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A6" w:rsidRPr="001A3BA0" w:rsidRDefault="00DF61A6" w:rsidP="00DF61A6">
      <w:pPr>
        <w:pageBreakBefore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Supplementa</w:t>
      </w:r>
      <w:r w:rsidR="006C1D66">
        <w:rPr>
          <w:rFonts w:ascii="Times New Roman" w:hAnsi="Times New Roman"/>
          <w:b/>
          <w:sz w:val="24"/>
          <w:szCs w:val="24"/>
        </w:rPr>
        <w:t>l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C1D66">
        <w:rPr>
          <w:rFonts w:ascii="Times New Roman" w:hAnsi="Times New Roman"/>
          <w:b/>
          <w:sz w:val="24"/>
          <w:szCs w:val="24"/>
        </w:rPr>
        <w:t>T</w:t>
      </w:r>
      <w:r>
        <w:rPr>
          <w:rFonts w:ascii="Times New Roman" w:hAnsi="Times New Roman"/>
          <w:b/>
          <w:sz w:val="24"/>
          <w:szCs w:val="24"/>
        </w:rPr>
        <w:t>able 1.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CA6595">
        <w:rPr>
          <w:rFonts w:ascii="Times New Roman" w:hAnsi="Times New Roman"/>
          <w:b/>
          <w:sz w:val="24"/>
          <w:szCs w:val="24"/>
        </w:rPr>
        <w:t>List of the</w:t>
      </w:r>
      <w:r w:rsidRPr="00333D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283 genes elevated in </w:t>
      </w:r>
      <w:r w:rsidR="00367D87">
        <w:rPr>
          <w:rFonts w:ascii="Times New Roman" w:hAnsi="Times New Roman"/>
          <w:b/>
          <w:sz w:val="24"/>
          <w:szCs w:val="24"/>
        </w:rPr>
        <w:t>cardiac</w:t>
      </w:r>
      <w:r>
        <w:rPr>
          <w:rFonts w:ascii="Times New Roman" w:hAnsi="Times New Roman"/>
          <w:b/>
          <w:sz w:val="24"/>
          <w:szCs w:val="24"/>
        </w:rPr>
        <w:t xml:space="preserve"> muscle</w:t>
      </w:r>
      <w:r w:rsidRPr="00333DDF">
        <w:rPr>
          <w:rFonts w:ascii="Times New Roman" w:hAnsi="Times New Roman"/>
          <w:b/>
          <w:sz w:val="24"/>
          <w:szCs w:val="24"/>
        </w:rPr>
        <w:t xml:space="preserve">. </w:t>
      </w:r>
      <w:r w:rsidRPr="00333DDF">
        <w:rPr>
          <w:rFonts w:ascii="Times New Roman" w:hAnsi="Times New Roman"/>
          <w:sz w:val="24"/>
          <w:szCs w:val="24"/>
        </w:rPr>
        <w:t xml:space="preserve">The list is sorted after tissue-specific score which is the FPKM value in </w:t>
      </w:r>
      <w:r w:rsidR="00367D87">
        <w:rPr>
          <w:rFonts w:ascii="Times New Roman" w:hAnsi="Times New Roman"/>
          <w:sz w:val="24"/>
          <w:szCs w:val="24"/>
        </w:rPr>
        <w:t>cardiac</w:t>
      </w:r>
      <w:r>
        <w:rPr>
          <w:rFonts w:ascii="Times New Roman" w:hAnsi="Times New Roman"/>
          <w:sz w:val="24"/>
          <w:szCs w:val="24"/>
        </w:rPr>
        <w:t xml:space="preserve"> muscle </w:t>
      </w:r>
      <w:r w:rsidRPr="00333DDF">
        <w:rPr>
          <w:rFonts w:ascii="Times New Roman" w:hAnsi="Times New Roman"/>
          <w:sz w:val="24"/>
          <w:szCs w:val="24"/>
        </w:rPr>
        <w:t xml:space="preserve">divided by the maximum FPKM in all other tissues. </w:t>
      </w:r>
    </w:p>
    <w:tbl>
      <w:tblPr>
        <w:tblStyle w:val="Tabellrutnt"/>
        <w:tblW w:w="142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0"/>
        <w:gridCol w:w="3556"/>
        <w:gridCol w:w="1094"/>
        <w:gridCol w:w="992"/>
        <w:gridCol w:w="993"/>
        <w:gridCol w:w="992"/>
        <w:gridCol w:w="992"/>
        <w:gridCol w:w="1134"/>
        <w:gridCol w:w="1276"/>
        <w:gridCol w:w="1935"/>
      </w:tblGrid>
      <w:tr w:rsidR="0024608B" w:rsidRPr="002356CA" w:rsidTr="002C6080">
        <w:trPr>
          <w:trHeight w:hRule="exact" w:val="882"/>
        </w:trPr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Gene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Description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2C608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mRNA level (FPKM) Sample 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2C608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mRNA level (FPKM) Sample 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2C608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mRNA level (FPKM) Sample 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Default="0024608B" w:rsidP="002C608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mRNA level (FPKM) Sample 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Mean</w:t>
            </w:r>
          </w:p>
          <w:p w:rsidR="0024608B" w:rsidRPr="002356CA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356CA">
              <w:rPr>
                <w:b/>
                <w:sz w:val="18"/>
                <w:szCs w:val="18"/>
              </w:rPr>
              <w:t>mRNA level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2356CA">
              <w:rPr>
                <w:b/>
                <w:sz w:val="18"/>
                <w:szCs w:val="18"/>
              </w:rPr>
              <w:t>(FPKM)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Tissue-</w:t>
            </w:r>
            <w:r w:rsidRPr="002356CA">
              <w:rPr>
                <w:b/>
                <w:sz w:val="18"/>
                <w:szCs w:val="18"/>
              </w:rPr>
              <w:t>specific score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Pr="002356CA" w:rsidRDefault="0024608B" w:rsidP="00DF61A6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Category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:rsidR="0024608B" w:rsidRDefault="0024608B" w:rsidP="002C608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Number of antibodies with </w:t>
            </w:r>
            <w:r w:rsidR="008D4573">
              <w:rPr>
                <w:b/>
                <w:sz w:val="18"/>
                <w:szCs w:val="18"/>
              </w:rPr>
              <w:t xml:space="preserve">tissue </w:t>
            </w:r>
            <w:r>
              <w:rPr>
                <w:b/>
                <w:sz w:val="18"/>
                <w:szCs w:val="18"/>
              </w:rPr>
              <w:t>data at www.proteinatlas.org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  <w:tcBorders>
              <w:top w:val="single" w:sz="12" w:space="0" w:color="auto"/>
            </w:tcBorders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NPPB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natriuretic peptide B</w:t>
            </w:r>
          </w:p>
        </w:tc>
        <w:tc>
          <w:tcPr>
            <w:tcW w:w="1094" w:type="dxa"/>
            <w:tcBorders>
              <w:top w:val="single" w:sz="12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3816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566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1470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3521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2343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2076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8D4573" w:rsidRPr="00784A1E" w:rsidRDefault="008D4573" w:rsidP="00784A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  <w:tcBorders>
              <w:top w:val="single" w:sz="12" w:space="0" w:color="auto"/>
            </w:tcBorders>
          </w:tcPr>
          <w:p w:rsidR="008D4573" w:rsidRDefault="008D4573" w:rsidP="00784A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MYL7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light chain 7, regulatory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3108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603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6351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8365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4607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597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NPPA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natriuretic peptide 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2056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1070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8928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14719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6693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353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TNNI3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troponin I type 3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4122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1860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1086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1563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2157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335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LRRC10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10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246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MYBPC3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 binding protein C, cardiac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172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ANKRD1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domain 1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3583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2336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1774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2113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2452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107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TNNT2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troponin T type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2880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2556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2310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2694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100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RD3L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retinal degeneration 3-like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71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MYH6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heavy chain 6, cardiac muscle, alpha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3022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784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67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BMP10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bone morphogenetic protein 10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302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MYBPHL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 binding protein H-like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56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SBK2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SH3-binding domain kinase family, member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SCN5A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sodium channel, voltage-gated, type V, alpha subunit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TECRL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trans-2,3-enoyl-CoA reductase-like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804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MYL4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light chain 4, alkali; atrial, embryonic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1779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976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TNNI3K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TNNI3 interacting kinase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CHRNE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cholinergi</w:t>
            </w:r>
            <w:r>
              <w:rPr>
                <w:sz w:val="18"/>
                <w:szCs w:val="18"/>
              </w:rPr>
              <w:t xml:space="preserve">c receptor, nicotinic, epsilon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RYR2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ryanodine receptor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CCDC141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coiled-coil domain containing 141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DAND5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DAN domain family member 5, BMP antagonist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ACTC1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actin, alpha, cardiac muscle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2687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2510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3077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3383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2914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POPDC2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popeye</w:t>
            </w:r>
            <w:proofErr w:type="spellEnd"/>
            <w:r w:rsidRPr="00784A1E">
              <w:rPr>
                <w:sz w:val="18"/>
                <w:szCs w:val="18"/>
              </w:rPr>
              <w:t xml:space="preserve"> domain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CASQ2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calsequestrin</w:t>
            </w:r>
            <w:proofErr w:type="spellEnd"/>
            <w:r w:rsidRPr="00784A1E">
              <w:rPr>
                <w:sz w:val="18"/>
                <w:szCs w:val="18"/>
              </w:rPr>
              <w:t xml:space="preserve">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887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660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MYZAP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myocardial </w:t>
            </w:r>
            <w:proofErr w:type="spellStart"/>
            <w:r w:rsidRPr="00784A1E">
              <w:rPr>
                <w:sz w:val="18"/>
                <w:szCs w:val="18"/>
              </w:rPr>
              <w:t>zonula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  <w:proofErr w:type="spellStart"/>
            <w:r w:rsidRPr="00784A1E">
              <w:rPr>
                <w:sz w:val="18"/>
                <w:szCs w:val="18"/>
              </w:rPr>
              <w:t>adherens</w:t>
            </w:r>
            <w:proofErr w:type="spellEnd"/>
            <w:r w:rsidRPr="00784A1E">
              <w:rPr>
                <w:sz w:val="18"/>
                <w:szCs w:val="18"/>
              </w:rPr>
              <w:t xml:space="preserve">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415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CORIN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corin</w:t>
            </w:r>
            <w:proofErr w:type="spellEnd"/>
            <w:r w:rsidRPr="00784A1E">
              <w:rPr>
                <w:sz w:val="18"/>
                <w:szCs w:val="18"/>
              </w:rPr>
              <w:t>, serine peptidase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MYOZ2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myozenin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470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SGK110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putative uncharacterized serine/threonine-protein kinase SgK110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TENM2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teneurin</w:t>
            </w:r>
            <w:proofErr w:type="spellEnd"/>
            <w:r w:rsidRPr="00784A1E">
              <w:rPr>
                <w:sz w:val="18"/>
                <w:szCs w:val="18"/>
              </w:rPr>
              <w:t xml:space="preserve"> transmembrane protein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TBX20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T-box 20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SLC8A1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solute carrier family 8  member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RBPMS2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RNA binding protein with multiple splicing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Enriched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MTUS2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microtubule associated tumor suppressor candidate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LRRC20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20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TTN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Titin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FGF12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fibroblast growth factor 12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295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PXDNL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peroxidasin</w:t>
            </w:r>
            <w:proofErr w:type="spellEnd"/>
            <w:r w:rsidRPr="00784A1E">
              <w:rPr>
                <w:sz w:val="18"/>
                <w:szCs w:val="18"/>
              </w:rPr>
              <w:t xml:space="preserve"> homolog (Drosophila)-like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PLN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Phospholamban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1409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1136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903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1459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1227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FABP3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fatty acid binding protein 3, muscle and heart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3151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1750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1644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1848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2098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FGF18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fibroblast growth factor 18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RPL3L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ribosomal protein L3-like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ADCY5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adenylate</w:t>
            </w:r>
            <w:proofErr w:type="spellEnd"/>
            <w:r w:rsidRPr="00784A1E">
              <w:rPr>
                <w:sz w:val="18"/>
                <w:szCs w:val="18"/>
              </w:rPr>
              <w:t xml:space="preserve"> cyclase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ASB2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and SOCS box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CMYA5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cardiomyopathy associated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ABRA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actin-binding Rho activating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CAV3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caveolin</w:t>
            </w:r>
            <w:proofErr w:type="spellEnd"/>
            <w:r w:rsidRPr="00784A1E">
              <w:rPr>
                <w:sz w:val="18"/>
                <w:szCs w:val="18"/>
              </w:rPr>
              <w:t xml:space="preserve">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MLIP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muscular LMNA-interacting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NT5C1A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5'-nucleotidase, cytosolic IA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FITM2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fat storage-inducing transmembrane protein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MYLK3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 light chain kinase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FILIP1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filamin</w:t>
            </w:r>
            <w:proofErr w:type="spellEnd"/>
            <w:r w:rsidRPr="00784A1E">
              <w:rPr>
                <w:sz w:val="18"/>
                <w:szCs w:val="18"/>
              </w:rPr>
              <w:t xml:space="preserve"> A interacting protein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LRRC14B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14B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KCNA5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potassium voltage-gated channel, shaker-related subfamily, member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OXCT1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3-oxoacid CoA </w:t>
            </w:r>
            <w:proofErr w:type="spellStart"/>
            <w:r w:rsidRPr="00784A1E">
              <w:rPr>
                <w:sz w:val="18"/>
                <w:szCs w:val="18"/>
              </w:rPr>
              <w:t>transferase</w:t>
            </w:r>
            <w:proofErr w:type="spellEnd"/>
            <w:r w:rsidRPr="00784A1E">
              <w:rPr>
                <w:sz w:val="18"/>
                <w:szCs w:val="18"/>
              </w:rPr>
              <w:t xml:space="preserve">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226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FHOD3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formin</w:t>
            </w:r>
            <w:proofErr w:type="spellEnd"/>
            <w:r w:rsidRPr="00784A1E">
              <w:rPr>
                <w:sz w:val="18"/>
                <w:szCs w:val="18"/>
              </w:rPr>
              <w:t xml:space="preserve"> homology 2 domain containing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ZFP57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ZFP57 zinc finger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PDE1C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phosphodiesterase 1C, </w:t>
            </w:r>
            <w:proofErr w:type="spellStart"/>
            <w:r w:rsidRPr="00784A1E">
              <w:rPr>
                <w:sz w:val="18"/>
                <w:szCs w:val="18"/>
              </w:rPr>
              <w:t>calmodulin</w:t>
            </w:r>
            <w:proofErr w:type="spellEnd"/>
            <w:r w:rsidRPr="00784A1E">
              <w:rPr>
                <w:sz w:val="18"/>
                <w:szCs w:val="18"/>
              </w:rPr>
              <w:t>-dependent 70kDa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PTPLA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tyrosine phosphatase-like member 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C10orf71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chromosome 10 open reading frame 71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DKK3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dickkopf</w:t>
            </w:r>
            <w:proofErr w:type="spellEnd"/>
            <w:r w:rsidRPr="00784A1E">
              <w:rPr>
                <w:sz w:val="18"/>
                <w:szCs w:val="18"/>
              </w:rPr>
              <w:t xml:space="preserve"> WNT signaling pathway inhibitor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1365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1724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956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TRIM54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tripartite motif containing 54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HSPB3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heat shock 27kDa protein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PKP2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plakophilin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173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ITGB1BP2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integrin beta 1 binding protein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FPGT-TNNI3K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FPGT-TNNI3K </w:t>
            </w:r>
            <w:proofErr w:type="spellStart"/>
            <w:r w:rsidRPr="00784A1E">
              <w:rPr>
                <w:sz w:val="18"/>
                <w:szCs w:val="18"/>
              </w:rPr>
              <w:t>readthrough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MYO18A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 XVIIIA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XIRP2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xin</w:t>
            </w:r>
            <w:proofErr w:type="spellEnd"/>
            <w:r w:rsidRPr="00784A1E">
              <w:rPr>
                <w:sz w:val="18"/>
                <w:szCs w:val="18"/>
              </w:rPr>
              <w:t xml:space="preserve"> actin-binding repeat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NRAP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nebulin</w:t>
            </w:r>
            <w:proofErr w:type="spellEnd"/>
            <w:r w:rsidRPr="00784A1E">
              <w:rPr>
                <w:sz w:val="18"/>
                <w:szCs w:val="18"/>
              </w:rPr>
              <w:t>-related anchoring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223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APOBEC2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apolipoprotein</w:t>
            </w:r>
            <w:proofErr w:type="spellEnd"/>
            <w:r w:rsidRPr="00784A1E">
              <w:rPr>
                <w:sz w:val="18"/>
                <w:szCs w:val="18"/>
              </w:rPr>
              <w:t xml:space="preserve"> B mRNA editing enzyme, catalytic polypeptide-like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ANKRD2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domain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ST8SIA2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ST8 alpha-N-acetyl-</w:t>
            </w:r>
            <w:proofErr w:type="spellStart"/>
            <w:r w:rsidRPr="00784A1E">
              <w:rPr>
                <w:sz w:val="18"/>
                <w:szCs w:val="18"/>
              </w:rPr>
              <w:t>neuraminide</w:t>
            </w:r>
            <w:proofErr w:type="spellEnd"/>
            <w:r w:rsidRPr="00784A1E">
              <w:rPr>
                <w:sz w:val="18"/>
                <w:szCs w:val="18"/>
              </w:rPr>
              <w:t xml:space="preserve"> alpha-2,8-sialyltransferase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NKX2-5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NK2 </w:t>
            </w:r>
            <w:proofErr w:type="spellStart"/>
            <w:r w:rsidRPr="00784A1E">
              <w:rPr>
                <w:sz w:val="18"/>
                <w:szCs w:val="18"/>
              </w:rPr>
              <w:t>homeobox</w:t>
            </w:r>
            <w:proofErr w:type="spellEnd"/>
            <w:r w:rsidRPr="00784A1E">
              <w:rPr>
                <w:sz w:val="18"/>
                <w:szCs w:val="18"/>
              </w:rPr>
              <w:t xml:space="preserve">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NES</w:t>
            </w:r>
          </w:p>
        </w:tc>
        <w:tc>
          <w:tcPr>
            <w:tcW w:w="0" w:type="auto"/>
          </w:tcPr>
          <w:p w:rsidR="008D4573" w:rsidRPr="00784A1E" w:rsidRDefault="00CE7C39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N</w:t>
            </w:r>
            <w:r w:rsidR="008D4573" w:rsidRPr="00784A1E">
              <w:rPr>
                <w:sz w:val="18"/>
                <w:szCs w:val="18"/>
              </w:rPr>
              <w:t>estin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MURC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muscle-related coiled-coil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RCAN2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regulator of </w:t>
            </w:r>
            <w:proofErr w:type="spellStart"/>
            <w:r w:rsidRPr="00784A1E">
              <w:rPr>
                <w:sz w:val="18"/>
                <w:szCs w:val="18"/>
              </w:rPr>
              <w:t>calcineurin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226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CSRP3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cysteine and glycine-rich protein 3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1462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1307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867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1187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SH3BGR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SH3 domain binding glutamic acid-rich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COLQ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collagen-like tail subunit of asymmetric acetylcholinesterase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HHATL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hedgehog acyltransferase-like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409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EEF1A2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eukaryotic translation elongation factor 1 alpha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CAND2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cullin</w:t>
            </w:r>
            <w:proofErr w:type="spellEnd"/>
            <w:r w:rsidRPr="00784A1E">
              <w:rPr>
                <w:sz w:val="18"/>
                <w:szCs w:val="18"/>
              </w:rPr>
              <w:t xml:space="preserve">-associated and </w:t>
            </w:r>
            <w:proofErr w:type="spellStart"/>
            <w:r w:rsidRPr="00784A1E">
              <w:rPr>
                <w:sz w:val="18"/>
                <w:szCs w:val="18"/>
              </w:rPr>
              <w:t>neddylation</w:t>
            </w:r>
            <w:proofErr w:type="spellEnd"/>
            <w:r w:rsidRPr="00784A1E">
              <w:rPr>
                <w:sz w:val="18"/>
                <w:szCs w:val="18"/>
              </w:rPr>
              <w:t xml:space="preserve">-dissociated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PFKM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phosphofructokinase, muscle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RP11-849F2.7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KRAB-A domain-containing protein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FLNC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filamin</w:t>
            </w:r>
            <w:proofErr w:type="spellEnd"/>
            <w:r w:rsidRPr="00784A1E">
              <w:rPr>
                <w:sz w:val="18"/>
                <w:szCs w:val="18"/>
              </w:rPr>
              <w:t xml:space="preserve"> C, gamma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LSMEM2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leucine-rich single-pass membrane protein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SLC4A3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solute carrier family 4, anion exchanger, member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140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SRPK3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SRSF protein kinase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PDE3A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phosphodiesterase 3A, cGMP-inhibited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cholinergic receptor, muscarinic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FITM1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fat storage-inducing transmembrane protein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LRRC49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49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TRIM55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tripartite motif containing 55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KLHL38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kelch</w:t>
            </w:r>
            <w:proofErr w:type="spellEnd"/>
            <w:r w:rsidRPr="00784A1E">
              <w:rPr>
                <w:sz w:val="18"/>
                <w:szCs w:val="18"/>
              </w:rPr>
              <w:t>-like family member 38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POPDC3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popeye</w:t>
            </w:r>
            <w:proofErr w:type="spellEnd"/>
            <w:r w:rsidRPr="00784A1E">
              <w:rPr>
                <w:sz w:val="18"/>
                <w:szCs w:val="18"/>
              </w:rPr>
              <w:t xml:space="preserve"> domain containing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CDH19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cadherin 19, type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ASB15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and SOCS box containing 15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NEBL</w:t>
            </w:r>
          </w:p>
        </w:tc>
        <w:tc>
          <w:tcPr>
            <w:tcW w:w="0" w:type="auto"/>
          </w:tcPr>
          <w:p w:rsidR="008D4573" w:rsidRPr="00784A1E" w:rsidRDefault="00CE7C39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N</w:t>
            </w:r>
            <w:r w:rsidR="008D4573" w:rsidRPr="00784A1E">
              <w:rPr>
                <w:sz w:val="18"/>
                <w:szCs w:val="18"/>
              </w:rPr>
              <w:t>ebulette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265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CDH2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cadherin 2, type 1, N-cadherin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PGAM2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phosphoglycerate mutase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892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542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ADPRHL1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ADP-</w:t>
            </w:r>
            <w:proofErr w:type="spellStart"/>
            <w:r w:rsidRPr="00784A1E">
              <w:rPr>
                <w:sz w:val="18"/>
                <w:szCs w:val="18"/>
              </w:rPr>
              <w:t>ribosylhydrolase</w:t>
            </w:r>
            <w:proofErr w:type="spellEnd"/>
            <w:r w:rsidRPr="00784A1E">
              <w:rPr>
                <w:sz w:val="18"/>
                <w:szCs w:val="18"/>
              </w:rPr>
              <w:t xml:space="preserve"> like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256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RBM20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RNA binding motif protein 20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MYPN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myopalladin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HFE2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hemochromatosis type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HRC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histidine rich calcium binding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AC117834.1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KBTBD12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kelch</w:t>
            </w:r>
            <w:proofErr w:type="spellEnd"/>
            <w:r w:rsidRPr="00784A1E">
              <w:rPr>
                <w:sz w:val="18"/>
                <w:szCs w:val="18"/>
              </w:rPr>
              <w:t xml:space="preserve"> repeat and BTB domain containing 12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METTL11B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methyltransferase</w:t>
            </w:r>
            <w:proofErr w:type="spellEnd"/>
            <w:r w:rsidRPr="00784A1E">
              <w:rPr>
                <w:sz w:val="18"/>
                <w:szCs w:val="18"/>
              </w:rPr>
              <w:t xml:space="preserve"> like 11B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PPAPDC3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phosphatidic acid phosphatase type 2 domain containing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COL21A1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collagen, type XXI, alpha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CRYAB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crystallin</w:t>
            </w:r>
            <w:proofErr w:type="spellEnd"/>
            <w:r w:rsidRPr="00784A1E">
              <w:rPr>
                <w:sz w:val="18"/>
                <w:szCs w:val="18"/>
              </w:rPr>
              <w:t>, alpha 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3659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2585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2255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2144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2661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CRYM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crystallin</w:t>
            </w:r>
            <w:proofErr w:type="spellEnd"/>
            <w:r w:rsidRPr="00784A1E">
              <w:rPr>
                <w:sz w:val="18"/>
                <w:szCs w:val="18"/>
              </w:rPr>
              <w:t>, mu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COX6A2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cytochrome c oxidase subunit </w:t>
            </w:r>
            <w:proofErr w:type="spellStart"/>
            <w:r w:rsidRPr="00784A1E">
              <w:rPr>
                <w:sz w:val="18"/>
                <w:szCs w:val="18"/>
              </w:rPr>
              <w:t>VIa</w:t>
            </w:r>
            <w:proofErr w:type="spellEnd"/>
            <w:r w:rsidRPr="00784A1E">
              <w:rPr>
                <w:sz w:val="18"/>
                <w:szCs w:val="18"/>
              </w:rPr>
              <w:t xml:space="preserve"> polypeptide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1193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859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717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HSPB7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heat shock 27kDa protein family, member 7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1286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1918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652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1197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1263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DHRS7C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dehydrogenase/reductase member 7C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GJA3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gap junction protein, alpha 3, 46kDa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PRKAA2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kinase, AMP-activated, alpha 2 catalytic subunit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PTP4A3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tyrosine phosphatase type IVA, member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ALPK2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alpha-kinase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SMCO1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single-pass membrane protein with coiled-coil domains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LMOD3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leiomodin</w:t>
            </w:r>
            <w:proofErr w:type="spellEnd"/>
            <w:r w:rsidRPr="00784A1E">
              <w:rPr>
                <w:sz w:val="18"/>
                <w:szCs w:val="18"/>
              </w:rPr>
              <w:t xml:space="preserve"> 3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FRMD3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FERM domain containing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XIRP1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xin</w:t>
            </w:r>
            <w:proofErr w:type="spellEnd"/>
            <w:r w:rsidRPr="00784A1E">
              <w:rPr>
                <w:sz w:val="18"/>
                <w:szCs w:val="18"/>
              </w:rPr>
              <w:t xml:space="preserve"> actin-binding repeat containing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TRDN</w:t>
            </w:r>
          </w:p>
        </w:tc>
        <w:tc>
          <w:tcPr>
            <w:tcW w:w="0" w:type="auto"/>
          </w:tcPr>
          <w:p w:rsidR="008D4573" w:rsidRPr="00784A1E" w:rsidRDefault="00CE7C39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</w:t>
            </w:r>
            <w:r w:rsidR="008D4573" w:rsidRPr="00784A1E">
              <w:rPr>
                <w:sz w:val="18"/>
                <w:szCs w:val="18"/>
              </w:rPr>
              <w:t>riadin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SPHKAP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SPHK1 interactor, AKAP domain containing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RAB9B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RAB9B, member RAS oncogene family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LRRC39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39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TSPAN9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tetraspanin</w:t>
            </w:r>
            <w:proofErr w:type="spellEnd"/>
            <w:r w:rsidRPr="00784A1E">
              <w:rPr>
                <w:sz w:val="18"/>
                <w:szCs w:val="18"/>
              </w:rPr>
              <w:t xml:space="preserve"> 9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SORBS2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sorbin</w:t>
            </w:r>
            <w:proofErr w:type="spellEnd"/>
            <w:r w:rsidRPr="00784A1E">
              <w:rPr>
                <w:sz w:val="18"/>
                <w:szCs w:val="18"/>
              </w:rPr>
              <w:t xml:space="preserve"> and SH3 domain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737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1345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521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765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PPP1R3A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phosphatase 1, regulatory subunit 3A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SGCA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sarcoglycan</w:t>
            </w:r>
            <w:proofErr w:type="spellEnd"/>
            <w:r w:rsidRPr="00784A1E">
              <w:rPr>
                <w:sz w:val="18"/>
                <w:szCs w:val="18"/>
              </w:rPr>
              <w:t xml:space="preserve">, alpha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PLA2G5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phospholipase A2, group V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TBX5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T-box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myomesin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NMRK2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nicotinamide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  <w:proofErr w:type="spellStart"/>
            <w:r w:rsidRPr="00784A1E">
              <w:rPr>
                <w:sz w:val="18"/>
                <w:szCs w:val="18"/>
              </w:rPr>
              <w:t>riboside</w:t>
            </w:r>
            <w:proofErr w:type="spellEnd"/>
            <w:r w:rsidRPr="00784A1E">
              <w:rPr>
                <w:sz w:val="18"/>
                <w:szCs w:val="18"/>
              </w:rPr>
              <w:t xml:space="preserve"> kinase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PTGES3L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prostaglandin E synthase 3 (cytosolic)-like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TXLNB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taxilin</w:t>
            </w:r>
            <w:proofErr w:type="spellEnd"/>
            <w:r w:rsidRPr="00784A1E">
              <w:rPr>
                <w:sz w:val="18"/>
                <w:szCs w:val="18"/>
              </w:rPr>
              <w:t xml:space="preserve"> beta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DCAF8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DDB1- and CUL4-associated factor 8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RP11-650K20.3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Uncharacterized protein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CTNNA3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catenin, alpha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GSG1L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GSG1-like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S100A1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S100 calcium binding protein A1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2105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1521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1191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1310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1532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AKAP6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 kinase anchor protein 6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COX7A1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cytochrome c oxidase subunit </w:t>
            </w:r>
            <w:proofErr w:type="spellStart"/>
            <w:r w:rsidRPr="00784A1E">
              <w:rPr>
                <w:sz w:val="18"/>
                <w:szCs w:val="18"/>
              </w:rPr>
              <w:t>VIIa</w:t>
            </w:r>
            <w:proofErr w:type="spellEnd"/>
            <w:r w:rsidRPr="00784A1E">
              <w:rPr>
                <w:sz w:val="18"/>
                <w:szCs w:val="18"/>
              </w:rPr>
              <w:t xml:space="preserve"> polypeptide 1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474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LRRC2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leucine rich repeat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GPR22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 protein-coupled receptor 22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SYNPO2L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synaptopodin</w:t>
            </w:r>
            <w:proofErr w:type="spellEnd"/>
            <w:r w:rsidRPr="00784A1E">
              <w:rPr>
                <w:sz w:val="18"/>
                <w:szCs w:val="18"/>
              </w:rPr>
              <w:t xml:space="preserve"> 2-like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TCAP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titin</w:t>
            </w:r>
            <w:proofErr w:type="spellEnd"/>
            <w:r w:rsidRPr="00784A1E">
              <w:rPr>
                <w:sz w:val="18"/>
                <w:szCs w:val="18"/>
              </w:rPr>
              <w:t>-cap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2165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1969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1484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1609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KLHL31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kelch</w:t>
            </w:r>
            <w:proofErr w:type="spellEnd"/>
            <w:r w:rsidRPr="00784A1E">
              <w:rPr>
                <w:sz w:val="18"/>
                <w:szCs w:val="18"/>
              </w:rPr>
              <w:t>-like family member 31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KCNE1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potassium voltage-gated channel, </w:t>
            </w:r>
            <w:proofErr w:type="spellStart"/>
            <w:r w:rsidRPr="00784A1E">
              <w:rPr>
                <w:sz w:val="18"/>
                <w:szCs w:val="18"/>
              </w:rPr>
              <w:t>Isk</w:t>
            </w:r>
            <w:proofErr w:type="spellEnd"/>
            <w:r w:rsidRPr="00784A1E">
              <w:rPr>
                <w:sz w:val="18"/>
                <w:szCs w:val="18"/>
              </w:rPr>
              <w:t>-related family, member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CACNA1C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calcium channel, voltage-dependent, L type, alpha 1C subunit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COQ10A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coenzyme Q10 homolog A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CRIP3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cysteine-rich protein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VWC2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von </w:t>
            </w:r>
            <w:proofErr w:type="spellStart"/>
            <w:r w:rsidRPr="00784A1E">
              <w:rPr>
                <w:sz w:val="18"/>
                <w:szCs w:val="18"/>
              </w:rPr>
              <w:t>Willebrand</w:t>
            </w:r>
            <w:proofErr w:type="spellEnd"/>
            <w:r w:rsidRPr="00784A1E">
              <w:rPr>
                <w:sz w:val="18"/>
                <w:szCs w:val="18"/>
              </w:rPr>
              <w:t xml:space="preserve"> factor C domain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HAND1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heart and neural crest derivatives expressed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LDB3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LIM domain binding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557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849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582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SGCG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sarcoglycan</w:t>
            </w:r>
            <w:proofErr w:type="spellEnd"/>
            <w:r w:rsidRPr="00784A1E">
              <w:rPr>
                <w:sz w:val="18"/>
                <w:szCs w:val="18"/>
              </w:rPr>
              <w:t xml:space="preserve">, gamma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FSD2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fibronectin type III and SPRY domain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TMEM71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transmembrane protein 71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QRFPR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pyroglutamylated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  <w:proofErr w:type="spellStart"/>
            <w:r w:rsidRPr="00784A1E">
              <w:rPr>
                <w:sz w:val="18"/>
                <w:szCs w:val="18"/>
              </w:rPr>
              <w:t>RFamide</w:t>
            </w:r>
            <w:proofErr w:type="spellEnd"/>
            <w:r w:rsidRPr="00784A1E">
              <w:rPr>
                <w:sz w:val="18"/>
                <w:szCs w:val="18"/>
              </w:rPr>
              <w:t xml:space="preserve"> peptide receptor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DOK7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docking protein 7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LMOD2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leiomodin</w:t>
            </w:r>
            <w:proofErr w:type="spellEnd"/>
            <w:r w:rsidRPr="00784A1E">
              <w:rPr>
                <w:sz w:val="18"/>
                <w:szCs w:val="18"/>
              </w:rPr>
              <w:t xml:space="preserve">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RBM24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RNA binding motif protein 24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SMYD1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SET and MYND domain containing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ATP1A2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ATPase, Na+/K+ transporting, alpha 2 polypeptide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CKMT2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creatine</w:t>
            </w:r>
            <w:proofErr w:type="spellEnd"/>
            <w:r w:rsidRPr="00784A1E">
              <w:rPr>
                <w:sz w:val="18"/>
                <w:szCs w:val="18"/>
              </w:rPr>
              <w:t xml:space="preserve"> kinase, mitochondrial 2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922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903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571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647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760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SPTB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spectrin</w:t>
            </w:r>
            <w:proofErr w:type="spellEnd"/>
            <w:r w:rsidRPr="00784A1E">
              <w:rPr>
                <w:sz w:val="18"/>
                <w:szCs w:val="18"/>
              </w:rPr>
              <w:t xml:space="preserve">, beta, </w:t>
            </w:r>
            <w:proofErr w:type="spellStart"/>
            <w:r w:rsidRPr="00784A1E">
              <w:rPr>
                <w:sz w:val="18"/>
                <w:szCs w:val="18"/>
              </w:rPr>
              <w:t>erythrocytic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ASB11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and SOCS box containing 11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CXorf31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chromosome X open reading frame 31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TUBA8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tubulin, alpha 8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SGCD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sarcoglycan</w:t>
            </w:r>
            <w:proofErr w:type="spellEnd"/>
            <w:r w:rsidRPr="00784A1E">
              <w:rPr>
                <w:sz w:val="18"/>
                <w:szCs w:val="18"/>
              </w:rPr>
              <w:t xml:space="preserve">, delta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TPM1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tropomyosin 1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5351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3795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4938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ALPK3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alpha-kinase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TMEM182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transmembrane protein 182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SLC2A4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solute carrier family 2, member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ANO5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anoctamin</w:t>
            </w:r>
            <w:proofErr w:type="spellEnd"/>
            <w:r w:rsidRPr="00784A1E">
              <w:rPr>
                <w:sz w:val="18"/>
                <w:szCs w:val="18"/>
              </w:rPr>
              <w:t xml:space="preserve">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PALM2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paralemmin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PLCXD3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phosphatidylinositol-specific phospholipase C, X domain containing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DCUN1D2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DCN1, defective in </w:t>
            </w:r>
            <w:proofErr w:type="spellStart"/>
            <w:r w:rsidRPr="00784A1E">
              <w:rPr>
                <w:sz w:val="18"/>
                <w:szCs w:val="18"/>
              </w:rPr>
              <w:t>cullin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  <w:proofErr w:type="spellStart"/>
            <w:r w:rsidRPr="00784A1E">
              <w:rPr>
                <w:sz w:val="18"/>
                <w:szCs w:val="18"/>
              </w:rPr>
              <w:t>neddylation</w:t>
            </w:r>
            <w:proofErr w:type="spellEnd"/>
            <w:r w:rsidRPr="00784A1E">
              <w:rPr>
                <w:sz w:val="18"/>
                <w:szCs w:val="18"/>
              </w:rPr>
              <w:t xml:space="preserve"> 1, domain containing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SLC25A4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solute carrier family 25 member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1532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1250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971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1256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1252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HSPB8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heat shock 22kDa protein 8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297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DIRAS1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DIRAS family, GTP-binding RAS-like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PRSS42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protease, serine, 42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ANGPTL7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angiopoietin-like 7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NEXN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nexilin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321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SMPX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small muscle protein, X-linked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692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644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487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SYNDIG1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synapse differentiation inducing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PDE4DIP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phosphodiesterase 4D interacting protein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3288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2066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702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1278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1834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SGSM1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small G protein signaling modulator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PPFIA4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tyrosine phosphatas</w:t>
            </w:r>
            <w:r>
              <w:rPr>
                <w:sz w:val="18"/>
                <w:szCs w:val="18"/>
              </w:rPr>
              <w:t>e, receptor type, f polypeptide</w:t>
            </w:r>
            <w:r w:rsidRPr="00784A1E">
              <w:rPr>
                <w:sz w:val="18"/>
                <w:szCs w:val="18"/>
              </w:rPr>
              <w:t>, interacting protein, alpha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MYH7B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heavy chain 7B, cardiac muscle, beta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C15orf56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chromosome 15 open reading frame 56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PALM2-AKAP2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PALM2-AKAP2 </w:t>
            </w:r>
            <w:proofErr w:type="spellStart"/>
            <w:r w:rsidRPr="00784A1E">
              <w:rPr>
                <w:sz w:val="18"/>
                <w:szCs w:val="18"/>
              </w:rPr>
              <w:t>readthrough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BVES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blood vessel </w:t>
            </w:r>
            <w:proofErr w:type="spellStart"/>
            <w:r w:rsidRPr="00784A1E">
              <w:rPr>
                <w:sz w:val="18"/>
                <w:szCs w:val="18"/>
              </w:rPr>
              <w:t>epicardial</w:t>
            </w:r>
            <w:proofErr w:type="spellEnd"/>
            <w:r w:rsidRPr="00784A1E">
              <w:rPr>
                <w:sz w:val="18"/>
                <w:szCs w:val="18"/>
              </w:rPr>
              <w:t xml:space="preserve"> substance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FAM155B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family with sequence similarity 155, member 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TNNC1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troponin C type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4999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3475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1722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2155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3088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CE7C39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FAM110B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family with sequence similarity 110, member 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MYH7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heavy chain 7, cardiac muscle, beta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3491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2764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1802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MYOM3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myomesin</w:t>
            </w:r>
            <w:proofErr w:type="spellEnd"/>
            <w:r w:rsidRPr="00784A1E">
              <w:rPr>
                <w:sz w:val="18"/>
                <w:szCs w:val="18"/>
              </w:rPr>
              <w:t xml:space="preserve">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TRIM63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tripartite motif containing 63, E3 ubiquitin protein ligase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RNF103-CHMP3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RNF103-CHMP3 </w:t>
            </w:r>
            <w:proofErr w:type="spellStart"/>
            <w:r w:rsidRPr="00784A1E">
              <w:rPr>
                <w:sz w:val="18"/>
                <w:szCs w:val="18"/>
              </w:rPr>
              <w:t>readthrough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MYL2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light chain 2, regulatory, cardiac, slow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12037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8957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5291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ACTN2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actinin</w:t>
            </w:r>
            <w:proofErr w:type="spellEnd"/>
            <w:r w:rsidRPr="00784A1E">
              <w:rPr>
                <w:sz w:val="18"/>
                <w:szCs w:val="18"/>
              </w:rPr>
              <w:t>, alpha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1168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809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775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990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DTNA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dystrobrevin</w:t>
            </w:r>
            <w:proofErr w:type="spellEnd"/>
            <w:r w:rsidRPr="00784A1E">
              <w:rPr>
                <w:sz w:val="18"/>
                <w:szCs w:val="18"/>
              </w:rPr>
              <w:t>, alpha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FHL2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four and a half LIM domains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1368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IGSF5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immunoglobulin superfamily, member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MYO18B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 XVIIIB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ASB18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ankyrin</w:t>
            </w:r>
            <w:proofErr w:type="spellEnd"/>
            <w:r w:rsidRPr="00784A1E">
              <w:rPr>
                <w:sz w:val="18"/>
                <w:szCs w:val="18"/>
              </w:rPr>
              <w:t xml:space="preserve"> repeat and SOCS box containing 18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MASP1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mannan</w:t>
            </w:r>
            <w:proofErr w:type="spellEnd"/>
            <w:r w:rsidRPr="00784A1E">
              <w:rPr>
                <w:sz w:val="18"/>
                <w:szCs w:val="18"/>
              </w:rPr>
              <w:t xml:space="preserve">-binding lectin serine peptidase 1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SCHIP1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schwannomin</w:t>
            </w:r>
            <w:proofErr w:type="spellEnd"/>
            <w:r w:rsidRPr="00784A1E">
              <w:rPr>
                <w:sz w:val="18"/>
                <w:szCs w:val="18"/>
              </w:rPr>
              <w:t xml:space="preserve"> interacting protein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ASPN</w:t>
            </w:r>
          </w:p>
        </w:tc>
        <w:tc>
          <w:tcPr>
            <w:tcW w:w="0" w:type="auto"/>
          </w:tcPr>
          <w:p w:rsidR="008D4573" w:rsidRPr="00784A1E" w:rsidRDefault="00317611" w:rsidP="00DF61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Aspirin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FBXO40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F-box protein 40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SRL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sarcalumenin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DUSP27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dual specificity phosphatase 27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GABRA4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gamma-</w:t>
            </w:r>
            <w:proofErr w:type="spellStart"/>
            <w:r w:rsidRPr="00784A1E">
              <w:rPr>
                <w:sz w:val="18"/>
                <w:szCs w:val="18"/>
              </w:rPr>
              <w:t>aminobutyric</w:t>
            </w:r>
            <w:proofErr w:type="spellEnd"/>
            <w:r w:rsidRPr="00784A1E">
              <w:rPr>
                <w:sz w:val="18"/>
                <w:szCs w:val="18"/>
              </w:rPr>
              <w:t xml:space="preserve"> acid A receptor, alpha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HSPB2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Homo sapiens heat shock 27kDa pro</w:t>
            </w:r>
            <w:r>
              <w:rPr>
                <w:sz w:val="18"/>
                <w:szCs w:val="18"/>
              </w:rPr>
              <w:t>tein 2</w:t>
            </w:r>
            <w:r w:rsidRPr="00784A1E">
              <w:rPr>
                <w:sz w:val="18"/>
                <w:szCs w:val="18"/>
              </w:rPr>
              <w:t>, mRNA.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MYL3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myosin, light chain 3, alkali; ventricular, skeletal, slow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1888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1213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C1QTNF9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C1q and tumor necrosis factor related protein 9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CDH13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cadherin 13, H-cadherin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MYOM1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myomesin</w:t>
            </w:r>
            <w:proofErr w:type="spellEnd"/>
            <w:r w:rsidRPr="00784A1E">
              <w:rPr>
                <w:sz w:val="18"/>
                <w:szCs w:val="18"/>
              </w:rPr>
              <w:t xml:space="preserve">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275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PLCL1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phospholipase C-like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UNC45B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unc-45 homolog B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CYP2J2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cytochrome P450, family 2, subfamily J, polypeptide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ART3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ADP-</w:t>
            </w:r>
            <w:proofErr w:type="spellStart"/>
            <w:r w:rsidRPr="00784A1E">
              <w:rPr>
                <w:sz w:val="18"/>
                <w:szCs w:val="18"/>
              </w:rPr>
              <w:t>ribosyltransferase</w:t>
            </w:r>
            <w:proofErr w:type="spellEnd"/>
            <w:r w:rsidRPr="00784A1E">
              <w:rPr>
                <w:sz w:val="18"/>
                <w:szCs w:val="18"/>
              </w:rPr>
              <w:t xml:space="preserve">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B3GALT2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UDP-Gal:betaGlcNAc</w:t>
            </w:r>
            <w:proofErr w:type="spellEnd"/>
            <w:r w:rsidRPr="00784A1E">
              <w:rPr>
                <w:sz w:val="18"/>
                <w:szCs w:val="18"/>
              </w:rPr>
              <w:t xml:space="preserve"> beta 1,3-galactosyltransferase, polypeptide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PPP1R14C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phosphatase 1, regulatory subunit 14C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SH3RF2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SH3 domain containing ring finger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BCO2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beta-carotene </w:t>
            </w:r>
            <w:proofErr w:type="spellStart"/>
            <w:r w:rsidRPr="00784A1E">
              <w:rPr>
                <w:sz w:val="18"/>
                <w:szCs w:val="18"/>
              </w:rPr>
              <w:t>oxygenase</w:t>
            </w:r>
            <w:proofErr w:type="spellEnd"/>
            <w:r w:rsidRPr="00784A1E">
              <w:rPr>
                <w:sz w:val="18"/>
                <w:szCs w:val="18"/>
              </w:rPr>
              <w:t xml:space="preserve">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CTAG2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cancer/testis antigen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AP001579.1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Uncharacterized protein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PPM1J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phosphatase, Mg2+/Mn2+ dependent, 1J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RP11-10A14.4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Uncharacterized protein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GRIN2C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glutamate receptor, ionotropic, N-methyl D-aspartate 2C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KCNJ3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potassium inwardly-rectifying channel, subfamily J, member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CSDC2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cold shock domain containing C2, RNA binding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NDRG4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NDRG family member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221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FRMD5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FERM domain containing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RASL11B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RAS-like, family 11, member 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GATA4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GATA binding protein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68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8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C14orf180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chromosome 14 open reading frame 180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TMEM178B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transmembrane protein 178B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SLC27A6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solute carrier family 27, member 6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ERBB4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v-erb-b2 avian </w:t>
            </w:r>
            <w:proofErr w:type="spellStart"/>
            <w:r w:rsidRPr="00784A1E">
              <w:rPr>
                <w:sz w:val="18"/>
                <w:szCs w:val="18"/>
              </w:rPr>
              <w:t>erythroblastic</w:t>
            </w:r>
            <w:proofErr w:type="spellEnd"/>
            <w:r w:rsidRPr="00784A1E">
              <w:rPr>
                <w:sz w:val="18"/>
                <w:szCs w:val="18"/>
              </w:rPr>
              <w:t xml:space="preserve"> leukemia viral oncogene homolog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RBFOX1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RNA binding protein, fox-1 homolog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EBF2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early B-cell factor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GHRH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growth hormone releasing hormone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GLP1R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glucagon-like peptide 1 receptor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P2RX3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purinergic receptor P2X, ligand-gated ion channel,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C20orf26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chromosome 20 open reading frame 26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ADAM23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ADAM metallopeptidase domain 23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FGF1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fibroblast growth factor 1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69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58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TCF15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transcription factor 15 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FAM216B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family with sequence similarity 216, member B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KCNJ4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potassium inwardly-rectifying channel, subfamily J, member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THBS4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thrombospondin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160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ATP1A3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ATPase, Na+/K+ transporting, alpha 3 polypeptide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77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GUCA1C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guanylate cyclase activator 1C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PPP1R1C</w:t>
            </w:r>
          </w:p>
        </w:tc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protein phosphatase 1, regulatory subunit 1C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33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PAQR9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progestin and </w:t>
            </w:r>
            <w:proofErr w:type="spellStart"/>
            <w:r w:rsidRPr="00784A1E">
              <w:rPr>
                <w:sz w:val="18"/>
                <w:szCs w:val="18"/>
              </w:rPr>
              <w:t>adipoQ</w:t>
            </w:r>
            <w:proofErr w:type="spellEnd"/>
            <w:r w:rsidRPr="00784A1E">
              <w:rPr>
                <w:sz w:val="18"/>
                <w:szCs w:val="18"/>
              </w:rPr>
              <w:t xml:space="preserve"> receptor family member IX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ADAM11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ADAM metallopeptidase domain 11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SAMD4A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sterile alpha motif domain containing 4A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IRX6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iroquois</w:t>
            </w:r>
            <w:proofErr w:type="spellEnd"/>
            <w:r w:rsidRPr="00784A1E">
              <w:rPr>
                <w:sz w:val="18"/>
                <w:szCs w:val="18"/>
              </w:rPr>
              <w:t xml:space="preserve"> </w:t>
            </w:r>
            <w:proofErr w:type="spellStart"/>
            <w:r w:rsidRPr="00784A1E">
              <w:rPr>
                <w:sz w:val="18"/>
                <w:szCs w:val="18"/>
              </w:rPr>
              <w:t>homeobox</w:t>
            </w:r>
            <w:proofErr w:type="spellEnd"/>
            <w:r w:rsidRPr="00784A1E">
              <w:rPr>
                <w:sz w:val="18"/>
                <w:szCs w:val="18"/>
              </w:rPr>
              <w:t xml:space="preserve"> 6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GRM1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glutamate receptor, metabotropic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CAMK2B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calcium/</w:t>
            </w:r>
            <w:proofErr w:type="spellStart"/>
            <w:r w:rsidRPr="00784A1E">
              <w:rPr>
                <w:sz w:val="18"/>
                <w:szCs w:val="18"/>
              </w:rPr>
              <w:t>calmodulin</w:t>
            </w:r>
            <w:proofErr w:type="spellEnd"/>
            <w:r w:rsidRPr="00784A1E">
              <w:rPr>
                <w:sz w:val="18"/>
                <w:szCs w:val="18"/>
              </w:rPr>
              <w:t>-dependent protein kinase II beta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CLGN</w:t>
            </w:r>
          </w:p>
        </w:tc>
        <w:tc>
          <w:tcPr>
            <w:tcW w:w="0" w:type="auto"/>
          </w:tcPr>
          <w:p w:rsidR="008D4573" w:rsidRPr="00784A1E" w:rsidRDefault="00317611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C</w:t>
            </w:r>
            <w:r w:rsidR="008D4573" w:rsidRPr="00784A1E">
              <w:rPr>
                <w:sz w:val="18"/>
                <w:szCs w:val="18"/>
              </w:rPr>
              <w:t>almegin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56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41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FBXL22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F-box and leucine-rich repeat protein 22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HCN2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hyperpolarization activated cyclic nucleotide-gated potassium channel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ST8SIA5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ST8 alpha-N-acetyl-</w:t>
            </w:r>
            <w:proofErr w:type="spellStart"/>
            <w:r w:rsidRPr="00784A1E">
              <w:rPr>
                <w:sz w:val="18"/>
                <w:szCs w:val="18"/>
              </w:rPr>
              <w:t>neuraminide</w:t>
            </w:r>
            <w:proofErr w:type="spellEnd"/>
            <w:r w:rsidRPr="00784A1E">
              <w:rPr>
                <w:sz w:val="18"/>
                <w:szCs w:val="18"/>
              </w:rPr>
              <w:t xml:space="preserve"> alpha-2,8-sialyltransferase 5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340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KCNIP2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Kv</w:t>
            </w:r>
            <w:proofErr w:type="spellEnd"/>
            <w:r w:rsidRPr="00784A1E">
              <w:rPr>
                <w:sz w:val="18"/>
                <w:szCs w:val="18"/>
              </w:rPr>
              <w:t xml:space="preserve"> channel interacting protein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271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127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2C6080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SCN2B</w:t>
            </w:r>
          </w:p>
        </w:tc>
        <w:tc>
          <w:tcPr>
            <w:tcW w:w="0" w:type="auto"/>
          </w:tcPr>
          <w:p w:rsidR="008D4573" w:rsidRPr="00784A1E" w:rsidRDefault="008D4573" w:rsidP="002C6080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sodium channel, voltage-gated, type II, beta subunit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val="22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ESRRB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estrogen-related receptor beta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HCN4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hyperpolarization activated cyclic nucleotide-gated potassium channel 4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Enhanced</w:t>
            </w:r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MLF1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myeloid leukemia factor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120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133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118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SHD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Src</w:t>
            </w:r>
            <w:proofErr w:type="spellEnd"/>
            <w:r w:rsidRPr="00784A1E">
              <w:rPr>
                <w:sz w:val="18"/>
                <w:szCs w:val="18"/>
              </w:rPr>
              <w:t xml:space="preserve"> homology 2 domain containing transforming protein D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lastRenderedPageBreak/>
              <w:t>ALDOC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aldolase C, fructose-bisphosphate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187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102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TYRP1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tyrosinase</w:t>
            </w:r>
            <w:proofErr w:type="spellEnd"/>
            <w:r w:rsidRPr="00784A1E">
              <w:rPr>
                <w:sz w:val="18"/>
                <w:szCs w:val="18"/>
              </w:rPr>
              <w:t>-related protein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74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49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317611">
        <w:trPr>
          <w:trHeight w:hRule="exact" w:val="567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FAM69C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family with sequence similarity 69, member C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AC120194.1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LPL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lipoprotein lipase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448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425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246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DCLK2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doublecortin</w:t>
            </w:r>
            <w:proofErr w:type="spellEnd"/>
            <w:r w:rsidRPr="00784A1E">
              <w:rPr>
                <w:sz w:val="18"/>
                <w:szCs w:val="18"/>
              </w:rPr>
              <w:t>-like kinase 2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422A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DNAAF3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 xml:space="preserve">dynein, </w:t>
            </w:r>
            <w:proofErr w:type="spellStart"/>
            <w:r w:rsidRPr="00784A1E">
              <w:rPr>
                <w:sz w:val="18"/>
                <w:szCs w:val="18"/>
              </w:rPr>
              <w:t>axonemal</w:t>
            </w:r>
            <w:proofErr w:type="spellEnd"/>
            <w:r w:rsidRPr="00784A1E">
              <w:rPr>
                <w:sz w:val="18"/>
                <w:szCs w:val="18"/>
              </w:rPr>
              <w:t>, assembly factor 3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GABRB1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gamma-</w:t>
            </w:r>
            <w:proofErr w:type="spellStart"/>
            <w:r w:rsidRPr="00784A1E">
              <w:rPr>
                <w:sz w:val="18"/>
                <w:szCs w:val="18"/>
              </w:rPr>
              <w:t>aminobutyric</w:t>
            </w:r>
            <w:proofErr w:type="spellEnd"/>
            <w:r w:rsidRPr="00784A1E">
              <w:rPr>
                <w:sz w:val="18"/>
                <w:szCs w:val="18"/>
              </w:rPr>
              <w:t xml:space="preserve"> acid (GABA) A receptor, beta 1</w:t>
            </w:r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SYNPR</w:t>
            </w:r>
          </w:p>
        </w:tc>
        <w:tc>
          <w:tcPr>
            <w:tcW w:w="0" w:type="auto"/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proofErr w:type="spellStart"/>
            <w:r w:rsidRPr="00784A1E">
              <w:rPr>
                <w:sz w:val="18"/>
                <w:szCs w:val="18"/>
              </w:rPr>
              <w:t>Synaptoporin</w:t>
            </w:r>
            <w:proofErr w:type="spellEnd"/>
          </w:p>
        </w:tc>
        <w:tc>
          <w:tcPr>
            <w:tcW w:w="1094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8D4573" w:rsidRPr="002356CA" w:rsidTr="002C6080">
        <w:trPr>
          <w:trHeight w:hRule="exact" w:val="284"/>
        </w:trPr>
        <w:tc>
          <w:tcPr>
            <w:tcW w:w="0" w:type="auto"/>
            <w:tcBorders>
              <w:bottom w:val="single" w:sz="4" w:space="0" w:color="auto"/>
            </w:tcBorders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LMAN1L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D4573" w:rsidRPr="00784A1E" w:rsidRDefault="008D4573" w:rsidP="00DF61A6">
            <w:pPr>
              <w:rPr>
                <w:sz w:val="18"/>
                <w:szCs w:val="18"/>
              </w:rPr>
            </w:pPr>
            <w:r w:rsidRPr="00784A1E">
              <w:rPr>
                <w:sz w:val="18"/>
                <w:szCs w:val="18"/>
              </w:rPr>
              <w:t>lectin, mannose-binding, 1 like</w:t>
            </w:r>
          </w:p>
        </w:tc>
        <w:tc>
          <w:tcPr>
            <w:tcW w:w="1094" w:type="dxa"/>
            <w:tcBorders>
              <w:bottom w:val="single" w:sz="4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4573" w:rsidRPr="008C4465" w:rsidRDefault="008D4573" w:rsidP="008C4465">
            <w:pPr>
              <w:rPr>
                <w:sz w:val="18"/>
                <w:szCs w:val="18"/>
              </w:rPr>
            </w:pPr>
            <w:r w:rsidRPr="008C4465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D4573" w:rsidRPr="00CA6595" w:rsidRDefault="008D4573" w:rsidP="00CA6595">
            <w:pPr>
              <w:rPr>
                <w:sz w:val="18"/>
                <w:szCs w:val="18"/>
              </w:rPr>
            </w:pPr>
            <w:r w:rsidRPr="00CA6595">
              <w:rPr>
                <w:sz w:val="18"/>
                <w:szCs w:val="18"/>
              </w:rPr>
              <w:t>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D4573" w:rsidRPr="008D4573" w:rsidRDefault="008D4573" w:rsidP="00CE7C39">
            <w:pPr>
              <w:rPr>
                <w:sz w:val="18"/>
                <w:szCs w:val="18"/>
              </w:rPr>
            </w:pPr>
            <w:r w:rsidRPr="008D45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.</w:t>
            </w:r>
            <w:r w:rsidRPr="008D4573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D4573" w:rsidRPr="00784A1E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Group </w:t>
            </w:r>
            <w:proofErr w:type="spellStart"/>
            <w:r>
              <w:rPr>
                <w:sz w:val="18"/>
                <w:szCs w:val="18"/>
              </w:rPr>
              <w:t>enr</w:t>
            </w:r>
            <w:proofErr w:type="spellEnd"/>
          </w:p>
        </w:tc>
        <w:tc>
          <w:tcPr>
            <w:tcW w:w="1935" w:type="dxa"/>
            <w:tcBorders>
              <w:bottom w:val="single" w:sz="4" w:space="0" w:color="auto"/>
            </w:tcBorders>
          </w:tcPr>
          <w:p w:rsidR="008D4573" w:rsidRDefault="008D4573" w:rsidP="00CA659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</w:tbl>
    <w:p w:rsidR="00784A1E" w:rsidRPr="00CE0BEF" w:rsidRDefault="00784A1E" w:rsidP="00784A1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CE0BEF">
        <w:rPr>
          <w:rFonts w:ascii="Times New Roman" w:hAnsi="Times New Roman"/>
          <w:sz w:val="18"/>
          <w:szCs w:val="18"/>
          <w:vertAlign w:val="superscript"/>
        </w:rPr>
        <w:t xml:space="preserve">1 </w:t>
      </w:r>
      <w:r w:rsidRPr="00CE0BEF">
        <w:rPr>
          <w:rFonts w:ascii="Times New Roman" w:hAnsi="Times New Roman"/>
          <w:sz w:val="18"/>
          <w:szCs w:val="18"/>
        </w:rPr>
        <w:t xml:space="preserve">RNA category of </w:t>
      </w:r>
      <w:r w:rsidR="00367D87">
        <w:rPr>
          <w:rFonts w:ascii="Times New Roman" w:hAnsi="Times New Roman"/>
          <w:sz w:val="18"/>
          <w:szCs w:val="18"/>
        </w:rPr>
        <w:t xml:space="preserve">cardiac </w:t>
      </w:r>
      <w:r>
        <w:rPr>
          <w:rFonts w:ascii="Times New Roman" w:hAnsi="Times New Roman"/>
          <w:sz w:val="18"/>
          <w:szCs w:val="18"/>
        </w:rPr>
        <w:t>muscle</w:t>
      </w:r>
      <w:r w:rsidRPr="00CE0BEF">
        <w:rPr>
          <w:rFonts w:ascii="Times New Roman" w:hAnsi="Times New Roman"/>
          <w:sz w:val="18"/>
          <w:szCs w:val="18"/>
        </w:rPr>
        <w:t xml:space="preserve"> elevated expression defined as </w:t>
      </w:r>
      <w:r w:rsidR="00367D87">
        <w:rPr>
          <w:rFonts w:ascii="Times New Roman" w:hAnsi="Times New Roman"/>
          <w:sz w:val="18"/>
          <w:szCs w:val="18"/>
        </w:rPr>
        <w:t>enriched</w:t>
      </w:r>
      <w:r w:rsidRPr="00CE0BEF">
        <w:rPr>
          <w:rFonts w:ascii="Times New Roman" w:hAnsi="Times New Roman"/>
          <w:sz w:val="18"/>
          <w:szCs w:val="18"/>
        </w:rPr>
        <w:t>, group enriched (group</w:t>
      </w:r>
      <w:r w:rsidR="00367D87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="00367D87">
        <w:rPr>
          <w:rFonts w:ascii="Times New Roman" w:hAnsi="Times New Roman"/>
          <w:sz w:val="18"/>
          <w:szCs w:val="18"/>
        </w:rPr>
        <w:t>enr</w:t>
      </w:r>
      <w:proofErr w:type="spellEnd"/>
      <w:r w:rsidRPr="00CE0BEF">
        <w:rPr>
          <w:rFonts w:ascii="Times New Roman" w:hAnsi="Times New Roman"/>
          <w:sz w:val="18"/>
          <w:szCs w:val="18"/>
        </w:rPr>
        <w:t>) or enhanced.</w:t>
      </w:r>
    </w:p>
    <w:p w:rsidR="00817B45" w:rsidRDefault="00817B45">
      <w:bookmarkStart w:id="0" w:name="_GoBack"/>
      <w:bookmarkEnd w:id="0"/>
    </w:p>
    <w:sectPr w:rsidR="00817B45" w:rsidSect="0086199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1A6"/>
    <w:rsid w:val="000C4B36"/>
    <w:rsid w:val="0024608B"/>
    <w:rsid w:val="002C6080"/>
    <w:rsid w:val="0031381E"/>
    <w:rsid w:val="00317611"/>
    <w:rsid w:val="00367D87"/>
    <w:rsid w:val="00422AD9"/>
    <w:rsid w:val="00473D3B"/>
    <w:rsid w:val="006C1D66"/>
    <w:rsid w:val="006F6CF1"/>
    <w:rsid w:val="00784A1E"/>
    <w:rsid w:val="00817B45"/>
    <w:rsid w:val="00861991"/>
    <w:rsid w:val="008C4465"/>
    <w:rsid w:val="008D4573"/>
    <w:rsid w:val="008F0BCB"/>
    <w:rsid w:val="009C0184"/>
    <w:rsid w:val="00A24FD9"/>
    <w:rsid w:val="00CA6595"/>
    <w:rsid w:val="00CE7C39"/>
    <w:rsid w:val="00DF61A6"/>
    <w:rsid w:val="00EF77A5"/>
    <w:rsid w:val="00F224BF"/>
    <w:rsid w:val="00FD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F61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F61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06B1C-7779-4310-A593-4DAAE7B61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13</Pages>
  <Words>3134</Words>
  <Characters>17870</Characters>
  <Application>Microsoft Office Word</Application>
  <DocSecurity>0</DocSecurity>
  <Lines>148</Lines>
  <Paragraphs>41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Universitet IGP</Company>
  <LinksUpToDate>false</LinksUpToDate>
  <CharactersWithSpaces>20963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 Lindskog Bergström</dc:creator>
  <cp:lastModifiedBy>Cecilia Lindskog Bergström</cp:lastModifiedBy>
  <cp:revision>7</cp:revision>
  <dcterms:created xsi:type="dcterms:W3CDTF">2015-02-15T10:53:00Z</dcterms:created>
  <dcterms:modified xsi:type="dcterms:W3CDTF">2015-02-15T13:53:00Z</dcterms:modified>
</cp:coreProperties>
</file>