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3F" w:rsidRPr="00695A46" w:rsidRDefault="00200A98" w:rsidP="0092323F">
      <w:pPr>
        <w:spacing w:line="360" w:lineRule="auto"/>
        <w:ind w:left="-960" w:right="-1002"/>
        <w:rPr>
          <w:rFonts w:ascii="Times" w:hAnsi="Times" w:cs="Arial"/>
          <w:b/>
          <w:lang w:val="en-US" w:eastAsia="es-MX"/>
        </w:rPr>
      </w:pPr>
      <w:proofErr w:type="gramStart"/>
      <w:r w:rsidRPr="00695A46">
        <w:rPr>
          <w:rFonts w:ascii="Times" w:hAnsi="Times" w:cs="Arial"/>
          <w:b/>
          <w:lang w:val="en-US"/>
        </w:rPr>
        <w:t>Supplemental table 1</w:t>
      </w:r>
      <w:r w:rsidR="001E3F83" w:rsidRPr="00695A46">
        <w:rPr>
          <w:rFonts w:ascii="Times" w:hAnsi="Times" w:cs="Arial"/>
          <w:b/>
          <w:lang w:val="en-US"/>
        </w:rPr>
        <w:t>.</w:t>
      </w:r>
      <w:proofErr w:type="gramEnd"/>
      <w:r w:rsidR="001E3F83" w:rsidRPr="00695A46">
        <w:rPr>
          <w:rFonts w:ascii="Times" w:hAnsi="Times" w:cs="Arial"/>
          <w:b/>
          <w:lang w:val="en-US"/>
        </w:rPr>
        <w:t xml:space="preserve"> </w:t>
      </w:r>
      <w:proofErr w:type="gramStart"/>
      <w:r w:rsidR="001E3F83" w:rsidRPr="00695A46">
        <w:rPr>
          <w:rFonts w:ascii="Times" w:hAnsi="Times" w:cs="Arial"/>
          <w:b/>
          <w:lang w:val="en-US" w:eastAsia="es-MX"/>
        </w:rPr>
        <w:t>Quantity and quality dietary fat long-term effect on the proteome of the nuclear fraction of PBMC.</w:t>
      </w:r>
      <w:proofErr w:type="gramEnd"/>
    </w:p>
    <w:p w:rsidR="001427FA" w:rsidRDefault="001427FA" w:rsidP="001427FA">
      <w:pPr>
        <w:spacing w:line="360" w:lineRule="auto"/>
        <w:ind w:left="-960" w:right="-1002"/>
        <w:jc w:val="center"/>
        <w:rPr>
          <w:rFonts w:ascii="Times" w:hAnsi="Times" w:cs="Arial"/>
          <w:b/>
          <w:bCs/>
          <w:i/>
          <w:lang w:val="en-US"/>
        </w:rPr>
      </w:pPr>
    </w:p>
    <w:p w:rsidR="001427FA" w:rsidRPr="001427FA" w:rsidRDefault="001427FA" w:rsidP="001427FA">
      <w:pPr>
        <w:spacing w:line="360" w:lineRule="auto"/>
        <w:ind w:left="-960" w:right="-1002"/>
        <w:jc w:val="both"/>
        <w:rPr>
          <w:rFonts w:ascii="Times" w:hAnsi="Times"/>
          <w:b/>
          <w:bCs/>
          <w:lang w:val="en-US"/>
        </w:rPr>
      </w:pPr>
      <w:r w:rsidRPr="001A43AE">
        <w:rPr>
          <w:rFonts w:ascii="Times" w:hAnsi="Times" w:cs="Arial"/>
          <w:b/>
          <w:bCs/>
          <w:i/>
          <w:lang w:val="en-US"/>
        </w:rPr>
        <w:t>Proteomic changes Induced after 12 weeks of the intake of HSFA diet consumption</w:t>
      </w:r>
    </w:p>
    <w:tbl>
      <w:tblPr>
        <w:tblW w:w="10901" w:type="dxa"/>
        <w:tblInd w:w="-8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12"/>
        <w:gridCol w:w="1134"/>
        <w:gridCol w:w="709"/>
        <w:gridCol w:w="708"/>
        <w:gridCol w:w="1843"/>
        <w:gridCol w:w="567"/>
        <w:gridCol w:w="820"/>
        <w:gridCol w:w="627"/>
        <w:gridCol w:w="981"/>
      </w:tblGrid>
      <w:tr w:rsidR="001427FA" w:rsidRPr="0098146C" w:rsidTr="001427FA">
        <w:trPr>
          <w:trHeight w:val="255"/>
        </w:trPr>
        <w:tc>
          <w:tcPr>
            <w:tcW w:w="3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>Protein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</w:p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>Symbol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>MW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proofErr w:type="spellStart"/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>pI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>Accession No.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>SCI 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 xml:space="preserve">Pep. </w:t>
            </w:r>
          </w:p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>Count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>FC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lang w:val="en-US"/>
              </w:rPr>
              <w:t>p-Value</w:t>
            </w:r>
          </w:p>
        </w:tc>
      </w:tr>
      <w:tr w:rsidR="001427FA" w:rsidRPr="00DD1710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tabs>
                <w:tab w:val="left" w:pos="230"/>
              </w:tabs>
              <w:rPr>
                <w:rFonts w:ascii="Times" w:hAnsi="Times" w:cs="Arial"/>
                <w:sz w:val="22"/>
                <w:szCs w:val="22"/>
                <w:lang w:val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CD47FD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- Beta</w:t>
            </w:r>
            <w:r w:rsidR="00CD47FD"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CD47FD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a</w:t>
            </w:r>
            <w:r w:rsidR="00CD47FD"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ctin</w:t>
            </w:r>
            <w:proofErr w:type="spellEnd"/>
            <w:r w:rsidR="00CD47FD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partial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ACTB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32.3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5.20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 w:cs="Arial"/>
                <w:sz w:val="22"/>
                <w:szCs w:val="22"/>
              </w:rPr>
              <w:t>GB:ADX77906.1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0.56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0.041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92323F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Charged </w:t>
            </w:r>
            <w:proofErr w:type="spellStart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multivesicular</w:t>
            </w:r>
            <w:proofErr w:type="spellEnd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body </w:t>
            </w:r>
          </w:p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protein 1b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CHMB1.5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21.8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7.80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 w:cs="Arial"/>
                <w:sz w:val="22"/>
                <w:szCs w:val="22"/>
              </w:rPr>
              <w:t>GB:AAG01449.1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2.64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0.038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Actin related protein 2/3 complex, subunit 2, 34kDa,isoform b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ARPC2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21.9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9.10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 w:cs="Arial"/>
                <w:sz w:val="22"/>
                <w:szCs w:val="22"/>
              </w:rPr>
              <w:t>GB:EAW70592.1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A80BDE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DR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0.009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92323F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Ankyrin</w:t>
            </w:r>
            <w:proofErr w:type="spellEnd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repeat and SOCS box </w:t>
            </w:r>
          </w:p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protein 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ASB11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34.1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8.40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 w:cs="Arial"/>
                <w:sz w:val="22"/>
                <w:szCs w:val="22"/>
              </w:rPr>
              <w:t>SWP:Q8WXH4.1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1.98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0.049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Vasodilator-stimulated </w:t>
            </w:r>
            <w:proofErr w:type="spellStart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phosphoprotein</w:t>
            </w:r>
            <w:proofErr w:type="spellEnd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Default="001427FA" w:rsidP="001427FA">
            <w:pPr>
              <w:jc w:val="center"/>
              <w:rPr>
                <w:rFonts w:ascii="Times" w:hAnsi="Times"/>
                <w:b/>
                <w:sz w:val="22"/>
                <w:szCs w:val="22"/>
                <w:lang w:val="en-US" w:eastAsia="en-US"/>
              </w:rPr>
            </w:pPr>
          </w:p>
          <w:p w:rsidR="001427FA" w:rsidRPr="001427FA" w:rsidRDefault="001427FA" w:rsidP="001427FA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VASP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1427FA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40.6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1427FA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8.80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1427FA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SWP:</w:t>
            </w:r>
            <w:r w:rsidRPr="001427FA">
              <w:rPr>
                <w:rFonts w:ascii="Times" w:hAnsi="Times" w:cs="Arial"/>
                <w:sz w:val="22"/>
                <w:szCs w:val="22"/>
              </w:rPr>
              <w:t>P50552.3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1427FA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1427FA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1427FA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3.51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1427FA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0.041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Transcriptional repressor NF-X1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NFX1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118.5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8.70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SWP: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Q12986.2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A80BDE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UR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0.009</w:t>
            </w:r>
          </w:p>
        </w:tc>
      </w:tr>
      <w:tr w:rsidR="001427FA" w:rsidRPr="0098146C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</w:tr>
    </w:tbl>
    <w:p w:rsidR="001427FA" w:rsidRDefault="001427FA"/>
    <w:p w:rsidR="001427FA" w:rsidRPr="001427FA" w:rsidRDefault="001427FA" w:rsidP="001427FA">
      <w:pPr>
        <w:spacing w:line="360" w:lineRule="auto"/>
        <w:ind w:left="-960" w:right="-1002"/>
        <w:jc w:val="both"/>
        <w:rPr>
          <w:rFonts w:ascii="Times" w:hAnsi="Times"/>
          <w:b/>
          <w:bCs/>
          <w:lang w:val="en-US"/>
        </w:rPr>
      </w:pPr>
      <w:r w:rsidRPr="001A43AE">
        <w:rPr>
          <w:rFonts w:ascii="Times" w:hAnsi="Times" w:cs="Arial"/>
          <w:b/>
          <w:bCs/>
          <w:i/>
          <w:lang w:val="en-US"/>
        </w:rPr>
        <w:t>Proteomic changes Induced afte</w:t>
      </w:r>
      <w:r>
        <w:rPr>
          <w:rFonts w:ascii="Times" w:hAnsi="Times" w:cs="Arial"/>
          <w:b/>
          <w:bCs/>
          <w:i/>
          <w:lang w:val="en-US"/>
        </w:rPr>
        <w:t>r 12 weeks of the intake of HMUFA</w:t>
      </w:r>
      <w:r w:rsidRPr="001A43AE">
        <w:rPr>
          <w:rFonts w:ascii="Times" w:hAnsi="Times" w:cs="Arial"/>
          <w:b/>
          <w:bCs/>
          <w:i/>
          <w:lang w:val="en-US"/>
        </w:rPr>
        <w:t xml:space="preserve"> diet consumption</w:t>
      </w:r>
    </w:p>
    <w:tbl>
      <w:tblPr>
        <w:tblW w:w="10901" w:type="dxa"/>
        <w:tblInd w:w="-8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12"/>
        <w:gridCol w:w="1134"/>
        <w:gridCol w:w="709"/>
        <w:gridCol w:w="708"/>
        <w:gridCol w:w="1843"/>
        <w:gridCol w:w="567"/>
        <w:gridCol w:w="820"/>
        <w:gridCol w:w="627"/>
        <w:gridCol w:w="981"/>
      </w:tblGrid>
      <w:tr w:rsidR="001427FA" w:rsidRPr="0098146C" w:rsidTr="001427FA">
        <w:trPr>
          <w:trHeight w:val="255"/>
        </w:trPr>
        <w:tc>
          <w:tcPr>
            <w:tcW w:w="3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Protein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</w:p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Symbol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MW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proofErr w:type="spellStart"/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pI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Accession No.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SCI 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 xml:space="preserve">Pep. </w:t>
            </w:r>
          </w:p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Count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FC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1427FA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p-Value</w:t>
            </w:r>
          </w:p>
        </w:tc>
      </w:tr>
      <w:tr w:rsidR="001427FA" w:rsidRPr="0098146C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rPr>
                <w:rFonts w:ascii="Times" w:hAnsi="Times" w:cs="Arial"/>
                <w:i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- Vacuolar protein sorting-associated protein 28 homolog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b/>
                <w:sz w:val="22"/>
                <w:szCs w:val="22"/>
                <w:lang w:val="en-US" w:eastAsia="en-US"/>
              </w:rPr>
            </w:pPr>
          </w:p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VPS28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24.7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5.30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 w:cs="Arial"/>
                <w:sz w:val="22"/>
                <w:szCs w:val="22"/>
                <w:lang w:val="en-US" w:eastAsia="en-US"/>
              </w:rPr>
              <w:t>SWP: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</w:t>
            </w:r>
            <w:hyperlink r:id="rId5" w:history="1">
              <w:r w:rsidRPr="001427FA">
                <w:rPr>
                  <w:rFonts w:ascii="Times" w:hAnsi="Times" w:cs="Arial"/>
                  <w:sz w:val="22"/>
                  <w:szCs w:val="22"/>
                </w:rPr>
                <w:t>Q9UK41</w:t>
              </w:r>
            </w:hyperlink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90.4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A80BDE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DR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0.003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Talina</w:t>
            </w:r>
            <w:proofErr w:type="spellEnd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TLN1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41.7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6.00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AAH42923.1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B92068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0.50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B92068" w:rsidRDefault="00B92068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B92068">
              <w:rPr>
                <w:rFonts w:ascii="Times" w:hAnsi="Times"/>
                <w:sz w:val="22"/>
                <w:szCs w:val="22"/>
                <w:lang w:val="en-US" w:eastAsia="en-US"/>
              </w:rPr>
              <w:t>0.036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Zinc finger and SCAN domain-containing protein 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ZSCAN29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83.9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6.80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SWP: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Q8IWY8.2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80.1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1.83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0.031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4F7F31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4F7F31">
              <w:rPr>
                <w:rFonts w:ascii="Times" w:hAnsi="Times"/>
                <w:i/>
                <w:sz w:val="22"/>
                <w:szCs w:val="22"/>
                <w:highlight w:val="yellow"/>
                <w:lang w:val="en-US" w:eastAsia="en-US"/>
              </w:rPr>
              <w:t>Gelsolin</w:t>
            </w:r>
            <w:proofErr w:type="spellEnd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GSN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72.</w:t>
            </w:r>
            <w:r w:rsidR="004F7F31">
              <w:rPr>
                <w:rFonts w:ascii="Times" w:hAnsi="Times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 w:cs="Arial"/>
                <w:sz w:val="22"/>
                <w:szCs w:val="22"/>
                <w:lang w:val="en-US" w:eastAsia="en-US"/>
              </w:rPr>
              <w:t>SWP: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</w:t>
            </w:r>
            <w:hyperlink r:id="rId6" w:history="1">
              <w:r w:rsidRPr="001427FA">
                <w:rPr>
                  <w:rFonts w:ascii="Times" w:hAnsi="Times" w:cs="Arial"/>
                  <w:sz w:val="22"/>
                  <w:szCs w:val="22"/>
                </w:rPr>
                <w:t>P06396</w:t>
              </w:r>
            </w:hyperlink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0.35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0.043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4F7F31" w:rsidRDefault="004F7F31" w:rsidP="004F7F31">
            <w:pPr>
              <w:rPr>
                <w:rFonts w:ascii="Times" w:hAnsi="Times"/>
                <w:i/>
                <w:sz w:val="22"/>
                <w:szCs w:val="22"/>
                <w:lang w:eastAsia="en-US"/>
              </w:rPr>
            </w:pPr>
            <w:r>
              <w:rPr>
                <w:rFonts w:ascii="Times" w:hAnsi="Times"/>
                <w:i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="001427FA" w:rsidRPr="004F7F31">
              <w:rPr>
                <w:rFonts w:ascii="Times" w:hAnsi="Times"/>
                <w:i/>
                <w:sz w:val="22"/>
                <w:szCs w:val="22"/>
                <w:highlight w:val="yellow"/>
                <w:lang w:eastAsia="en-US"/>
              </w:rPr>
              <w:t>Fibrinogen</w:t>
            </w:r>
            <w:proofErr w:type="spellEnd"/>
            <w:r w:rsidR="001427FA" w:rsidRPr="004F7F31">
              <w:rPr>
                <w:rFonts w:ascii="Times" w:hAnsi="Times"/>
                <w:i/>
                <w:sz w:val="22"/>
                <w:szCs w:val="22"/>
                <w:highlight w:val="yellow"/>
                <w:lang w:eastAsia="en-US"/>
              </w:rPr>
              <w:t xml:space="preserve">, beta </w:t>
            </w:r>
            <w:proofErr w:type="spellStart"/>
            <w:r w:rsidR="001427FA" w:rsidRPr="004F7F31">
              <w:rPr>
                <w:rFonts w:ascii="Times" w:hAnsi="Times"/>
                <w:i/>
                <w:sz w:val="22"/>
                <w:szCs w:val="22"/>
                <w:highlight w:val="yellow"/>
                <w:lang w:eastAsia="en-US"/>
              </w:rPr>
              <w:t>chain</w:t>
            </w:r>
            <w:proofErr w:type="spellEnd"/>
            <w:r w:rsidR="001427FA" w:rsidRPr="004F7F31">
              <w:rPr>
                <w:rFonts w:ascii="Times" w:hAnsi="Times"/>
                <w:i/>
                <w:sz w:val="22"/>
                <w:szCs w:val="22"/>
                <w:highlight w:val="yellow"/>
                <w:lang w:eastAsia="en-US"/>
              </w:rPr>
              <w:t xml:space="preserve"> </w:t>
            </w:r>
            <w:proofErr w:type="spellStart"/>
            <w:r w:rsidRPr="004F7F31">
              <w:rPr>
                <w:rFonts w:ascii="Times" w:hAnsi="Times"/>
                <w:i/>
                <w:sz w:val="22"/>
                <w:szCs w:val="22"/>
                <w:highlight w:val="yellow"/>
                <w:lang w:eastAsia="en-US"/>
              </w:rPr>
              <w:t>isoform</w:t>
            </w:r>
            <w:proofErr w:type="spellEnd"/>
            <w:r w:rsidRPr="004F7F31">
              <w:rPr>
                <w:rFonts w:ascii="Times" w:hAnsi="Times"/>
                <w:i/>
                <w:sz w:val="22"/>
                <w:szCs w:val="22"/>
                <w:highlight w:val="yellow"/>
                <w:lang w:eastAsia="en-US"/>
              </w:rPr>
              <w:t xml:space="preserve"> CRA e</w:t>
            </w:r>
            <w:r w:rsidR="001427FA" w:rsidRPr="004F7F31">
              <w:rPr>
                <w:rFonts w:ascii="Times" w:hAnsi="Times"/>
                <w:i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F7F31" w:rsidRDefault="004F7F31" w:rsidP="0092323F">
            <w:pPr>
              <w:jc w:val="center"/>
              <w:rPr>
                <w:rFonts w:ascii="Times" w:hAnsi="Times"/>
                <w:b/>
                <w:sz w:val="22"/>
                <w:szCs w:val="22"/>
                <w:lang w:eastAsia="en-US"/>
              </w:rPr>
            </w:pPr>
          </w:p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FGB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56.6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484AAC">
            <w:pPr>
              <w:jc w:val="center"/>
              <w:rPr>
                <w:rFonts w:ascii="Times" w:hAnsi="Times" w:cs="Arial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 w:cs="Arial"/>
                <w:sz w:val="22"/>
                <w:szCs w:val="22"/>
                <w:lang w:val="en-US" w:eastAsia="en-US"/>
              </w:rPr>
              <w:t>SWP: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</w:t>
            </w:r>
            <w:hyperlink r:id="rId7" w:history="1">
              <w:r w:rsidRPr="001427FA">
                <w:rPr>
                  <w:rFonts w:ascii="Times" w:hAnsi="Times" w:cs="Arial"/>
                  <w:sz w:val="22"/>
                  <w:szCs w:val="22"/>
                </w:rPr>
                <w:t>D3DP13</w:t>
              </w:r>
            </w:hyperlink>
            <w:r w:rsidRPr="001427FA">
              <w:rPr>
                <w:rFonts w:ascii="Times" w:hAnsi="Times" w:cs="Arial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0.33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0.038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51EAC">
              <w:rPr>
                <w:rFonts w:ascii="Times" w:hAnsi="Times"/>
                <w:i/>
                <w:sz w:val="22"/>
                <w:szCs w:val="22"/>
                <w:lang w:eastAsia="en-US"/>
              </w:rPr>
              <w:t>Alpha-fibrinogen</w:t>
            </w:r>
            <w:proofErr w:type="spellEnd"/>
            <w:r w:rsidRPr="00751EAC">
              <w:rPr>
                <w:rFonts w:ascii="Times" w:hAnsi="Times"/>
                <w:i/>
                <w:sz w:val="22"/>
                <w:szCs w:val="22"/>
                <w:lang w:eastAsia="en-US"/>
              </w:rPr>
              <w:t xml:space="preserve"> precursor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eastAsia="en-US"/>
              </w:rPr>
              <w:t>FGA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70.2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8.30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AAA52426.1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0.044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B92068" w:rsidP="00042FD2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r w:rsidR="001427FA"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Chain B, Crystal Structure Of The Thrombin MutantG193p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b/>
                <w:sz w:val="22"/>
                <w:szCs w:val="22"/>
                <w:lang w:val="en-US" w:eastAsia="en-US"/>
              </w:rPr>
            </w:pPr>
          </w:p>
          <w:p w:rsidR="001427FA" w:rsidRPr="001427FA" w:rsidRDefault="001427FA" w:rsidP="00B92068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F2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30.2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8.90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PDB: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1Z8J_B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90.2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0.53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0.015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DNA-directed RNA polymerase III subunit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264DCC">
              <w:rPr>
                <w:rFonts w:ascii="Times" w:hAnsi="Times"/>
                <w:b/>
                <w:sz w:val="22"/>
                <w:szCs w:val="22"/>
                <w:highlight w:val="yellow"/>
                <w:lang w:val="en-US" w:eastAsia="en-US"/>
              </w:rPr>
              <w:t>POLR3</w:t>
            </w:r>
            <w:r w:rsidR="00264DCC" w:rsidRPr="00264DCC">
              <w:rPr>
                <w:rFonts w:ascii="Times" w:hAnsi="Times"/>
                <w:b/>
                <w:sz w:val="22"/>
                <w:szCs w:val="22"/>
                <w:highlight w:val="yellow"/>
                <w:lang w:val="en-US" w:eastAsia="en-US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99.1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9.50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 w:cs="Arial"/>
                <w:sz w:val="22"/>
                <w:szCs w:val="22"/>
                <w:lang w:val="en-US" w:eastAsia="en-US"/>
              </w:rPr>
              <w:t>SWP: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</w:t>
            </w:r>
            <w:hyperlink r:id="rId8" w:history="1">
              <w:r w:rsidRPr="001427FA">
                <w:rPr>
                  <w:rFonts w:ascii="Times" w:hAnsi="Times" w:cs="Arial"/>
                  <w:sz w:val="22"/>
                  <w:szCs w:val="22"/>
                </w:rPr>
                <w:t>O14802</w:t>
              </w:r>
            </w:hyperlink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96.2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0.27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0.034</w:t>
            </w:r>
          </w:p>
        </w:tc>
      </w:tr>
      <w:tr w:rsidR="001427FA" w:rsidRPr="00AA1D29" w:rsidTr="001427F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751EAC" w:rsidRDefault="001427FA" w:rsidP="001427F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Annexin</w:t>
            </w:r>
            <w:proofErr w:type="spellEnd"/>
            <w:r w:rsidRPr="00751EAC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A2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ANX2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40.7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8.40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1427FA">
              <w:rPr>
                <w:rFonts w:ascii="Times" w:hAnsi="Times" w:cs="Arial"/>
                <w:sz w:val="22"/>
                <w:szCs w:val="22"/>
              </w:rPr>
              <w:t xml:space="preserve"> AAH66955.2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25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0.33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27FA" w:rsidRPr="001427FA" w:rsidRDefault="001427F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1427FA">
              <w:rPr>
                <w:rFonts w:ascii="Times" w:hAnsi="Times"/>
                <w:sz w:val="22"/>
                <w:szCs w:val="22"/>
                <w:lang w:val="en-US" w:eastAsia="en-US"/>
              </w:rPr>
              <w:t>0.050</w:t>
            </w:r>
          </w:p>
        </w:tc>
      </w:tr>
    </w:tbl>
    <w:p w:rsidR="001427FA" w:rsidRDefault="001427FA"/>
    <w:p w:rsidR="001427FA" w:rsidRDefault="001427FA"/>
    <w:p w:rsidR="001427FA" w:rsidRDefault="001427FA"/>
    <w:p w:rsidR="001427FA" w:rsidRDefault="001427FA"/>
    <w:p w:rsidR="001427FA" w:rsidRDefault="001427FA"/>
    <w:p w:rsidR="00B92068" w:rsidRDefault="00B92068"/>
    <w:p w:rsidR="00B92068" w:rsidRDefault="00B92068"/>
    <w:p w:rsidR="001427FA" w:rsidRDefault="001427FA"/>
    <w:p w:rsidR="004637FD" w:rsidRDefault="004637FD" w:rsidP="00F11946">
      <w:pPr>
        <w:spacing w:line="360" w:lineRule="auto"/>
        <w:ind w:left="-960" w:right="-1002"/>
        <w:jc w:val="both"/>
        <w:rPr>
          <w:rFonts w:ascii="Times" w:hAnsi="Times" w:cs="Arial"/>
          <w:b/>
          <w:bCs/>
          <w:i/>
          <w:lang w:val="en-US"/>
        </w:rPr>
      </w:pPr>
    </w:p>
    <w:p w:rsidR="00042FD2" w:rsidRDefault="00042FD2" w:rsidP="00F11946">
      <w:pPr>
        <w:spacing w:line="360" w:lineRule="auto"/>
        <w:ind w:left="-960" w:right="-1002"/>
        <w:jc w:val="both"/>
        <w:rPr>
          <w:rFonts w:ascii="Times" w:hAnsi="Times" w:cs="Arial"/>
          <w:b/>
          <w:bCs/>
          <w:i/>
          <w:lang w:val="en-US"/>
        </w:rPr>
      </w:pPr>
    </w:p>
    <w:p w:rsidR="00B92068" w:rsidRDefault="00B92068" w:rsidP="00F11946">
      <w:pPr>
        <w:spacing w:line="360" w:lineRule="auto"/>
        <w:ind w:left="-960" w:right="-1002"/>
        <w:jc w:val="both"/>
        <w:rPr>
          <w:rFonts w:ascii="Times" w:hAnsi="Times" w:cs="Arial"/>
          <w:b/>
          <w:bCs/>
          <w:i/>
          <w:lang w:val="en-US"/>
        </w:rPr>
      </w:pPr>
    </w:p>
    <w:p w:rsidR="001427FA" w:rsidRPr="00F11946" w:rsidRDefault="009678E8" w:rsidP="00F11946">
      <w:pPr>
        <w:spacing w:line="360" w:lineRule="auto"/>
        <w:ind w:left="-960" w:right="-1002"/>
        <w:jc w:val="both"/>
        <w:rPr>
          <w:rFonts w:ascii="Times" w:hAnsi="Times"/>
          <w:b/>
          <w:bCs/>
          <w:lang w:val="en-US"/>
        </w:rPr>
      </w:pPr>
      <w:r w:rsidRPr="001A43AE">
        <w:rPr>
          <w:rFonts w:ascii="Times" w:hAnsi="Times" w:cs="Arial"/>
          <w:b/>
          <w:bCs/>
          <w:i/>
          <w:lang w:val="en-US"/>
        </w:rPr>
        <w:t>Proteomic changes Induced afte</w:t>
      </w:r>
      <w:r>
        <w:rPr>
          <w:rFonts w:ascii="Times" w:hAnsi="Times" w:cs="Arial"/>
          <w:b/>
          <w:bCs/>
          <w:i/>
          <w:lang w:val="en-US"/>
        </w:rPr>
        <w:t>r 12 weeks of the intake of LFHCC</w:t>
      </w:r>
      <w:r w:rsidRPr="001A43AE">
        <w:rPr>
          <w:rFonts w:ascii="Times" w:hAnsi="Times" w:cs="Arial"/>
          <w:b/>
          <w:bCs/>
          <w:i/>
          <w:lang w:val="en-US"/>
        </w:rPr>
        <w:t xml:space="preserve"> diet consumption</w:t>
      </w:r>
    </w:p>
    <w:tbl>
      <w:tblPr>
        <w:tblW w:w="10901" w:type="dxa"/>
        <w:tblInd w:w="-8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12"/>
        <w:gridCol w:w="1134"/>
        <w:gridCol w:w="709"/>
        <w:gridCol w:w="708"/>
        <w:gridCol w:w="1843"/>
        <w:gridCol w:w="567"/>
        <w:gridCol w:w="820"/>
        <w:gridCol w:w="627"/>
        <w:gridCol w:w="981"/>
      </w:tblGrid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9678E8">
            <w:pPr>
              <w:jc w:val="center"/>
              <w:rPr>
                <w:rFonts w:ascii="Times" w:hAnsi="Times" w:cs="Arial"/>
                <w:b/>
                <w:bCs/>
                <w:sz w:val="22"/>
                <w:szCs w:val="22"/>
                <w:lang w:val="en-US"/>
              </w:rPr>
            </w:pPr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Protein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</w:p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Symbol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MW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proofErr w:type="spellStart"/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pI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Accession No.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SCI %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 xml:space="preserve">Pep. </w:t>
            </w:r>
          </w:p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Count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FC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</w:pPr>
            <w:r w:rsidRPr="009678E8">
              <w:rPr>
                <w:rFonts w:ascii="Times" w:hAnsi="Times" w:cs="Arial"/>
                <w:b/>
                <w:bCs/>
                <w:i/>
                <w:sz w:val="22"/>
                <w:szCs w:val="22"/>
                <w:lang w:val="en-US"/>
              </w:rPr>
              <w:t>p-Value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rPr>
                <w:rFonts w:ascii="Times" w:hAnsi="Times" w:cs="Arial"/>
                <w:sz w:val="22"/>
                <w:szCs w:val="22"/>
                <w:lang w:val="de-D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</w:tr>
      <w:tr w:rsidR="009678E8" w:rsidRPr="000A6C7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F11946" w:rsidRDefault="009678E8" w:rsidP="009678E8">
            <w:pPr>
              <w:rPr>
                <w:rFonts w:ascii="Times" w:hAnsi="Times"/>
                <w:i/>
                <w:sz w:val="22"/>
                <w:szCs w:val="22"/>
              </w:rPr>
            </w:pPr>
            <w:r w:rsidRPr="00F11946">
              <w:rPr>
                <w:rFonts w:ascii="Times" w:hAnsi="Times"/>
                <w:i/>
                <w:sz w:val="22"/>
                <w:szCs w:val="22"/>
              </w:rPr>
              <w:t xml:space="preserve">- </w:t>
            </w:r>
            <w:proofErr w:type="spellStart"/>
            <w:r w:rsidRPr="00F11946">
              <w:rPr>
                <w:rFonts w:ascii="Times" w:hAnsi="Times"/>
                <w:i/>
                <w:sz w:val="22"/>
                <w:szCs w:val="22"/>
              </w:rPr>
              <w:t>Thrombospondin</w:t>
            </w:r>
            <w:proofErr w:type="spellEnd"/>
            <w:r w:rsidRPr="00F11946">
              <w:rPr>
                <w:rFonts w:ascii="Times" w:hAnsi="Times"/>
                <w:i/>
                <w:sz w:val="22"/>
                <w:szCs w:val="22"/>
              </w:rPr>
              <w:t xml:space="preserve"> 1 precursor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9678E8">
              <w:rPr>
                <w:rFonts w:ascii="Times" w:hAnsi="Times"/>
                <w:b/>
                <w:sz w:val="22"/>
                <w:szCs w:val="22"/>
              </w:rPr>
              <w:t>THBS1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9678E8">
              <w:rPr>
                <w:rFonts w:ascii="Times" w:hAnsi="Times"/>
                <w:sz w:val="22"/>
                <w:szCs w:val="22"/>
              </w:rPr>
              <w:t>133.3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9678E8">
              <w:rPr>
                <w:rFonts w:ascii="Times" w:hAnsi="Times"/>
                <w:sz w:val="22"/>
                <w:szCs w:val="22"/>
              </w:rPr>
              <w:t>4.70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</w:rPr>
            </w:pPr>
            <w:r w:rsidRPr="009678E8">
              <w:rPr>
                <w:rFonts w:ascii="Times" w:hAnsi="Times" w:cs="Arial"/>
                <w:sz w:val="22"/>
                <w:szCs w:val="22"/>
              </w:rPr>
              <w:t>SWP:</w:t>
            </w:r>
            <w:hyperlink r:id="rId9" w:history="1">
              <w:r w:rsidRPr="009678E8">
                <w:rPr>
                  <w:rFonts w:ascii="Times" w:hAnsi="Times" w:cs="Arial"/>
                  <w:sz w:val="22"/>
                  <w:szCs w:val="22"/>
                </w:rPr>
                <w:t>Q9NS62</w:t>
              </w:r>
            </w:hyperlink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9678E8">
              <w:rPr>
                <w:rFonts w:ascii="Times" w:hAnsi="Times"/>
                <w:sz w:val="22"/>
                <w:szCs w:val="22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9678E8">
              <w:rPr>
                <w:rFonts w:ascii="Times" w:hAnsi="Times"/>
                <w:sz w:val="22"/>
                <w:szCs w:val="22"/>
              </w:rPr>
              <w:t>6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9678E8">
              <w:rPr>
                <w:rFonts w:ascii="Times" w:hAnsi="Times"/>
                <w:sz w:val="22"/>
                <w:szCs w:val="22"/>
              </w:rPr>
              <w:t>0.34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</w:rPr>
            </w:pPr>
            <w:r w:rsidRPr="009678E8">
              <w:rPr>
                <w:rFonts w:ascii="Times" w:hAnsi="Times"/>
                <w:sz w:val="22"/>
                <w:szCs w:val="22"/>
              </w:rPr>
              <w:t>0.019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F11946" w:rsidRDefault="009678E8" w:rsidP="009678E8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Putative </w:t>
            </w:r>
            <w:proofErr w:type="spellStart"/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tropomyosin</w:t>
            </w:r>
            <w:proofErr w:type="spellEnd"/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alpha-3 chain-like protein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TPM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27.4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4.70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SWP:</w:t>
            </w:r>
            <w:r w:rsidRPr="009678E8">
              <w:rPr>
                <w:rFonts w:ascii="Times" w:hAnsi="Times" w:cs="Arial"/>
                <w:sz w:val="22"/>
                <w:szCs w:val="22"/>
              </w:rPr>
              <w:t>A6NL28.2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99.2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0.53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0.030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F11946" w:rsidRDefault="009678E8" w:rsidP="009678E8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- REV3-like, catalytic sub</w:t>
            </w:r>
            <w:r w:rsidR="00042FD2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unit of DNA polymerase zeta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REV3-L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37.4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9.58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9678E8">
              <w:rPr>
                <w:rFonts w:ascii="Times" w:hAnsi="Times" w:cs="Arial"/>
                <w:sz w:val="22"/>
                <w:szCs w:val="22"/>
              </w:rPr>
              <w:t xml:space="preserve"> EAW48292.1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99.0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0.21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0.001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F11946" w:rsidRDefault="009678E8" w:rsidP="009678E8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Myosin-1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MYO1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22.4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5.60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SWP:</w:t>
            </w:r>
            <w:r w:rsidRPr="009678E8">
              <w:rPr>
                <w:rFonts w:ascii="Times" w:hAnsi="Times" w:cs="Arial"/>
                <w:sz w:val="22"/>
                <w:szCs w:val="22"/>
              </w:rPr>
              <w:t xml:space="preserve"> P12882.3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99.9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24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0.25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0.039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F11946" w:rsidRDefault="009678E8" w:rsidP="00F11946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Microtubule-actin cross</w:t>
            </w:r>
            <w:r w:rsidR="00CD47FD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-</w:t>
            </w:r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linking factor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11946" w:rsidRDefault="00F11946" w:rsidP="00294D21">
            <w:pPr>
              <w:jc w:val="center"/>
              <w:rPr>
                <w:rFonts w:ascii="Times" w:hAnsi="Times"/>
                <w:b/>
                <w:sz w:val="22"/>
                <w:szCs w:val="22"/>
                <w:lang w:val="en-US" w:eastAsia="en-US"/>
              </w:rPr>
            </w:pPr>
          </w:p>
          <w:p w:rsidR="009678E8" w:rsidRPr="009678E8" w:rsidRDefault="00F11946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MACF1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264DCC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>
              <w:rPr>
                <w:rFonts w:ascii="Times" w:hAnsi="Times"/>
                <w:sz w:val="22"/>
                <w:szCs w:val="22"/>
                <w:lang w:val="en-US" w:eastAsia="en-US"/>
              </w:rPr>
              <w:t>180.3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5.</w:t>
            </w:r>
            <w:r w:rsidR="00264DCC">
              <w:rPr>
                <w:rFonts w:ascii="Times" w:hAnsi="Times"/>
                <w:sz w:val="22"/>
                <w:szCs w:val="22"/>
                <w:lang w:val="en-US" w:eastAsia="en-US"/>
              </w:rPr>
              <w:t>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264DCC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>
              <w:rPr>
                <w:rFonts w:ascii="Times" w:hAnsi="Times"/>
                <w:sz w:val="22"/>
                <w:szCs w:val="22"/>
                <w:lang w:val="en-US" w:eastAsia="en-US"/>
              </w:rPr>
              <w:t>SWP: Q6IPG6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99.7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40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0.54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0.015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4F7F31" w:rsidRDefault="00F11946" w:rsidP="00F11946">
            <w:pPr>
              <w:rPr>
                <w:rFonts w:ascii="Times" w:hAnsi="Times"/>
                <w:i/>
                <w:sz w:val="22"/>
                <w:szCs w:val="22"/>
                <w:lang w:eastAsia="en-US"/>
              </w:rPr>
            </w:pPr>
            <w:r w:rsidRPr="004F7F31">
              <w:rPr>
                <w:rFonts w:ascii="Times" w:hAnsi="Times"/>
                <w:i/>
                <w:sz w:val="22"/>
                <w:szCs w:val="22"/>
                <w:lang w:eastAsia="en-US"/>
              </w:rPr>
              <w:t xml:space="preserve">- </w:t>
            </w:r>
            <w:r w:rsidR="009678E8"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Fibrinogen beta chain</w:t>
            </w:r>
            <w:r w:rsidR="009678E8"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Pr="009678E8" w:rsidRDefault="00F11946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FGB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5</w:t>
            </w:r>
            <w:r w:rsidR="0068694C">
              <w:rPr>
                <w:rFonts w:ascii="Times" w:hAnsi="Times"/>
                <w:sz w:val="22"/>
                <w:szCs w:val="22"/>
                <w:lang w:val="en-US" w:eastAsia="en-US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8.</w:t>
            </w:r>
            <w:r w:rsidR="0068694C">
              <w:rPr>
                <w:rFonts w:ascii="Times" w:hAnsi="Times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9678E8">
              <w:rPr>
                <w:rFonts w:ascii="Times" w:hAnsi="Times" w:cs="Arial"/>
                <w:sz w:val="22"/>
                <w:szCs w:val="22"/>
              </w:rPr>
              <w:t xml:space="preserve"> AAI07767.1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0.40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0.045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F11946" w:rsidRDefault="00F11946" w:rsidP="00F11946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="009678E8"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Adenylate</w:t>
            </w:r>
            <w:proofErr w:type="spellEnd"/>
            <w:r w:rsidR="009678E8"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9678E8"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cyclase</w:t>
            </w:r>
            <w:proofErr w:type="spellEnd"/>
            <w:r w:rsidR="009678E8"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-associated protein 1 (yeast)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F11946" w:rsidRPr="009678E8" w:rsidRDefault="00F11946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CAP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20.0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7.00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 w:cs="Arial"/>
                <w:sz w:val="22"/>
                <w:szCs w:val="22"/>
                <w:lang w:val="en-US" w:eastAsia="en-US"/>
              </w:rPr>
              <w:t>SWP:</w:t>
            </w:r>
            <w:hyperlink r:id="rId10" w:history="1">
              <w:r w:rsidRPr="009678E8">
                <w:rPr>
                  <w:rFonts w:ascii="Times" w:hAnsi="Times" w:cs="Arial"/>
                  <w:sz w:val="22"/>
                  <w:szCs w:val="22"/>
                </w:rPr>
                <w:t>Q01518</w:t>
              </w:r>
            </w:hyperlink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99.9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4F7F31" w:rsidRDefault="00A80BDE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DR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0.009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F11946" w:rsidRDefault="00F11946" w:rsidP="004F7F31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="009678E8" w:rsidRPr="004F7F31">
              <w:rPr>
                <w:rFonts w:ascii="Times" w:hAnsi="Times"/>
                <w:i/>
                <w:sz w:val="22"/>
                <w:szCs w:val="22"/>
                <w:highlight w:val="yellow"/>
                <w:lang w:val="en-US" w:eastAsia="en-US"/>
              </w:rPr>
              <w:t>Gelsolin</w:t>
            </w:r>
            <w:proofErr w:type="spellEnd"/>
            <w:r w:rsidR="009678E8"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Pr="009678E8" w:rsidRDefault="00F11946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GSN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054D53" w:rsidRDefault="004F7F31" w:rsidP="00294D21">
            <w:pPr>
              <w:jc w:val="center"/>
              <w:rPr>
                <w:rFonts w:ascii="Times" w:hAnsi="Times"/>
                <w:sz w:val="22"/>
                <w:szCs w:val="22"/>
                <w:highlight w:val="yellow"/>
                <w:lang w:val="en-US" w:eastAsia="en-US"/>
              </w:rPr>
            </w:pPr>
            <w:r w:rsidRPr="00054D53">
              <w:rPr>
                <w:rFonts w:ascii="Times" w:hAnsi="Times"/>
                <w:sz w:val="22"/>
                <w:szCs w:val="22"/>
                <w:highlight w:val="yellow"/>
                <w:lang w:val="en-US" w:eastAsia="en-US"/>
              </w:rPr>
              <w:t>72.5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054D53" w:rsidRDefault="004F7F31" w:rsidP="00294D21">
            <w:pPr>
              <w:jc w:val="center"/>
              <w:rPr>
                <w:rFonts w:ascii="Times" w:hAnsi="Times"/>
                <w:sz w:val="22"/>
                <w:szCs w:val="22"/>
                <w:highlight w:val="yellow"/>
                <w:lang w:val="en-US" w:eastAsia="en-US"/>
              </w:rPr>
            </w:pPr>
            <w:r w:rsidRPr="00054D53">
              <w:rPr>
                <w:rFonts w:ascii="Times" w:hAnsi="Times"/>
                <w:sz w:val="22"/>
                <w:szCs w:val="22"/>
                <w:highlight w:val="yellow"/>
                <w:lang w:val="en-US" w:eastAsia="en-US"/>
              </w:rPr>
              <w:t>8.00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054D53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highlight w:val="yellow"/>
                <w:lang w:val="en-US" w:eastAsia="en-US"/>
              </w:rPr>
            </w:pPr>
            <w:r w:rsidRPr="00054D53">
              <w:rPr>
                <w:rFonts w:ascii="Times" w:hAnsi="Times" w:cs="Arial"/>
                <w:sz w:val="22"/>
                <w:szCs w:val="22"/>
                <w:highlight w:val="yellow"/>
                <w:lang w:val="en-US" w:eastAsia="en-US"/>
              </w:rPr>
              <w:t>SWP:</w:t>
            </w:r>
            <w:r w:rsidRPr="00054D53">
              <w:rPr>
                <w:rFonts w:ascii="Times" w:hAnsi="Times" w:cs="Arial"/>
                <w:sz w:val="22"/>
                <w:szCs w:val="22"/>
                <w:highlight w:val="yellow"/>
              </w:rPr>
              <w:t xml:space="preserve"> </w:t>
            </w:r>
            <w:hyperlink r:id="rId11" w:history="1">
              <w:r w:rsidRPr="00054D53">
                <w:rPr>
                  <w:rFonts w:ascii="Times" w:hAnsi="Times" w:cs="Arial"/>
                  <w:sz w:val="22"/>
                  <w:szCs w:val="22"/>
                  <w:highlight w:val="yellow"/>
                </w:rPr>
                <w:t>P06396</w:t>
              </w:r>
            </w:hyperlink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4F7F31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6.16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0.024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F11946" w:rsidRDefault="00F11946" w:rsidP="00294D21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r w:rsidR="009678E8"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Hypothetical protein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98.2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8.90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9678E8">
              <w:rPr>
                <w:rFonts w:ascii="Times" w:hAnsi="Times" w:cs="Arial"/>
                <w:color w:val="343434"/>
                <w:sz w:val="22"/>
                <w:szCs w:val="22"/>
              </w:rPr>
              <w:t xml:space="preserve"> CAE45960.2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98.7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15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0.71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0.024</w:t>
            </w:r>
          </w:p>
        </w:tc>
      </w:tr>
      <w:tr w:rsidR="009678E8" w:rsidRPr="008D1444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F11946" w:rsidRDefault="00F11946" w:rsidP="00F11946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r w:rsidR="009678E8"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Zinc finger protein 624</w:t>
            </w:r>
            <w:bookmarkStart w:id="0" w:name="_GoBack"/>
            <w:bookmarkEnd w:id="0"/>
            <w:r w:rsidR="009678E8" w:rsidRPr="00F11946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Pr="009678E8" w:rsidRDefault="00F11946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ZFP624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102.5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9.10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SWP:</w:t>
            </w:r>
            <w:r w:rsidRPr="009678E8">
              <w:rPr>
                <w:rFonts w:ascii="Times" w:hAnsi="Times" w:cs="Arial"/>
                <w:sz w:val="22"/>
                <w:szCs w:val="22"/>
              </w:rPr>
              <w:t>Q9P2J8.3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85.1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12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1.61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0.034</w:t>
            </w:r>
          </w:p>
        </w:tc>
      </w:tr>
      <w:tr w:rsidR="009678E8" w:rsidRPr="0098146C" w:rsidTr="009678E8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rPr>
                <w:rFonts w:ascii="Times" w:hAnsi="Times" w:cs="Arial"/>
                <w:sz w:val="22"/>
                <w:szCs w:val="22"/>
                <w:lang w:val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78E8" w:rsidRPr="009678E8" w:rsidRDefault="009678E8" w:rsidP="00294D21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</w:tr>
    </w:tbl>
    <w:p w:rsidR="005028F5" w:rsidRDefault="005028F5" w:rsidP="005028F5">
      <w:pPr>
        <w:spacing w:line="360" w:lineRule="auto"/>
        <w:ind w:right="-1002"/>
        <w:jc w:val="both"/>
        <w:rPr>
          <w:rFonts w:ascii="Times" w:hAnsi="Times" w:cs="Arial"/>
          <w:b/>
          <w:bCs/>
          <w:i/>
          <w:lang w:val="en-US"/>
        </w:rPr>
      </w:pPr>
    </w:p>
    <w:p w:rsidR="001427FA" w:rsidRPr="00F11946" w:rsidRDefault="00F11946" w:rsidP="005028F5">
      <w:pPr>
        <w:spacing w:line="360" w:lineRule="auto"/>
        <w:ind w:left="-993" w:right="-1002"/>
        <w:jc w:val="both"/>
        <w:rPr>
          <w:rFonts w:ascii="Times" w:hAnsi="Times"/>
          <w:b/>
          <w:bCs/>
          <w:lang w:val="en-US"/>
        </w:rPr>
      </w:pPr>
      <w:r w:rsidRPr="001A43AE">
        <w:rPr>
          <w:rFonts w:ascii="Times" w:hAnsi="Times" w:cs="Arial"/>
          <w:b/>
          <w:bCs/>
          <w:i/>
          <w:lang w:val="en-US"/>
        </w:rPr>
        <w:t>Proteomic changes Induced afte</w:t>
      </w:r>
      <w:r>
        <w:rPr>
          <w:rFonts w:ascii="Times" w:hAnsi="Times" w:cs="Arial"/>
          <w:b/>
          <w:bCs/>
          <w:i/>
          <w:lang w:val="en-US"/>
        </w:rPr>
        <w:t>r 12 weeks of the intake of LFHCC+n3</w:t>
      </w:r>
      <w:r w:rsidRPr="001A43AE">
        <w:rPr>
          <w:rFonts w:ascii="Times" w:hAnsi="Times" w:cs="Arial"/>
          <w:b/>
          <w:bCs/>
          <w:i/>
          <w:lang w:val="en-US"/>
        </w:rPr>
        <w:t xml:space="preserve"> diet consumptio</w:t>
      </w:r>
      <w:r>
        <w:rPr>
          <w:rFonts w:ascii="Times" w:hAnsi="Times" w:cs="Arial"/>
          <w:b/>
          <w:bCs/>
          <w:i/>
          <w:lang w:val="en-US"/>
        </w:rPr>
        <w:t>n</w:t>
      </w:r>
    </w:p>
    <w:tbl>
      <w:tblPr>
        <w:tblW w:w="10901" w:type="dxa"/>
        <w:tblInd w:w="-8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12"/>
        <w:gridCol w:w="1134"/>
        <w:gridCol w:w="709"/>
        <w:gridCol w:w="708"/>
        <w:gridCol w:w="1843"/>
        <w:gridCol w:w="567"/>
        <w:gridCol w:w="820"/>
        <w:gridCol w:w="627"/>
        <w:gridCol w:w="981"/>
      </w:tblGrid>
      <w:tr w:rsidR="00947DDA" w:rsidRPr="0098146C" w:rsidTr="00947DDA">
        <w:trPr>
          <w:trHeight w:val="255"/>
        </w:trPr>
        <w:tc>
          <w:tcPr>
            <w:tcW w:w="3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47DDA">
            <w:pPr>
              <w:jc w:val="center"/>
              <w:rPr>
                <w:rFonts w:ascii="Times" w:hAnsi="Times" w:cs="Arial"/>
                <w:b/>
                <w:bCs/>
                <w:lang w:val="en-US"/>
              </w:rPr>
            </w:pPr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>Protein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</w:p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>Symbol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>MW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proofErr w:type="spellStart"/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>pI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>Accession No.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>SCI %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 xml:space="preserve">Pep. </w:t>
            </w:r>
          </w:p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>Count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>FC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b/>
                <w:bCs/>
                <w:i/>
                <w:lang w:val="en-US"/>
              </w:rPr>
            </w:pPr>
            <w:r w:rsidRPr="00947DDA">
              <w:rPr>
                <w:rFonts w:ascii="Times" w:hAnsi="Times" w:cs="Arial"/>
                <w:b/>
                <w:bCs/>
                <w:i/>
                <w:lang w:val="en-US"/>
              </w:rPr>
              <w:t>p-Value</w:t>
            </w:r>
          </w:p>
        </w:tc>
      </w:tr>
      <w:tr w:rsidR="00947DDA" w:rsidRPr="00DD1710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B92068" w:rsidRDefault="00947DDA" w:rsidP="0092323F">
            <w:pPr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/>
              </w:rPr>
            </w:pPr>
          </w:p>
        </w:tc>
      </w:tr>
      <w:tr w:rsidR="00947DDA" w:rsidRPr="0015676B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B92068" w:rsidRDefault="00947DDA" w:rsidP="00947DD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Fibrinogen gamma chain, </w:t>
            </w:r>
            <w:proofErr w:type="spellStart"/>
            <w:r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isoform</w:t>
            </w:r>
            <w:proofErr w:type="spellEnd"/>
            <w:r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CRA_j</w:t>
            </w:r>
            <w:proofErr w:type="spellEnd"/>
            <w:r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FGG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48.3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6.02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947DDA">
              <w:rPr>
                <w:rFonts w:ascii="Times" w:hAnsi="Times" w:cs="Arial"/>
                <w:sz w:val="22"/>
                <w:szCs w:val="22"/>
              </w:rPr>
              <w:t xml:space="preserve"> EAX04915.1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18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1.88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0.048</w:t>
            </w:r>
          </w:p>
        </w:tc>
      </w:tr>
      <w:tr w:rsidR="00947DDA" w:rsidRPr="0015676B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47DD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Vinculin</w:t>
            </w:r>
            <w:proofErr w:type="spellEnd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VCL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117.2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5.80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947DDA">
              <w:rPr>
                <w:rFonts w:ascii="Times" w:hAnsi="Times" w:cs="Arial"/>
                <w:color w:val="343434"/>
                <w:sz w:val="22"/>
                <w:szCs w:val="22"/>
              </w:rPr>
              <w:t xml:space="preserve"> AAH39174.1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3.23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0.026</w:t>
            </w:r>
          </w:p>
        </w:tc>
      </w:tr>
      <w:tr w:rsidR="00947DDA" w:rsidRPr="0015676B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47DD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Proliferation associated 2G4 protein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PA2G4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42.0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7.10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947DDA">
              <w:rPr>
                <w:rFonts w:ascii="Times" w:hAnsi="Times" w:cs="Arial"/>
                <w:color w:val="343434"/>
                <w:sz w:val="22"/>
                <w:szCs w:val="22"/>
              </w:rPr>
              <w:t xml:space="preserve"> AAH32111.1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9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2.17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0.001</w:t>
            </w:r>
          </w:p>
        </w:tc>
      </w:tr>
      <w:tr w:rsidR="00947DDA" w:rsidRPr="0015676B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47DD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Moesin</w:t>
            </w:r>
            <w:proofErr w:type="spellEnd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MSN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67.9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6.10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SWP:</w:t>
            </w:r>
            <w:hyperlink r:id="rId12" w:history="1">
              <w:r w:rsidRPr="00947DDA">
                <w:rPr>
                  <w:rFonts w:ascii="Times" w:hAnsi="Times" w:cs="Helvetica"/>
                  <w:sz w:val="22"/>
                  <w:szCs w:val="22"/>
                </w:rPr>
                <w:t>P26038</w:t>
              </w:r>
            </w:hyperlink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30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2.61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&lt; 0.05</w:t>
            </w:r>
          </w:p>
        </w:tc>
      </w:tr>
      <w:tr w:rsidR="00947DDA" w:rsidRPr="0015676B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47DD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Pleckstrin</w:t>
            </w:r>
            <w:proofErr w:type="spellEnd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PLEK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40.4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8.70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 w:cs="Arial"/>
                <w:sz w:val="22"/>
                <w:szCs w:val="22"/>
              </w:rPr>
              <w:t>GB:CAG46876.1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99.9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1.84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0.025</w:t>
            </w:r>
          </w:p>
        </w:tc>
      </w:tr>
      <w:tr w:rsidR="00947DDA" w:rsidRPr="0015676B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B92068">
            <w:pPr>
              <w:rPr>
                <w:rFonts w:ascii="Times" w:hAnsi="Times"/>
                <w:i/>
                <w:sz w:val="22"/>
                <w:szCs w:val="22"/>
                <w:highlight w:val="red"/>
                <w:lang w:val="en-US" w:eastAsia="en-US"/>
              </w:rPr>
            </w:pPr>
            <w:r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- Fibrin</w:t>
            </w:r>
            <w:r w:rsidR="00B92068"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ogen </w:t>
            </w:r>
            <w:r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beta</w:t>
            </w:r>
            <w:r w:rsidR="00B92068"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chain</w:t>
            </w:r>
            <w:r w:rsidRPr="00B92068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FGB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5</w:t>
            </w:r>
            <w:r w:rsidR="0068694C">
              <w:rPr>
                <w:rFonts w:ascii="Times" w:hAnsi="Times"/>
                <w:sz w:val="22"/>
                <w:szCs w:val="22"/>
                <w:lang w:val="en-US" w:eastAsia="en-US"/>
              </w:rPr>
              <w:t>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4F7F31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>
              <w:rPr>
                <w:rFonts w:ascii="Times" w:hAnsi="Times"/>
                <w:sz w:val="22"/>
                <w:szCs w:val="22"/>
                <w:lang w:val="en-US" w:eastAsia="en-US"/>
              </w:rPr>
              <w:t>8.</w:t>
            </w:r>
            <w:r w:rsidR="0068694C">
              <w:rPr>
                <w:rFonts w:ascii="Times" w:hAnsi="Times"/>
                <w:sz w:val="22"/>
                <w:szCs w:val="22"/>
                <w:lang w:val="en-US" w:eastAsia="en-US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B92068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 w:eastAsia="en-US"/>
              </w:rPr>
            </w:pPr>
            <w:r w:rsidRPr="009678E8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9678E8">
              <w:rPr>
                <w:rFonts w:ascii="Times" w:hAnsi="Times" w:cs="Arial"/>
                <w:sz w:val="22"/>
                <w:szCs w:val="22"/>
              </w:rPr>
              <w:t xml:space="preserve"> AAI07767.1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17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1.85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0.039</w:t>
            </w:r>
          </w:p>
        </w:tc>
      </w:tr>
      <w:tr w:rsidR="00947DDA" w:rsidRPr="0015676B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47DD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Chloride intracellular </w:t>
            </w:r>
            <w:r w:rsidR="00D9319F"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channel</w:t>
            </w:r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1 protein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CLIC1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27.3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5.10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 w:cs="Arial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 w:cs="Arial"/>
                <w:sz w:val="22"/>
                <w:szCs w:val="22"/>
                <w:lang w:val="en-US" w:eastAsia="en-US"/>
              </w:rPr>
              <w:t>SWP:</w:t>
            </w:r>
            <w:hyperlink r:id="rId13" w:history="1">
              <w:r w:rsidRPr="00947DDA">
                <w:rPr>
                  <w:rFonts w:ascii="Times" w:hAnsi="Times" w:cs="Arial"/>
                  <w:sz w:val="22"/>
                  <w:szCs w:val="22"/>
                </w:rPr>
                <w:t>O00299</w:t>
              </w:r>
            </w:hyperlink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11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A80BDE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DR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&lt; 0.50</w:t>
            </w:r>
          </w:p>
        </w:tc>
      </w:tr>
      <w:tr w:rsidR="00947DDA" w:rsidRPr="0015676B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47DDA">
            <w:pPr>
              <w:rPr>
                <w:rFonts w:ascii="Times" w:hAnsi="Times"/>
                <w:i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- Fibrinogen beta chain, </w:t>
            </w:r>
            <w:proofErr w:type="spellStart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isoform</w:t>
            </w:r>
            <w:proofErr w:type="spellEnd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>CRA_d</w:t>
            </w:r>
            <w:proofErr w:type="spellEnd"/>
            <w:r w:rsidRPr="00947DDA">
              <w:rPr>
                <w:rFonts w:ascii="Times" w:hAnsi="Times"/>
                <w:i/>
                <w:sz w:val="22"/>
                <w:szCs w:val="22"/>
                <w:lang w:val="en-US" w:eastAsia="en-US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</w:p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b/>
                <w:sz w:val="22"/>
                <w:szCs w:val="22"/>
                <w:lang w:val="en-US" w:eastAsia="en-US"/>
              </w:rPr>
              <w:t>FGB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52.8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8.30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GB:</w:t>
            </w:r>
            <w:r w:rsidRPr="00947DDA">
              <w:rPr>
                <w:rFonts w:ascii="Times" w:hAnsi="Times" w:cs="Arial"/>
                <w:sz w:val="22"/>
                <w:szCs w:val="22"/>
              </w:rPr>
              <w:t xml:space="preserve"> EAX04933.1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47DDA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947DDA">
              <w:rPr>
                <w:rFonts w:ascii="Times" w:hAnsi="Times"/>
                <w:sz w:val="22"/>
                <w:szCs w:val="22"/>
                <w:lang w:val="en-US" w:eastAsia="en-US"/>
              </w:rPr>
              <w:t>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4.90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4F7F31" w:rsidRDefault="00947DDA" w:rsidP="0092323F">
            <w:pPr>
              <w:jc w:val="center"/>
              <w:rPr>
                <w:rFonts w:ascii="Times" w:hAnsi="Times"/>
                <w:sz w:val="22"/>
                <w:szCs w:val="22"/>
                <w:lang w:val="en-US" w:eastAsia="en-US"/>
              </w:rPr>
            </w:pPr>
            <w:r w:rsidRPr="004F7F31">
              <w:rPr>
                <w:rFonts w:ascii="Times" w:hAnsi="Times"/>
                <w:sz w:val="22"/>
                <w:szCs w:val="22"/>
                <w:lang w:val="en-US" w:eastAsia="en-US"/>
              </w:rPr>
              <w:t>&lt; 0.50</w:t>
            </w:r>
          </w:p>
        </w:tc>
      </w:tr>
      <w:tr w:rsidR="00947DDA" w:rsidRPr="00DD1710" w:rsidTr="00947DDA">
        <w:trPr>
          <w:trHeight w:val="255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8146C" w:rsidRDefault="00947DDA" w:rsidP="0092323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47DDA" w:rsidRPr="0098146C" w:rsidRDefault="00947DDA" w:rsidP="009232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8146C" w:rsidRDefault="00947DDA" w:rsidP="009232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8146C" w:rsidRDefault="00947DDA" w:rsidP="009232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8146C" w:rsidRDefault="00947DDA" w:rsidP="009232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8146C" w:rsidRDefault="00947DDA" w:rsidP="009232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8146C" w:rsidRDefault="00947DDA" w:rsidP="009232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8146C" w:rsidRDefault="00947DDA" w:rsidP="009232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7DDA" w:rsidRPr="0098146C" w:rsidRDefault="00947DDA" w:rsidP="009232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5028F5" w:rsidRDefault="005028F5" w:rsidP="00A9242F">
      <w:pPr>
        <w:ind w:left="-993" w:right="-943"/>
        <w:rPr>
          <w:b/>
          <w:i/>
          <w:sz w:val="22"/>
          <w:szCs w:val="22"/>
          <w:lang w:val="en-US"/>
        </w:rPr>
      </w:pPr>
    </w:p>
    <w:p w:rsidR="00A9242F" w:rsidRPr="005028F5" w:rsidRDefault="00A9242F" w:rsidP="00A9242F">
      <w:pPr>
        <w:ind w:left="-993" w:right="-943"/>
        <w:rPr>
          <w:b/>
          <w:i/>
          <w:sz w:val="22"/>
          <w:szCs w:val="22"/>
          <w:lang w:val="en-US"/>
        </w:rPr>
      </w:pPr>
      <w:r w:rsidRPr="005028F5">
        <w:rPr>
          <w:b/>
          <w:i/>
          <w:sz w:val="22"/>
          <w:szCs w:val="22"/>
          <w:lang w:val="en-US"/>
        </w:rPr>
        <w:t xml:space="preserve">MW: </w:t>
      </w:r>
      <w:r w:rsidR="005028F5" w:rsidRPr="005028F5">
        <w:rPr>
          <w:i/>
          <w:sz w:val="22"/>
          <w:szCs w:val="22"/>
          <w:lang w:val="en-US"/>
        </w:rPr>
        <w:t>Molecular weight</w:t>
      </w:r>
    </w:p>
    <w:p w:rsidR="00A9242F" w:rsidRPr="005028F5" w:rsidRDefault="005028F5" w:rsidP="00A9242F">
      <w:pPr>
        <w:ind w:left="-993" w:right="-943"/>
        <w:rPr>
          <w:i/>
          <w:sz w:val="22"/>
          <w:szCs w:val="22"/>
          <w:lang w:val="en-US"/>
        </w:rPr>
      </w:pPr>
      <w:proofErr w:type="spellStart"/>
      <w:proofErr w:type="gramStart"/>
      <w:r w:rsidRPr="005028F5">
        <w:rPr>
          <w:b/>
          <w:i/>
          <w:sz w:val="22"/>
          <w:szCs w:val="22"/>
          <w:lang w:val="en-US"/>
        </w:rPr>
        <w:t>pI</w:t>
      </w:r>
      <w:proofErr w:type="spellEnd"/>
      <w:proofErr w:type="gramEnd"/>
      <w:r w:rsidRPr="005028F5">
        <w:rPr>
          <w:b/>
          <w:i/>
          <w:sz w:val="22"/>
          <w:szCs w:val="22"/>
          <w:lang w:val="en-US"/>
        </w:rPr>
        <w:t xml:space="preserve">: </w:t>
      </w:r>
      <w:proofErr w:type="spellStart"/>
      <w:r w:rsidRPr="005028F5">
        <w:rPr>
          <w:i/>
          <w:sz w:val="22"/>
          <w:szCs w:val="22"/>
          <w:lang w:val="en-US"/>
        </w:rPr>
        <w:t>Isoelectric</w:t>
      </w:r>
      <w:proofErr w:type="spellEnd"/>
      <w:r w:rsidRPr="005028F5">
        <w:rPr>
          <w:i/>
          <w:sz w:val="22"/>
          <w:szCs w:val="22"/>
          <w:lang w:val="en-US"/>
        </w:rPr>
        <w:t xml:space="preserve"> point</w:t>
      </w:r>
    </w:p>
    <w:p w:rsidR="005028F5" w:rsidRPr="005028F5" w:rsidRDefault="005028F5" w:rsidP="00A9242F">
      <w:pPr>
        <w:ind w:left="-993" w:right="-943"/>
        <w:rPr>
          <w:b/>
          <w:i/>
          <w:sz w:val="22"/>
          <w:szCs w:val="22"/>
          <w:lang w:val="en-US"/>
        </w:rPr>
      </w:pPr>
      <w:r w:rsidRPr="00A80BDE">
        <w:rPr>
          <w:b/>
          <w:i/>
          <w:sz w:val="22"/>
          <w:szCs w:val="22"/>
          <w:lang w:val="en-US"/>
        </w:rPr>
        <w:t>SCI %:</w:t>
      </w:r>
      <w:r w:rsidRPr="00A80BDE">
        <w:rPr>
          <w:i/>
          <w:sz w:val="22"/>
          <w:szCs w:val="22"/>
          <w:lang w:val="en-US"/>
        </w:rPr>
        <w:t xml:space="preserve">  Ion score values correspond to MASCOT scores</w:t>
      </w:r>
    </w:p>
    <w:p w:rsidR="00A9242F" w:rsidRPr="005028F5" w:rsidRDefault="00A9242F" w:rsidP="00A9242F">
      <w:pPr>
        <w:ind w:left="-993" w:right="-943"/>
        <w:rPr>
          <w:i/>
          <w:sz w:val="22"/>
          <w:szCs w:val="22"/>
          <w:lang w:val="en-US"/>
        </w:rPr>
      </w:pPr>
      <w:r w:rsidRPr="005028F5">
        <w:rPr>
          <w:b/>
          <w:i/>
          <w:sz w:val="22"/>
          <w:szCs w:val="22"/>
          <w:lang w:val="en-US"/>
        </w:rPr>
        <w:t>FC:</w:t>
      </w:r>
      <w:r w:rsidRPr="005028F5">
        <w:rPr>
          <w:i/>
          <w:sz w:val="22"/>
          <w:szCs w:val="22"/>
          <w:lang w:val="en-US"/>
        </w:rPr>
        <w:t xml:space="preserve"> Fold change indicates the average volume ratio </w:t>
      </w:r>
      <w:proofErr w:type="gramStart"/>
      <w:r w:rsidRPr="005028F5">
        <w:rPr>
          <w:i/>
          <w:sz w:val="22"/>
          <w:szCs w:val="22"/>
          <w:lang w:val="en-US"/>
        </w:rPr>
        <w:t>( post</w:t>
      </w:r>
      <w:proofErr w:type="gramEnd"/>
      <w:r w:rsidRPr="005028F5">
        <w:rPr>
          <w:i/>
          <w:sz w:val="22"/>
          <w:szCs w:val="22"/>
          <w:lang w:val="en-US"/>
        </w:rPr>
        <w:t>- versus pre-intervention) of six independent subjects.</w:t>
      </w:r>
    </w:p>
    <w:p w:rsidR="00A9242F" w:rsidRPr="005028F5" w:rsidRDefault="00A9242F" w:rsidP="00A9242F">
      <w:pPr>
        <w:ind w:left="-993"/>
        <w:rPr>
          <w:i/>
          <w:sz w:val="22"/>
          <w:szCs w:val="22"/>
          <w:lang w:val="en-US"/>
        </w:rPr>
      </w:pPr>
      <w:proofErr w:type="gramStart"/>
      <w:r w:rsidRPr="005028F5">
        <w:rPr>
          <w:b/>
          <w:i/>
          <w:sz w:val="22"/>
          <w:szCs w:val="22"/>
          <w:lang w:val="en-US"/>
        </w:rPr>
        <w:t>p-value</w:t>
      </w:r>
      <w:proofErr w:type="gramEnd"/>
      <w:r w:rsidRPr="005028F5">
        <w:rPr>
          <w:b/>
          <w:i/>
          <w:sz w:val="22"/>
          <w:szCs w:val="22"/>
          <w:lang w:val="en-US"/>
        </w:rPr>
        <w:t xml:space="preserve">: </w:t>
      </w:r>
      <w:r w:rsidRPr="005028F5">
        <w:rPr>
          <w:i/>
          <w:sz w:val="22"/>
          <w:szCs w:val="22"/>
          <w:lang w:val="en-US"/>
        </w:rPr>
        <w:t>p-values of repeated measures ANOVA; p&lt;0.05.</w:t>
      </w:r>
    </w:p>
    <w:p w:rsidR="00A9242F" w:rsidRPr="005028F5" w:rsidRDefault="00A9242F" w:rsidP="00A9242F">
      <w:pPr>
        <w:ind w:left="-993"/>
        <w:rPr>
          <w:i/>
          <w:sz w:val="22"/>
          <w:szCs w:val="22"/>
          <w:lang w:val="en-US"/>
        </w:rPr>
      </w:pPr>
      <w:r w:rsidRPr="005028F5">
        <w:rPr>
          <w:b/>
          <w:i/>
          <w:sz w:val="22"/>
          <w:szCs w:val="22"/>
          <w:lang w:val="en-US"/>
        </w:rPr>
        <w:t>D</w:t>
      </w:r>
      <w:r w:rsidR="00790003">
        <w:rPr>
          <w:b/>
          <w:i/>
          <w:sz w:val="22"/>
          <w:szCs w:val="22"/>
          <w:lang w:val="en-US"/>
        </w:rPr>
        <w:t>R</w:t>
      </w:r>
      <w:r w:rsidRPr="005028F5">
        <w:rPr>
          <w:b/>
          <w:i/>
          <w:sz w:val="22"/>
          <w:szCs w:val="22"/>
          <w:lang w:val="en-US"/>
        </w:rPr>
        <w:t>:</w:t>
      </w:r>
      <w:r w:rsidRPr="005028F5">
        <w:rPr>
          <w:i/>
          <w:sz w:val="22"/>
          <w:szCs w:val="22"/>
          <w:lang w:val="en-US"/>
        </w:rPr>
        <w:t xml:space="preserve"> Proteins down-</w:t>
      </w:r>
      <w:r w:rsidR="00C03793" w:rsidRPr="00C03793">
        <w:rPr>
          <w:i/>
          <w:sz w:val="22"/>
          <w:szCs w:val="22"/>
          <w:lang w:val="en-US"/>
        </w:rPr>
        <w:t>regulated</w:t>
      </w:r>
      <w:r w:rsidRPr="005028F5">
        <w:rPr>
          <w:i/>
          <w:sz w:val="22"/>
          <w:szCs w:val="22"/>
          <w:lang w:val="en-US"/>
        </w:rPr>
        <w:t xml:space="preserve">. </w:t>
      </w:r>
      <w:proofErr w:type="gramStart"/>
      <w:r w:rsidRPr="005028F5">
        <w:rPr>
          <w:i/>
          <w:sz w:val="22"/>
          <w:szCs w:val="22"/>
          <w:lang w:val="en-US"/>
        </w:rPr>
        <w:t>Proteins that diminish their concentration to undetectable levels.</w:t>
      </w:r>
      <w:proofErr w:type="gramEnd"/>
    </w:p>
    <w:p w:rsidR="0092323F" w:rsidRPr="005028F5" w:rsidRDefault="00A9242F" w:rsidP="00A9242F">
      <w:pPr>
        <w:ind w:left="-993"/>
        <w:rPr>
          <w:rFonts w:ascii="Arial" w:hAnsi="Arial"/>
          <w:sz w:val="22"/>
          <w:szCs w:val="22"/>
          <w:lang w:val="en-US"/>
        </w:rPr>
      </w:pPr>
      <w:r w:rsidRPr="005028F5">
        <w:rPr>
          <w:b/>
          <w:i/>
          <w:sz w:val="22"/>
          <w:szCs w:val="22"/>
          <w:lang w:val="en-US"/>
        </w:rPr>
        <w:t>U</w:t>
      </w:r>
      <w:r w:rsidR="00790003">
        <w:rPr>
          <w:b/>
          <w:i/>
          <w:sz w:val="22"/>
          <w:szCs w:val="22"/>
          <w:lang w:val="en-US"/>
        </w:rPr>
        <w:t>R</w:t>
      </w:r>
      <w:r w:rsidRPr="005028F5">
        <w:rPr>
          <w:b/>
          <w:i/>
          <w:sz w:val="22"/>
          <w:szCs w:val="22"/>
          <w:lang w:val="en-US"/>
        </w:rPr>
        <w:t xml:space="preserve">: </w:t>
      </w:r>
      <w:r w:rsidRPr="005028F5">
        <w:rPr>
          <w:i/>
          <w:sz w:val="22"/>
          <w:szCs w:val="22"/>
          <w:lang w:val="en-US"/>
        </w:rPr>
        <w:t>Proteins up-</w:t>
      </w:r>
      <w:r w:rsidR="00C03793" w:rsidRPr="00C03793">
        <w:rPr>
          <w:i/>
          <w:sz w:val="22"/>
          <w:szCs w:val="22"/>
          <w:lang w:val="en-US"/>
        </w:rPr>
        <w:t>regulated</w:t>
      </w:r>
      <w:r w:rsidRPr="005028F5">
        <w:rPr>
          <w:i/>
          <w:sz w:val="22"/>
          <w:szCs w:val="22"/>
          <w:lang w:val="en-US"/>
        </w:rPr>
        <w:t xml:space="preserve">. </w:t>
      </w:r>
      <w:proofErr w:type="gramStart"/>
      <w:r w:rsidRPr="005028F5">
        <w:rPr>
          <w:i/>
          <w:sz w:val="22"/>
          <w:szCs w:val="22"/>
          <w:lang w:val="en-US"/>
        </w:rPr>
        <w:t>Proteins that increase their concentration from undetectable levels.</w:t>
      </w:r>
      <w:proofErr w:type="gramEnd"/>
    </w:p>
    <w:sectPr w:rsidR="0092323F" w:rsidRPr="005028F5" w:rsidSect="005028F5">
      <w:pgSz w:w="12240" w:h="15840" w:code="1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8E6E7E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C7AC2"/>
    <w:rsid w:val="00042FD2"/>
    <w:rsid w:val="00054D53"/>
    <w:rsid w:val="00080B67"/>
    <w:rsid w:val="001427FA"/>
    <w:rsid w:val="00146982"/>
    <w:rsid w:val="001547CE"/>
    <w:rsid w:val="00190F7B"/>
    <w:rsid w:val="001E3F83"/>
    <w:rsid w:val="001F71C1"/>
    <w:rsid w:val="00200A98"/>
    <w:rsid w:val="00213FB7"/>
    <w:rsid w:val="00232370"/>
    <w:rsid w:val="00264DCC"/>
    <w:rsid w:val="0028045D"/>
    <w:rsid w:val="0028392C"/>
    <w:rsid w:val="00294D21"/>
    <w:rsid w:val="002B5D24"/>
    <w:rsid w:val="003434CB"/>
    <w:rsid w:val="003525A5"/>
    <w:rsid w:val="00372076"/>
    <w:rsid w:val="003B1812"/>
    <w:rsid w:val="003F0248"/>
    <w:rsid w:val="004637FD"/>
    <w:rsid w:val="00484AAC"/>
    <w:rsid w:val="004F7F31"/>
    <w:rsid w:val="005028F5"/>
    <w:rsid w:val="00534919"/>
    <w:rsid w:val="00576809"/>
    <w:rsid w:val="0061003A"/>
    <w:rsid w:val="0068694C"/>
    <w:rsid w:val="00695A46"/>
    <w:rsid w:val="00695C15"/>
    <w:rsid w:val="006A3FFD"/>
    <w:rsid w:val="00716185"/>
    <w:rsid w:val="007165B8"/>
    <w:rsid w:val="00751EAC"/>
    <w:rsid w:val="00785666"/>
    <w:rsid w:val="00790003"/>
    <w:rsid w:val="00810A64"/>
    <w:rsid w:val="0086674B"/>
    <w:rsid w:val="008C46FD"/>
    <w:rsid w:val="008F244F"/>
    <w:rsid w:val="0092323F"/>
    <w:rsid w:val="00947DDA"/>
    <w:rsid w:val="00953CE4"/>
    <w:rsid w:val="00962B97"/>
    <w:rsid w:val="009678E8"/>
    <w:rsid w:val="009B7C2F"/>
    <w:rsid w:val="009C143B"/>
    <w:rsid w:val="00A0201D"/>
    <w:rsid w:val="00A80BDE"/>
    <w:rsid w:val="00A9242F"/>
    <w:rsid w:val="00AD3033"/>
    <w:rsid w:val="00B07733"/>
    <w:rsid w:val="00B228DD"/>
    <w:rsid w:val="00B23D4E"/>
    <w:rsid w:val="00B355E4"/>
    <w:rsid w:val="00B87571"/>
    <w:rsid w:val="00B92068"/>
    <w:rsid w:val="00B9621D"/>
    <w:rsid w:val="00BA4FFC"/>
    <w:rsid w:val="00BD533D"/>
    <w:rsid w:val="00C03793"/>
    <w:rsid w:val="00C45B3F"/>
    <w:rsid w:val="00C63E89"/>
    <w:rsid w:val="00CD47FD"/>
    <w:rsid w:val="00CE6688"/>
    <w:rsid w:val="00D9319F"/>
    <w:rsid w:val="00DC5273"/>
    <w:rsid w:val="00DD34D9"/>
    <w:rsid w:val="00DF4C6E"/>
    <w:rsid w:val="00DF7848"/>
    <w:rsid w:val="00E260DA"/>
    <w:rsid w:val="00E2655E"/>
    <w:rsid w:val="00E86675"/>
    <w:rsid w:val="00E973CB"/>
    <w:rsid w:val="00EC7AC2"/>
    <w:rsid w:val="00F04C8B"/>
    <w:rsid w:val="00F11946"/>
    <w:rsid w:val="00F85909"/>
    <w:rsid w:val="00F935D4"/>
    <w:rsid w:val="00FE2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EC7AC2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A1D29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28392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8392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8392C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8392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8392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39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392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72"/>
    <w:qFormat/>
    <w:rsid w:val="004F7F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t.org/uniprot/O14802" TargetMode="External"/><Relationship Id="rId13" Type="http://schemas.openxmlformats.org/officeDocument/2006/relationships/hyperlink" Target="http://www.uniprot.org/uniprot/O0029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iprot.org/uniprot/D3DP13" TargetMode="External"/><Relationship Id="rId12" Type="http://schemas.openxmlformats.org/officeDocument/2006/relationships/hyperlink" Target="http://www.uniprot.org/uniprot/P26038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uniprot.org/uniprot/P06396" TargetMode="External"/><Relationship Id="rId11" Type="http://schemas.openxmlformats.org/officeDocument/2006/relationships/hyperlink" Target="http://www.uniprot.org/uniprot/P06396" TargetMode="External"/><Relationship Id="rId5" Type="http://schemas.openxmlformats.org/officeDocument/2006/relationships/hyperlink" Target="http://www.uniprot.org/uniprot/Q9UK4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uniprot.org/uniprot/Q015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prot.org/uniprot/Q9NS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625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Table 1</vt:lpstr>
    </vt:vector>
  </TitlesOfParts>
  <Company>Matrimonio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subject/>
  <dc:creator>AntonioToñi</dc:creator>
  <cp:keywords/>
  <dc:description/>
  <cp:lastModifiedBy>ACG</cp:lastModifiedBy>
  <cp:revision>31</cp:revision>
  <dcterms:created xsi:type="dcterms:W3CDTF">2014-01-10T10:11:00Z</dcterms:created>
  <dcterms:modified xsi:type="dcterms:W3CDTF">2015-03-10T14:48:00Z</dcterms:modified>
</cp:coreProperties>
</file>