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C0C8B5" w14:textId="77777777" w:rsidR="00456FFD" w:rsidRDefault="00456FFD" w:rsidP="00456FFD">
      <w:pPr>
        <w:jc w:val="both"/>
        <w:rPr>
          <w:rFonts w:eastAsia="MS Mincho" w:cs="Times New Roman"/>
          <w:lang w:eastAsia="ja-JP"/>
        </w:rPr>
      </w:pPr>
    </w:p>
    <w:p w14:paraId="0FE0A1AC" w14:textId="7E12FBF1" w:rsidR="00456FFD" w:rsidRDefault="00456FFD" w:rsidP="00456FFD">
      <w:pPr>
        <w:spacing w:after="200" w:line="480" w:lineRule="auto"/>
        <w:jc w:val="both"/>
        <w:rPr>
          <w:rFonts w:eastAsia="MS Mincho" w:cs="Times New Roman"/>
          <w:lang w:eastAsia="ja-JP"/>
        </w:rPr>
      </w:pPr>
      <w:r w:rsidRPr="00745CDF">
        <w:rPr>
          <w:rFonts w:eastAsia="MS Mincho" w:cs="Times New Roman"/>
          <w:lang w:eastAsia="ja-JP"/>
        </w:rPr>
        <w:t xml:space="preserve">Genes involved with </w:t>
      </w:r>
      <w:proofErr w:type="spellStart"/>
      <w:r w:rsidRPr="00745CDF">
        <w:rPr>
          <w:rFonts w:eastAsia="MS Mincho" w:cs="Times New Roman"/>
          <w:lang w:eastAsia="ja-JP"/>
        </w:rPr>
        <w:t>myotube</w:t>
      </w:r>
      <w:proofErr w:type="spellEnd"/>
      <w:r w:rsidRPr="00745CDF">
        <w:rPr>
          <w:rFonts w:eastAsia="MS Mincho" w:cs="Times New Roman"/>
          <w:lang w:eastAsia="ja-JP"/>
        </w:rPr>
        <w:t xml:space="preserve"> formation and hypertrophic growth. </w:t>
      </w:r>
    </w:p>
    <w:p w14:paraId="37A6F5C3" w14:textId="77777777" w:rsidR="00456FFD" w:rsidRPr="00745CDF" w:rsidRDefault="00456FFD" w:rsidP="00456FFD">
      <w:pPr>
        <w:spacing w:after="200" w:line="480" w:lineRule="auto"/>
        <w:jc w:val="both"/>
        <w:rPr>
          <w:rFonts w:eastAsia="MS Mincho" w:cs="Times New Roman"/>
          <w:lang w:eastAsia="ja-JP"/>
        </w:rPr>
      </w:pPr>
      <w:r w:rsidRPr="00745CDF">
        <w:rPr>
          <w:rFonts w:eastAsia="MS Mincho" w:cs="Times New Roman"/>
          <w:lang w:eastAsia="ja-JP"/>
        </w:rPr>
        <w:t xml:space="preserve">TR: restriction-fed </w:t>
      </w:r>
      <w:r>
        <w:rPr>
          <w:rFonts w:eastAsia="MS Mincho" w:cs="Times New Roman"/>
          <w:lang w:eastAsia="ja-JP"/>
        </w:rPr>
        <w:t>g</w:t>
      </w:r>
      <w:r w:rsidRPr="00745CDF">
        <w:rPr>
          <w:rFonts w:eastAsia="MS Mincho" w:cs="Times New Roman"/>
          <w:lang w:eastAsia="ja-JP"/>
        </w:rPr>
        <w:t xml:space="preserve">rowth hormone-transgenic </w:t>
      </w:r>
      <w:proofErr w:type="spellStart"/>
      <w:r w:rsidRPr="00745CDF">
        <w:rPr>
          <w:rFonts w:eastAsia="MS Mincho" w:cs="Times New Roman"/>
          <w:lang w:eastAsia="ja-JP"/>
        </w:rPr>
        <w:t>coho</w:t>
      </w:r>
      <w:proofErr w:type="spellEnd"/>
      <w:r w:rsidRPr="00745CDF">
        <w:rPr>
          <w:rFonts w:eastAsia="MS Mincho" w:cs="Times New Roman"/>
          <w:lang w:eastAsia="ja-JP"/>
        </w:rPr>
        <w:t xml:space="preserve"> salmon; WT: wild-type </w:t>
      </w:r>
      <w:proofErr w:type="spellStart"/>
      <w:r w:rsidRPr="00745CDF">
        <w:rPr>
          <w:rFonts w:eastAsia="MS Mincho" w:cs="Times New Roman"/>
          <w:lang w:eastAsia="ja-JP"/>
        </w:rPr>
        <w:t>coho</w:t>
      </w:r>
      <w:proofErr w:type="spellEnd"/>
      <w:r w:rsidRPr="00745CDF">
        <w:rPr>
          <w:rFonts w:eastAsia="MS Mincho" w:cs="Times New Roman"/>
          <w:lang w:eastAsia="ja-JP"/>
        </w:rPr>
        <w:t xml:space="preserve"> salmon; </w:t>
      </w:r>
      <w:r>
        <w:rPr>
          <w:rFonts w:eastAsia="MS Mincho" w:cs="Times New Roman"/>
          <w:lang w:eastAsia="ja-JP"/>
        </w:rPr>
        <w:t>Counts</w:t>
      </w:r>
      <w:r w:rsidRPr="00745CDF">
        <w:rPr>
          <w:rFonts w:eastAsia="MS Mincho" w:cs="Times New Roman"/>
          <w:lang w:eastAsia="ja-JP"/>
        </w:rPr>
        <w:t xml:space="preserve">: </w:t>
      </w:r>
      <w:r>
        <w:rPr>
          <w:rFonts w:eastAsia="MS Mincho" w:cs="Times New Roman"/>
          <w:lang w:eastAsia="ja-JP"/>
        </w:rPr>
        <w:t>DESEQ-N</w:t>
      </w:r>
      <w:r w:rsidRPr="00745CDF">
        <w:rPr>
          <w:rFonts w:eastAsia="MS Mincho" w:cs="Times New Roman"/>
          <w:lang w:eastAsia="ja-JP"/>
        </w:rPr>
        <w:t>ormalised n</w:t>
      </w:r>
      <w:r>
        <w:rPr>
          <w:rFonts w:eastAsia="MS Mincho" w:cs="Times New Roman"/>
          <w:lang w:eastAsia="ja-JP"/>
        </w:rPr>
        <w:t>umber of reads mapped Mean ± SE</w:t>
      </w:r>
      <w:r w:rsidRPr="00745CDF">
        <w:rPr>
          <w:rFonts w:eastAsia="MS Mincho" w:cs="Times New Roman"/>
          <w:lang w:eastAsia="ja-JP"/>
        </w:rPr>
        <w:t xml:space="preserve">; FDR: </w:t>
      </w:r>
      <w:r>
        <w:rPr>
          <w:rFonts w:eastAsia="MS Mincho" w:cs="Times New Roman"/>
          <w:lang w:eastAsia="ja-JP"/>
        </w:rPr>
        <w:t>F</w:t>
      </w:r>
      <w:r w:rsidRPr="00745CDF">
        <w:rPr>
          <w:rFonts w:eastAsia="MS Mincho" w:cs="Times New Roman"/>
          <w:lang w:eastAsia="ja-JP"/>
        </w:rPr>
        <w:t>alse discover rate</w:t>
      </w:r>
      <w:r>
        <w:rPr>
          <w:rFonts w:eastAsia="MS Mincho" w:cs="Times New Roman"/>
          <w:lang w:eastAsia="ja-JP"/>
        </w:rPr>
        <w:t xml:space="preserve">; </w:t>
      </w:r>
      <w:proofErr w:type="spellStart"/>
      <w:r>
        <w:rPr>
          <w:rFonts w:eastAsia="MS Mincho" w:cs="Times New Roman"/>
          <w:lang w:eastAsia="ja-JP"/>
        </w:rPr>
        <w:t>Inf</w:t>
      </w:r>
      <w:proofErr w:type="spellEnd"/>
      <w:r>
        <w:rPr>
          <w:rFonts w:eastAsia="MS Mincho" w:cs="Times New Roman"/>
          <w:lang w:eastAsia="ja-JP"/>
        </w:rPr>
        <w:t xml:space="preserve">: </w:t>
      </w:r>
      <w:proofErr w:type="spellStart"/>
      <w:r>
        <w:rPr>
          <w:rFonts w:eastAsia="MS Mincho" w:cs="Times New Roman"/>
          <w:lang w:eastAsia="ja-JP"/>
        </w:rPr>
        <w:t>infinte</w:t>
      </w:r>
      <w:proofErr w:type="spellEnd"/>
      <w:r w:rsidRPr="00745CDF">
        <w:rPr>
          <w:rFonts w:eastAsia="MS Mincho" w:cs="Times New Roman"/>
          <w:lang w:eastAsia="ja-JP"/>
        </w:rPr>
        <w:t>.</w:t>
      </w:r>
      <w:r>
        <w:rPr>
          <w:rFonts w:eastAsia="MS Mincho" w:cs="Times New Roman"/>
          <w:lang w:eastAsia="ja-JP"/>
        </w:rPr>
        <w:t xml:space="preserve"> </w:t>
      </w:r>
    </w:p>
    <w:tbl>
      <w:tblPr>
        <w:tblStyle w:val="TableGrid1"/>
        <w:tblW w:w="145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417"/>
        <w:gridCol w:w="1134"/>
        <w:gridCol w:w="1134"/>
        <w:gridCol w:w="851"/>
        <w:gridCol w:w="940"/>
        <w:gridCol w:w="5657"/>
      </w:tblGrid>
      <w:tr w:rsidR="00331963" w:rsidRPr="00A25B1D" w14:paraId="356487CA" w14:textId="77777777" w:rsidTr="00331963">
        <w:tc>
          <w:tcPr>
            <w:tcW w:w="3369" w:type="dxa"/>
            <w:tcBorders>
              <w:top w:val="single" w:sz="4" w:space="0" w:color="auto"/>
              <w:bottom w:val="single" w:sz="4" w:space="0" w:color="auto"/>
            </w:tcBorders>
          </w:tcPr>
          <w:p w14:paraId="1B2F0F1C" w14:textId="77777777" w:rsidR="00456FFD" w:rsidRPr="00A25B1D" w:rsidRDefault="00456FFD" w:rsidP="00123026">
            <w:pPr>
              <w:rPr>
                <w:rFonts w:eastAsia="MS Mincho" w:cs="Times New Roman"/>
                <w:sz w:val="20"/>
                <w:szCs w:val="20"/>
                <w:lang w:eastAsia="en-US"/>
              </w:rPr>
            </w:pPr>
            <w:r w:rsidRPr="00A25B1D">
              <w:rPr>
                <w:rFonts w:eastAsia="MS Mincho" w:cs="Times New Roman"/>
                <w:sz w:val="20"/>
                <w:szCs w:val="20"/>
              </w:rPr>
              <w:t>Gene</w:t>
            </w:r>
          </w:p>
          <w:p w14:paraId="776373C5" w14:textId="77777777" w:rsidR="00456FFD" w:rsidRPr="00A25B1D" w:rsidRDefault="00456FFD" w:rsidP="00123026">
            <w:pPr>
              <w:rPr>
                <w:rFonts w:eastAsia="MS Mincho" w:cs="Times New Roman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D5D3B29" w14:textId="77777777" w:rsidR="00456FFD" w:rsidRPr="00A25B1D" w:rsidRDefault="00456FFD" w:rsidP="00123026">
            <w:pPr>
              <w:jc w:val="center"/>
              <w:rPr>
                <w:rFonts w:eastAsia="MS Mincho" w:cs="Times New Roman"/>
                <w:sz w:val="20"/>
                <w:szCs w:val="20"/>
                <w:lang w:eastAsia="en-US"/>
              </w:rPr>
            </w:pPr>
            <w:r w:rsidRPr="00A25B1D">
              <w:rPr>
                <w:rFonts w:eastAsia="MS Mincho" w:cs="Times New Roman"/>
                <w:sz w:val="20"/>
                <w:szCs w:val="20"/>
              </w:rPr>
              <w:t>ZFIN ID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CB371A1" w14:textId="77777777" w:rsidR="00456FFD" w:rsidRPr="00A25B1D" w:rsidRDefault="00456FFD" w:rsidP="00123026">
            <w:pPr>
              <w:jc w:val="center"/>
              <w:rPr>
                <w:rFonts w:eastAsia="MS Mincho" w:cs="Times New Roman"/>
                <w:sz w:val="20"/>
                <w:szCs w:val="20"/>
                <w:lang w:eastAsia="en-US"/>
              </w:rPr>
            </w:pPr>
            <w:r w:rsidRPr="00A25B1D">
              <w:rPr>
                <w:rFonts w:eastAsia="MS Mincho" w:cs="Times New Roman"/>
                <w:sz w:val="20"/>
                <w:szCs w:val="20"/>
              </w:rPr>
              <w:t>TR</w:t>
            </w:r>
          </w:p>
          <w:p w14:paraId="4B1B103E" w14:textId="77777777" w:rsidR="00456FFD" w:rsidRPr="00A25B1D" w:rsidRDefault="00456FFD" w:rsidP="00123026">
            <w:pPr>
              <w:jc w:val="center"/>
              <w:rPr>
                <w:rFonts w:eastAsia="MS Mincho" w:cs="Times New Roman"/>
                <w:sz w:val="20"/>
                <w:szCs w:val="20"/>
                <w:lang w:eastAsia="en-US"/>
              </w:rPr>
            </w:pPr>
            <w:r>
              <w:rPr>
                <w:rFonts w:eastAsia="MS Mincho" w:cs="Times New Roman"/>
                <w:sz w:val="20"/>
                <w:szCs w:val="20"/>
              </w:rPr>
              <w:t>Counts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84B03CC" w14:textId="77777777" w:rsidR="00456FFD" w:rsidRPr="00A25B1D" w:rsidRDefault="00456FFD" w:rsidP="00123026">
            <w:pPr>
              <w:jc w:val="center"/>
              <w:rPr>
                <w:rFonts w:eastAsia="MS Mincho" w:cs="Times New Roman"/>
                <w:sz w:val="20"/>
                <w:szCs w:val="20"/>
                <w:lang w:eastAsia="en-US"/>
              </w:rPr>
            </w:pPr>
            <w:r w:rsidRPr="00A25B1D">
              <w:rPr>
                <w:rFonts w:eastAsia="MS Mincho" w:cs="Times New Roman"/>
                <w:sz w:val="20"/>
                <w:szCs w:val="20"/>
              </w:rPr>
              <w:t xml:space="preserve">WT </w:t>
            </w:r>
            <w:r>
              <w:rPr>
                <w:rFonts w:eastAsia="MS Mincho" w:cs="Times New Roman"/>
                <w:sz w:val="20"/>
                <w:szCs w:val="20"/>
              </w:rPr>
              <w:t>Counts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0DD8AD1" w14:textId="77777777" w:rsidR="00456FFD" w:rsidRPr="00A25B1D" w:rsidRDefault="00456FFD" w:rsidP="00123026">
            <w:pPr>
              <w:jc w:val="center"/>
              <w:rPr>
                <w:rFonts w:eastAsia="MS Mincho" w:cs="Times New Roman"/>
                <w:sz w:val="20"/>
                <w:szCs w:val="20"/>
                <w:lang w:eastAsia="en-US"/>
              </w:rPr>
            </w:pPr>
            <w:r w:rsidRPr="00A25B1D">
              <w:rPr>
                <w:rFonts w:eastAsia="MS Mincho" w:cs="Times New Roman"/>
                <w:sz w:val="20"/>
                <w:szCs w:val="20"/>
              </w:rPr>
              <w:t>Ratio</w:t>
            </w:r>
          </w:p>
        </w:tc>
        <w:tc>
          <w:tcPr>
            <w:tcW w:w="940" w:type="dxa"/>
            <w:tcBorders>
              <w:top w:val="single" w:sz="4" w:space="0" w:color="auto"/>
              <w:bottom w:val="single" w:sz="4" w:space="0" w:color="auto"/>
            </w:tcBorders>
          </w:tcPr>
          <w:p w14:paraId="6E23485E" w14:textId="77777777" w:rsidR="00456FFD" w:rsidRPr="00A25B1D" w:rsidRDefault="00456FFD" w:rsidP="00123026">
            <w:pPr>
              <w:jc w:val="center"/>
              <w:rPr>
                <w:rFonts w:eastAsia="MS Mincho" w:cs="Times New Roman"/>
                <w:sz w:val="20"/>
                <w:szCs w:val="20"/>
                <w:lang w:eastAsia="en-US"/>
              </w:rPr>
            </w:pPr>
            <w:r w:rsidRPr="00A25B1D">
              <w:rPr>
                <w:rFonts w:eastAsia="MS Mincho" w:cs="Times New Roman"/>
                <w:sz w:val="20"/>
                <w:szCs w:val="20"/>
              </w:rPr>
              <w:t>FDR</w:t>
            </w:r>
          </w:p>
        </w:tc>
        <w:tc>
          <w:tcPr>
            <w:tcW w:w="5657" w:type="dxa"/>
            <w:tcBorders>
              <w:top w:val="single" w:sz="4" w:space="0" w:color="auto"/>
              <w:bottom w:val="single" w:sz="4" w:space="0" w:color="auto"/>
            </w:tcBorders>
          </w:tcPr>
          <w:p w14:paraId="5A9C332F" w14:textId="77777777" w:rsidR="00456FFD" w:rsidRPr="00A25B1D" w:rsidRDefault="00456FFD" w:rsidP="00123026">
            <w:pPr>
              <w:rPr>
                <w:rFonts w:eastAsia="MS Mincho" w:cs="Times New Roman"/>
                <w:sz w:val="20"/>
                <w:szCs w:val="20"/>
                <w:lang w:eastAsia="en-US"/>
              </w:rPr>
            </w:pPr>
            <w:r w:rsidRPr="00A25B1D">
              <w:rPr>
                <w:rFonts w:eastAsia="MS Mincho" w:cs="Times New Roman"/>
                <w:sz w:val="20"/>
                <w:szCs w:val="20"/>
              </w:rPr>
              <w:t>Remarks</w:t>
            </w:r>
          </w:p>
        </w:tc>
      </w:tr>
      <w:tr w:rsidR="00331963" w:rsidRPr="00FB3794" w14:paraId="7FCEAAB8" w14:textId="77777777" w:rsidTr="00331963">
        <w:tc>
          <w:tcPr>
            <w:tcW w:w="3369" w:type="dxa"/>
            <w:tcBorders>
              <w:top w:val="single" w:sz="4" w:space="0" w:color="auto"/>
            </w:tcBorders>
          </w:tcPr>
          <w:p w14:paraId="6CBA1191" w14:textId="77777777" w:rsidR="00456FFD" w:rsidRPr="00FB3794" w:rsidRDefault="00456FFD" w:rsidP="00123026">
            <w:pPr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Aldehyde oxidase</w:t>
            </w:r>
          </w:p>
          <w:p w14:paraId="3940E8EE" w14:textId="77777777" w:rsidR="00456FFD" w:rsidRPr="00FB3794" w:rsidRDefault="00456FFD" w:rsidP="00123026">
            <w:pPr>
              <w:rPr>
                <w:rFonts w:eastAsia="MS Mincho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0A34B2AE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i/>
                <w:sz w:val="24"/>
                <w:szCs w:val="24"/>
                <w:lang w:eastAsia="en-US"/>
              </w:rPr>
            </w:pPr>
            <w:proofErr w:type="gramStart"/>
            <w:r w:rsidRPr="00FB3794">
              <w:rPr>
                <w:rFonts w:eastAsia="MS Mincho" w:cs="Times New Roman"/>
                <w:i/>
              </w:rPr>
              <w:t>aox1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2B763E0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127±16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07F57B9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11±11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60553BC2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11.2</w:t>
            </w:r>
          </w:p>
        </w:tc>
        <w:tc>
          <w:tcPr>
            <w:tcW w:w="940" w:type="dxa"/>
            <w:tcBorders>
              <w:top w:val="single" w:sz="4" w:space="0" w:color="auto"/>
            </w:tcBorders>
          </w:tcPr>
          <w:p w14:paraId="40E25C84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0.043</w:t>
            </w:r>
          </w:p>
        </w:tc>
        <w:tc>
          <w:tcPr>
            <w:tcW w:w="5657" w:type="dxa"/>
            <w:tcBorders>
              <w:top w:val="single" w:sz="4" w:space="0" w:color="auto"/>
            </w:tcBorders>
          </w:tcPr>
          <w:p w14:paraId="47040207" w14:textId="39FFF8AF" w:rsidR="00456FFD" w:rsidRPr="00FB3794" w:rsidRDefault="00456FFD" w:rsidP="00D46102">
            <w:pPr>
              <w:rPr>
                <w:rFonts w:eastAsia="MS Mincho" w:cs="Times New Roman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FB3794">
              <w:rPr>
                <w:rFonts w:eastAsia="MS Mincho" w:cs="Times New Roman"/>
              </w:rPr>
              <w:t>siRNA</w:t>
            </w:r>
            <w:proofErr w:type="spellEnd"/>
            <w:proofErr w:type="gramEnd"/>
            <w:r w:rsidRPr="00FB3794">
              <w:rPr>
                <w:rFonts w:eastAsia="MS Mincho" w:cs="Times New Roman"/>
              </w:rPr>
              <w:t xml:space="preserve"> knockdown in C2C12 cells reduces </w:t>
            </w:r>
            <w:proofErr w:type="spellStart"/>
            <w:r w:rsidRPr="00FB3794">
              <w:rPr>
                <w:rFonts w:eastAsia="MS Mincho" w:cs="Times New Roman"/>
              </w:rPr>
              <w:t>myotube</w:t>
            </w:r>
            <w:proofErr w:type="spellEnd"/>
            <w:r w:rsidRPr="00FB3794">
              <w:rPr>
                <w:rFonts w:eastAsia="MS Mincho" w:cs="Times New Roman"/>
              </w:rPr>
              <w:t xml:space="preserve"> formation and </w:t>
            </w:r>
            <w:proofErr w:type="spellStart"/>
            <w:r w:rsidRPr="00FB3794">
              <w:rPr>
                <w:rFonts w:eastAsia="MS Mincho" w:cs="Times New Roman"/>
              </w:rPr>
              <w:t>myogenin</w:t>
            </w:r>
            <w:proofErr w:type="spellEnd"/>
            <w:r w:rsidRPr="00FB3794">
              <w:rPr>
                <w:rFonts w:eastAsia="MS Mincho" w:cs="Times New Roman"/>
              </w:rPr>
              <w:t xml:space="preserve"> protein expression [</w:t>
            </w:r>
            <w:r w:rsidR="00D46102">
              <w:rPr>
                <w:rFonts w:eastAsia="MS Mincho" w:cs="Times New Roman"/>
              </w:rPr>
              <w:t>64</w:t>
            </w:r>
            <w:r w:rsidRPr="00FB3794">
              <w:rPr>
                <w:rFonts w:eastAsia="MS Mincho" w:cs="Times New Roman"/>
              </w:rPr>
              <w:t>].</w:t>
            </w:r>
          </w:p>
        </w:tc>
      </w:tr>
      <w:tr w:rsidR="00331963" w:rsidRPr="00FB3794" w14:paraId="68763228" w14:textId="77777777" w:rsidTr="00331963">
        <w:tc>
          <w:tcPr>
            <w:tcW w:w="3369" w:type="dxa"/>
          </w:tcPr>
          <w:p w14:paraId="37FDDF2F" w14:textId="1C787A30" w:rsidR="00456FFD" w:rsidRDefault="00456FFD" w:rsidP="00123026">
            <w:pPr>
              <w:rPr>
                <w:rFonts w:eastAsia="MS Mincho" w:cs="Times New Roman"/>
              </w:rPr>
            </w:pPr>
            <w:r w:rsidRPr="00FB3794">
              <w:rPr>
                <w:rFonts w:eastAsia="MS Mincho" w:cs="Times New Roman"/>
              </w:rPr>
              <w:t>Glycogen synthase kinase-3</w:t>
            </w:r>
            <w:r w:rsidRPr="00FB3794">
              <w:rPr>
                <w:rFonts w:eastAsia="MS Mincho" w:cs="Times New Roman"/>
              </w:rPr>
              <w:t></w:t>
            </w:r>
            <w:r w:rsidR="00876484">
              <w:rPr>
                <w:rFonts w:eastAsia="MS Mincho" w:cs="Times New Roman"/>
              </w:rPr>
              <w:t>a</w:t>
            </w:r>
          </w:p>
          <w:p w14:paraId="36784F6D" w14:textId="77777777" w:rsidR="00331963" w:rsidRPr="00FB3794" w:rsidRDefault="00331963" w:rsidP="00123026">
            <w:pPr>
              <w:rPr>
                <w:rFonts w:eastAsia="MS Mincho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14:paraId="408BE8BB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i/>
                <w:sz w:val="24"/>
                <w:szCs w:val="24"/>
                <w:lang w:eastAsia="en-US"/>
              </w:rPr>
            </w:pPr>
            <w:proofErr w:type="gramStart"/>
            <w:r w:rsidRPr="00FB3794">
              <w:rPr>
                <w:rFonts w:eastAsia="MS Mincho" w:cs="Times New Roman"/>
                <w:i/>
              </w:rPr>
              <w:t>gsk</w:t>
            </w:r>
            <w:proofErr w:type="gramEnd"/>
            <w:r w:rsidRPr="00FB3794">
              <w:rPr>
                <w:rFonts w:eastAsia="MS Mincho" w:cs="Times New Roman"/>
                <w:i/>
              </w:rPr>
              <w:t>-3ß</w:t>
            </w:r>
          </w:p>
        </w:tc>
        <w:tc>
          <w:tcPr>
            <w:tcW w:w="1134" w:type="dxa"/>
          </w:tcPr>
          <w:p w14:paraId="526C297F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61.9±</w:t>
            </w:r>
            <w:r>
              <w:rPr>
                <w:rFonts w:eastAsia="MS Mincho" w:cs="Times New Roman"/>
              </w:rPr>
              <w:t>8</w:t>
            </w:r>
          </w:p>
        </w:tc>
        <w:tc>
          <w:tcPr>
            <w:tcW w:w="1134" w:type="dxa"/>
          </w:tcPr>
          <w:p w14:paraId="1A80C5A1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r>
              <w:rPr>
                <w:rFonts w:eastAsia="MS Mincho" w:cs="Times New Roman"/>
              </w:rPr>
              <w:t>21.7±</w:t>
            </w:r>
            <w:r w:rsidRPr="00FB3794">
              <w:rPr>
                <w:rFonts w:eastAsia="MS Mincho" w:cs="Times New Roman"/>
              </w:rPr>
              <w:t>6</w:t>
            </w:r>
          </w:p>
        </w:tc>
        <w:tc>
          <w:tcPr>
            <w:tcW w:w="851" w:type="dxa"/>
          </w:tcPr>
          <w:p w14:paraId="592A78D2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2.9</w:t>
            </w:r>
          </w:p>
        </w:tc>
        <w:tc>
          <w:tcPr>
            <w:tcW w:w="940" w:type="dxa"/>
          </w:tcPr>
          <w:p w14:paraId="4D69E721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0.025</w:t>
            </w:r>
          </w:p>
        </w:tc>
        <w:tc>
          <w:tcPr>
            <w:tcW w:w="5657" w:type="dxa"/>
          </w:tcPr>
          <w:p w14:paraId="72D4CAD5" w14:textId="2BF4135D" w:rsidR="00456FFD" w:rsidRPr="00FB3794" w:rsidRDefault="00456FFD" w:rsidP="00D46102">
            <w:pPr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 xml:space="preserve">Component classical </w:t>
            </w:r>
            <w:proofErr w:type="spellStart"/>
            <w:r w:rsidRPr="00FB3794">
              <w:rPr>
                <w:rFonts w:eastAsia="MS Mincho" w:cs="Times New Roman"/>
              </w:rPr>
              <w:t>Wnt</w:t>
            </w:r>
            <w:proofErr w:type="spellEnd"/>
            <w:r w:rsidRPr="00FB3794">
              <w:rPr>
                <w:rFonts w:eastAsia="MS Mincho" w:cs="Times New Roman"/>
              </w:rPr>
              <w:t xml:space="preserve"> </w:t>
            </w:r>
            <w:proofErr w:type="spellStart"/>
            <w:r w:rsidRPr="00FB3794">
              <w:rPr>
                <w:rFonts w:eastAsia="MS Mincho" w:cs="Times New Roman"/>
              </w:rPr>
              <w:t>signaling</w:t>
            </w:r>
            <w:proofErr w:type="spellEnd"/>
            <w:r w:rsidRPr="00FB3794">
              <w:rPr>
                <w:rFonts w:eastAsia="MS Mincho" w:cs="Times New Roman"/>
              </w:rPr>
              <w:t xml:space="preserve"> pathway. Inactivation leads to stabilisation and nuclear transport of B-catenin promoting mouse myoblast fusion [</w:t>
            </w:r>
            <w:r w:rsidR="00D46102">
              <w:rPr>
                <w:rFonts w:eastAsia="MS Mincho" w:cs="Times New Roman"/>
              </w:rPr>
              <w:t>65</w:t>
            </w:r>
            <w:r w:rsidRPr="00FB3794">
              <w:rPr>
                <w:rFonts w:eastAsia="MS Mincho" w:cs="Times New Roman"/>
              </w:rPr>
              <w:t>].</w:t>
            </w:r>
          </w:p>
        </w:tc>
      </w:tr>
      <w:tr w:rsidR="00331963" w:rsidRPr="00FB3794" w14:paraId="744546A3" w14:textId="77777777" w:rsidTr="00331963">
        <w:tc>
          <w:tcPr>
            <w:tcW w:w="3369" w:type="dxa"/>
          </w:tcPr>
          <w:p w14:paraId="2167D33C" w14:textId="77777777" w:rsidR="00456FFD" w:rsidRDefault="00456FFD" w:rsidP="00123026">
            <w:pPr>
              <w:rPr>
                <w:rFonts w:eastAsia="MS Mincho" w:cs="Times New Roman"/>
              </w:rPr>
            </w:pPr>
            <w:r w:rsidRPr="00FB3794">
              <w:rPr>
                <w:rFonts w:eastAsia="MS Mincho" w:cs="Times New Roman"/>
              </w:rPr>
              <w:t>ADP-</w:t>
            </w:r>
            <w:proofErr w:type="spellStart"/>
            <w:r w:rsidRPr="00FB3794">
              <w:rPr>
                <w:rFonts w:eastAsia="MS Mincho" w:cs="Times New Roman"/>
              </w:rPr>
              <w:t>Ribsoylation</w:t>
            </w:r>
            <w:proofErr w:type="spellEnd"/>
            <w:r w:rsidRPr="00FB3794">
              <w:rPr>
                <w:rFonts w:eastAsia="MS Mincho" w:cs="Times New Roman"/>
              </w:rPr>
              <w:t xml:space="preserve"> Factor 6</w:t>
            </w:r>
          </w:p>
          <w:p w14:paraId="196F0E36" w14:textId="77777777" w:rsidR="00331963" w:rsidRPr="00FB3794" w:rsidRDefault="00331963" w:rsidP="00123026">
            <w:pPr>
              <w:rPr>
                <w:rFonts w:eastAsia="MS Mincho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14:paraId="5480F3C0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i/>
                <w:sz w:val="24"/>
                <w:szCs w:val="24"/>
                <w:lang w:eastAsia="en-US"/>
              </w:rPr>
            </w:pPr>
            <w:proofErr w:type="gramStart"/>
            <w:r w:rsidRPr="00FB3794">
              <w:rPr>
                <w:rFonts w:eastAsia="MS Mincho" w:cs="Times New Roman"/>
                <w:i/>
              </w:rPr>
              <w:t>arf6</w:t>
            </w:r>
            <w:proofErr w:type="gramEnd"/>
          </w:p>
        </w:tc>
        <w:tc>
          <w:tcPr>
            <w:tcW w:w="1134" w:type="dxa"/>
          </w:tcPr>
          <w:p w14:paraId="7213E730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85.1±</w:t>
            </w:r>
            <w:r>
              <w:rPr>
                <w:rFonts w:eastAsia="MS Mincho" w:cs="Times New Roman"/>
              </w:rPr>
              <w:t>8</w:t>
            </w:r>
          </w:p>
        </w:tc>
        <w:tc>
          <w:tcPr>
            <w:tcW w:w="1134" w:type="dxa"/>
          </w:tcPr>
          <w:p w14:paraId="0098FF7F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41.8±6</w:t>
            </w:r>
          </w:p>
        </w:tc>
        <w:tc>
          <w:tcPr>
            <w:tcW w:w="851" w:type="dxa"/>
          </w:tcPr>
          <w:p w14:paraId="088E63B6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2.0</w:t>
            </w:r>
          </w:p>
        </w:tc>
        <w:tc>
          <w:tcPr>
            <w:tcW w:w="940" w:type="dxa"/>
          </w:tcPr>
          <w:p w14:paraId="5993F5EA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0.025</w:t>
            </w:r>
          </w:p>
        </w:tc>
        <w:tc>
          <w:tcPr>
            <w:tcW w:w="5657" w:type="dxa"/>
          </w:tcPr>
          <w:p w14:paraId="1C4DEB36" w14:textId="4D979CB1" w:rsidR="00456FFD" w:rsidRPr="00FB3794" w:rsidRDefault="00456FFD" w:rsidP="00D46102">
            <w:pPr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  <w:i/>
              </w:rPr>
              <w:t>Arf6</w:t>
            </w:r>
            <w:r w:rsidRPr="00FB3794">
              <w:rPr>
                <w:rFonts w:eastAsia="MS Mincho" w:cs="Times New Roman"/>
              </w:rPr>
              <w:t xml:space="preserve"> silencing inhibits the association of Trio and Rac1 with cadherin impairing mouse myoblast fusion</w:t>
            </w:r>
            <w:r>
              <w:rPr>
                <w:rFonts w:eastAsia="MS Mincho" w:cs="Times New Roman"/>
              </w:rPr>
              <w:t xml:space="preserve"> [</w:t>
            </w:r>
            <w:r w:rsidR="00D46102">
              <w:rPr>
                <w:rFonts w:eastAsia="MS Mincho" w:cs="Times New Roman"/>
              </w:rPr>
              <w:t>66</w:t>
            </w:r>
            <w:r>
              <w:rPr>
                <w:rFonts w:eastAsia="MS Mincho" w:cs="Times New Roman"/>
              </w:rPr>
              <w:t>].</w:t>
            </w:r>
          </w:p>
        </w:tc>
      </w:tr>
      <w:tr w:rsidR="00331963" w:rsidRPr="00FB3794" w14:paraId="30BD3ECC" w14:textId="77777777" w:rsidTr="00331963">
        <w:tc>
          <w:tcPr>
            <w:tcW w:w="3369" w:type="dxa"/>
          </w:tcPr>
          <w:p w14:paraId="271F7160" w14:textId="77777777" w:rsidR="00456FFD" w:rsidRDefault="00456FFD" w:rsidP="00123026">
            <w:pPr>
              <w:rPr>
                <w:rFonts w:eastAsia="MS Mincho" w:cs="Times New Roman"/>
              </w:rPr>
            </w:pPr>
            <w:r w:rsidRPr="00FB3794">
              <w:rPr>
                <w:rFonts w:eastAsia="MS Mincho" w:cs="Times New Roman"/>
              </w:rPr>
              <w:t>Nuclear factor of activated T-cells, cytoplasmic 2</w:t>
            </w:r>
          </w:p>
          <w:p w14:paraId="20B3DB1F" w14:textId="77777777" w:rsidR="00331963" w:rsidRPr="00FB3794" w:rsidRDefault="00331963" w:rsidP="00123026">
            <w:pPr>
              <w:rPr>
                <w:rFonts w:eastAsia="MS Mincho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14:paraId="2EE9EA23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i/>
                <w:sz w:val="24"/>
                <w:szCs w:val="24"/>
                <w:lang w:eastAsia="en-US"/>
              </w:rPr>
            </w:pPr>
            <w:proofErr w:type="gramStart"/>
            <w:r w:rsidRPr="00FB3794">
              <w:rPr>
                <w:rFonts w:eastAsia="MS Mincho" w:cs="Times New Roman"/>
                <w:i/>
              </w:rPr>
              <w:t>nfatc2</w:t>
            </w:r>
            <w:proofErr w:type="gramEnd"/>
          </w:p>
        </w:tc>
        <w:tc>
          <w:tcPr>
            <w:tcW w:w="1134" w:type="dxa"/>
          </w:tcPr>
          <w:p w14:paraId="5EC80B31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26±4</w:t>
            </w:r>
          </w:p>
        </w:tc>
        <w:tc>
          <w:tcPr>
            <w:tcW w:w="1134" w:type="dxa"/>
          </w:tcPr>
          <w:p w14:paraId="3B6245C5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14±1</w:t>
            </w:r>
          </w:p>
        </w:tc>
        <w:tc>
          <w:tcPr>
            <w:tcW w:w="851" w:type="dxa"/>
          </w:tcPr>
          <w:p w14:paraId="441B70C8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1.9</w:t>
            </w:r>
          </w:p>
        </w:tc>
        <w:tc>
          <w:tcPr>
            <w:tcW w:w="940" w:type="dxa"/>
          </w:tcPr>
          <w:p w14:paraId="6BC276CE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0.037</w:t>
            </w:r>
          </w:p>
        </w:tc>
        <w:tc>
          <w:tcPr>
            <w:tcW w:w="5657" w:type="dxa"/>
          </w:tcPr>
          <w:p w14:paraId="1E54A7FC" w14:textId="4C631E32" w:rsidR="00456FFD" w:rsidRPr="00FB3794" w:rsidRDefault="00456FFD" w:rsidP="00D46102">
            <w:pPr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Nfatc2</w:t>
            </w:r>
            <w:r w:rsidRPr="00FB3794">
              <w:rPr>
                <w:rFonts w:eastAsia="MS Mincho" w:cs="Times New Roman"/>
                <w:vertAlign w:val="superscript"/>
              </w:rPr>
              <w:t>-/-</w:t>
            </w:r>
            <w:r w:rsidRPr="00FB3794">
              <w:rPr>
                <w:rFonts w:eastAsia="MS Mincho" w:cs="Times New Roman"/>
              </w:rPr>
              <w:t xml:space="preserve"> knockout mice have smaller </w:t>
            </w:r>
            <w:proofErr w:type="spellStart"/>
            <w:r w:rsidRPr="00FB3794">
              <w:rPr>
                <w:rFonts w:eastAsia="MS Mincho" w:cs="Times New Roman"/>
              </w:rPr>
              <w:t>myotubes</w:t>
            </w:r>
            <w:proofErr w:type="spellEnd"/>
            <w:r w:rsidRPr="00FB3794">
              <w:rPr>
                <w:rFonts w:eastAsia="MS Mincho" w:cs="Times New Roman"/>
              </w:rPr>
              <w:t xml:space="preserve"> with fewer </w:t>
            </w:r>
            <w:proofErr w:type="spellStart"/>
            <w:r w:rsidRPr="00FB3794">
              <w:rPr>
                <w:rFonts w:eastAsia="MS Mincho" w:cs="Times New Roman"/>
              </w:rPr>
              <w:t>myonuclei</w:t>
            </w:r>
            <w:proofErr w:type="spellEnd"/>
            <w:r w:rsidRPr="00FB3794">
              <w:rPr>
                <w:rFonts w:eastAsia="MS Mincho" w:cs="Times New Roman"/>
              </w:rPr>
              <w:t>-phenotype rescued with overexpression</w:t>
            </w:r>
            <w:r>
              <w:rPr>
                <w:rFonts w:eastAsia="MS Mincho" w:cs="Times New Roman"/>
              </w:rPr>
              <w:t xml:space="preserve"> [</w:t>
            </w:r>
            <w:r w:rsidR="00D46102">
              <w:rPr>
                <w:rFonts w:eastAsia="MS Mincho" w:cs="Times New Roman"/>
              </w:rPr>
              <w:t>67</w:t>
            </w:r>
            <w:r>
              <w:rPr>
                <w:rFonts w:eastAsia="MS Mincho" w:cs="Times New Roman"/>
              </w:rPr>
              <w:t>].</w:t>
            </w:r>
          </w:p>
        </w:tc>
      </w:tr>
      <w:tr w:rsidR="00331963" w:rsidRPr="00FB3794" w14:paraId="4320EC90" w14:textId="77777777" w:rsidTr="00331963">
        <w:tc>
          <w:tcPr>
            <w:tcW w:w="3369" w:type="dxa"/>
          </w:tcPr>
          <w:p w14:paraId="2AD0222C" w14:textId="77777777" w:rsidR="00456FFD" w:rsidRDefault="00456FFD" w:rsidP="00123026">
            <w:pPr>
              <w:rPr>
                <w:rFonts w:eastAsia="MS Mincho" w:cs="Times New Roman"/>
              </w:rPr>
            </w:pPr>
            <w:r w:rsidRPr="00FB3794">
              <w:rPr>
                <w:rFonts w:eastAsia="MS Mincho" w:cs="Times New Roman"/>
              </w:rPr>
              <w:t xml:space="preserve">Vasodilator-stimulated </w:t>
            </w:r>
            <w:proofErr w:type="spellStart"/>
            <w:r w:rsidRPr="00FB3794">
              <w:rPr>
                <w:rFonts w:eastAsia="MS Mincho" w:cs="Times New Roman"/>
              </w:rPr>
              <w:t>phosphoprotein</w:t>
            </w:r>
            <w:proofErr w:type="spellEnd"/>
          </w:p>
          <w:p w14:paraId="671EE030" w14:textId="77777777" w:rsidR="00331963" w:rsidRPr="00FB3794" w:rsidRDefault="00331963" w:rsidP="00123026">
            <w:pPr>
              <w:rPr>
                <w:rFonts w:eastAsia="MS Mincho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14:paraId="268B879A" w14:textId="2A26BA91" w:rsidR="00456FFD" w:rsidRPr="00FB3794" w:rsidRDefault="00456FFD" w:rsidP="00123026">
            <w:pPr>
              <w:jc w:val="center"/>
              <w:rPr>
                <w:rFonts w:eastAsia="MS Mincho" w:cs="Times New Roman"/>
                <w:i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FB3794">
              <w:rPr>
                <w:rFonts w:eastAsia="MS Mincho" w:cs="Times New Roman"/>
                <w:i/>
              </w:rPr>
              <w:t>vasp</w:t>
            </w:r>
            <w:r w:rsidR="00331963">
              <w:rPr>
                <w:rFonts w:eastAsia="MS Mincho" w:cs="Times New Roman"/>
                <w:i/>
              </w:rPr>
              <w:t>a</w:t>
            </w:r>
            <w:proofErr w:type="spellEnd"/>
            <w:proofErr w:type="gramEnd"/>
          </w:p>
        </w:tc>
        <w:tc>
          <w:tcPr>
            <w:tcW w:w="1134" w:type="dxa"/>
          </w:tcPr>
          <w:p w14:paraId="51DDE394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r>
              <w:rPr>
                <w:rFonts w:eastAsia="MS Mincho" w:cs="Times New Roman"/>
              </w:rPr>
              <w:t>106.4±10</w:t>
            </w:r>
          </w:p>
        </w:tc>
        <w:tc>
          <w:tcPr>
            <w:tcW w:w="1134" w:type="dxa"/>
          </w:tcPr>
          <w:p w14:paraId="48708D4A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63.9±</w:t>
            </w:r>
            <w:r>
              <w:rPr>
                <w:rFonts w:eastAsia="MS Mincho" w:cs="Times New Roman"/>
              </w:rPr>
              <w:t>3</w:t>
            </w:r>
          </w:p>
        </w:tc>
        <w:tc>
          <w:tcPr>
            <w:tcW w:w="851" w:type="dxa"/>
          </w:tcPr>
          <w:p w14:paraId="20E938A3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1.7</w:t>
            </w:r>
          </w:p>
        </w:tc>
        <w:tc>
          <w:tcPr>
            <w:tcW w:w="940" w:type="dxa"/>
          </w:tcPr>
          <w:p w14:paraId="2E2E7625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0.025</w:t>
            </w:r>
          </w:p>
        </w:tc>
        <w:tc>
          <w:tcPr>
            <w:tcW w:w="5657" w:type="dxa"/>
          </w:tcPr>
          <w:p w14:paraId="4777345F" w14:textId="118A5396" w:rsidR="00456FFD" w:rsidRPr="00FB3794" w:rsidRDefault="00456FFD" w:rsidP="00D46102">
            <w:pPr>
              <w:rPr>
                <w:rFonts w:eastAsia="MS Mincho" w:cs="Times New Roman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FB3794">
              <w:rPr>
                <w:rFonts w:eastAsia="MS Mincho" w:cs="Times New Roman"/>
              </w:rPr>
              <w:t>siRNA</w:t>
            </w:r>
            <w:proofErr w:type="spellEnd"/>
            <w:proofErr w:type="gramEnd"/>
            <w:r w:rsidRPr="00FB3794">
              <w:rPr>
                <w:rFonts w:eastAsia="MS Mincho" w:cs="Times New Roman"/>
              </w:rPr>
              <w:t>-mediated knockdown in MDCK cells impairs cell-matrix adhesion and migration</w:t>
            </w:r>
            <w:r>
              <w:rPr>
                <w:rFonts w:eastAsia="MS Mincho" w:cs="Times New Roman"/>
              </w:rPr>
              <w:t xml:space="preserve"> [</w:t>
            </w:r>
            <w:r w:rsidR="00D46102">
              <w:rPr>
                <w:rFonts w:eastAsia="MS Mincho" w:cs="Times New Roman"/>
              </w:rPr>
              <w:t>68</w:t>
            </w:r>
            <w:r>
              <w:rPr>
                <w:rFonts w:eastAsia="MS Mincho" w:cs="Times New Roman"/>
              </w:rPr>
              <w:t>].</w:t>
            </w:r>
          </w:p>
        </w:tc>
      </w:tr>
      <w:tr w:rsidR="00331963" w:rsidRPr="00FB3794" w14:paraId="53410B25" w14:textId="77777777" w:rsidTr="00331963">
        <w:tc>
          <w:tcPr>
            <w:tcW w:w="3369" w:type="dxa"/>
          </w:tcPr>
          <w:p w14:paraId="45D21136" w14:textId="77777777" w:rsidR="00456FFD" w:rsidRDefault="00456FFD" w:rsidP="00123026">
            <w:pPr>
              <w:rPr>
                <w:rFonts w:eastAsia="MS Mincho" w:cs="Times New Roman"/>
              </w:rPr>
            </w:pPr>
            <w:r w:rsidRPr="00FB3794">
              <w:rPr>
                <w:rFonts w:eastAsia="MS Mincho" w:cs="Times New Roman"/>
              </w:rPr>
              <w:t>Protein tyrosine kinase 2b (Focal Adhesion Kinase, FAK)</w:t>
            </w:r>
          </w:p>
          <w:p w14:paraId="61203829" w14:textId="77777777" w:rsidR="00331963" w:rsidRPr="00FB3794" w:rsidRDefault="00331963" w:rsidP="00123026">
            <w:pPr>
              <w:rPr>
                <w:rFonts w:eastAsia="MS Mincho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14:paraId="2C1773A8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i/>
                <w:sz w:val="24"/>
                <w:szCs w:val="24"/>
                <w:lang w:eastAsia="en-US"/>
              </w:rPr>
            </w:pPr>
            <w:proofErr w:type="gramStart"/>
            <w:r w:rsidRPr="00FB3794">
              <w:rPr>
                <w:rFonts w:eastAsia="MS Mincho" w:cs="Times New Roman"/>
                <w:i/>
              </w:rPr>
              <w:t>ptk2.2</w:t>
            </w:r>
            <w:proofErr w:type="gramEnd"/>
          </w:p>
        </w:tc>
        <w:tc>
          <w:tcPr>
            <w:tcW w:w="1134" w:type="dxa"/>
          </w:tcPr>
          <w:p w14:paraId="1ABCCA0D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51.5±</w:t>
            </w:r>
            <w:r>
              <w:rPr>
                <w:rFonts w:eastAsia="MS Mincho" w:cs="Times New Roman"/>
              </w:rPr>
              <w:t>5</w:t>
            </w:r>
          </w:p>
        </w:tc>
        <w:tc>
          <w:tcPr>
            <w:tcW w:w="1134" w:type="dxa"/>
          </w:tcPr>
          <w:p w14:paraId="57A01C47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33.5±</w:t>
            </w:r>
            <w:r>
              <w:rPr>
                <w:rFonts w:eastAsia="MS Mincho" w:cs="Times New Roman"/>
              </w:rPr>
              <w:t>4</w:t>
            </w:r>
          </w:p>
        </w:tc>
        <w:tc>
          <w:tcPr>
            <w:tcW w:w="851" w:type="dxa"/>
          </w:tcPr>
          <w:p w14:paraId="3469BB8A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1.5</w:t>
            </w:r>
          </w:p>
        </w:tc>
        <w:tc>
          <w:tcPr>
            <w:tcW w:w="940" w:type="dxa"/>
          </w:tcPr>
          <w:p w14:paraId="574C7E9D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0.043</w:t>
            </w:r>
          </w:p>
        </w:tc>
        <w:tc>
          <w:tcPr>
            <w:tcW w:w="5657" w:type="dxa"/>
          </w:tcPr>
          <w:p w14:paraId="2CA232F0" w14:textId="77777777" w:rsidR="00456FFD" w:rsidRPr="00FB3794" w:rsidRDefault="00456FFD" w:rsidP="00123026">
            <w:pPr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FAK-</w:t>
            </w:r>
            <w:proofErr w:type="spellStart"/>
            <w:r w:rsidRPr="00FB3794">
              <w:rPr>
                <w:rFonts w:eastAsia="MS Mincho" w:cs="Times New Roman"/>
              </w:rPr>
              <w:t>signaling</w:t>
            </w:r>
            <w:proofErr w:type="spellEnd"/>
            <w:r w:rsidRPr="00FB3794">
              <w:rPr>
                <w:rFonts w:eastAsia="MS Mincho" w:cs="Times New Roman"/>
              </w:rPr>
              <w:t xml:space="preserve"> regulates </w:t>
            </w:r>
            <w:proofErr w:type="spellStart"/>
            <w:r w:rsidRPr="00FB3794">
              <w:rPr>
                <w:rFonts w:eastAsia="MS Mincho" w:cs="Times New Roman"/>
              </w:rPr>
              <w:t>Caveolin</w:t>
            </w:r>
            <w:proofErr w:type="spellEnd"/>
            <w:r w:rsidRPr="00FB3794">
              <w:rPr>
                <w:rFonts w:eastAsia="MS Mincho" w:cs="Times New Roman"/>
              </w:rPr>
              <w:t xml:space="preserve"> 3 and 1 Integrin</w:t>
            </w:r>
          </w:p>
          <w:p w14:paraId="6588FC39" w14:textId="5EB97686" w:rsidR="00456FFD" w:rsidRPr="00FB3794" w:rsidRDefault="00456FFD" w:rsidP="00E60D6E">
            <w:pPr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Expression required for myoblast fusion</w:t>
            </w:r>
            <w:r>
              <w:rPr>
                <w:rFonts w:eastAsia="MS Mincho" w:cs="Times New Roman"/>
              </w:rPr>
              <w:t xml:space="preserve"> [</w:t>
            </w:r>
            <w:r w:rsidR="00E60D6E">
              <w:rPr>
                <w:rFonts w:eastAsia="MS Mincho" w:cs="Times New Roman"/>
              </w:rPr>
              <w:t>28</w:t>
            </w:r>
            <w:r>
              <w:rPr>
                <w:rFonts w:eastAsia="MS Mincho" w:cs="Times New Roman"/>
              </w:rPr>
              <w:t>].</w:t>
            </w:r>
            <w:r w:rsidRPr="00FB3794">
              <w:rPr>
                <w:rFonts w:eastAsia="MS Mincho" w:cs="Times New Roman"/>
              </w:rPr>
              <w:t xml:space="preserve"> </w:t>
            </w:r>
          </w:p>
        </w:tc>
      </w:tr>
      <w:tr w:rsidR="00331963" w:rsidRPr="00FB3794" w14:paraId="68778E28" w14:textId="77777777" w:rsidTr="00331963">
        <w:tc>
          <w:tcPr>
            <w:tcW w:w="3369" w:type="dxa"/>
          </w:tcPr>
          <w:p w14:paraId="01556EA0" w14:textId="77777777" w:rsidR="00456FFD" w:rsidRPr="00FB3794" w:rsidRDefault="00456FFD" w:rsidP="00123026">
            <w:pPr>
              <w:rPr>
                <w:rFonts w:eastAsia="MS Mincho" w:cs="Times New Roman"/>
                <w:sz w:val="24"/>
                <w:szCs w:val="24"/>
                <w:lang w:eastAsia="en-US"/>
              </w:rPr>
            </w:pPr>
            <w:proofErr w:type="gramStart"/>
            <w:r w:rsidRPr="00FB3794">
              <w:rPr>
                <w:rFonts w:eastAsia="MS Mincho" w:cs="Times New Roman"/>
              </w:rPr>
              <w:t>m</w:t>
            </w:r>
            <w:proofErr w:type="gramEnd"/>
            <w:r w:rsidRPr="00FB3794">
              <w:rPr>
                <w:rFonts w:eastAsia="MS Mincho" w:cs="Times New Roman"/>
              </w:rPr>
              <w:t>-Cadherin</w:t>
            </w:r>
          </w:p>
        </w:tc>
        <w:tc>
          <w:tcPr>
            <w:tcW w:w="1417" w:type="dxa"/>
          </w:tcPr>
          <w:p w14:paraId="45819DFB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i/>
                <w:sz w:val="24"/>
                <w:szCs w:val="24"/>
                <w:lang w:eastAsia="en-US"/>
              </w:rPr>
            </w:pPr>
            <w:proofErr w:type="gramStart"/>
            <w:r w:rsidRPr="00FB3794">
              <w:rPr>
                <w:rFonts w:eastAsia="MS Mincho" w:cs="Times New Roman"/>
                <w:i/>
              </w:rPr>
              <w:t>cdh15</w:t>
            </w:r>
            <w:proofErr w:type="gramEnd"/>
          </w:p>
        </w:tc>
        <w:tc>
          <w:tcPr>
            <w:tcW w:w="1134" w:type="dxa"/>
          </w:tcPr>
          <w:p w14:paraId="18968652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161±10</w:t>
            </w:r>
          </w:p>
        </w:tc>
        <w:tc>
          <w:tcPr>
            <w:tcW w:w="1134" w:type="dxa"/>
          </w:tcPr>
          <w:p w14:paraId="61ABB873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237±15</w:t>
            </w:r>
          </w:p>
        </w:tc>
        <w:tc>
          <w:tcPr>
            <w:tcW w:w="851" w:type="dxa"/>
          </w:tcPr>
          <w:p w14:paraId="13D00A9E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0.68</w:t>
            </w:r>
          </w:p>
        </w:tc>
        <w:tc>
          <w:tcPr>
            <w:tcW w:w="940" w:type="dxa"/>
          </w:tcPr>
          <w:p w14:paraId="2F340606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0.025</w:t>
            </w:r>
          </w:p>
        </w:tc>
        <w:tc>
          <w:tcPr>
            <w:tcW w:w="5657" w:type="dxa"/>
          </w:tcPr>
          <w:p w14:paraId="79D7D79D" w14:textId="021C192D" w:rsidR="00456FFD" w:rsidRPr="00FB3794" w:rsidRDefault="00456FFD" w:rsidP="00D46102">
            <w:pPr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Cell adhesion molecule with essential role in myoblast fusion</w:t>
            </w:r>
            <w:r w:rsidRPr="00FB3794">
              <w:rPr>
                <w:rFonts w:eastAsia="MS Mincho" w:cs="Times New Roman"/>
                <w:vertAlign w:val="superscript"/>
              </w:rPr>
              <w:t>4</w:t>
            </w:r>
            <w:r w:rsidRPr="00FB3794">
              <w:rPr>
                <w:rFonts w:eastAsia="MS Mincho" w:cs="Times New Roman"/>
              </w:rPr>
              <w:t>, activates Rac-1 expression</w:t>
            </w:r>
            <w:r>
              <w:rPr>
                <w:rFonts w:eastAsia="MS Mincho" w:cs="Times New Roman"/>
              </w:rPr>
              <w:t xml:space="preserve"> [</w:t>
            </w:r>
            <w:r w:rsidR="00D46102">
              <w:rPr>
                <w:rFonts w:eastAsia="MS Mincho" w:cs="Times New Roman"/>
              </w:rPr>
              <w:t>69</w:t>
            </w:r>
            <w:r>
              <w:rPr>
                <w:rFonts w:eastAsia="MS Mincho" w:cs="Times New Roman"/>
              </w:rPr>
              <w:t>]</w:t>
            </w:r>
            <w:r w:rsidRPr="00FB3794">
              <w:rPr>
                <w:rFonts w:eastAsia="MS Mincho" w:cs="Times New Roman"/>
              </w:rPr>
              <w:t>.</w:t>
            </w:r>
          </w:p>
        </w:tc>
      </w:tr>
      <w:tr w:rsidR="00331963" w:rsidRPr="00FB3794" w14:paraId="392B47A6" w14:textId="77777777" w:rsidTr="00331963">
        <w:tc>
          <w:tcPr>
            <w:tcW w:w="3369" w:type="dxa"/>
          </w:tcPr>
          <w:p w14:paraId="4D957291" w14:textId="77777777" w:rsidR="00456FFD" w:rsidRPr="00FB3794" w:rsidRDefault="00456FFD" w:rsidP="00123026">
            <w:pPr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CD9 antigen (p24)</w:t>
            </w:r>
          </w:p>
        </w:tc>
        <w:tc>
          <w:tcPr>
            <w:tcW w:w="1417" w:type="dxa"/>
          </w:tcPr>
          <w:p w14:paraId="7958FCF0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i/>
                <w:sz w:val="24"/>
                <w:szCs w:val="24"/>
                <w:lang w:eastAsia="en-US"/>
              </w:rPr>
            </w:pPr>
            <w:proofErr w:type="gramStart"/>
            <w:r w:rsidRPr="00FB3794">
              <w:rPr>
                <w:rFonts w:eastAsia="MS Mincho" w:cs="Times New Roman"/>
                <w:i/>
              </w:rPr>
              <w:t>cd9</w:t>
            </w:r>
            <w:proofErr w:type="gramEnd"/>
          </w:p>
        </w:tc>
        <w:tc>
          <w:tcPr>
            <w:tcW w:w="1134" w:type="dxa"/>
          </w:tcPr>
          <w:p w14:paraId="65EC8257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184±12</w:t>
            </w:r>
          </w:p>
        </w:tc>
        <w:tc>
          <w:tcPr>
            <w:tcW w:w="1134" w:type="dxa"/>
          </w:tcPr>
          <w:p w14:paraId="3D5126E3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280±24</w:t>
            </w:r>
          </w:p>
        </w:tc>
        <w:tc>
          <w:tcPr>
            <w:tcW w:w="851" w:type="dxa"/>
          </w:tcPr>
          <w:p w14:paraId="6D4D9FCA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0.65</w:t>
            </w:r>
          </w:p>
        </w:tc>
        <w:tc>
          <w:tcPr>
            <w:tcW w:w="940" w:type="dxa"/>
          </w:tcPr>
          <w:p w14:paraId="55F7F39B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0.005</w:t>
            </w:r>
          </w:p>
        </w:tc>
        <w:tc>
          <w:tcPr>
            <w:tcW w:w="5657" w:type="dxa"/>
          </w:tcPr>
          <w:p w14:paraId="24495874" w14:textId="77777777" w:rsidR="00456FFD" w:rsidRPr="00FB3794" w:rsidRDefault="00456FFD" w:rsidP="00123026">
            <w:pPr>
              <w:rPr>
                <w:rFonts w:eastAsia="MS Mincho" w:cs="Times New Roman"/>
                <w:sz w:val="24"/>
                <w:szCs w:val="24"/>
                <w:lang w:eastAsia="en-US"/>
              </w:rPr>
            </w:pPr>
            <w:proofErr w:type="spellStart"/>
            <w:r w:rsidRPr="00FB3794">
              <w:rPr>
                <w:rFonts w:eastAsia="MS Mincho" w:cs="Times New Roman"/>
              </w:rPr>
              <w:t>Transmembrane</w:t>
            </w:r>
            <w:proofErr w:type="spellEnd"/>
            <w:r w:rsidRPr="00FB3794">
              <w:rPr>
                <w:rFonts w:eastAsia="MS Mincho" w:cs="Times New Roman"/>
              </w:rPr>
              <w:t xml:space="preserve"> 4 superfamily</w:t>
            </w:r>
          </w:p>
          <w:p w14:paraId="2CD31722" w14:textId="0AFE7406" w:rsidR="00456FFD" w:rsidRPr="00FB3794" w:rsidRDefault="00456FFD" w:rsidP="00D46102">
            <w:pPr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 xml:space="preserve">(TM4SF) protein, associates with </w:t>
            </w:r>
            <w:r w:rsidRPr="00FB3794">
              <w:rPr>
                <w:rFonts w:eastAsia="MS Mincho" w:cs="Times New Roman"/>
              </w:rPr>
              <w:t>-</w:t>
            </w:r>
            <w:proofErr w:type="spellStart"/>
            <w:r w:rsidRPr="00FB3794">
              <w:rPr>
                <w:rFonts w:eastAsia="MS Mincho" w:cs="Times New Roman"/>
              </w:rPr>
              <w:t>integrins</w:t>
            </w:r>
            <w:proofErr w:type="spellEnd"/>
            <w:r w:rsidRPr="00FB3794">
              <w:rPr>
                <w:rFonts w:eastAsia="MS Mincho" w:cs="Times New Roman"/>
              </w:rPr>
              <w:t xml:space="preserve"> and </w:t>
            </w:r>
            <w:r w:rsidRPr="00FB3794">
              <w:rPr>
                <w:rFonts w:eastAsia="MS Mincho" w:cs="Times New Roman"/>
              </w:rPr>
              <w:lastRenderedPageBreak/>
              <w:t>promotes myoblast fusion</w:t>
            </w:r>
            <w:r>
              <w:rPr>
                <w:rFonts w:eastAsia="MS Mincho" w:cs="Times New Roman"/>
              </w:rPr>
              <w:t xml:space="preserve"> [</w:t>
            </w:r>
            <w:r w:rsidR="00D46102">
              <w:rPr>
                <w:rFonts w:eastAsia="MS Mincho" w:cs="Times New Roman"/>
              </w:rPr>
              <w:t>70</w:t>
            </w:r>
            <w:r>
              <w:rPr>
                <w:rFonts w:eastAsia="MS Mincho" w:cs="Times New Roman"/>
              </w:rPr>
              <w:t>]</w:t>
            </w:r>
            <w:r w:rsidRPr="00FB3794">
              <w:rPr>
                <w:rFonts w:eastAsia="MS Mincho" w:cs="Times New Roman"/>
              </w:rPr>
              <w:t>.</w:t>
            </w:r>
          </w:p>
        </w:tc>
      </w:tr>
      <w:tr w:rsidR="00331963" w:rsidRPr="00FB3794" w14:paraId="25963B35" w14:textId="77777777" w:rsidTr="00331963">
        <w:tc>
          <w:tcPr>
            <w:tcW w:w="3369" w:type="dxa"/>
          </w:tcPr>
          <w:p w14:paraId="4C686C0B" w14:textId="3C7D6C0B" w:rsidR="00456FFD" w:rsidRPr="00FB3794" w:rsidRDefault="00456FFD" w:rsidP="00123026">
            <w:pPr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lastRenderedPageBreak/>
              <w:t>Caveloin-3</w:t>
            </w:r>
            <w:r w:rsidR="00876484">
              <w:rPr>
                <w:rFonts w:eastAsia="MS Mincho" w:cs="Times New Roman"/>
              </w:rPr>
              <w:t>a</w:t>
            </w:r>
          </w:p>
        </w:tc>
        <w:tc>
          <w:tcPr>
            <w:tcW w:w="1417" w:type="dxa"/>
          </w:tcPr>
          <w:p w14:paraId="5D05B970" w14:textId="54F45568" w:rsidR="00456FFD" w:rsidRPr="00FB3794" w:rsidRDefault="00456FFD" w:rsidP="00123026">
            <w:pPr>
              <w:jc w:val="center"/>
              <w:rPr>
                <w:rFonts w:eastAsia="MS Mincho" w:cs="Times New Roman"/>
                <w:i/>
                <w:sz w:val="24"/>
                <w:szCs w:val="24"/>
                <w:lang w:eastAsia="en-US"/>
              </w:rPr>
            </w:pPr>
            <w:proofErr w:type="gramStart"/>
            <w:r w:rsidRPr="00FB3794">
              <w:rPr>
                <w:rFonts w:eastAsia="MS Mincho" w:cs="Times New Roman"/>
                <w:i/>
              </w:rPr>
              <w:t>cav3</w:t>
            </w:r>
            <w:proofErr w:type="gramEnd"/>
          </w:p>
        </w:tc>
        <w:tc>
          <w:tcPr>
            <w:tcW w:w="1134" w:type="dxa"/>
          </w:tcPr>
          <w:p w14:paraId="3FA7D68E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515±53</w:t>
            </w:r>
          </w:p>
        </w:tc>
        <w:tc>
          <w:tcPr>
            <w:tcW w:w="1134" w:type="dxa"/>
          </w:tcPr>
          <w:p w14:paraId="24DEC966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844±102</w:t>
            </w:r>
          </w:p>
        </w:tc>
        <w:tc>
          <w:tcPr>
            <w:tcW w:w="851" w:type="dxa"/>
          </w:tcPr>
          <w:p w14:paraId="11E1104B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0.61</w:t>
            </w:r>
          </w:p>
        </w:tc>
        <w:tc>
          <w:tcPr>
            <w:tcW w:w="940" w:type="dxa"/>
          </w:tcPr>
          <w:p w14:paraId="023AD69B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0.048</w:t>
            </w:r>
          </w:p>
        </w:tc>
        <w:tc>
          <w:tcPr>
            <w:tcW w:w="5657" w:type="dxa"/>
          </w:tcPr>
          <w:p w14:paraId="2647A51E" w14:textId="32ECB089" w:rsidR="00456FFD" w:rsidRPr="00FB3794" w:rsidRDefault="00456FFD" w:rsidP="00E60D6E">
            <w:pPr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 xml:space="preserve">FAK-mediated signalling increases caveolin-3 and </w:t>
            </w:r>
            <w:r w:rsidRPr="00FB3794">
              <w:rPr>
                <w:rFonts w:eastAsia="MS Mincho" w:cs="Times New Roman"/>
              </w:rPr>
              <w:t>1D-integrin protein levels promoting myoblast fusion</w:t>
            </w:r>
            <w:r>
              <w:rPr>
                <w:rFonts w:eastAsia="MS Mincho" w:cs="Times New Roman"/>
              </w:rPr>
              <w:t xml:space="preserve"> [</w:t>
            </w:r>
            <w:r w:rsidR="00E60D6E">
              <w:rPr>
                <w:rFonts w:eastAsia="MS Mincho" w:cs="Times New Roman"/>
              </w:rPr>
              <w:t>28</w:t>
            </w:r>
            <w:r>
              <w:rPr>
                <w:rFonts w:eastAsia="MS Mincho" w:cs="Times New Roman"/>
              </w:rPr>
              <w:t>]</w:t>
            </w:r>
            <w:r w:rsidRPr="00FB3794">
              <w:rPr>
                <w:rFonts w:eastAsia="MS Mincho" w:cs="Times New Roman"/>
              </w:rPr>
              <w:t>.</w:t>
            </w:r>
          </w:p>
        </w:tc>
      </w:tr>
      <w:tr w:rsidR="00331963" w:rsidRPr="00FB3794" w14:paraId="7982AE44" w14:textId="77777777" w:rsidTr="00331963">
        <w:tc>
          <w:tcPr>
            <w:tcW w:w="3369" w:type="dxa"/>
          </w:tcPr>
          <w:p w14:paraId="249737E7" w14:textId="77777777" w:rsidR="00456FFD" w:rsidRDefault="00456FFD" w:rsidP="00123026">
            <w:pPr>
              <w:rPr>
                <w:rFonts w:eastAsia="MS Mincho" w:cs="Times New Roman"/>
              </w:rPr>
            </w:pPr>
            <w:r w:rsidRPr="00FB3794">
              <w:rPr>
                <w:rFonts w:eastAsia="MS Mincho" w:cs="Times New Roman"/>
              </w:rPr>
              <w:t xml:space="preserve">Rho </w:t>
            </w:r>
            <w:proofErr w:type="spellStart"/>
            <w:r w:rsidRPr="00FB3794">
              <w:rPr>
                <w:rFonts w:eastAsia="MS Mincho" w:cs="Times New Roman"/>
              </w:rPr>
              <w:t>GTPase</w:t>
            </w:r>
            <w:proofErr w:type="spellEnd"/>
            <w:r w:rsidRPr="00FB3794">
              <w:rPr>
                <w:rFonts w:eastAsia="MS Mincho" w:cs="Times New Roman"/>
              </w:rPr>
              <w:t xml:space="preserve"> activating protein 26 (ARHGAP26)(=GRAF1)</w:t>
            </w:r>
          </w:p>
          <w:p w14:paraId="0F6A196D" w14:textId="77777777" w:rsidR="00331963" w:rsidRPr="00FB3794" w:rsidRDefault="00331963" w:rsidP="00123026">
            <w:pPr>
              <w:rPr>
                <w:rFonts w:eastAsia="MS Mincho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14:paraId="745E34C6" w14:textId="17DFFBD7" w:rsidR="00456FFD" w:rsidRPr="00FB3794" w:rsidRDefault="00331963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proofErr w:type="gramStart"/>
            <w:r w:rsidRPr="00331963">
              <w:rPr>
                <w:rFonts w:eastAsia="MS Mincho" w:cs="Times New Roman"/>
                <w:i/>
              </w:rPr>
              <w:t>graf1</w:t>
            </w:r>
            <w:proofErr w:type="gramEnd"/>
          </w:p>
        </w:tc>
        <w:tc>
          <w:tcPr>
            <w:tcW w:w="1134" w:type="dxa"/>
          </w:tcPr>
          <w:p w14:paraId="5D1B8963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11±2</w:t>
            </w:r>
          </w:p>
        </w:tc>
        <w:tc>
          <w:tcPr>
            <w:tcW w:w="1134" w:type="dxa"/>
          </w:tcPr>
          <w:p w14:paraId="047285BE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18±2</w:t>
            </w:r>
          </w:p>
        </w:tc>
        <w:tc>
          <w:tcPr>
            <w:tcW w:w="851" w:type="dxa"/>
          </w:tcPr>
          <w:p w14:paraId="38817748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0.59</w:t>
            </w:r>
          </w:p>
        </w:tc>
        <w:tc>
          <w:tcPr>
            <w:tcW w:w="940" w:type="dxa"/>
          </w:tcPr>
          <w:p w14:paraId="59C9D3E8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0.037</w:t>
            </w:r>
          </w:p>
        </w:tc>
        <w:tc>
          <w:tcPr>
            <w:tcW w:w="5657" w:type="dxa"/>
          </w:tcPr>
          <w:p w14:paraId="2ED34173" w14:textId="7C0BA74B" w:rsidR="00456FFD" w:rsidRPr="00FB3794" w:rsidRDefault="00456FFD" w:rsidP="00D46102">
            <w:pPr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GRAF1-deficient mice show reduced myoblast fusion</w:t>
            </w:r>
            <w:r>
              <w:rPr>
                <w:rFonts w:eastAsia="MS Mincho" w:cs="Times New Roman"/>
              </w:rPr>
              <w:t xml:space="preserve"> [</w:t>
            </w:r>
            <w:r w:rsidR="00D46102">
              <w:rPr>
                <w:rFonts w:eastAsia="MS Mincho" w:cs="Times New Roman"/>
              </w:rPr>
              <w:t>71</w:t>
            </w:r>
            <w:r>
              <w:rPr>
                <w:rFonts w:eastAsia="MS Mincho" w:cs="Times New Roman"/>
              </w:rPr>
              <w:t>]</w:t>
            </w:r>
          </w:p>
        </w:tc>
      </w:tr>
      <w:tr w:rsidR="00331963" w:rsidRPr="00FB3794" w14:paraId="55D73963" w14:textId="77777777" w:rsidTr="00331963">
        <w:tc>
          <w:tcPr>
            <w:tcW w:w="3369" w:type="dxa"/>
          </w:tcPr>
          <w:p w14:paraId="0605D1DB" w14:textId="77777777" w:rsidR="00456FFD" w:rsidRDefault="00456FFD" w:rsidP="00123026">
            <w:pPr>
              <w:rPr>
                <w:rFonts w:eastAsia="MS Mincho" w:cs="Times New Roman"/>
              </w:rPr>
            </w:pPr>
            <w:r w:rsidRPr="00FB3794">
              <w:rPr>
                <w:rFonts w:eastAsia="MS Mincho" w:cs="Times New Roman"/>
              </w:rPr>
              <w:t>Sp1 transcription factor</w:t>
            </w:r>
          </w:p>
          <w:p w14:paraId="25647093" w14:textId="77777777" w:rsidR="00331963" w:rsidRPr="00FB3794" w:rsidRDefault="00331963" w:rsidP="00123026">
            <w:pPr>
              <w:rPr>
                <w:rFonts w:eastAsia="MS Mincho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14:paraId="193F7346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i/>
                <w:sz w:val="24"/>
                <w:szCs w:val="24"/>
                <w:lang w:eastAsia="en-US"/>
              </w:rPr>
            </w:pPr>
            <w:proofErr w:type="gramStart"/>
            <w:r w:rsidRPr="00FB3794">
              <w:rPr>
                <w:rFonts w:eastAsia="MS Mincho" w:cs="Times New Roman"/>
                <w:i/>
              </w:rPr>
              <w:t>sp1</w:t>
            </w:r>
            <w:proofErr w:type="gramEnd"/>
          </w:p>
        </w:tc>
        <w:tc>
          <w:tcPr>
            <w:tcW w:w="1134" w:type="dxa"/>
          </w:tcPr>
          <w:p w14:paraId="3235FCED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172±13</w:t>
            </w:r>
          </w:p>
        </w:tc>
        <w:tc>
          <w:tcPr>
            <w:tcW w:w="1134" w:type="dxa"/>
          </w:tcPr>
          <w:p w14:paraId="5C34E849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302±31</w:t>
            </w:r>
          </w:p>
        </w:tc>
        <w:tc>
          <w:tcPr>
            <w:tcW w:w="851" w:type="dxa"/>
          </w:tcPr>
          <w:p w14:paraId="74C030B4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0.57</w:t>
            </w:r>
          </w:p>
        </w:tc>
        <w:tc>
          <w:tcPr>
            <w:tcW w:w="940" w:type="dxa"/>
          </w:tcPr>
          <w:p w14:paraId="0C1950B8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0.025</w:t>
            </w:r>
          </w:p>
        </w:tc>
        <w:tc>
          <w:tcPr>
            <w:tcW w:w="5657" w:type="dxa"/>
          </w:tcPr>
          <w:p w14:paraId="423A68E7" w14:textId="661DD69D" w:rsidR="00456FFD" w:rsidRPr="00FB3794" w:rsidRDefault="00456FFD" w:rsidP="00D46102">
            <w:pPr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 xml:space="preserve">Component of MAPK </w:t>
            </w:r>
            <w:proofErr w:type="spellStart"/>
            <w:r w:rsidRPr="00FB3794">
              <w:rPr>
                <w:rFonts w:eastAsia="MS Mincho" w:cs="Times New Roman"/>
              </w:rPr>
              <w:t>signaling</w:t>
            </w:r>
            <w:proofErr w:type="spellEnd"/>
            <w:r w:rsidRPr="00FB3794">
              <w:rPr>
                <w:rFonts w:eastAsia="MS Mincho" w:cs="Times New Roman"/>
              </w:rPr>
              <w:t xml:space="preserve"> pathway regulating myoblast fusion. Sp1 is activated by ERK5 which in turn activates </w:t>
            </w:r>
            <w:proofErr w:type="spellStart"/>
            <w:r w:rsidRPr="00FB3794">
              <w:rPr>
                <w:rFonts w:eastAsia="MS Mincho" w:cs="Times New Roman"/>
              </w:rPr>
              <w:t>Kruppel</w:t>
            </w:r>
            <w:proofErr w:type="spellEnd"/>
            <w:r w:rsidRPr="00FB3794">
              <w:rPr>
                <w:rFonts w:eastAsia="MS Mincho" w:cs="Times New Roman"/>
              </w:rPr>
              <w:t>-like factor 2 (klf2) and klf4</w:t>
            </w:r>
            <w:r>
              <w:rPr>
                <w:rFonts w:eastAsia="MS Mincho" w:cs="Times New Roman"/>
              </w:rPr>
              <w:t xml:space="preserve"> [</w:t>
            </w:r>
            <w:r w:rsidR="00D46102">
              <w:rPr>
                <w:rFonts w:eastAsia="MS Mincho" w:cs="Times New Roman"/>
              </w:rPr>
              <w:t>72</w:t>
            </w:r>
            <w:r>
              <w:rPr>
                <w:rFonts w:eastAsia="MS Mincho" w:cs="Times New Roman"/>
              </w:rPr>
              <w:t>]</w:t>
            </w:r>
          </w:p>
        </w:tc>
      </w:tr>
      <w:tr w:rsidR="00331963" w:rsidRPr="00FB3794" w14:paraId="19CF409F" w14:textId="77777777" w:rsidTr="00331963">
        <w:tc>
          <w:tcPr>
            <w:tcW w:w="3369" w:type="dxa"/>
          </w:tcPr>
          <w:p w14:paraId="285073D6" w14:textId="77777777" w:rsidR="00456FFD" w:rsidRDefault="00456FFD" w:rsidP="00123026">
            <w:pPr>
              <w:rPr>
                <w:rFonts w:eastAsia="MS Mincho" w:cs="Times New Roman"/>
              </w:rPr>
            </w:pPr>
            <w:proofErr w:type="gramStart"/>
            <w:r w:rsidRPr="00FB3794">
              <w:rPr>
                <w:rFonts w:eastAsia="MS Mincho" w:cs="Times New Roman"/>
              </w:rPr>
              <w:t>v</w:t>
            </w:r>
            <w:proofErr w:type="gramEnd"/>
            <w:r w:rsidRPr="00FB3794">
              <w:rPr>
                <w:rFonts w:eastAsia="MS Mincho" w:cs="Times New Roman"/>
              </w:rPr>
              <w:t>-</w:t>
            </w:r>
            <w:proofErr w:type="spellStart"/>
            <w:r w:rsidRPr="00FB3794">
              <w:rPr>
                <w:rFonts w:eastAsia="MS Mincho" w:cs="Times New Roman"/>
              </w:rPr>
              <w:t>crk</w:t>
            </w:r>
            <w:proofErr w:type="spellEnd"/>
            <w:r w:rsidRPr="00FB3794">
              <w:rPr>
                <w:rFonts w:eastAsia="MS Mincho" w:cs="Times New Roman"/>
              </w:rPr>
              <w:t xml:space="preserve"> sarcoma virus CT10 oncogene homolog (avian)-like</w:t>
            </w:r>
          </w:p>
          <w:p w14:paraId="58486917" w14:textId="77777777" w:rsidR="00331963" w:rsidRDefault="00331963" w:rsidP="00123026">
            <w:pPr>
              <w:rPr>
                <w:rFonts w:eastAsia="MS Mincho" w:cs="Times New Roman"/>
              </w:rPr>
            </w:pPr>
          </w:p>
          <w:p w14:paraId="3CC17224" w14:textId="77777777" w:rsidR="00331963" w:rsidRPr="00FB3794" w:rsidRDefault="00331963" w:rsidP="00123026">
            <w:pPr>
              <w:rPr>
                <w:rFonts w:eastAsia="MS Mincho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14:paraId="6444AD7C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i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FB3794">
              <w:rPr>
                <w:rFonts w:eastAsia="MS Mincho" w:cs="Times New Roman"/>
                <w:i/>
              </w:rPr>
              <w:t>crkl</w:t>
            </w:r>
            <w:proofErr w:type="spellEnd"/>
            <w:proofErr w:type="gramEnd"/>
          </w:p>
        </w:tc>
        <w:tc>
          <w:tcPr>
            <w:tcW w:w="1134" w:type="dxa"/>
          </w:tcPr>
          <w:p w14:paraId="39C06928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64±13</w:t>
            </w:r>
          </w:p>
        </w:tc>
        <w:tc>
          <w:tcPr>
            <w:tcW w:w="1134" w:type="dxa"/>
          </w:tcPr>
          <w:p w14:paraId="258EE7B8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113±9</w:t>
            </w:r>
          </w:p>
        </w:tc>
        <w:tc>
          <w:tcPr>
            <w:tcW w:w="851" w:type="dxa"/>
          </w:tcPr>
          <w:p w14:paraId="765C3C8E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0.56</w:t>
            </w:r>
          </w:p>
        </w:tc>
        <w:tc>
          <w:tcPr>
            <w:tcW w:w="940" w:type="dxa"/>
          </w:tcPr>
          <w:p w14:paraId="4B8C1510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0.043</w:t>
            </w:r>
          </w:p>
        </w:tc>
        <w:tc>
          <w:tcPr>
            <w:tcW w:w="5657" w:type="dxa"/>
          </w:tcPr>
          <w:p w14:paraId="5810DBDB" w14:textId="73D56653" w:rsidR="00456FFD" w:rsidRPr="00FB3794" w:rsidRDefault="00456FFD" w:rsidP="00E60D6E">
            <w:pPr>
              <w:ind w:right="-108"/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 xml:space="preserve">Adaptor proteins that physically interact with Dock proteins. </w:t>
            </w:r>
            <w:proofErr w:type="spellStart"/>
            <w:r w:rsidRPr="00FB3794">
              <w:rPr>
                <w:rFonts w:eastAsia="MS Mincho" w:cs="Times New Roman"/>
              </w:rPr>
              <w:t>Morpholino</w:t>
            </w:r>
            <w:proofErr w:type="spellEnd"/>
            <w:r w:rsidRPr="00FB3794">
              <w:rPr>
                <w:rFonts w:eastAsia="MS Mincho" w:cs="Times New Roman"/>
              </w:rPr>
              <w:t xml:space="preserve"> knockdown in </w:t>
            </w:r>
            <w:proofErr w:type="spellStart"/>
            <w:r w:rsidRPr="00FB3794">
              <w:rPr>
                <w:rFonts w:eastAsia="MS Mincho" w:cs="Times New Roman"/>
              </w:rPr>
              <w:t>zebrafish</w:t>
            </w:r>
            <w:proofErr w:type="spellEnd"/>
            <w:r w:rsidRPr="00FB3794">
              <w:rPr>
                <w:rFonts w:eastAsia="MS Mincho" w:cs="Times New Roman"/>
              </w:rPr>
              <w:t xml:space="preserve"> embryos inhibits myoblast fusion whereas </w:t>
            </w:r>
            <w:proofErr w:type="spellStart"/>
            <w:r w:rsidRPr="00FB3794">
              <w:rPr>
                <w:rFonts w:eastAsia="MS Mincho" w:cs="Times New Roman"/>
              </w:rPr>
              <w:t>verexpression</w:t>
            </w:r>
            <w:proofErr w:type="spellEnd"/>
            <w:r w:rsidRPr="00FB3794">
              <w:rPr>
                <w:rFonts w:eastAsia="MS Mincho" w:cs="Times New Roman"/>
              </w:rPr>
              <w:t xml:space="preserve"> enhances fusion</w:t>
            </w:r>
            <w:r>
              <w:rPr>
                <w:rFonts w:eastAsia="MS Mincho" w:cs="Times New Roman"/>
              </w:rPr>
              <w:t xml:space="preserve"> [</w:t>
            </w:r>
            <w:r w:rsidR="00D46102">
              <w:rPr>
                <w:rFonts w:eastAsia="MS Mincho" w:cs="Times New Roman"/>
              </w:rPr>
              <w:t>2</w:t>
            </w:r>
            <w:r w:rsidR="00E60D6E">
              <w:rPr>
                <w:rFonts w:eastAsia="MS Mincho" w:cs="Times New Roman"/>
              </w:rPr>
              <w:t>9</w:t>
            </w:r>
            <w:r>
              <w:rPr>
                <w:rFonts w:eastAsia="MS Mincho" w:cs="Times New Roman"/>
              </w:rPr>
              <w:t>]</w:t>
            </w:r>
            <w:r w:rsidRPr="00FB3794">
              <w:rPr>
                <w:rFonts w:eastAsia="MS Mincho" w:cs="Times New Roman"/>
              </w:rPr>
              <w:t>.</w:t>
            </w:r>
          </w:p>
        </w:tc>
      </w:tr>
      <w:tr w:rsidR="00331963" w:rsidRPr="00FB3794" w14:paraId="10391B4C" w14:textId="77777777" w:rsidTr="00331963">
        <w:tc>
          <w:tcPr>
            <w:tcW w:w="3369" w:type="dxa"/>
          </w:tcPr>
          <w:p w14:paraId="317891D7" w14:textId="77777777" w:rsidR="00456FFD" w:rsidRDefault="00456FFD" w:rsidP="00123026">
            <w:pPr>
              <w:rPr>
                <w:rFonts w:eastAsia="MS Mincho" w:cs="Times New Roman"/>
              </w:rPr>
            </w:pPr>
            <w:proofErr w:type="spellStart"/>
            <w:r w:rsidRPr="00FB3794">
              <w:rPr>
                <w:rFonts w:eastAsia="MS Mincho" w:cs="Times New Roman"/>
              </w:rPr>
              <w:t>Transmembrane</w:t>
            </w:r>
            <w:proofErr w:type="spellEnd"/>
            <w:r w:rsidRPr="00FB3794">
              <w:rPr>
                <w:rFonts w:eastAsia="MS Mincho" w:cs="Times New Roman"/>
              </w:rPr>
              <w:t xml:space="preserve"> protein 8C</w:t>
            </w:r>
          </w:p>
          <w:p w14:paraId="6CF47ED4" w14:textId="77777777" w:rsidR="00331963" w:rsidRDefault="00331963" w:rsidP="00123026">
            <w:pPr>
              <w:rPr>
                <w:rFonts w:eastAsia="MS Mincho" w:cs="Times New Roman"/>
              </w:rPr>
            </w:pPr>
          </w:p>
          <w:p w14:paraId="3EEEC1FE" w14:textId="77777777" w:rsidR="00331963" w:rsidRPr="00FB3794" w:rsidRDefault="00331963" w:rsidP="00123026">
            <w:pPr>
              <w:rPr>
                <w:rFonts w:eastAsia="MS Mincho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14:paraId="689509E2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i/>
                <w:sz w:val="24"/>
                <w:szCs w:val="24"/>
                <w:lang w:eastAsia="en-US"/>
              </w:rPr>
            </w:pPr>
            <w:proofErr w:type="gramStart"/>
            <w:r w:rsidRPr="00FB3794">
              <w:rPr>
                <w:rFonts w:eastAsia="MS Mincho" w:cs="Times New Roman"/>
                <w:i/>
              </w:rPr>
              <w:t>tmem8c</w:t>
            </w:r>
            <w:proofErr w:type="gramEnd"/>
          </w:p>
        </w:tc>
        <w:tc>
          <w:tcPr>
            <w:tcW w:w="1134" w:type="dxa"/>
          </w:tcPr>
          <w:p w14:paraId="38A9106C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15±2</w:t>
            </w:r>
          </w:p>
        </w:tc>
        <w:tc>
          <w:tcPr>
            <w:tcW w:w="1134" w:type="dxa"/>
          </w:tcPr>
          <w:p w14:paraId="48E7D999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28±4</w:t>
            </w:r>
          </w:p>
        </w:tc>
        <w:tc>
          <w:tcPr>
            <w:tcW w:w="851" w:type="dxa"/>
          </w:tcPr>
          <w:p w14:paraId="01939EAC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0.52</w:t>
            </w:r>
          </w:p>
        </w:tc>
        <w:tc>
          <w:tcPr>
            <w:tcW w:w="940" w:type="dxa"/>
          </w:tcPr>
          <w:p w14:paraId="173AE907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0.037</w:t>
            </w:r>
          </w:p>
        </w:tc>
        <w:tc>
          <w:tcPr>
            <w:tcW w:w="5657" w:type="dxa"/>
          </w:tcPr>
          <w:p w14:paraId="4A0A8264" w14:textId="3F46640F" w:rsidR="00456FFD" w:rsidRPr="00FB3794" w:rsidRDefault="00456FFD" w:rsidP="00D46102">
            <w:pPr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Transiently expressed on the surface of mouse myoblasts and required for fusion</w:t>
            </w:r>
            <w:r>
              <w:rPr>
                <w:rFonts w:eastAsia="MS Mincho" w:cs="Times New Roman"/>
              </w:rPr>
              <w:t xml:space="preserve"> [</w:t>
            </w:r>
            <w:r w:rsidR="00D46102">
              <w:rPr>
                <w:rFonts w:eastAsia="MS Mincho" w:cs="Times New Roman"/>
              </w:rPr>
              <w:t>31</w:t>
            </w:r>
            <w:r>
              <w:rPr>
                <w:rFonts w:eastAsia="MS Mincho" w:cs="Times New Roman"/>
              </w:rPr>
              <w:t>]</w:t>
            </w:r>
            <w:r w:rsidRPr="00FB3794">
              <w:rPr>
                <w:rFonts w:eastAsia="MS Mincho" w:cs="Times New Roman"/>
              </w:rPr>
              <w:t>.</w:t>
            </w:r>
          </w:p>
        </w:tc>
      </w:tr>
      <w:tr w:rsidR="00331963" w:rsidRPr="00FB3794" w14:paraId="2046F0E4" w14:textId="77777777" w:rsidTr="00331963">
        <w:tc>
          <w:tcPr>
            <w:tcW w:w="3369" w:type="dxa"/>
          </w:tcPr>
          <w:p w14:paraId="79D8F00C" w14:textId="77777777" w:rsidR="00456FFD" w:rsidRPr="00FB3794" w:rsidRDefault="00456FFD" w:rsidP="00123026">
            <w:pPr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V-</w:t>
            </w:r>
            <w:proofErr w:type="spellStart"/>
            <w:r w:rsidRPr="00FB3794">
              <w:rPr>
                <w:rFonts w:eastAsia="MS Mincho" w:cs="Times New Roman"/>
              </w:rPr>
              <w:t>crk</w:t>
            </w:r>
            <w:proofErr w:type="spellEnd"/>
            <w:r w:rsidRPr="00FB3794">
              <w:rPr>
                <w:rFonts w:eastAsia="MS Mincho" w:cs="Times New Roman"/>
              </w:rPr>
              <w:t xml:space="preserve"> sarcoma virus CT10 oncogene homolog (avian)</w:t>
            </w:r>
          </w:p>
        </w:tc>
        <w:tc>
          <w:tcPr>
            <w:tcW w:w="1417" w:type="dxa"/>
          </w:tcPr>
          <w:p w14:paraId="127DFA78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i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FB3794">
              <w:rPr>
                <w:rFonts w:eastAsia="MS Mincho" w:cs="Times New Roman"/>
                <w:i/>
              </w:rPr>
              <w:t>crk</w:t>
            </w:r>
            <w:proofErr w:type="spellEnd"/>
            <w:proofErr w:type="gramEnd"/>
          </w:p>
        </w:tc>
        <w:tc>
          <w:tcPr>
            <w:tcW w:w="1134" w:type="dxa"/>
          </w:tcPr>
          <w:p w14:paraId="05FE75AF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12±2</w:t>
            </w:r>
          </w:p>
        </w:tc>
        <w:tc>
          <w:tcPr>
            <w:tcW w:w="1134" w:type="dxa"/>
          </w:tcPr>
          <w:p w14:paraId="0DF574DF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24±2</w:t>
            </w:r>
          </w:p>
        </w:tc>
        <w:tc>
          <w:tcPr>
            <w:tcW w:w="851" w:type="dxa"/>
          </w:tcPr>
          <w:p w14:paraId="1C914EA1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0.50</w:t>
            </w:r>
          </w:p>
        </w:tc>
        <w:tc>
          <w:tcPr>
            <w:tcW w:w="940" w:type="dxa"/>
          </w:tcPr>
          <w:p w14:paraId="0D823222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0.025</w:t>
            </w:r>
          </w:p>
        </w:tc>
        <w:tc>
          <w:tcPr>
            <w:tcW w:w="5657" w:type="dxa"/>
          </w:tcPr>
          <w:p w14:paraId="56CA0C4E" w14:textId="519CC8C6" w:rsidR="00456FFD" w:rsidRPr="00FB3794" w:rsidRDefault="00456FFD" w:rsidP="00E60D6E">
            <w:pPr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 xml:space="preserve">As for </w:t>
            </w:r>
            <w:proofErr w:type="spellStart"/>
            <w:r w:rsidRPr="00FB3794">
              <w:rPr>
                <w:rFonts w:eastAsia="MS Mincho" w:cs="Times New Roman"/>
              </w:rPr>
              <w:t>crkl</w:t>
            </w:r>
            <w:proofErr w:type="spellEnd"/>
            <w:r w:rsidRPr="00FB3794">
              <w:rPr>
                <w:rFonts w:eastAsia="MS Mincho" w:cs="Times New Roman"/>
              </w:rPr>
              <w:t xml:space="preserve"> above</w:t>
            </w:r>
            <w:r>
              <w:rPr>
                <w:rFonts w:eastAsia="MS Mincho" w:cs="Times New Roman"/>
              </w:rPr>
              <w:t xml:space="preserve"> [</w:t>
            </w:r>
            <w:r w:rsidR="00D46102">
              <w:rPr>
                <w:rFonts w:eastAsia="MS Mincho" w:cs="Times New Roman"/>
              </w:rPr>
              <w:t>2</w:t>
            </w:r>
            <w:r w:rsidR="00E60D6E">
              <w:rPr>
                <w:rFonts w:eastAsia="MS Mincho" w:cs="Times New Roman"/>
              </w:rPr>
              <w:t>9</w:t>
            </w:r>
            <w:r>
              <w:rPr>
                <w:rFonts w:eastAsia="MS Mincho" w:cs="Times New Roman"/>
              </w:rPr>
              <w:t>]</w:t>
            </w:r>
            <w:r w:rsidRPr="00FB3794">
              <w:rPr>
                <w:rFonts w:eastAsia="MS Mincho" w:cs="Times New Roman"/>
              </w:rPr>
              <w:t>.</w:t>
            </w:r>
          </w:p>
        </w:tc>
      </w:tr>
      <w:tr w:rsidR="00331963" w:rsidRPr="00FB3794" w14:paraId="2160DBD1" w14:textId="77777777" w:rsidTr="00331963">
        <w:tc>
          <w:tcPr>
            <w:tcW w:w="3369" w:type="dxa"/>
          </w:tcPr>
          <w:p w14:paraId="7AB2854C" w14:textId="77777777" w:rsidR="00456FFD" w:rsidRDefault="00456FFD" w:rsidP="00123026">
            <w:pPr>
              <w:rPr>
                <w:rFonts w:eastAsia="MS Mincho" w:cs="Times New Roman"/>
              </w:rPr>
            </w:pPr>
            <w:r w:rsidRPr="00FB3794">
              <w:rPr>
                <w:rFonts w:eastAsia="MS Mincho" w:cs="Times New Roman"/>
              </w:rPr>
              <w:t>Dedicator of cytokinesis 1</w:t>
            </w:r>
          </w:p>
          <w:p w14:paraId="2DB09F3C" w14:textId="77777777" w:rsidR="00331963" w:rsidRDefault="00331963" w:rsidP="00123026">
            <w:pPr>
              <w:rPr>
                <w:rFonts w:eastAsia="MS Mincho" w:cs="Times New Roman"/>
              </w:rPr>
            </w:pPr>
          </w:p>
          <w:p w14:paraId="6BD9868E" w14:textId="77777777" w:rsidR="00331963" w:rsidRDefault="00331963" w:rsidP="00123026">
            <w:pPr>
              <w:rPr>
                <w:rFonts w:eastAsia="MS Mincho" w:cs="Times New Roman"/>
              </w:rPr>
            </w:pPr>
          </w:p>
          <w:p w14:paraId="5C942B86" w14:textId="77777777" w:rsidR="00331963" w:rsidRPr="00FB3794" w:rsidRDefault="00331963" w:rsidP="00123026">
            <w:pPr>
              <w:rPr>
                <w:rFonts w:eastAsia="MS Mincho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14:paraId="3B56A592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i/>
                <w:sz w:val="24"/>
                <w:szCs w:val="24"/>
                <w:lang w:eastAsia="en-US"/>
              </w:rPr>
            </w:pPr>
            <w:proofErr w:type="gramStart"/>
            <w:r w:rsidRPr="00FB3794">
              <w:rPr>
                <w:rFonts w:eastAsia="MS Mincho" w:cs="Times New Roman"/>
                <w:i/>
              </w:rPr>
              <w:t>dock1</w:t>
            </w:r>
            <w:proofErr w:type="gramEnd"/>
          </w:p>
        </w:tc>
        <w:tc>
          <w:tcPr>
            <w:tcW w:w="1134" w:type="dxa"/>
          </w:tcPr>
          <w:p w14:paraId="061AAF7A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42±6</w:t>
            </w:r>
          </w:p>
        </w:tc>
        <w:tc>
          <w:tcPr>
            <w:tcW w:w="1134" w:type="dxa"/>
          </w:tcPr>
          <w:p w14:paraId="48CAA234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85±10</w:t>
            </w:r>
          </w:p>
        </w:tc>
        <w:tc>
          <w:tcPr>
            <w:tcW w:w="851" w:type="dxa"/>
          </w:tcPr>
          <w:p w14:paraId="20BD784A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0.50</w:t>
            </w:r>
          </w:p>
        </w:tc>
        <w:tc>
          <w:tcPr>
            <w:tcW w:w="940" w:type="dxa"/>
          </w:tcPr>
          <w:p w14:paraId="1FBC68BB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r>
              <w:rPr>
                <w:rFonts w:eastAsia="MS Mincho" w:cs="Times New Roman"/>
              </w:rPr>
              <w:t>0.0</w:t>
            </w:r>
            <w:r w:rsidRPr="00FB3794">
              <w:rPr>
                <w:rFonts w:eastAsia="MS Mincho" w:cs="Times New Roman"/>
              </w:rPr>
              <w:t>025</w:t>
            </w:r>
          </w:p>
        </w:tc>
        <w:tc>
          <w:tcPr>
            <w:tcW w:w="5657" w:type="dxa"/>
          </w:tcPr>
          <w:p w14:paraId="1A0A8A1B" w14:textId="53CB5F5E" w:rsidR="00456FFD" w:rsidRPr="00FB3794" w:rsidRDefault="00456FFD" w:rsidP="00E60D6E">
            <w:pPr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Dock1</w:t>
            </w:r>
            <w:r w:rsidRPr="00FB3794">
              <w:rPr>
                <w:rFonts w:eastAsia="MS Mincho" w:cs="Times New Roman"/>
                <w:vertAlign w:val="superscript"/>
              </w:rPr>
              <w:t>-/-</w:t>
            </w:r>
            <w:r w:rsidRPr="00FB3794">
              <w:rPr>
                <w:rFonts w:eastAsia="MS Mincho" w:cs="Times New Roman"/>
              </w:rPr>
              <w:t xml:space="preserve"> mice show defect in primary myoblast fusion</w:t>
            </w:r>
            <w:r>
              <w:rPr>
                <w:rFonts w:eastAsia="MS Mincho" w:cs="Times New Roman"/>
              </w:rPr>
              <w:t xml:space="preserve"> [</w:t>
            </w:r>
            <w:r w:rsidR="00D46102">
              <w:rPr>
                <w:rFonts w:eastAsia="MS Mincho" w:cs="Times New Roman"/>
              </w:rPr>
              <w:t>73</w:t>
            </w:r>
            <w:r>
              <w:rPr>
                <w:rFonts w:eastAsia="MS Mincho" w:cs="Times New Roman"/>
              </w:rPr>
              <w:t>]</w:t>
            </w:r>
            <w:r w:rsidRPr="00FB3794">
              <w:rPr>
                <w:rFonts w:eastAsia="MS Mincho" w:cs="Times New Roman"/>
              </w:rPr>
              <w:t xml:space="preserve">. </w:t>
            </w:r>
            <w:proofErr w:type="spellStart"/>
            <w:r w:rsidRPr="00FB3794">
              <w:rPr>
                <w:rFonts w:eastAsia="MS Mincho" w:cs="Times New Roman"/>
              </w:rPr>
              <w:t>Zebrafish</w:t>
            </w:r>
            <w:proofErr w:type="spellEnd"/>
            <w:r w:rsidRPr="00FB3794">
              <w:rPr>
                <w:rFonts w:eastAsia="MS Mincho" w:cs="Times New Roman"/>
              </w:rPr>
              <w:t xml:space="preserve"> </w:t>
            </w:r>
            <w:proofErr w:type="spellStart"/>
            <w:r w:rsidRPr="00FB3794">
              <w:rPr>
                <w:rFonts w:eastAsia="MS Mincho" w:cs="Times New Roman"/>
              </w:rPr>
              <w:t>morpholino</w:t>
            </w:r>
            <w:proofErr w:type="spellEnd"/>
            <w:r w:rsidRPr="00FB3794">
              <w:rPr>
                <w:rFonts w:eastAsia="MS Mincho" w:cs="Times New Roman"/>
              </w:rPr>
              <w:t xml:space="preserve"> knockdown dock1 reduces myoblast fusion</w:t>
            </w:r>
            <w:r>
              <w:rPr>
                <w:rFonts w:eastAsia="MS Mincho" w:cs="Times New Roman"/>
              </w:rPr>
              <w:t xml:space="preserve"> [</w:t>
            </w:r>
            <w:r w:rsidR="00D46102">
              <w:rPr>
                <w:rFonts w:eastAsia="MS Mincho" w:cs="Times New Roman"/>
              </w:rPr>
              <w:t>2</w:t>
            </w:r>
            <w:r w:rsidR="00E60D6E">
              <w:rPr>
                <w:rFonts w:eastAsia="MS Mincho" w:cs="Times New Roman"/>
              </w:rPr>
              <w:t>9</w:t>
            </w:r>
            <w:r>
              <w:rPr>
                <w:rFonts w:eastAsia="MS Mincho" w:cs="Times New Roman"/>
              </w:rPr>
              <w:t>]</w:t>
            </w:r>
            <w:r w:rsidRPr="00FB3794">
              <w:rPr>
                <w:rFonts w:eastAsia="MS Mincho" w:cs="Times New Roman"/>
              </w:rPr>
              <w:t>.</w:t>
            </w:r>
          </w:p>
        </w:tc>
      </w:tr>
      <w:tr w:rsidR="00331963" w:rsidRPr="00FB3794" w14:paraId="60F18417" w14:textId="77777777" w:rsidTr="00331963">
        <w:tc>
          <w:tcPr>
            <w:tcW w:w="3369" w:type="dxa"/>
          </w:tcPr>
          <w:p w14:paraId="130BD38D" w14:textId="77777777" w:rsidR="00456FFD" w:rsidRDefault="00456FFD" w:rsidP="00123026">
            <w:pPr>
              <w:rPr>
                <w:rFonts w:eastAsia="MS Mincho" w:cs="Times New Roman"/>
              </w:rPr>
            </w:pPr>
            <w:r w:rsidRPr="00FB3794">
              <w:rPr>
                <w:rFonts w:eastAsia="MS Mincho" w:cs="Times New Roman"/>
              </w:rPr>
              <w:t>Nuclear factor of kappa light polypeptide gene enhancer in B-cells 1(p105)</w:t>
            </w:r>
          </w:p>
          <w:p w14:paraId="1BDDA8A2" w14:textId="77777777" w:rsidR="00331963" w:rsidRPr="00FB3794" w:rsidRDefault="00331963" w:rsidP="00123026">
            <w:pPr>
              <w:rPr>
                <w:rFonts w:eastAsia="MS Mincho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14:paraId="219B222D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i/>
                <w:sz w:val="24"/>
                <w:szCs w:val="24"/>
                <w:lang w:eastAsia="en-US"/>
              </w:rPr>
            </w:pPr>
            <w:proofErr w:type="gramStart"/>
            <w:r w:rsidRPr="00FB3794">
              <w:rPr>
                <w:rFonts w:eastAsia="MS Mincho" w:cs="Times New Roman"/>
                <w:i/>
              </w:rPr>
              <w:t>nfkb1</w:t>
            </w:r>
            <w:proofErr w:type="gramEnd"/>
          </w:p>
        </w:tc>
        <w:tc>
          <w:tcPr>
            <w:tcW w:w="1134" w:type="dxa"/>
          </w:tcPr>
          <w:p w14:paraId="577ACB39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18.9±</w:t>
            </w:r>
            <w:r>
              <w:rPr>
                <w:rFonts w:eastAsia="MS Mincho" w:cs="Times New Roman"/>
              </w:rPr>
              <w:t>4</w:t>
            </w:r>
          </w:p>
        </w:tc>
        <w:tc>
          <w:tcPr>
            <w:tcW w:w="1134" w:type="dxa"/>
          </w:tcPr>
          <w:p w14:paraId="1CD3305C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39.3±</w:t>
            </w:r>
            <w:r>
              <w:rPr>
                <w:rFonts w:eastAsia="MS Mincho" w:cs="Times New Roman"/>
              </w:rPr>
              <w:t>5</w:t>
            </w:r>
          </w:p>
        </w:tc>
        <w:tc>
          <w:tcPr>
            <w:tcW w:w="851" w:type="dxa"/>
          </w:tcPr>
          <w:p w14:paraId="6CF30D6A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0.48</w:t>
            </w:r>
          </w:p>
        </w:tc>
        <w:tc>
          <w:tcPr>
            <w:tcW w:w="940" w:type="dxa"/>
          </w:tcPr>
          <w:p w14:paraId="43568D19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0.037</w:t>
            </w:r>
          </w:p>
        </w:tc>
        <w:tc>
          <w:tcPr>
            <w:tcW w:w="5657" w:type="dxa"/>
          </w:tcPr>
          <w:p w14:paraId="6A6FE001" w14:textId="3476C9B3" w:rsidR="00456FFD" w:rsidRPr="00FB3794" w:rsidRDefault="00456FFD" w:rsidP="00D46102">
            <w:pPr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 xml:space="preserve">TWEAK and cIAP1 regulate myoblast fusion through the </w:t>
            </w:r>
            <w:proofErr w:type="spellStart"/>
            <w:r w:rsidRPr="00FB3794">
              <w:rPr>
                <w:rFonts w:eastAsia="MS Mincho" w:cs="Times New Roman"/>
              </w:rPr>
              <w:t>noncanonical</w:t>
            </w:r>
            <w:proofErr w:type="spellEnd"/>
            <w:r w:rsidRPr="00FB3794">
              <w:rPr>
                <w:rFonts w:eastAsia="MS Mincho" w:cs="Times New Roman"/>
              </w:rPr>
              <w:t xml:space="preserve"> NF-</w:t>
            </w:r>
            <w:r w:rsidRPr="00FB3794">
              <w:rPr>
                <w:rFonts w:eastAsia="MS Mincho" w:cs="Times New Roman"/>
              </w:rPr>
              <w:t></w:t>
            </w:r>
            <w:r w:rsidRPr="00FB3794">
              <w:rPr>
                <w:rFonts w:eastAsia="MS Mincho" w:cs="Times New Roman"/>
              </w:rPr>
              <w:t></w:t>
            </w:r>
            <w:r w:rsidRPr="00FB3794">
              <w:rPr>
                <w:rFonts w:eastAsia="MS Mincho" w:cs="Times New Roman"/>
              </w:rPr>
              <w:t></w:t>
            </w:r>
            <w:proofErr w:type="spellStart"/>
            <w:r w:rsidRPr="00FB3794">
              <w:rPr>
                <w:rFonts w:eastAsia="MS Mincho" w:cs="Times New Roman"/>
              </w:rPr>
              <w:t>signaling</w:t>
            </w:r>
            <w:proofErr w:type="spellEnd"/>
            <w:r w:rsidRPr="00FB3794">
              <w:rPr>
                <w:rFonts w:eastAsia="MS Mincho" w:cs="Times New Roman"/>
              </w:rPr>
              <w:t xml:space="preserve"> pathway</w:t>
            </w:r>
            <w:r>
              <w:rPr>
                <w:rFonts w:eastAsia="MS Mincho" w:cs="Times New Roman"/>
              </w:rPr>
              <w:t xml:space="preserve"> [</w:t>
            </w:r>
            <w:r w:rsidR="00D46102">
              <w:rPr>
                <w:rFonts w:eastAsia="MS Mincho" w:cs="Times New Roman"/>
              </w:rPr>
              <w:t>74</w:t>
            </w:r>
            <w:r>
              <w:rPr>
                <w:rFonts w:eastAsia="MS Mincho" w:cs="Times New Roman"/>
              </w:rPr>
              <w:t>]</w:t>
            </w:r>
            <w:r w:rsidRPr="00FB3794">
              <w:rPr>
                <w:rFonts w:eastAsia="MS Mincho" w:cs="Times New Roman"/>
              </w:rPr>
              <w:t>.</w:t>
            </w:r>
          </w:p>
        </w:tc>
      </w:tr>
      <w:tr w:rsidR="00331963" w:rsidRPr="00FB3794" w14:paraId="62EA1E5C" w14:textId="77777777" w:rsidTr="00331963">
        <w:tc>
          <w:tcPr>
            <w:tcW w:w="3369" w:type="dxa"/>
          </w:tcPr>
          <w:p w14:paraId="47BF734E" w14:textId="77777777" w:rsidR="00456FFD" w:rsidRDefault="00456FFD" w:rsidP="00123026">
            <w:pPr>
              <w:rPr>
                <w:rFonts w:eastAsia="MS Mincho" w:cs="Times New Roman"/>
              </w:rPr>
            </w:pPr>
            <w:r w:rsidRPr="00FB3794">
              <w:rPr>
                <w:rFonts w:eastAsia="MS Mincho" w:cs="Times New Roman"/>
              </w:rPr>
              <w:t>Trio Rho guanine nucleotide exchange factor</w:t>
            </w:r>
          </w:p>
          <w:p w14:paraId="2C655E9E" w14:textId="77777777" w:rsidR="00331963" w:rsidRPr="00FB3794" w:rsidRDefault="00331963" w:rsidP="00123026">
            <w:pPr>
              <w:rPr>
                <w:rFonts w:eastAsia="MS Mincho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14:paraId="47EB9B54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i/>
                <w:sz w:val="24"/>
                <w:szCs w:val="24"/>
                <w:lang w:eastAsia="en-US"/>
              </w:rPr>
            </w:pPr>
            <w:proofErr w:type="gramStart"/>
            <w:r w:rsidRPr="00FB3794">
              <w:rPr>
                <w:rFonts w:eastAsia="MS Mincho" w:cs="Times New Roman"/>
                <w:i/>
              </w:rPr>
              <w:t>trio</w:t>
            </w:r>
            <w:proofErr w:type="gramEnd"/>
          </w:p>
        </w:tc>
        <w:tc>
          <w:tcPr>
            <w:tcW w:w="1134" w:type="dxa"/>
          </w:tcPr>
          <w:p w14:paraId="34B2CDBE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36±5</w:t>
            </w:r>
          </w:p>
        </w:tc>
        <w:tc>
          <w:tcPr>
            <w:tcW w:w="1134" w:type="dxa"/>
          </w:tcPr>
          <w:p w14:paraId="4A8BBEE6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77±11</w:t>
            </w:r>
          </w:p>
        </w:tc>
        <w:tc>
          <w:tcPr>
            <w:tcW w:w="851" w:type="dxa"/>
          </w:tcPr>
          <w:p w14:paraId="6E276554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0.47</w:t>
            </w:r>
          </w:p>
        </w:tc>
        <w:tc>
          <w:tcPr>
            <w:tcW w:w="940" w:type="dxa"/>
          </w:tcPr>
          <w:p w14:paraId="7867374E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0.034</w:t>
            </w:r>
          </w:p>
        </w:tc>
        <w:tc>
          <w:tcPr>
            <w:tcW w:w="5657" w:type="dxa"/>
          </w:tcPr>
          <w:p w14:paraId="2AC1ABD7" w14:textId="477960B9" w:rsidR="00456FFD" w:rsidRPr="00FB3794" w:rsidRDefault="00456FFD" w:rsidP="00E60D6E">
            <w:pPr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M-cadherin-dependent adhesion activates Rac1 through Trio in C2C12 myoblast fusion</w:t>
            </w:r>
            <w:r>
              <w:rPr>
                <w:rFonts w:eastAsia="MS Mincho" w:cs="Times New Roman"/>
              </w:rPr>
              <w:t xml:space="preserve"> [</w:t>
            </w:r>
            <w:r w:rsidR="00E60D6E">
              <w:rPr>
                <w:rFonts w:eastAsia="MS Mincho" w:cs="Times New Roman"/>
              </w:rPr>
              <w:t>30</w:t>
            </w:r>
            <w:r>
              <w:rPr>
                <w:rFonts w:eastAsia="MS Mincho" w:cs="Times New Roman"/>
              </w:rPr>
              <w:t>]</w:t>
            </w:r>
            <w:r w:rsidRPr="00FB3794">
              <w:rPr>
                <w:rFonts w:eastAsia="MS Mincho" w:cs="Times New Roman"/>
              </w:rPr>
              <w:t xml:space="preserve">. </w:t>
            </w:r>
          </w:p>
        </w:tc>
      </w:tr>
      <w:tr w:rsidR="00331963" w:rsidRPr="00FB3794" w14:paraId="5152D269" w14:textId="77777777" w:rsidTr="00331963">
        <w:tc>
          <w:tcPr>
            <w:tcW w:w="3369" w:type="dxa"/>
          </w:tcPr>
          <w:p w14:paraId="16B76230" w14:textId="77777777" w:rsidR="00456FFD" w:rsidRDefault="00456FFD" w:rsidP="00123026">
            <w:pPr>
              <w:rPr>
                <w:rFonts w:eastAsia="MS Mincho" w:cs="Times New Roman"/>
              </w:rPr>
            </w:pPr>
            <w:proofErr w:type="spellStart"/>
            <w:r w:rsidRPr="00FB3794">
              <w:rPr>
                <w:rFonts w:eastAsia="MS Mincho" w:cs="Times New Roman"/>
              </w:rPr>
              <w:t>Pleckstrin</w:t>
            </w:r>
            <w:proofErr w:type="spellEnd"/>
            <w:r w:rsidRPr="00FB3794">
              <w:rPr>
                <w:rFonts w:eastAsia="MS Mincho" w:cs="Times New Roman"/>
              </w:rPr>
              <w:t xml:space="preserve"> homology domain containing, family O member 1a</w:t>
            </w:r>
          </w:p>
          <w:p w14:paraId="4A9BA5A9" w14:textId="77777777" w:rsidR="00331963" w:rsidRPr="00FB3794" w:rsidRDefault="00331963" w:rsidP="00123026">
            <w:pPr>
              <w:rPr>
                <w:rFonts w:eastAsia="MS Mincho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14:paraId="502F0FFF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i/>
                <w:sz w:val="24"/>
                <w:szCs w:val="24"/>
                <w:lang w:eastAsia="en-US"/>
              </w:rPr>
            </w:pPr>
            <w:proofErr w:type="gramStart"/>
            <w:r w:rsidRPr="00FB3794">
              <w:rPr>
                <w:rFonts w:eastAsia="MS Mincho" w:cs="Times New Roman"/>
                <w:i/>
              </w:rPr>
              <w:t>plekho1a</w:t>
            </w:r>
            <w:proofErr w:type="gramEnd"/>
            <w:r w:rsidRPr="00FB3794">
              <w:rPr>
                <w:rFonts w:eastAsia="MS Mincho" w:cs="Times New Roman"/>
                <w:i/>
              </w:rPr>
              <w:t>/ckip1</w:t>
            </w:r>
          </w:p>
        </w:tc>
        <w:tc>
          <w:tcPr>
            <w:tcW w:w="1134" w:type="dxa"/>
          </w:tcPr>
          <w:p w14:paraId="38858E0B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139±26</w:t>
            </w:r>
          </w:p>
        </w:tc>
        <w:tc>
          <w:tcPr>
            <w:tcW w:w="1134" w:type="dxa"/>
          </w:tcPr>
          <w:p w14:paraId="76A6FEC1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401±72</w:t>
            </w:r>
          </w:p>
        </w:tc>
        <w:tc>
          <w:tcPr>
            <w:tcW w:w="851" w:type="dxa"/>
          </w:tcPr>
          <w:p w14:paraId="7F882C3E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0.34</w:t>
            </w:r>
          </w:p>
        </w:tc>
        <w:tc>
          <w:tcPr>
            <w:tcW w:w="940" w:type="dxa"/>
          </w:tcPr>
          <w:p w14:paraId="261649BA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0.032</w:t>
            </w:r>
          </w:p>
        </w:tc>
        <w:tc>
          <w:tcPr>
            <w:tcW w:w="5657" w:type="dxa"/>
          </w:tcPr>
          <w:p w14:paraId="40171A25" w14:textId="32EE6FAE" w:rsidR="00456FFD" w:rsidRPr="00FB3794" w:rsidRDefault="00456FFD" w:rsidP="00D46102">
            <w:pPr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 xml:space="preserve">Plekho1a (CKIP-1a) knockdown impairs myoblast fusion in mammalian cells and </w:t>
            </w:r>
            <w:proofErr w:type="spellStart"/>
            <w:r w:rsidRPr="00FB3794">
              <w:rPr>
                <w:rFonts w:eastAsia="MS Mincho" w:cs="Times New Roman"/>
              </w:rPr>
              <w:t>zebrafish</w:t>
            </w:r>
            <w:proofErr w:type="spellEnd"/>
            <w:r w:rsidRPr="00FB3794">
              <w:rPr>
                <w:rFonts w:eastAsia="MS Mincho" w:cs="Times New Roman"/>
              </w:rPr>
              <w:t xml:space="preserve"> embryos [</w:t>
            </w:r>
            <w:r w:rsidR="00D46102">
              <w:rPr>
                <w:rFonts w:eastAsia="MS Mincho" w:cs="Times New Roman"/>
              </w:rPr>
              <w:t>75</w:t>
            </w:r>
            <w:r w:rsidRPr="00FB3794">
              <w:rPr>
                <w:rFonts w:eastAsia="MS Mincho" w:cs="Times New Roman"/>
              </w:rPr>
              <w:t>].</w:t>
            </w:r>
          </w:p>
        </w:tc>
      </w:tr>
      <w:tr w:rsidR="00331963" w:rsidRPr="00FB3794" w14:paraId="4780F9BD" w14:textId="77777777" w:rsidTr="00331963">
        <w:tc>
          <w:tcPr>
            <w:tcW w:w="3369" w:type="dxa"/>
          </w:tcPr>
          <w:p w14:paraId="143E7FAA" w14:textId="77777777" w:rsidR="00456FFD" w:rsidRDefault="00456FFD" w:rsidP="00123026">
            <w:pPr>
              <w:rPr>
                <w:rFonts w:eastAsia="MS Mincho" w:cs="Times New Roman"/>
              </w:rPr>
            </w:pPr>
            <w:r w:rsidRPr="00FB3794">
              <w:rPr>
                <w:rFonts w:eastAsia="MS Mincho" w:cs="Times New Roman"/>
              </w:rPr>
              <w:t>Cell division cycle 42</w:t>
            </w:r>
          </w:p>
          <w:p w14:paraId="715EDF3B" w14:textId="77777777" w:rsidR="00331963" w:rsidRPr="00FB3794" w:rsidRDefault="00331963" w:rsidP="00123026">
            <w:pPr>
              <w:rPr>
                <w:rFonts w:eastAsia="MS Mincho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</w:tcPr>
          <w:p w14:paraId="5FA6D983" w14:textId="3CB46763" w:rsidR="00456FFD" w:rsidRPr="00FB3794" w:rsidRDefault="00456FFD" w:rsidP="00123026">
            <w:pPr>
              <w:jc w:val="center"/>
              <w:rPr>
                <w:rFonts w:eastAsia="MS Mincho" w:cs="Times New Roman"/>
                <w:i/>
                <w:sz w:val="24"/>
                <w:szCs w:val="24"/>
                <w:lang w:eastAsia="en-US"/>
              </w:rPr>
            </w:pPr>
            <w:proofErr w:type="gramStart"/>
            <w:r w:rsidRPr="00FB3794">
              <w:rPr>
                <w:rFonts w:eastAsia="MS Mincho" w:cs="Times New Roman"/>
                <w:i/>
              </w:rPr>
              <w:t>cdc42</w:t>
            </w:r>
            <w:r w:rsidR="00331963">
              <w:rPr>
                <w:rFonts w:eastAsia="MS Mincho" w:cs="Times New Roman"/>
                <w:i/>
              </w:rPr>
              <w:t>a</w:t>
            </w:r>
            <w:proofErr w:type="gramEnd"/>
          </w:p>
        </w:tc>
        <w:tc>
          <w:tcPr>
            <w:tcW w:w="1134" w:type="dxa"/>
          </w:tcPr>
          <w:p w14:paraId="1EF352D4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77±8</w:t>
            </w:r>
          </w:p>
        </w:tc>
        <w:tc>
          <w:tcPr>
            <w:tcW w:w="1134" w:type="dxa"/>
          </w:tcPr>
          <w:p w14:paraId="77BD597E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234±43</w:t>
            </w:r>
          </w:p>
        </w:tc>
        <w:tc>
          <w:tcPr>
            <w:tcW w:w="851" w:type="dxa"/>
          </w:tcPr>
          <w:p w14:paraId="361F25BE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0.33</w:t>
            </w:r>
          </w:p>
        </w:tc>
        <w:tc>
          <w:tcPr>
            <w:tcW w:w="940" w:type="dxa"/>
          </w:tcPr>
          <w:p w14:paraId="63F7C44F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0.028</w:t>
            </w:r>
          </w:p>
        </w:tc>
        <w:tc>
          <w:tcPr>
            <w:tcW w:w="5657" w:type="dxa"/>
          </w:tcPr>
          <w:p w14:paraId="3333062F" w14:textId="003F39AF" w:rsidR="00456FFD" w:rsidRPr="00FB3794" w:rsidRDefault="00456FFD" w:rsidP="00D46102">
            <w:pPr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 xml:space="preserve">Rho </w:t>
            </w:r>
            <w:proofErr w:type="spellStart"/>
            <w:r w:rsidRPr="00FB3794">
              <w:rPr>
                <w:rFonts w:eastAsia="MS Mincho" w:cs="Times New Roman"/>
              </w:rPr>
              <w:t>GTPase</w:t>
            </w:r>
            <w:proofErr w:type="spellEnd"/>
            <w:r w:rsidRPr="00FB3794">
              <w:rPr>
                <w:rFonts w:eastAsia="MS Mincho" w:cs="Times New Roman"/>
              </w:rPr>
              <w:t xml:space="preserve"> family –Rac1 and cdc42 stimulate mouse myoblast fusion </w:t>
            </w:r>
            <w:r w:rsidRPr="00FB3794">
              <w:rPr>
                <w:rFonts w:eastAsia="MS Mincho" w:cs="Times New Roman"/>
                <w:i/>
              </w:rPr>
              <w:t>in vivo</w:t>
            </w:r>
            <w:r w:rsidRPr="00FB3794">
              <w:rPr>
                <w:rFonts w:eastAsia="MS Mincho" w:cs="Times New Roman"/>
              </w:rPr>
              <w:t xml:space="preserve"> and in vitro</w:t>
            </w:r>
            <w:r>
              <w:rPr>
                <w:rFonts w:eastAsia="MS Mincho" w:cs="Times New Roman"/>
              </w:rPr>
              <w:t xml:space="preserve"> [</w:t>
            </w:r>
            <w:r w:rsidR="00D46102">
              <w:rPr>
                <w:rFonts w:eastAsia="MS Mincho" w:cs="Times New Roman"/>
              </w:rPr>
              <w:t>76</w:t>
            </w:r>
            <w:r>
              <w:rPr>
                <w:rFonts w:eastAsia="MS Mincho" w:cs="Times New Roman"/>
              </w:rPr>
              <w:t>].</w:t>
            </w:r>
          </w:p>
        </w:tc>
      </w:tr>
      <w:tr w:rsidR="00331963" w:rsidRPr="00FB3794" w14:paraId="1A26514D" w14:textId="77777777" w:rsidTr="00331963">
        <w:tc>
          <w:tcPr>
            <w:tcW w:w="3369" w:type="dxa"/>
            <w:tcBorders>
              <w:bottom w:val="single" w:sz="4" w:space="0" w:color="auto"/>
            </w:tcBorders>
          </w:tcPr>
          <w:p w14:paraId="39F99822" w14:textId="77777777" w:rsidR="00456FFD" w:rsidRPr="00FB3794" w:rsidRDefault="00456FFD" w:rsidP="00123026">
            <w:pPr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Dedicator of cytokinesis 5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74E2D57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i/>
                <w:sz w:val="24"/>
                <w:szCs w:val="24"/>
                <w:lang w:eastAsia="en-US"/>
              </w:rPr>
            </w:pPr>
            <w:proofErr w:type="gramStart"/>
            <w:r w:rsidRPr="00FB3794">
              <w:rPr>
                <w:rFonts w:eastAsia="MS Mincho" w:cs="Times New Roman"/>
                <w:i/>
              </w:rPr>
              <w:t>dock5</w:t>
            </w:r>
            <w:proofErr w:type="gramEnd"/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D2E260A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E7639C0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25±4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8927F13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proofErr w:type="spellStart"/>
            <w:r w:rsidRPr="00FB3794">
              <w:rPr>
                <w:rFonts w:eastAsia="MS Mincho" w:cs="Times New Roman"/>
              </w:rPr>
              <w:t>Inf</w:t>
            </w:r>
            <w:proofErr w:type="spellEnd"/>
          </w:p>
        </w:tc>
        <w:tc>
          <w:tcPr>
            <w:tcW w:w="940" w:type="dxa"/>
            <w:tcBorders>
              <w:bottom w:val="single" w:sz="4" w:space="0" w:color="auto"/>
            </w:tcBorders>
          </w:tcPr>
          <w:p w14:paraId="4721CD59" w14:textId="77777777" w:rsidR="00456FFD" w:rsidRPr="00FB3794" w:rsidRDefault="00456FFD" w:rsidP="00123026">
            <w:pPr>
              <w:jc w:val="center"/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>0.003</w:t>
            </w:r>
          </w:p>
        </w:tc>
        <w:tc>
          <w:tcPr>
            <w:tcW w:w="5657" w:type="dxa"/>
            <w:tcBorders>
              <w:bottom w:val="single" w:sz="4" w:space="0" w:color="auto"/>
            </w:tcBorders>
          </w:tcPr>
          <w:p w14:paraId="76CFBA2D" w14:textId="27194761" w:rsidR="00456FFD" w:rsidRPr="00FB3794" w:rsidRDefault="00456FFD" w:rsidP="00D46102">
            <w:pPr>
              <w:rPr>
                <w:rFonts w:eastAsia="MS Mincho" w:cs="Times New Roman"/>
                <w:sz w:val="24"/>
                <w:szCs w:val="24"/>
                <w:lang w:eastAsia="en-US"/>
              </w:rPr>
            </w:pPr>
            <w:r w:rsidRPr="00FB3794">
              <w:rPr>
                <w:rFonts w:eastAsia="MS Mincho" w:cs="Times New Roman"/>
              </w:rPr>
              <w:t xml:space="preserve">Dock5 knockdown in </w:t>
            </w:r>
            <w:proofErr w:type="spellStart"/>
            <w:r w:rsidRPr="00FB3794">
              <w:rPr>
                <w:rFonts w:eastAsia="MS Mincho" w:cs="Times New Roman"/>
              </w:rPr>
              <w:t>zebrafish</w:t>
            </w:r>
            <w:proofErr w:type="spellEnd"/>
            <w:r w:rsidRPr="00FB3794">
              <w:rPr>
                <w:rFonts w:eastAsia="MS Mincho" w:cs="Times New Roman"/>
              </w:rPr>
              <w:t xml:space="preserve"> embryos reduces myoblast fusion</w:t>
            </w:r>
            <w:r>
              <w:rPr>
                <w:rFonts w:eastAsia="MS Mincho" w:cs="Times New Roman"/>
              </w:rPr>
              <w:t xml:space="preserve"> [</w:t>
            </w:r>
            <w:r w:rsidR="00D46102">
              <w:rPr>
                <w:rFonts w:eastAsia="MS Mincho" w:cs="Times New Roman"/>
              </w:rPr>
              <w:t>28</w:t>
            </w:r>
            <w:r>
              <w:rPr>
                <w:rFonts w:eastAsia="MS Mincho" w:cs="Times New Roman"/>
              </w:rPr>
              <w:t>]</w:t>
            </w:r>
            <w:r w:rsidRPr="00FB3794">
              <w:rPr>
                <w:rFonts w:eastAsia="MS Mincho" w:cs="Times New Roman"/>
              </w:rPr>
              <w:t>. Dock5</w:t>
            </w:r>
            <w:r w:rsidRPr="00FB3794">
              <w:rPr>
                <w:rFonts w:eastAsia="MS Mincho" w:cs="Times New Roman"/>
                <w:vertAlign w:val="superscript"/>
              </w:rPr>
              <w:t>-/-</w:t>
            </w:r>
            <w:r w:rsidRPr="00FB3794">
              <w:rPr>
                <w:rFonts w:eastAsia="MS Mincho" w:cs="Times New Roman"/>
              </w:rPr>
              <w:t xml:space="preserve"> mice show normal muscle development, but Dock1</w:t>
            </w:r>
            <w:r w:rsidRPr="00FB3794">
              <w:rPr>
                <w:rFonts w:eastAsia="MS Mincho" w:cs="Times New Roman"/>
                <w:vertAlign w:val="superscript"/>
              </w:rPr>
              <w:t>-/-</w:t>
            </w:r>
            <w:r w:rsidRPr="00FB3794">
              <w:rPr>
                <w:rFonts w:eastAsia="MS Mincho" w:cs="Times New Roman"/>
              </w:rPr>
              <w:t>Dock5</w:t>
            </w:r>
            <w:r w:rsidRPr="00FB3794">
              <w:rPr>
                <w:rFonts w:eastAsia="MS Mincho" w:cs="Times New Roman"/>
                <w:vertAlign w:val="superscript"/>
              </w:rPr>
              <w:t>+/-</w:t>
            </w:r>
            <w:r w:rsidRPr="00FB3794">
              <w:rPr>
                <w:rFonts w:eastAsia="MS Mincho" w:cs="Times New Roman"/>
              </w:rPr>
              <w:t xml:space="preserve"> mice exhibit mononuclear </w:t>
            </w:r>
            <w:proofErr w:type="spellStart"/>
            <w:r w:rsidRPr="00FB3794">
              <w:rPr>
                <w:rFonts w:eastAsia="MS Mincho" w:cs="Times New Roman"/>
              </w:rPr>
              <w:t>myotubes</w:t>
            </w:r>
            <w:proofErr w:type="spellEnd"/>
            <w:r w:rsidRPr="00FB3794">
              <w:rPr>
                <w:rFonts w:eastAsia="MS Mincho" w:cs="Times New Roman"/>
              </w:rPr>
              <w:t xml:space="preserve"> and elongation defects</w:t>
            </w:r>
            <w:r>
              <w:rPr>
                <w:rFonts w:eastAsia="MS Mincho" w:cs="Times New Roman"/>
              </w:rPr>
              <w:t xml:space="preserve"> [</w:t>
            </w:r>
            <w:r w:rsidR="00D46102">
              <w:rPr>
                <w:rFonts w:eastAsia="MS Mincho" w:cs="Times New Roman"/>
              </w:rPr>
              <w:t>73</w:t>
            </w:r>
            <w:r>
              <w:rPr>
                <w:rFonts w:eastAsia="MS Mincho" w:cs="Times New Roman"/>
              </w:rPr>
              <w:t>]</w:t>
            </w:r>
            <w:r w:rsidRPr="00FB3794">
              <w:rPr>
                <w:rFonts w:eastAsia="MS Mincho" w:cs="Times New Roman"/>
              </w:rPr>
              <w:t>.</w:t>
            </w:r>
          </w:p>
        </w:tc>
      </w:tr>
    </w:tbl>
    <w:p w14:paraId="4B09C1AD" w14:textId="77777777" w:rsidR="00456FFD" w:rsidRPr="00FB3794" w:rsidRDefault="00456FFD" w:rsidP="00456FFD">
      <w:pPr>
        <w:spacing w:after="200" w:line="276" w:lineRule="auto"/>
        <w:jc w:val="both"/>
        <w:rPr>
          <w:rFonts w:eastAsia="MS Mincho" w:cs="Times New Roman"/>
          <w:sz w:val="22"/>
          <w:szCs w:val="22"/>
          <w:lang w:eastAsia="ja-JP"/>
        </w:rPr>
      </w:pPr>
    </w:p>
    <w:p w14:paraId="0EF74282" w14:textId="77777777" w:rsidR="00E60D6E" w:rsidRDefault="00E60D6E" w:rsidP="00E60D6E">
      <w:pPr>
        <w:spacing w:line="480" w:lineRule="auto"/>
        <w:jc w:val="both"/>
      </w:pPr>
      <w:r>
        <w:t xml:space="preserve">28. Hindi SM, </w:t>
      </w:r>
      <w:proofErr w:type="spellStart"/>
      <w:r>
        <w:t>Marjan</w:t>
      </w:r>
      <w:proofErr w:type="spellEnd"/>
      <w:r>
        <w:t xml:space="preserve"> M, Kumar A: </w:t>
      </w:r>
      <w:proofErr w:type="spellStart"/>
      <w:r w:rsidRPr="00C635C3">
        <w:rPr>
          <w:b/>
        </w:rPr>
        <w:t>Signaling</w:t>
      </w:r>
      <w:proofErr w:type="spellEnd"/>
      <w:r w:rsidRPr="00C635C3">
        <w:rPr>
          <w:b/>
        </w:rPr>
        <w:t xml:space="preserve"> Mechanisms in Mammalian Myoblast Fusion</w:t>
      </w:r>
      <w:r>
        <w:t xml:space="preserve">. </w:t>
      </w:r>
      <w:proofErr w:type="spellStart"/>
      <w:r w:rsidRPr="00C635C3">
        <w:rPr>
          <w:i/>
        </w:rPr>
        <w:t>Sci</w:t>
      </w:r>
      <w:proofErr w:type="spellEnd"/>
      <w:r w:rsidRPr="00C635C3">
        <w:rPr>
          <w:i/>
        </w:rPr>
        <w:t xml:space="preserve"> Signal</w:t>
      </w:r>
      <w:r>
        <w:t xml:space="preserve"> 2013, </w:t>
      </w:r>
      <w:r w:rsidRPr="00AC3FDE">
        <w:rPr>
          <w:b/>
        </w:rPr>
        <w:t>6</w:t>
      </w:r>
      <w:r>
        <w:t>:272.</w:t>
      </w:r>
    </w:p>
    <w:p w14:paraId="3EBF2E66" w14:textId="77777777" w:rsidR="00E60D6E" w:rsidRDefault="00E60D6E" w:rsidP="00E60D6E">
      <w:pPr>
        <w:spacing w:line="480" w:lineRule="auto"/>
        <w:jc w:val="both"/>
      </w:pPr>
      <w:r>
        <w:t xml:space="preserve">29. Moore CA, Parkin CA, Bidet Y, </w:t>
      </w:r>
      <w:proofErr w:type="spellStart"/>
      <w:r>
        <w:t>Ingham</w:t>
      </w:r>
      <w:proofErr w:type="spellEnd"/>
      <w:r>
        <w:t xml:space="preserve"> PW: </w:t>
      </w:r>
      <w:r w:rsidRPr="003E4E17">
        <w:rPr>
          <w:b/>
        </w:rPr>
        <w:t xml:space="preserve">A role for the Myoblast city homologues Dock1 and Dock5 and the adaptors </w:t>
      </w:r>
      <w:proofErr w:type="spellStart"/>
      <w:r w:rsidRPr="003E4E17">
        <w:rPr>
          <w:b/>
        </w:rPr>
        <w:t>Crk</w:t>
      </w:r>
      <w:proofErr w:type="spellEnd"/>
      <w:r w:rsidRPr="003E4E17">
        <w:rPr>
          <w:b/>
        </w:rPr>
        <w:t xml:space="preserve"> and </w:t>
      </w:r>
      <w:proofErr w:type="spellStart"/>
      <w:r w:rsidRPr="003E4E17">
        <w:rPr>
          <w:b/>
        </w:rPr>
        <w:t>Crk</w:t>
      </w:r>
      <w:proofErr w:type="spellEnd"/>
      <w:r w:rsidRPr="003E4E17">
        <w:rPr>
          <w:b/>
        </w:rPr>
        <w:t xml:space="preserve">-like in </w:t>
      </w:r>
      <w:proofErr w:type="spellStart"/>
      <w:r w:rsidRPr="003E4E17">
        <w:rPr>
          <w:b/>
        </w:rPr>
        <w:t>zebrafish</w:t>
      </w:r>
      <w:proofErr w:type="spellEnd"/>
      <w:r w:rsidRPr="003E4E17">
        <w:rPr>
          <w:b/>
        </w:rPr>
        <w:t xml:space="preserve"> myoblast fusion</w:t>
      </w:r>
      <w:r>
        <w:t xml:space="preserve">. </w:t>
      </w:r>
      <w:r w:rsidRPr="00C635C3">
        <w:rPr>
          <w:i/>
        </w:rPr>
        <w:t>Develop</w:t>
      </w:r>
      <w:r>
        <w:t xml:space="preserve"> 2007, </w:t>
      </w:r>
      <w:r w:rsidRPr="00AC3FDE">
        <w:rPr>
          <w:b/>
        </w:rPr>
        <w:t>134</w:t>
      </w:r>
      <w:r>
        <w:t>:3145-3153.</w:t>
      </w:r>
    </w:p>
    <w:p w14:paraId="4763C93C" w14:textId="77777777" w:rsidR="00E60D6E" w:rsidRDefault="00E60D6E" w:rsidP="00E60D6E">
      <w:pPr>
        <w:spacing w:line="480" w:lineRule="auto"/>
        <w:jc w:val="both"/>
      </w:pPr>
      <w:r>
        <w:t xml:space="preserve">30. </w:t>
      </w:r>
      <w:proofErr w:type="spellStart"/>
      <w:r>
        <w:t>Charrasse</w:t>
      </w:r>
      <w:proofErr w:type="spellEnd"/>
      <w:r>
        <w:t xml:space="preserve"> S, </w:t>
      </w:r>
      <w:proofErr w:type="spellStart"/>
      <w:r>
        <w:t>Comunale</w:t>
      </w:r>
      <w:proofErr w:type="spellEnd"/>
      <w:r>
        <w:t xml:space="preserve"> F, </w:t>
      </w:r>
      <w:proofErr w:type="spellStart"/>
      <w:r>
        <w:t>Grumbach</w:t>
      </w:r>
      <w:proofErr w:type="spellEnd"/>
      <w:r>
        <w:t xml:space="preserve"> Y, </w:t>
      </w:r>
      <w:proofErr w:type="spellStart"/>
      <w:r>
        <w:t>Poulat</w:t>
      </w:r>
      <w:proofErr w:type="spellEnd"/>
      <w:r>
        <w:t xml:space="preserve"> F, </w:t>
      </w:r>
      <w:proofErr w:type="spellStart"/>
      <w:r>
        <w:t>Blangy</w:t>
      </w:r>
      <w:proofErr w:type="spellEnd"/>
      <w:r>
        <w:t xml:space="preserve"> A, Gauthier-</w:t>
      </w:r>
      <w:proofErr w:type="spellStart"/>
      <w:r>
        <w:t>Rouviére</w:t>
      </w:r>
      <w:proofErr w:type="spellEnd"/>
      <w:r>
        <w:t xml:space="preserve"> C: </w:t>
      </w:r>
      <w:proofErr w:type="spellStart"/>
      <w:r w:rsidRPr="003E4E17">
        <w:rPr>
          <w:b/>
        </w:rPr>
        <w:t>RhoA</w:t>
      </w:r>
      <w:proofErr w:type="spellEnd"/>
      <w:r w:rsidRPr="003E4E17">
        <w:rPr>
          <w:b/>
        </w:rPr>
        <w:t xml:space="preserve"> </w:t>
      </w:r>
      <w:proofErr w:type="spellStart"/>
      <w:r w:rsidRPr="003E4E17">
        <w:rPr>
          <w:b/>
        </w:rPr>
        <w:t>GTPase</w:t>
      </w:r>
      <w:proofErr w:type="spellEnd"/>
      <w:r w:rsidRPr="003E4E17">
        <w:rPr>
          <w:b/>
        </w:rPr>
        <w:t xml:space="preserve"> regulates m-</w:t>
      </w:r>
      <w:proofErr w:type="spellStart"/>
      <w:r w:rsidRPr="003E4E17">
        <w:rPr>
          <w:b/>
        </w:rPr>
        <w:t>cahderin</w:t>
      </w:r>
      <w:proofErr w:type="spellEnd"/>
      <w:r w:rsidRPr="003E4E17">
        <w:rPr>
          <w:b/>
        </w:rPr>
        <w:t xml:space="preserve"> activity and myoblast fusion</w:t>
      </w:r>
      <w:r>
        <w:t xml:space="preserve">. </w:t>
      </w:r>
      <w:proofErr w:type="spellStart"/>
      <w:r w:rsidRPr="00C635C3">
        <w:rPr>
          <w:i/>
        </w:rPr>
        <w:t>Mol</w:t>
      </w:r>
      <w:proofErr w:type="spellEnd"/>
      <w:r w:rsidRPr="00C635C3">
        <w:rPr>
          <w:i/>
        </w:rPr>
        <w:t xml:space="preserve"> </w:t>
      </w:r>
      <w:proofErr w:type="spellStart"/>
      <w:r w:rsidRPr="00C635C3">
        <w:rPr>
          <w:i/>
        </w:rPr>
        <w:t>Biol</w:t>
      </w:r>
      <w:proofErr w:type="spellEnd"/>
      <w:r w:rsidRPr="00C635C3">
        <w:rPr>
          <w:i/>
        </w:rPr>
        <w:t xml:space="preserve"> Cell</w:t>
      </w:r>
      <w:r>
        <w:t xml:space="preserve"> 2006, </w:t>
      </w:r>
      <w:r w:rsidRPr="00AC3FDE">
        <w:rPr>
          <w:b/>
        </w:rPr>
        <w:t>17</w:t>
      </w:r>
      <w:r>
        <w:t>:749-759.</w:t>
      </w:r>
    </w:p>
    <w:p w14:paraId="39614B7E" w14:textId="77777777" w:rsidR="00E60D6E" w:rsidRDefault="00E60D6E" w:rsidP="00E60D6E">
      <w:pPr>
        <w:spacing w:line="480" w:lineRule="auto"/>
        <w:jc w:val="both"/>
        <w:rPr>
          <w:rFonts w:cs="Helvetica Neue"/>
          <w:bCs/>
          <w:color w:val="2A2A2A"/>
        </w:rPr>
      </w:pPr>
      <w:r>
        <w:t xml:space="preserve">31. </w:t>
      </w:r>
      <w:r w:rsidRPr="00745CDF">
        <w:rPr>
          <w:rFonts w:cs="Helvetica Neue"/>
          <w:bCs/>
          <w:color w:val="2A2A2A"/>
        </w:rPr>
        <w:t xml:space="preserve">Millay DP, O’Rourke JR, Sutherland LB, </w:t>
      </w:r>
      <w:proofErr w:type="spellStart"/>
      <w:r w:rsidRPr="00745CDF">
        <w:rPr>
          <w:rFonts w:cs="Helvetica Neue"/>
          <w:bCs/>
          <w:color w:val="2A2A2A"/>
        </w:rPr>
        <w:t>Bezprozvannya</w:t>
      </w:r>
      <w:proofErr w:type="spellEnd"/>
      <w:r w:rsidRPr="00745CDF">
        <w:rPr>
          <w:rFonts w:cs="Helvetica Neue"/>
          <w:bCs/>
          <w:color w:val="2A2A2A"/>
        </w:rPr>
        <w:t xml:space="preserve"> S, Shelton JM, </w:t>
      </w:r>
      <w:proofErr w:type="spellStart"/>
      <w:r w:rsidRPr="00745CDF">
        <w:rPr>
          <w:rFonts w:cs="Helvetica Neue"/>
          <w:bCs/>
          <w:color w:val="2A2A2A"/>
        </w:rPr>
        <w:t>Bassel-Duby</w:t>
      </w:r>
      <w:proofErr w:type="spellEnd"/>
      <w:r w:rsidRPr="00745CDF">
        <w:rPr>
          <w:rFonts w:cs="Helvetica Neue"/>
          <w:bCs/>
          <w:color w:val="2A2A2A"/>
        </w:rPr>
        <w:t xml:space="preserve"> R, Olson EN: </w:t>
      </w:r>
      <w:proofErr w:type="spellStart"/>
      <w:r w:rsidRPr="00745CDF">
        <w:rPr>
          <w:rFonts w:cs="Helvetica Neue"/>
          <w:b/>
          <w:bCs/>
          <w:color w:val="2A2A2A"/>
        </w:rPr>
        <w:t>Myomaker</w:t>
      </w:r>
      <w:proofErr w:type="spellEnd"/>
      <w:r w:rsidRPr="00745CDF">
        <w:rPr>
          <w:rFonts w:cs="Helvetica Neue"/>
          <w:b/>
          <w:bCs/>
          <w:color w:val="2A2A2A"/>
        </w:rPr>
        <w:t xml:space="preserve"> is a membrane activator of myoblast fusion and muscle formation</w:t>
      </w:r>
      <w:r w:rsidRPr="00745CDF">
        <w:rPr>
          <w:rFonts w:cs="Helvetica Neue"/>
          <w:bCs/>
          <w:color w:val="2A2A2A"/>
        </w:rPr>
        <w:t xml:space="preserve">. </w:t>
      </w:r>
      <w:r w:rsidRPr="00C635C3">
        <w:rPr>
          <w:rFonts w:cs="Helvetica Neue"/>
          <w:bCs/>
          <w:i/>
          <w:color w:val="2A2A2A"/>
        </w:rPr>
        <w:t>Nature</w:t>
      </w:r>
      <w:r w:rsidRPr="00745CDF">
        <w:rPr>
          <w:rFonts w:cs="Helvetica Neue"/>
          <w:bCs/>
          <w:color w:val="2A2A2A"/>
        </w:rPr>
        <w:t xml:space="preserve"> 2013, </w:t>
      </w:r>
      <w:r w:rsidRPr="00745CDF">
        <w:rPr>
          <w:rFonts w:cs="Helvetica Neue"/>
          <w:b/>
          <w:bCs/>
          <w:color w:val="2A2A2A"/>
        </w:rPr>
        <w:t>499</w:t>
      </w:r>
      <w:r w:rsidRPr="00745CDF">
        <w:rPr>
          <w:rFonts w:cs="Helvetica Neue"/>
          <w:bCs/>
          <w:color w:val="2A2A2A"/>
        </w:rPr>
        <w:t>:301-305.</w:t>
      </w:r>
    </w:p>
    <w:p w14:paraId="428F92A4" w14:textId="0FD410FD" w:rsidR="00331963" w:rsidRDefault="00D46102" w:rsidP="00331963">
      <w:pPr>
        <w:spacing w:line="480" w:lineRule="auto"/>
        <w:jc w:val="both"/>
      </w:pPr>
      <w:bookmarkStart w:id="0" w:name="_GoBack"/>
      <w:bookmarkEnd w:id="0"/>
      <w:r>
        <w:t>64</w:t>
      </w:r>
      <w:r w:rsidR="00331963">
        <w:t xml:space="preserve">. </w:t>
      </w:r>
      <w:proofErr w:type="spellStart"/>
      <w:r w:rsidR="00331963">
        <w:t>Kamli</w:t>
      </w:r>
      <w:proofErr w:type="spellEnd"/>
      <w:r w:rsidR="00331963">
        <w:t xml:space="preserve"> MR, Kim J, </w:t>
      </w:r>
      <w:proofErr w:type="spellStart"/>
      <w:r w:rsidR="00331963">
        <w:t>Pokharel</w:t>
      </w:r>
      <w:proofErr w:type="spellEnd"/>
      <w:r w:rsidR="00331963">
        <w:t xml:space="preserve"> S, Jan AT, Lee EU, Choi I: </w:t>
      </w:r>
      <w:r w:rsidR="00331963" w:rsidRPr="003E4E17">
        <w:rPr>
          <w:b/>
        </w:rPr>
        <w:t>Expressional studies of the aldehyde (AOX1) gene during myogenic differentiation in C2C12 cells</w:t>
      </w:r>
      <w:r w:rsidR="00331963">
        <w:t xml:space="preserve">. </w:t>
      </w:r>
      <w:proofErr w:type="spellStart"/>
      <w:r w:rsidR="00331963" w:rsidRPr="00145FE8">
        <w:rPr>
          <w:i/>
        </w:rPr>
        <w:t>Biochem</w:t>
      </w:r>
      <w:proofErr w:type="spellEnd"/>
      <w:r w:rsidR="00331963" w:rsidRPr="00145FE8">
        <w:rPr>
          <w:i/>
        </w:rPr>
        <w:t xml:space="preserve"> </w:t>
      </w:r>
      <w:proofErr w:type="spellStart"/>
      <w:r w:rsidR="00331963" w:rsidRPr="00145FE8">
        <w:rPr>
          <w:i/>
        </w:rPr>
        <w:t>Biophys</w:t>
      </w:r>
      <w:proofErr w:type="spellEnd"/>
      <w:r w:rsidR="00331963" w:rsidRPr="00145FE8">
        <w:rPr>
          <w:i/>
        </w:rPr>
        <w:t xml:space="preserve"> Res </w:t>
      </w:r>
      <w:proofErr w:type="spellStart"/>
      <w:r w:rsidR="00331963" w:rsidRPr="00145FE8">
        <w:rPr>
          <w:i/>
        </w:rPr>
        <w:t>Comm</w:t>
      </w:r>
      <w:proofErr w:type="spellEnd"/>
      <w:r w:rsidR="00331963">
        <w:t xml:space="preserve"> 2014, </w:t>
      </w:r>
      <w:r w:rsidR="00331963" w:rsidRPr="00145FE8">
        <w:rPr>
          <w:b/>
        </w:rPr>
        <w:t>450</w:t>
      </w:r>
      <w:r w:rsidR="00331963">
        <w:t>:1291-1296.</w:t>
      </w:r>
    </w:p>
    <w:p w14:paraId="18F96AFB" w14:textId="559C812A" w:rsidR="00331963" w:rsidRDefault="00D46102" w:rsidP="00331963">
      <w:pPr>
        <w:spacing w:line="480" w:lineRule="auto"/>
        <w:jc w:val="both"/>
      </w:pPr>
      <w:r>
        <w:t>65</w:t>
      </w:r>
      <w:r w:rsidR="00331963">
        <w:t xml:space="preserve">. Lin BC, Sullivan R, Lee Y, Moran S, Glover E, Bradfield CA: </w:t>
      </w:r>
      <w:r w:rsidR="00331963" w:rsidRPr="00C278FD">
        <w:rPr>
          <w:b/>
        </w:rPr>
        <w:t xml:space="preserve">Deletion of the aryl hydrocarbon receptor-associated protein 9 leads to cardiac malformation and embryonic lethality. </w:t>
      </w:r>
      <w:r w:rsidR="00331963" w:rsidRPr="009742BF">
        <w:rPr>
          <w:i/>
        </w:rPr>
        <w:t xml:space="preserve">J </w:t>
      </w:r>
      <w:proofErr w:type="spellStart"/>
      <w:r w:rsidR="00331963" w:rsidRPr="009742BF">
        <w:rPr>
          <w:i/>
        </w:rPr>
        <w:t>Biol</w:t>
      </w:r>
      <w:proofErr w:type="spellEnd"/>
      <w:r w:rsidR="00331963" w:rsidRPr="009742BF">
        <w:rPr>
          <w:i/>
        </w:rPr>
        <w:t xml:space="preserve"> </w:t>
      </w:r>
      <w:proofErr w:type="spellStart"/>
      <w:r w:rsidR="00331963" w:rsidRPr="009742BF">
        <w:rPr>
          <w:i/>
        </w:rPr>
        <w:t>Chem</w:t>
      </w:r>
      <w:proofErr w:type="spellEnd"/>
      <w:r w:rsidR="00331963">
        <w:t xml:space="preserve"> 2007, </w:t>
      </w:r>
      <w:r w:rsidR="00331963" w:rsidRPr="009742BF">
        <w:rPr>
          <w:b/>
        </w:rPr>
        <w:t>282</w:t>
      </w:r>
      <w:r w:rsidR="00331963">
        <w:t>:35924-32.</w:t>
      </w:r>
    </w:p>
    <w:p w14:paraId="3389EB03" w14:textId="70141E7E" w:rsidR="00331963" w:rsidRDefault="00D46102" w:rsidP="00331963">
      <w:pPr>
        <w:spacing w:line="480" w:lineRule="auto"/>
        <w:jc w:val="both"/>
      </w:pPr>
      <w:r>
        <w:t>66</w:t>
      </w:r>
      <w:r w:rsidR="00331963">
        <w:t xml:space="preserve">. Bach AS, </w:t>
      </w:r>
      <w:proofErr w:type="spellStart"/>
      <w:r w:rsidR="00331963">
        <w:t>Enjalbert</w:t>
      </w:r>
      <w:proofErr w:type="spellEnd"/>
      <w:r w:rsidR="00331963">
        <w:t xml:space="preserve"> S, </w:t>
      </w:r>
      <w:proofErr w:type="spellStart"/>
      <w:r w:rsidR="00331963">
        <w:t>Comunale</w:t>
      </w:r>
      <w:proofErr w:type="spellEnd"/>
      <w:r w:rsidR="00331963">
        <w:t xml:space="preserve"> F, </w:t>
      </w:r>
      <w:proofErr w:type="spellStart"/>
      <w:r w:rsidR="00331963">
        <w:t>Bodin</w:t>
      </w:r>
      <w:proofErr w:type="spellEnd"/>
      <w:r w:rsidR="00331963">
        <w:t xml:space="preserve"> S, Vitale N, </w:t>
      </w:r>
      <w:proofErr w:type="spellStart"/>
      <w:r w:rsidR="00331963">
        <w:t>Charrasse</w:t>
      </w:r>
      <w:proofErr w:type="spellEnd"/>
      <w:r w:rsidR="00331963">
        <w:t xml:space="preserve"> S, Gauthier-</w:t>
      </w:r>
      <w:proofErr w:type="spellStart"/>
      <w:r w:rsidR="00331963">
        <w:t>Rouvière</w:t>
      </w:r>
      <w:proofErr w:type="spellEnd"/>
      <w:r w:rsidR="00331963">
        <w:t xml:space="preserve"> C: </w:t>
      </w:r>
      <w:r w:rsidR="00331963" w:rsidRPr="003E4E17">
        <w:rPr>
          <w:b/>
        </w:rPr>
        <w:t>ADP-</w:t>
      </w:r>
      <w:proofErr w:type="spellStart"/>
      <w:r w:rsidR="00331963" w:rsidRPr="003E4E17">
        <w:rPr>
          <w:b/>
        </w:rPr>
        <w:t>ribosylation</w:t>
      </w:r>
      <w:proofErr w:type="spellEnd"/>
      <w:r w:rsidR="00331963" w:rsidRPr="003E4E17">
        <w:rPr>
          <w:b/>
        </w:rPr>
        <w:t xml:space="preserve"> factor 6 regulates mammalian myoblast fusion through phospholipase D1 and phosphatidylinositol 4,5-biphosphate signalling pathways</w:t>
      </w:r>
      <w:r w:rsidR="00331963">
        <w:t xml:space="preserve">. </w:t>
      </w:r>
      <w:proofErr w:type="spellStart"/>
      <w:r w:rsidR="00331963" w:rsidRPr="00C635C3">
        <w:rPr>
          <w:i/>
        </w:rPr>
        <w:t>Mol</w:t>
      </w:r>
      <w:proofErr w:type="spellEnd"/>
      <w:r w:rsidR="00331963" w:rsidRPr="00C635C3">
        <w:rPr>
          <w:i/>
        </w:rPr>
        <w:t xml:space="preserve"> </w:t>
      </w:r>
      <w:proofErr w:type="spellStart"/>
      <w:r w:rsidR="00331963" w:rsidRPr="00C635C3">
        <w:rPr>
          <w:i/>
        </w:rPr>
        <w:t>Biol</w:t>
      </w:r>
      <w:proofErr w:type="spellEnd"/>
      <w:r w:rsidR="00331963" w:rsidRPr="00C635C3">
        <w:rPr>
          <w:i/>
        </w:rPr>
        <w:t xml:space="preserve"> Cell</w:t>
      </w:r>
      <w:r w:rsidR="00331963">
        <w:t xml:space="preserve"> 2010, </w:t>
      </w:r>
      <w:r w:rsidR="00331963" w:rsidRPr="00145FE8">
        <w:rPr>
          <w:b/>
        </w:rPr>
        <w:t>21</w:t>
      </w:r>
      <w:r w:rsidR="00331963">
        <w:t>:2412-2424.</w:t>
      </w:r>
    </w:p>
    <w:p w14:paraId="4D09A509" w14:textId="4EE2B9BD" w:rsidR="00331963" w:rsidRPr="0044543F" w:rsidRDefault="00D46102" w:rsidP="00331963">
      <w:pPr>
        <w:spacing w:line="480" w:lineRule="auto"/>
        <w:jc w:val="both"/>
      </w:pPr>
      <w:r>
        <w:t>67</w:t>
      </w:r>
      <w:r w:rsidR="00331963">
        <w:t xml:space="preserve">. Horsley V, Friday BB, </w:t>
      </w:r>
      <w:proofErr w:type="spellStart"/>
      <w:r w:rsidR="00331963">
        <w:t>Matterson</w:t>
      </w:r>
      <w:proofErr w:type="spellEnd"/>
      <w:r w:rsidR="00331963">
        <w:t xml:space="preserve"> S, </w:t>
      </w:r>
      <w:proofErr w:type="spellStart"/>
      <w:r w:rsidR="00331963">
        <w:t>Kegley</w:t>
      </w:r>
      <w:proofErr w:type="spellEnd"/>
      <w:r w:rsidR="00331963">
        <w:t xml:space="preserve"> KM, </w:t>
      </w:r>
      <w:proofErr w:type="spellStart"/>
      <w:r w:rsidR="00331963">
        <w:t>Gephart</w:t>
      </w:r>
      <w:proofErr w:type="spellEnd"/>
      <w:r w:rsidR="00331963">
        <w:t xml:space="preserve"> J, </w:t>
      </w:r>
      <w:proofErr w:type="spellStart"/>
      <w:r w:rsidR="00331963">
        <w:t>Pavlath</w:t>
      </w:r>
      <w:proofErr w:type="spellEnd"/>
      <w:r w:rsidR="00331963">
        <w:t xml:space="preserve"> GK: </w:t>
      </w:r>
      <w:r w:rsidR="00331963" w:rsidRPr="00C278FD">
        <w:rPr>
          <w:b/>
        </w:rPr>
        <w:t>Regulation of growth of multinucleated muscle cells by an NFATC2-dependent pathway</w:t>
      </w:r>
      <w:r w:rsidR="00331963">
        <w:t xml:space="preserve">. </w:t>
      </w:r>
      <w:r w:rsidR="00331963" w:rsidRPr="009742BF">
        <w:rPr>
          <w:i/>
        </w:rPr>
        <w:t xml:space="preserve">J Cell </w:t>
      </w:r>
      <w:proofErr w:type="spellStart"/>
      <w:r w:rsidR="00331963" w:rsidRPr="009742BF">
        <w:rPr>
          <w:i/>
        </w:rPr>
        <w:t>Bio</w:t>
      </w:r>
      <w:r w:rsidR="00331963">
        <w:t>l</w:t>
      </w:r>
      <w:proofErr w:type="spellEnd"/>
      <w:r w:rsidR="00331963">
        <w:t xml:space="preserve"> 2001, </w:t>
      </w:r>
      <w:r w:rsidR="00331963" w:rsidRPr="009742BF">
        <w:rPr>
          <w:b/>
        </w:rPr>
        <w:t>153</w:t>
      </w:r>
      <w:r w:rsidR="00331963">
        <w:t>:329-338.</w:t>
      </w:r>
    </w:p>
    <w:p w14:paraId="1B182774" w14:textId="6AFC6C23" w:rsidR="00331963" w:rsidRDefault="00D46102" w:rsidP="00331963">
      <w:pPr>
        <w:spacing w:line="480" w:lineRule="auto"/>
        <w:jc w:val="both"/>
      </w:pPr>
      <w:r>
        <w:t>68</w:t>
      </w:r>
      <w:r w:rsidR="00331963">
        <w:t xml:space="preserve">. Zhang Y, </w:t>
      </w:r>
      <w:proofErr w:type="spellStart"/>
      <w:r w:rsidR="00331963">
        <w:t>Tu</w:t>
      </w:r>
      <w:proofErr w:type="spellEnd"/>
      <w:r w:rsidR="00331963">
        <w:t xml:space="preserve"> Y, </w:t>
      </w:r>
      <w:proofErr w:type="spellStart"/>
      <w:r w:rsidR="00331963">
        <w:t>Gkretsi</w:t>
      </w:r>
      <w:proofErr w:type="spellEnd"/>
      <w:r w:rsidR="00331963">
        <w:t xml:space="preserve"> V, Wu C: </w:t>
      </w:r>
      <w:proofErr w:type="spellStart"/>
      <w:r w:rsidR="00331963" w:rsidRPr="00C278FD">
        <w:rPr>
          <w:b/>
        </w:rPr>
        <w:t>Migfilin</w:t>
      </w:r>
      <w:proofErr w:type="spellEnd"/>
      <w:r w:rsidR="00331963" w:rsidRPr="00C278FD">
        <w:rPr>
          <w:b/>
        </w:rPr>
        <w:t xml:space="preserve"> interacts with vasodilator-stimulated </w:t>
      </w:r>
      <w:proofErr w:type="spellStart"/>
      <w:r w:rsidR="00331963" w:rsidRPr="00C278FD">
        <w:rPr>
          <w:b/>
        </w:rPr>
        <w:t>phosphoprotein</w:t>
      </w:r>
      <w:proofErr w:type="spellEnd"/>
      <w:r w:rsidR="00331963" w:rsidRPr="00C278FD">
        <w:rPr>
          <w:b/>
        </w:rPr>
        <w:t xml:space="preserve"> (VASP) and regulates VASP localization to cell matrix adhesions and migration</w:t>
      </w:r>
      <w:r w:rsidR="00331963">
        <w:t xml:space="preserve">. J </w:t>
      </w:r>
      <w:proofErr w:type="spellStart"/>
      <w:r w:rsidR="00331963">
        <w:t>Biol</w:t>
      </w:r>
      <w:proofErr w:type="spellEnd"/>
      <w:r w:rsidR="00331963">
        <w:t xml:space="preserve"> </w:t>
      </w:r>
      <w:proofErr w:type="spellStart"/>
      <w:r w:rsidR="00331963">
        <w:t>Chem</w:t>
      </w:r>
      <w:proofErr w:type="spellEnd"/>
      <w:r w:rsidR="00331963">
        <w:t xml:space="preserve"> 2006, 281:12397-12407.</w:t>
      </w:r>
    </w:p>
    <w:p w14:paraId="08AE3EF9" w14:textId="70CD6ACE" w:rsidR="00331963" w:rsidRDefault="00D46102" w:rsidP="00331963">
      <w:pPr>
        <w:spacing w:line="480" w:lineRule="auto"/>
        <w:jc w:val="both"/>
      </w:pPr>
      <w:r>
        <w:t>69</w:t>
      </w:r>
      <w:r w:rsidR="00331963">
        <w:t xml:space="preserve">. Krauss RS: </w:t>
      </w:r>
      <w:r w:rsidR="00331963" w:rsidRPr="003E4E17">
        <w:rPr>
          <w:b/>
        </w:rPr>
        <w:t xml:space="preserve">Regulation of </w:t>
      </w:r>
      <w:proofErr w:type="spellStart"/>
      <w:r w:rsidR="00331963" w:rsidRPr="003E4E17">
        <w:rPr>
          <w:b/>
        </w:rPr>
        <w:t>promygenic</w:t>
      </w:r>
      <w:proofErr w:type="spellEnd"/>
      <w:r w:rsidR="00331963" w:rsidRPr="003E4E17">
        <w:rPr>
          <w:b/>
        </w:rPr>
        <w:t xml:space="preserve"> signal transduction by cell-cell contact and adhesion</w:t>
      </w:r>
      <w:r w:rsidR="00331963">
        <w:t xml:space="preserve">. </w:t>
      </w:r>
      <w:proofErr w:type="spellStart"/>
      <w:r w:rsidR="00331963" w:rsidRPr="009742BF">
        <w:rPr>
          <w:i/>
        </w:rPr>
        <w:t>Exp</w:t>
      </w:r>
      <w:proofErr w:type="spellEnd"/>
      <w:r w:rsidR="00331963" w:rsidRPr="009742BF">
        <w:rPr>
          <w:i/>
        </w:rPr>
        <w:t xml:space="preserve"> Cell Res</w:t>
      </w:r>
      <w:r w:rsidR="00331963">
        <w:t xml:space="preserve"> 2010, </w:t>
      </w:r>
      <w:r w:rsidR="00331963" w:rsidRPr="009742BF">
        <w:rPr>
          <w:b/>
        </w:rPr>
        <w:t>316</w:t>
      </w:r>
      <w:r w:rsidR="00331963">
        <w:t>:3042-3049.</w:t>
      </w:r>
    </w:p>
    <w:p w14:paraId="1FB281EB" w14:textId="138756DA" w:rsidR="00331963" w:rsidRDefault="00D46102" w:rsidP="00331963">
      <w:pPr>
        <w:spacing w:line="480" w:lineRule="auto"/>
        <w:jc w:val="both"/>
      </w:pPr>
      <w:r>
        <w:t>70</w:t>
      </w:r>
      <w:r w:rsidR="00331963">
        <w:t xml:space="preserve">. Tachibana I, </w:t>
      </w:r>
      <w:proofErr w:type="spellStart"/>
      <w:r w:rsidR="00331963">
        <w:t>Hemler</w:t>
      </w:r>
      <w:proofErr w:type="spellEnd"/>
      <w:r w:rsidR="00331963">
        <w:t xml:space="preserve"> ME: </w:t>
      </w:r>
      <w:r w:rsidR="00331963" w:rsidRPr="00C278FD">
        <w:rPr>
          <w:b/>
        </w:rPr>
        <w:t xml:space="preserve">Role of </w:t>
      </w:r>
      <w:proofErr w:type="spellStart"/>
      <w:r w:rsidR="00331963" w:rsidRPr="00C278FD">
        <w:rPr>
          <w:b/>
        </w:rPr>
        <w:t>transmembrane</w:t>
      </w:r>
      <w:proofErr w:type="spellEnd"/>
      <w:r w:rsidR="00331963" w:rsidRPr="00C278FD">
        <w:rPr>
          <w:b/>
        </w:rPr>
        <w:t xml:space="preserve"> 4 superfamily (TM4SF) proteins CD9 and CD81 in muscle cell fusion and </w:t>
      </w:r>
      <w:proofErr w:type="spellStart"/>
      <w:r w:rsidR="00331963" w:rsidRPr="00C278FD">
        <w:rPr>
          <w:b/>
        </w:rPr>
        <w:t>myotube</w:t>
      </w:r>
      <w:proofErr w:type="spellEnd"/>
      <w:r w:rsidR="00331963" w:rsidRPr="00C278FD">
        <w:rPr>
          <w:b/>
        </w:rPr>
        <w:t xml:space="preserve"> maintenance</w:t>
      </w:r>
      <w:r w:rsidR="00331963">
        <w:t xml:space="preserve">. </w:t>
      </w:r>
      <w:r w:rsidR="00331963" w:rsidRPr="009742BF">
        <w:rPr>
          <w:i/>
        </w:rPr>
        <w:t>J Cell Bio</w:t>
      </w:r>
      <w:r w:rsidR="00331963">
        <w:t xml:space="preserve"> 1999, </w:t>
      </w:r>
      <w:r w:rsidR="00331963" w:rsidRPr="009742BF">
        <w:rPr>
          <w:b/>
        </w:rPr>
        <w:t>146</w:t>
      </w:r>
      <w:r w:rsidR="00331963">
        <w:t>:893-904.</w:t>
      </w:r>
    </w:p>
    <w:p w14:paraId="1E2ED556" w14:textId="4A1B9FF8" w:rsidR="00331963" w:rsidRDefault="00D46102" w:rsidP="00331963">
      <w:pPr>
        <w:spacing w:line="480" w:lineRule="auto"/>
        <w:jc w:val="both"/>
      </w:pPr>
      <w:r>
        <w:t>71</w:t>
      </w:r>
      <w:r w:rsidR="00331963">
        <w:t xml:space="preserve">. </w:t>
      </w:r>
      <w:proofErr w:type="spellStart"/>
      <w:r w:rsidR="00331963">
        <w:t>Lenhart</w:t>
      </w:r>
      <w:proofErr w:type="spellEnd"/>
      <w:r w:rsidR="00331963">
        <w:t xml:space="preserve"> KC, </w:t>
      </w:r>
      <w:proofErr w:type="spellStart"/>
      <w:r w:rsidR="00331963">
        <w:t>Becherer</w:t>
      </w:r>
      <w:proofErr w:type="spellEnd"/>
      <w:r w:rsidR="00331963">
        <w:t xml:space="preserve"> AL, Li J, Xiao X, McNally EM, Mack CP, Taylor JM: </w:t>
      </w:r>
      <w:r w:rsidR="00331963" w:rsidRPr="00C278FD">
        <w:rPr>
          <w:b/>
        </w:rPr>
        <w:t xml:space="preserve">GRAF1 promotes </w:t>
      </w:r>
      <w:proofErr w:type="spellStart"/>
      <w:r w:rsidR="00331963" w:rsidRPr="00C278FD">
        <w:rPr>
          <w:b/>
        </w:rPr>
        <w:t>ferlin</w:t>
      </w:r>
      <w:proofErr w:type="spellEnd"/>
      <w:r w:rsidR="00331963" w:rsidRPr="00C278FD">
        <w:rPr>
          <w:b/>
        </w:rPr>
        <w:t>-dependent myoblast fusion.</w:t>
      </w:r>
      <w:r w:rsidR="00331963">
        <w:t xml:space="preserve"> </w:t>
      </w:r>
      <w:proofErr w:type="spellStart"/>
      <w:r w:rsidR="00331963" w:rsidRPr="009742BF">
        <w:rPr>
          <w:i/>
        </w:rPr>
        <w:t>Dev</w:t>
      </w:r>
      <w:proofErr w:type="spellEnd"/>
      <w:r w:rsidR="00331963" w:rsidRPr="009742BF">
        <w:rPr>
          <w:i/>
        </w:rPr>
        <w:t xml:space="preserve"> </w:t>
      </w:r>
      <w:proofErr w:type="spellStart"/>
      <w:r w:rsidR="00331963" w:rsidRPr="009742BF">
        <w:rPr>
          <w:i/>
        </w:rPr>
        <w:t>Biol</w:t>
      </w:r>
      <w:proofErr w:type="spellEnd"/>
      <w:r w:rsidR="00331963">
        <w:t xml:space="preserve"> 2014, </w:t>
      </w:r>
      <w:r w:rsidR="00331963" w:rsidRPr="009742BF">
        <w:rPr>
          <w:b/>
        </w:rPr>
        <w:t>393</w:t>
      </w:r>
      <w:r w:rsidR="00331963">
        <w:t>:298-311.</w:t>
      </w:r>
    </w:p>
    <w:p w14:paraId="05BB0A3B" w14:textId="20D4BE78" w:rsidR="00331963" w:rsidRDefault="00D46102" w:rsidP="00331963">
      <w:pPr>
        <w:spacing w:line="480" w:lineRule="auto"/>
        <w:jc w:val="both"/>
      </w:pPr>
      <w:r>
        <w:t>72</w:t>
      </w:r>
      <w:r w:rsidR="00331963">
        <w:t xml:space="preserve">. </w:t>
      </w:r>
      <w:proofErr w:type="spellStart"/>
      <w:r w:rsidR="00331963">
        <w:t>Sunadome</w:t>
      </w:r>
      <w:proofErr w:type="spellEnd"/>
      <w:r w:rsidR="00331963">
        <w:t xml:space="preserve"> K, Yamamoto T, </w:t>
      </w:r>
      <w:proofErr w:type="spellStart"/>
      <w:r w:rsidR="00331963">
        <w:t>Ebisuya</w:t>
      </w:r>
      <w:proofErr w:type="spellEnd"/>
      <w:r w:rsidR="00331963">
        <w:t xml:space="preserve"> M, </w:t>
      </w:r>
      <w:proofErr w:type="spellStart"/>
      <w:r w:rsidR="00331963">
        <w:t>Kondoh</w:t>
      </w:r>
      <w:proofErr w:type="spellEnd"/>
      <w:r w:rsidR="00331963">
        <w:t xml:space="preserve"> K, </w:t>
      </w:r>
      <w:proofErr w:type="spellStart"/>
      <w:r w:rsidR="00331963">
        <w:t>Sehara</w:t>
      </w:r>
      <w:proofErr w:type="spellEnd"/>
      <w:r w:rsidR="00331963">
        <w:t xml:space="preserve">-Fujisawa A, Nishida E: </w:t>
      </w:r>
      <w:r w:rsidR="00331963" w:rsidRPr="00C278FD">
        <w:rPr>
          <w:b/>
        </w:rPr>
        <w:t xml:space="preserve">ERK5 regulates muscle cell fusion through </w:t>
      </w:r>
      <w:proofErr w:type="spellStart"/>
      <w:r w:rsidR="00331963" w:rsidRPr="00C278FD">
        <w:rPr>
          <w:b/>
        </w:rPr>
        <w:t>klf</w:t>
      </w:r>
      <w:proofErr w:type="spellEnd"/>
      <w:r w:rsidR="00331963" w:rsidRPr="00C278FD">
        <w:rPr>
          <w:b/>
        </w:rPr>
        <w:t xml:space="preserve"> transcription factors</w:t>
      </w:r>
      <w:r w:rsidR="00331963">
        <w:t xml:space="preserve">. </w:t>
      </w:r>
      <w:proofErr w:type="spellStart"/>
      <w:r w:rsidR="00331963" w:rsidRPr="009742BF">
        <w:rPr>
          <w:i/>
        </w:rPr>
        <w:t>Dev</w:t>
      </w:r>
      <w:proofErr w:type="spellEnd"/>
      <w:r w:rsidR="00331963" w:rsidRPr="009742BF">
        <w:rPr>
          <w:i/>
        </w:rPr>
        <w:t xml:space="preserve"> Cell</w:t>
      </w:r>
      <w:r w:rsidR="00331963">
        <w:t xml:space="preserve"> 2011, </w:t>
      </w:r>
      <w:r w:rsidR="00331963" w:rsidRPr="009742BF">
        <w:rPr>
          <w:b/>
        </w:rPr>
        <w:t>20</w:t>
      </w:r>
      <w:r w:rsidR="00331963">
        <w:t>:192-205.</w:t>
      </w:r>
    </w:p>
    <w:p w14:paraId="73841F92" w14:textId="1C9BBF1D" w:rsidR="00331963" w:rsidRDefault="00D46102" w:rsidP="00331963">
      <w:pPr>
        <w:spacing w:line="480" w:lineRule="auto"/>
        <w:jc w:val="both"/>
      </w:pPr>
      <w:r>
        <w:t>73</w:t>
      </w:r>
      <w:r w:rsidR="00331963">
        <w:t xml:space="preserve">. </w:t>
      </w:r>
      <w:proofErr w:type="spellStart"/>
      <w:r w:rsidR="00331963">
        <w:t>Laurin</w:t>
      </w:r>
      <w:proofErr w:type="spellEnd"/>
      <w:r w:rsidR="00331963">
        <w:t xml:space="preserve"> M, </w:t>
      </w:r>
      <w:proofErr w:type="spellStart"/>
      <w:r w:rsidR="00331963">
        <w:t>Fradet</w:t>
      </w:r>
      <w:proofErr w:type="spellEnd"/>
      <w:r w:rsidR="00331963">
        <w:t xml:space="preserve"> N, </w:t>
      </w:r>
      <w:proofErr w:type="spellStart"/>
      <w:r w:rsidR="00331963">
        <w:t>Blangy</w:t>
      </w:r>
      <w:proofErr w:type="spellEnd"/>
      <w:r w:rsidR="00331963">
        <w:t xml:space="preserve"> A, Hall A, </w:t>
      </w:r>
      <w:proofErr w:type="spellStart"/>
      <w:r w:rsidR="00331963">
        <w:t>Vuori</w:t>
      </w:r>
      <w:proofErr w:type="spellEnd"/>
      <w:r w:rsidR="00331963">
        <w:t xml:space="preserve"> K, </w:t>
      </w:r>
      <w:proofErr w:type="spellStart"/>
      <w:r w:rsidR="00331963">
        <w:t>Coté</w:t>
      </w:r>
      <w:proofErr w:type="spellEnd"/>
      <w:r w:rsidR="00331963">
        <w:t xml:space="preserve"> JF: </w:t>
      </w:r>
      <w:r w:rsidR="00331963" w:rsidRPr="00C278FD">
        <w:rPr>
          <w:b/>
        </w:rPr>
        <w:t xml:space="preserve">The atypical </w:t>
      </w:r>
      <w:proofErr w:type="spellStart"/>
      <w:r w:rsidR="00331963" w:rsidRPr="00C278FD">
        <w:rPr>
          <w:b/>
        </w:rPr>
        <w:t>Rac</w:t>
      </w:r>
      <w:proofErr w:type="spellEnd"/>
      <w:r w:rsidR="00331963" w:rsidRPr="00C278FD">
        <w:rPr>
          <w:b/>
        </w:rPr>
        <w:t xml:space="preserve"> activator Dock180 (Dock1) regulates myoblast fusion in vivo</w:t>
      </w:r>
      <w:r w:rsidR="00331963">
        <w:t xml:space="preserve">. </w:t>
      </w:r>
      <w:proofErr w:type="spellStart"/>
      <w:r w:rsidR="00331963" w:rsidRPr="009742BF">
        <w:rPr>
          <w:i/>
        </w:rPr>
        <w:t>Proc</w:t>
      </w:r>
      <w:proofErr w:type="spellEnd"/>
      <w:r w:rsidR="00331963" w:rsidRPr="009742BF">
        <w:rPr>
          <w:i/>
        </w:rPr>
        <w:t xml:space="preserve"> </w:t>
      </w:r>
      <w:proofErr w:type="spellStart"/>
      <w:r w:rsidR="00331963" w:rsidRPr="009742BF">
        <w:rPr>
          <w:i/>
        </w:rPr>
        <w:t>Natl</w:t>
      </w:r>
      <w:proofErr w:type="spellEnd"/>
      <w:r w:rsidR="00331963" w:rsidRPr="009742BF">
        <w:rPr>
          <w:i/>
        </w:rPr>
        <w:t xml:space="preserve"> </w:t>
      </w:r>
      <w:proofErr w:type="spellStart"/>
      <w:r w:rsidR="00331963" w:rsidRPr="009742BF">
        <w:rPr>
          <w:i/>
        </w:rPr>
        <w:t>Acad</w:t>
      </w:r>
      <w:proofErr w:type="spellEnd"/>
      <w:r w:rsidR="00331963" w:rsidRPr="009742BF">
        <w:rPr>
          <w:i/>
        </w:rPr>
        <w:t xml:space="preserve"> </w:t>
      </w:r>
      <w:proofErr w:type="spellStart"/>
      <w:r w:rsidR="00331963" w:rsidRPr="009742BF">
        <w:rPr>
          <w:i/>
        </w:rPr>
        <w:t>Sci</w:t>
      </w:r>
      <w:proofErr w:type="spellEnd"/>
      <w:r w:rsidR="00331963">
        <w:t xml:space="preserve"> 2008, </w:t>
      </w:r>
      <w:r w:rsidR="00331963" w:rsidRPr="009742BF">
        <w:rPr>
          <w:b/>
        </w:rPr>
        <w:t>105</w:t>
      </w:r>
      <w:r w:rsidR="00331963">
        <w:t>:15446-15451.</w:t>
      </w:r>
    </w:p>
    <w:p w14:paraId="2EBC0F56" w14:textId="1DFF73E2" w:rsidR="00331963" w:rsidRDefault="00D46102" w:rsidP="00331963">
      <w:pPr>
        <w:spacing w:line="480" w:lineRule="auto"/>
        <w:jc w:val="both"/>
      </w:pPr>
      <w:r>
        <w:t>74</w:t>
      </w:r>
      <w:r w:rsidR="00331963">
        <w:t xml:space="preserve">. </w:t>
      </w:r>
      <w:proofErr w:type="spellStart"/>
      <w:r w:rsidR="00331963">
        <w:t>Enwere</w:t>
      </w:r>
      <w:proofErr w:type="spellEnd"/>
      <w:r w:rsidR="00331963">
        <w:t xml:space="preserve"> EK, Holbrook J, </w:t>
      </w:r>
      <w:proofErr w:type="spellStart"/>
      <w:r w:rsidR="00331963">
        <w:t>Lejmi-Mrad</w:t>
      </w:r>
      <w:proofErr w:type="spellEnd"/>
      <w:r w:rsidR="00331963">
        <w:t xml:space="preserve"> R, </w:t>
      </w:r>
      <w:proofErr w:type="spellStart"/>
      <w:r w:rsidR="00331963">
        <w:t>Vineham</w:t>
      </w:r>
      <w:proofErr w:type="spellEnd"/>
      <w:r w:rsidR="00331963">
        <w:t xml:space="preserve"> J, </w:t>
      </w:r>
      <w:proofErr w:type="spellStart"/>
      <w:r w:rsidR="00331963">
        <w:t>Timusk</w:t>
      </w:r>
      <w:proofErr w:type="spellEnd"/>
      <w:r w:rsidR="00331963">
        <w:t xml:space="preserve"> K, </w:t>
      </w:r>
      <w:proofErr w:type="spellStart"/>
      <w:r w:rsidR="00331963">
        <w:t>Sivaraj</w:t>
      </w:r>
      <w:proofErr w:type="spellEnd"/>
      <w:r w:rsidR="00331963">
        <w:t xml:space="preserve"> B, </w:t>
      </w:r>
      <w:proofErr w:type="spellStart"/>
      <w:r w:rsidR="00331963">
        <w:t>Issac</w:t>
      </w:r>
      <w:proofErr w:type="spellEnd"/>
      <w:r w:rsidR="00331963">
        <w:t xml:space="preserve"> M, </w:t>
      </w:r>
      <w:proofErr w:type="spellStart"/>
      <w:r w:rsidR="00331963">
        <w:t>Uehling</w:t>
      </w:r>
      <w:proofErr w:type="spellEnd"/>
      <w:r w:rsidR="00331963">
        <w:t xml:space="preserve"> D, Al-</w:t>
      </w:r>
      <w:proofErr w:type="spellStart"/>
      <w:r w:rsidR="00331963">
        <w:t>awar</w:t>
      </w:r>
      <w:proofErr w:type="spellEnd"/>
      <w:r w:rsidR="00331963">
        <w:t xml:space="preserve"> R, </w:t>
      </w:r>
      <w:proofErr w:type="spellStart"/>
      <w:r w:rsidR="00331963">
        <w:t>LaCasse</w:t>
      </w:r>
      <w:proofErr w:type="spellEnd"/>
      <w:r w:rsidR="00331963">
        <w:t xml:space="preserve"> E, </w:t>
      </w:r>
      <w:proofErr w:type="spellStart"/>
      <w:r w:rsidR="00331963">
        <w:t>Korneluk</w:t>
      </w:r>
      <w:proofErr w:type="spellEnd"/>
      <w:r w:rsidR="00331963">
        <w:t xml:space="preserve"> RG: </w:t>
      </w:r>
      <w:r w:rsidR="00331963" w:rsidRPr="003E4E17">
        <w:rPr>
          <w:b/>
        </w:rPr>
        <w:t xml:space="preserve">TWEAK and cIAP1 regulate myoblast fusion through the </w:t>
      </w:r>
      <w:proofErr w:type="spellStart"/>
      <w:r w:rsidR="00331963" w:rsidRPr="003E4E17">
        <w:rPr>
          <w:b/>
        </w:rPr>
        <w:t>noncanonical</w:t>
      </w:r>
      <w:proofErr w:type="spellEnd"/>
      <w:r w:rsidR="00331963" w:rsidRPr="003E4E17">
        <w:rPr>
          <w:b/>
        </w:rPr>
        <w:t xml:space="preserve"> NF-</w:t>
      </w:r>
      <w:proofErr w:type="spellStart"/>
      <w:r w:rsidR="00331963" w:rsidRPr="003E4E17">
        <w:rPr>
          <w:b/>
        </w:rPr>
        <w:t>kB</w:t>
      </w:r>
      <w:proofErr w:type="spellEnd"/>
      <w:r w:rsidR="00331963" w:rsidRPr="003E4E17">
        <w:rPr>
          <w:b/>
        </w:rPr>
        <w:t xml:space="preserve"> signalling pathway</w:t>
      </w:r>
      <w:r w:rsidR="00331963">
        <w:t xml:space="preserve">. </w:t>
      </w:r>
      <w:proofErr w:type="spellStart"/>
      <w:r w:rsidR="00331963" w:rsidRPr="009742BF">
        <w:rPr>
          <w:i/>
        </w:rPr>
        <w:t>Sci</w:t>
      </w:r>
      <w:proofErr w:type="spellEnd"/>
      <w:r w:rsidR="00331963" w:rsidRPr="009742BF">
        <w:rPr>
          <w:i/>
        </w:rPr>
        <w:t xml:space="preserve"> Signa</w:t>
      </w:r>
      <w:r w:rsidR="00331963">
        <w:t xml:space="preserve">l 2012, </w:t>
      </w:r>
      <w:r w:rsidR="00331963" w:rsidRPr="009742BF">
        <w:rPr>
          <w:b/>
        </w:rPr>
        <w:t>16</w:t>
      </w:r>
      <w:r w:rsidR="00331963">
        <w:t xml:space="preserve"> doi</w:t>
      </w:r>
      <w:proofErr w:type="gramStart"/>
      <w:r w:rsidR="00331963">
        <w:t>:10.1126</w:t>
      </w:r>
      <w:proofErr w:type="gramEnd"/>
      <w:r w:rsidR="00331963">
        <w:t>/scisignal.2003086.</w:t>
      </w:r>
    </w:p>
    <w:p w14:paraId="7FA53446" w14:textId="6C0D6F5A" w:rsidR="00331963" w:rsidRDefault="00D46102" w:rsidP="00331963">
      <w:pPr>
        <w:spacing w:line="480" w:lineRule="auto"/>
        <w:jc w:val="both"/>
      </w:pPr>
      <w:r>
        <w:t>75</w:t>
      </w:r>
      <w:r w:rsidR="00331963">
        <w:t xml:space="preserve">. Baas D, </w:t>
      </w:r>
      <w:proofErr w:type="spellStart"/>
      <w:r w:rsidR="00331963">
        <w:t>Caussanel-Boude</w:t>
      </w:r>
      <w:proofErr w:type="spellEnd"/>
      <w:r w:rsidR="00331963">
        <w:t xml:space="preserve"> S, </w:t>
      </w:r>
      <w:proofErr w:type="spellStart"/>
      <w:r w:rsidR="00331963">
        <w:t>Guiraud</w:t>
      </w:r>
      <w:proofErr w:type="spellEnd"/>
      <w:r w:rsidR="00331963">
        <w:t xml:space="preserve"> A, </w:t>
      </w:r>
      <w:proofErr w:type="spellStart"/>
      <w:r w:rsidR="00331963">
        <w:t>Calhabeu</w:t>
      </w:r>
      <w:proofErr w:type="spellEnd"/>
      <w:r w:rsidR="00331963">
        <w:t xml:space="preserve"> F, </w:t>
      </w:r>
      <w:proofErr w:type="spellStart"/>
      <w:r w:rsidR="00331963">
        <w:t>Delaune</w:t>
      </w:r>
      <w:proofErr w:type="spellEnd"/>
      <w:r w:rsidR="00331963">
        <w:t xml:space="preserve"> E, Pilot F, Chopin E, </w:t>
      </w:r>
      <w:proofErr w:type="spellStart"/>
      <w:r w:rsidR="00331963">
        <w:t>Machuca-Gayet</w:t>
      </w:r>
      <w:proofErr w:type="spellEnd"/>
      <w:r w:rsidR="00331963">
        <w:t xml:space="preserve"> I, </w:t>
      </w:r>
      <w:proofErr w:type="spellStart"/>
      <w:r w:rsidR="00331963">
        <w:t>Vernay</w:t>
      </w:r>
      <w:proofErr w:type="spellEnd"/>
      <w:r w:rsidR="00331963">
        <w:t xml:space="preserve"> A, Bertrand S, </w:t>
      </w:r>
      <w:proofErr w:type="spellStart"/>
      <w:r w:rsidR="00331963">
        <w:t>Rual</w:t>
      </w:r>
      <w:proofErr w:type="spellEnd"/>
      <w:r w:rsidR="00331963">
        <w:t xml:space="preserve"> JF, </w:t>
      </w:r>
      <w:proofErr w:type="spellStart"/>
      <w:r w:rsidR="00331963">
        <w:t>Jurdic</w:t>
      </w:r>
      <w:proofErr w:type="spellEnd"/>
      <w:r w:rsidR="00331963">
        <w:t xml:space="preserve"> P, Hill DE, Vidal M, Schaeffer L, </w:t>
      </w:r>
      <w:proofErr w:type="spellStart"/>
      <w:r w:rsidR="00331963">
        <w:t>Goillot</w:t>
      </w:r>
      <w:proofErr w:type="spellEnd"/>
      <w:r w:rsidR="00331963">
        <w:t xml:space="preserve"> E: </w:t>
      </w:r>
      <w:r w:rsidR="00331963" w:rsidRPr="003E4E17">
        <w:rPr>
          <w:b/>
        </w:rPr>
        <w:t xml:space="preserve">CKIP-1 regulates mammalian and </w:t>
      </w:r>
      <w:proofErr w:type="spellStart"/>
      <w:r w:rsidR="00331963" w:rsidRPr="003E4E17">
        <w:rPr>
          <w:b/>
        </w:rPr>
        <w:t>zebrafish</w:t>
      </w:r>
      <w:proofErr w:type="spellEnd"/>
      <w:r w:rsidR="00331963" w:rsidRPr="003E4E17">
        <w:rPr>
          <w:b/>
        </w:rPr>
        <w:t xml:space="preserve"> myoblast fusion</w:t>
      </w:r>
      <w:r w:rsidR="00331963">
        <w:t xml:space="preserve">. </w:t>
      </w:r>
      <w:r w:rsidR="00331963" w:rsidRPr="0067585F">
        <w:rPr>
          <w:i/>
        </w:rPr>
        <w:t xml:space="preserve">J Cell </w:t>
      </w:r>
      <w:proofErr w:type="spellStart"/>
      <w:r w:rsidR="00331963" w:rsidRPr="0067585F">
        <w:rPr>
          <w:i/>
        </w:rPr>
        <w:t>Scienc</w:t>
      </w:r>
      <w:proofErr w:type="spellEnd"/>
      <w:r w:rsidR="00331963">
        <w:t xml:space="preserve"> 2012, </w:t>
      </w:r>
      <w:r w:rsidR="00331963" w:rsidRPr="0067585F">
        <w:rPr>
          <w:b/>
        </w:rPr>
        <w:t>125</w:t>
      </w:r>
      <w:r w:rsidR="00331963">
        <w:t>:3790-3800.</w:t>
      </w:r>
    </w:p>
    <w:p w14:paraId="7FD3600E" w14:textId="5A75D01F" w:rsidR="00331963" w:rsidRDefault="00D46102" w:rsidP="00331963">
      <w:pPr>
        <w:spacing w:line="480" w:lineRule="auto"/>
        <w:jc w:val="both"/>
      </w:pPr>
      <w:r>
        <w:t>76</w:t>
      </w:r>
      <w:r w:rsidR="00331963">
        <w:t xml:space="preserve">. </w:t>
      </w:r>
      <w:proofErr w:type="spellStart"/>
      <w:r w:rsidR="00331963">
        <w:t>Meriane</w:t>
      </w:r>
      <w:proofErr w:type="spellEnd"/>
      <w:r w:rsidR="00331963">
        <w:t xml:space="preserve"> M, Roux P, </w:t>
      </w:r>
      <w:proofErr w:type="spellStart"/>
      <w:r w:rsidR="00331963">
        <w:t>Primig</w:t>
      </w:r>
      <w:proofErr w:type="spellEnd"/>
      <w:r w:rsidR="00331963">
        <w:t xml:space="preserve"> M, Fort P, Gauthier-</w:t>
      </w:r>
      <w:proofErr w:type="spellStart"/>
      <w:r w:rsidR="00331963">
        <w:t>Rouvière</w:t>
      </w:r>
      <w:proofErr w:type="spellEnd"/>
      <w:r w:rsidR="00331963">
        <w:t xml:space="preserve"> C: </w:t>
      </w:r>
      <w:r w:rsidR="00331963" w:rsidRPr="00C278FD">
        <w:rPr>
          <w:b/>
        </w:rPr>
        <w:t xml:space="preserve">Critical activities of Rac1 and Cdc42Hs in skeletal </w:t>
      </w:r>
      <w:proofErr w:type="spellStart"/>
      <w:r w:rsidR="00331963" w:rsidRPr="00C278FD">
        <w:rPr>
          <w:b/>
        </w:rPr>
        <w:t>myogenesis</w:t>
      </w:r>
      <w:proofErr w:type="spellEnd"/>
      <w:r w:rsidR="00331963" w:rsidRPr="00C278FD">
        <w:rPr>
          <w:b/>
        </w:rPr>
        <w:t>: Antagonistic effects of JNK and p38 pathways</w:t>
      </w:r>
      <w:r w:rsidR="00331963">
        <w:t xml:space="preserve">. </w:t>
      </w:r>
      <w:proofErr w:type="spellStart"/>
      <w:r w:rsidR="00331963" w:rsidRPr="0067585F">
        <w:rPr>
          <w:i/>
        </w:rPr>
        <w:t>Mol</w:t>
      </w:r>
      <w:proofErr w:type="spellEnd"/>
      <w:r w:rsidR="00331963" w:rsidRPr="0067585F">
        <w:rPr>
          <w:i/>
        </w:rPr>
        <w:t xml:space="preserve"> </w:t>
      </w:r>
      <w:proofErr w:type="spellStart"/>
      <w:r w:rsidR="00331963" w:rsidRPr="0067585F">
        <w:rPr>
          <w:i/>
        </w:rPr>
        <w:t>Biol</w:t>
      </w:r>
      <w:proofErr w:type="spellEnd"/>
      <w:r w:rsidR="00331963" w:rsidRPr="0067585F">
        <w:rPr>
          <w:i/>
        </w:rPr>
        <w:t xml:space="preserve"> Cell</w:t>
      </w:r>
      <w:r w:rsidR="00331963">
        <w:t xml:space="preserve"> 2000, </w:t>
      </w:r>
      <w:r w:rsidR="00331963" w:rsidRPr="0067585F">
        <w:rPr>
          <w:b/>
        </w:rPr>
        <w:t>11</w:t>
      </w:r>
      <w:r w:rsidR="00331963">
        <w:t>:2513-2528.</w:t>
      </w:r>
    </w:p>
    <w:p w14:paraId="6B18F863" w14:textId="77777777" w:rsidR="00331963" w:rsidRDefault="00331963" w:rsidP="00331963"/>
    <w:p w14:paraId="5057E75C" w14:textId="77777777" w:rsidR="008E62C8" w:rsidRDefault="008E62C8"/>
    <w:sectPr w:rsidR="008E62C8" w:rsidSect="002000EC">
      <w:pgSz w:w="16840" w:h="11900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charset w:val="80"/>
    <w:family w:val="modern"/>
    <w:pitch w:val="fixed"/>
    <w:sig w:usb0="A00002BF" w:usb1="68C7FCFB" w:usb2="00000010" w:usb3="00000000" w:csb0="0002009F" w:csb1="00000000"/>
  </w:font>
  <w:font w:name="Helvetica Neue">
    <w:panose1 w:val="02000503000000020004"/>
    <w:charset w:val="00"/>
    <w:family w:val="auto"/>
    <w:pitch w:val="variable"/>
    <w:sig w:usb0="80000067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FFD"/>
    <w:rsid w:val="002000EC"/>
    <w:rsid w:val="002106CF"/>
    <w:rsid w:val="00331963"/>
    <w:rsid w:val="00456FFD"/>
    <w:rsid w:val="00876484"/>
    <w:rsid w:val="008E62C8"/>
    <w:rsid w:val="00BC6935"/>
    <w:rsid w:val="00D46102"/>
    <w:rsid w:val="00DF1074"/>
    <w:rsid w:val="00E60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9B986B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FFD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456FFD"/>
    <w:rPr>
      <w:sz w:val="22"/>
      <w:szCs w:val="22"/>
      <w:lang w:val="en-GB"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456F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C693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6935"/>
    <w:rPr>
      <w:rFonts w:ascii="Lucida Grande" w:hAnsi="Lucida Grande" w:cs="Lucida Grande"/>
      <w:sz w:val="18"/>
      <w:szCs w:val="18"/>
      <w:lang w:val="en-GB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FFD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456FFD"/>
    <w:rPr>
      <w:sz w:val="22"/>
      <w:szCs w:val="22"/>
      <w:lang w:val="en-GB"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456F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C693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6935"/>
    <w:rPr>
      <w:rFonts w:ascii="Lucida Grande" w:hAnsi="Lucida Grande" w:cs="Lucida Grande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</Pages>
  <Words>1065</Words>
  <Characters>6074</Characters>
  <Application>Microsoft Macintosh Word</Application>
  <DocSecurity>0</DocSecurity>
  <Lines>50</Lines>
  <Paragraphs>14</Paragraphs>
  <ScaleCrop>false</ScaleCrop>
  <Company/>
  <LinksUpToDate>false</LinksUpToDate>
  <CharactersWithSpaces>7125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Garcia de la serrana</dc:creator>
  <cp:keywords/>
  <dc:description/>
  <cp:lastModifiedBy>Daniel Garcia de la serrana</cp:lastModifiedBy>
  <cp:revision>9</cp:revision>
  <cp:lastPrinted>2015-03-20T15:52:00Z</cp:lastPrinted>
  <dcterms:created xsi:type="dcterms:W3CDTF">2015-02-27T12:23:00Z</dcterms:created>
  <dcterms:modified xsi:type="dcterms:W3CDTF">2015-03-31T13:08:00Z</dcterms:modified>
</cp:coreProperties>
</file>