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Ind w:w="5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1417"/>
        <w:gridCol w:w="851"/>
        <w:gridCol w:w="1134"/>
        <w:gridCol w:w="850"/>
        <w:gridCol w:w="1134"/>
        <w:gridCol w:w="851"/>
        <w:gridCol w:w="1134"/>
        <w:gridCol w:w="822"/>
      </w:tblGrid>
      <w:tr w:rsidR="00BA38CD" w:rsidRPr="00BE6CD6" w:rsidTr="00BA38CD">
        <w:trPr>
          <w:tblCellSpacing w:w="15" w:type="dxa"/>
        </w:trPr>
        <w:tc>
          <w:tcPr>
            <w:tcW w:w="3074" w:type="dxa"/>
            <w:vAlign w:val="center"/>
          </w:tcPr>
          <w:p w:rsidR="00BA38CD" w:rsidRDefault="00B016F3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en-GB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-7.2pt;margin-top:-29.9pt;width:586.7pt;height:25.8pt;z-index:251663360" stroked="f">
                  <v:textbox>
                    <w:txbxContent>
                      <w:p w:rsidR="005F2A99" w:rsidRPr="005F2A99" w:rsidRDefault="005F2A99">
                        <w:pP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  <w:lang w:val="en-GB"/>
                          </w:rPr>
                        </w:pPr>
                        <w:r w:rsidRPr="005F2A99"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  <w:lang w:val="en-GB"/>
                          </w:rPr>
                          <w:t xml:space="preserve">Additional file 2. Sequence pre-processing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238" w:type="dxa"/>
            <w:gridSpan w:val="2"/>
            <w:tcBorders>
              <w:bottom w:val="single" w:sz="4" w:space="0" w:color="auto"/>
            </w:tcBorders>
            <w:vAlign w:val="center"/>
          </w:tcPr>
          <w:p w:rsidR="00BA38CD" w:rsidRPr="00BE6CD6" w:rsidRDefault="00045E58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Vc l</w:t>
            </w:r>
            <w:r w:rsidR="00BA3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eaf </w:t>
            </w:r>
            <w:r w:rsidR="00BA38CD" w:rsidRPr="004B2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¥</w:t>
            </w:r>
          </w:p>
        </w:tc>
        <w:tc>
          <w:tcPr>
            <w:tcW w:w="1954" w:type="dxa"/>
            <w:gridSpan w:val="2"/>
            <w:tcBorders>
              <w:bottom w:val="single" w:sz="4" w:space="0" w:color="auto"/>
            </w:tcBorders>
            <w:vAlign w:val="center"/>
          </w:tcPr>
          <w:p w:rsidR="00BA38CD" w:rsidRPr="004A6FDE" w:rsidRDefault="00045E58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Vc s</w:t>
            </w:r>
            <w:r w:rsidR="00BA3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tem </w:t>
            </w:r>
          </w:p>
        </w:tc>
        <w:tc>
          <w:tcPr>
            <w:tcW w:w="1955" w:type="dxa"/>
            <w:gridSpan w:val="2"/>
            <w:tcBorders>
              <w:bottom w:val="single" w:sz="4" w:space="0" w:color="auto"/>
            </w:tcBorders>
            <w:vAlign w:val="center"/>
          </w:tcPr>
          <w:p w:rsidR="00BA38CD" w:rsidRPr="004A6FDE" w:rsidRDefault="00045E58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Vt l</w:t>
            </w:r>
            <w:r w:rsidR="00BA3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eaf </w:t>
            </w:r>
          </w:p>
        </w:tc>
        <w:tc>
          <w:tcPr>
            <w:tcW w:w="1911" w:type="dxa"/>
            <w:gridSpan w:val="2"/>
            <w:tcBorders>
              <w:bottom w:val="single" w:sz="4" w:space="0" w:color="auto"/>
            </w:tcBorders>
            <w:vAlign w:val="center"/>
          </w:tcPr>
          <w:p w:rsidR="00BA38CD" w:rsidRPr="00DC17B0" w:rsidRDefault="00045E58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Vt s</w:t>
            </w:r>
            <w:r w:rsidR="00BA3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tem </w:t>
            </w:r>
          </w:p>
        </w:tc>
      </w:tr>
      <w:tr w:rsidR="00BA38CD" w:rsidRPr="00BE6CD6" w:rsidTr="00BA38CD">
        <w:trPr>
          <w:tblCellSpacing w:w="15" w:type="dxa"/>
        </w:trPr>
        <w:tc>
          <w:tcPr>
            <w:tcW w:w="3074" w:type="dxa"/>
            <w:tcBorders>
              <w:bottom w:val="single" w:sz="4" w:space="0" w:color="auto"/>
            </w:tcBorders>
            <w:vAlign w:val="center"/>
            <w:hideMark/>
          </w:tcPr>
          <w:p w:rsidR="00BA38CD" w:rsidRPr="00BE6CD6" w:rsidRDefault="00BA38CD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BE6C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ype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  <w:hideMark/>
          </w:tcPr>
          <w:p w:rsidR="00BA38CD" w:rsidRPr="00BE6CD6" w:rsidRDefault="00BA38CD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BE6C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ount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  <w:hideMark/>
          </w:tcPr>
          <w:p w:rsidR="00BA38CD" w:rsidRPr="00BE6CD6" w:rsidRDefault="00BA38CD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E6C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BA38CD" w:rsidRPr="004A6FDE" w:rsidRDefault="00BA38CD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4A6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ount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:rsidR="00BA38CD" w:rsidRPr="004A6FDE" w:rsidRDefault="00BA38CD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BA38CD" w:rsidRPr="004A6FDE" w:rsidRDefault="00BA38CD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4A6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ount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BA38CD" w:rsidRPr="004A6FDE" w:rsidRDefault="00BA38CD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BA38CD" w:rsidRPr="00DC17B0" w:rsidRDefault="00BA38CD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DC17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ount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:rsidR="00BA38CD" w:rsidRPr="00DC17B0" w:rsidRDefault="00BA38CD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17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</w:tr>
      <w:tr w:rsidR="00BA38CD" w:rsidRPr="00BE6CD6" w:rsidTr="00BA38CD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BA38CD" w:rsidRPr="00BA38CD" w:rsidRDefault="00FC38F7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Raw</w:t>
            </w:r>
            <w:r w:rsidR="00BA38CD" w:rsidRPr="00BA38C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reads</w:t>
            </w:r>
          </w:p>
        </w:tc>
        <w:tc>
          <w:tcPr>
            <w:tcW w:w="1387" w:type="dxa"/>
            <w:vAlign w:val="center"/>
            <w:hideMark/>
          </w:tcPr>
          <w:p w:rsidR="00BA38CD" w:rsidRPr="00BE6CD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613</w:t>
            </w:r>
          </w:p>
        </w:tc>
        <w:tc>
          <w:tcPr>
            <w:tcW w:w="821" w:type="dxa"/>
            <w:vAlign w:val="center"/>
            <w:hideMark/>
          </w:tcPr>
          <w:p w:rsidR="00BA38CD" w:rsidRPr="00BE6CD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:rsidR="00BA38CD" w:rsidRPr="004A6FDE" w:rsidRDefault="00C009D8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16 621 </w:t>
            </w:r>
            <w:r w:rsidR="00BA38CD"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820" w:type="dxa"/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899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609</w:t>
            </w:r>
          </w:p>
        </w:tc>
        <w:tc>
          <w:tcPr>
            <w:tcW w:w="821" w:type="dxa"/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:rsidR="00BA38CD" w:rsidRPr="00DC17B0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422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425</w:t>
            </w:r>
          </w:p>
        </w:tc>
        <w:tc>
          <w:tcPr>
            <w:tcW w:w="777" w:type="dxa"/>
            <w:vAlign w:val="center"/>
          </w:tcPr>
          <w:p w:rsidR="00BA38CD" w:rsidRPr="00DC17B0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8CD" w:rsidRPr="00BE6CD6" w:rsidTr="005F2A99">
        <w:trPr>
          <w:tblCellSpacing w:w="15" w:type="dxa"/>
        </w:trPr>
        <w:tc>
          <w:tcPr>
            <w:tcW w:w="3074" w:type="dxa"/>
            <w:tcBorders>
              <w:bottom w:val="single" w:sz="4" w:space="0" w:color="auto"/>
            </w:tcBorders>
            <w:vAlign w:val="center"/>
            <w:hideMark/>
          </w:tcPr>
          <w:p w:rsidR="00BA38CD" w:rsidRPr="00BA38CD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38C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High quality reads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  <w:hideMark/>
          </w:tcPr>
          <w:p w:rsidR="00BA38CD" w:rsidRPr="00BE6CD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  <w:hideMark/>
          </w:tcPr>
          <w:p w:rsidR="00BA38CD" w:rsidRPr="00BE6CD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BA38CD" w:rsidRPr="004A6FDE" w:rsidRDefault="00C009D8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16 589 </w:t>
            </w:r>
            <w:r w:rsidR="00BA38CD"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083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867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060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BA38CD" w:rsidRPr="00DC17B0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378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785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:rsidR="00BA38CD" w:rsidRPr="00DC17B0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BA38CD" w:rsidRPr="00BE6CD6" w:rsidTr="00BA38CD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BA38CD" w:rsidRPr="00BE6CD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Reads without </w:t>
            </w: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3'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adapter </w:t>
            </w:r>
          </w:p>
        </w:tc>
        <w:tc>
          <w:tcPr>
            <w:tcW w:w="1387" w:type="dxa"/>
            <w:vAlign w:val="center"/>
            <w:hideMark/>
          </w:tcPr>
          <w:p w:rsidR="00BA38CD" w:rsidRPr="00BE6CD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758</w:t>
            </w:r>
          </w:p>
        </w:tc>
        <w:tc>
          <w:tcPr>
            <w:tcW w:w="821" w:type="dxa"/>
            <w:vAlign w:val="center"/>
            <w:hideMark/>
          </w:tcPr>
          <w:p w:rsidR="00BA38CD" w:rsidRPr="00BE6CD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0.04%</w:t>
            </w:r>
          </w:p>
        </w:tc>
        <w:tc>
          <w:tcPr>
            <w:tcW w:w="1104" w:type="dxa"/>
            <w:vAlign w:val="center"/>
          </w:tcPr>
          <w:p w:rsidR="00BA38CD" w:rsidRPr="004A6FDE" w:rsidRDefault="00C009D8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  <w:r w:rsidR="00BA38CD"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820" w:type="dxa"/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0.03%</w:t>
            </w:r>
          </w:p>
        </w:tc>
        <w:tc>
          <w:tcPr>
            <w:tcW w:w="1104" w:type="dxa"/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951</w:t>
            </w:r>
          </w:p>
        </w:tc>
        <w:tc>
          <w:tcPr>
            <w:tcW w:w="821" w:type="dxa"/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0.03%</w:t>
            </w:r>
          </w:p>
        </w:tc>
        <w:tc>
          <w:tcPr>
            <w:tcW w:w="1104" w:type="dxa"/>
            <w:vAlign w:val="center"/>
          </w:tcPr>
          <w:p w:rsidR="00BA38CD" w:rsidRPr="00DC17B0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595</w:t>
            </w:r>
          </w:p>
        </w:tc>
        <w:tc>
          <w:tcPr>
            <w:tcW w:w="777" w:type="dxa"/>
            <w:vAlign w:val="center"/>
          </w:tcPr>
          <w:p w:rsidR="00BA38CD" w:rsidRPr="00DC17B0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0.03%</w:t>
            </w:r>
          </w:p>
        </w:tc>
      </w:tr>
      <w:tr w:rsidR="00BA38CD" w:rsidRPr="00BE6CD6" w:rsidTr="00BA38CD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BA38CD" w:rsidRPr="00BE6CD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Reads without insert</w:t>
            </w:r>
          </w:p>
        </w:tc>
        <w:tc>
          <w:tcPr>
            <w:tcW w:w="1387" w:type="dxa"/>
            <w:vAlign w:val="center"/>
            <w:hideMark/>
          </w:tcPr>
          <w:p w:rsidR="00BA38CD" w:rsidRPr="00BE6CD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025</w:t>
            </w:r>
          </w:p>
        </w:tc>
        <w:tc>
          <w:tcPr>
            <w:tcW w:w="821" w:type="dxa"/>
            <w:vAlign w:val="center"/>
            <w:hideMark/>
          </w:tcPr>
          <w:p w:rsidR="00BA38CD" w:rsidRPr="00BE6CD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0.02%</w:t>
            </w:r>
          </w:p>
        </w:tc>
        <w:tc>
          <w:tcPr>
            <w:tcW w:w="1104" w:type="dxa"/>
            <w:vAlign w:val="center"/>
          </w:tcPr>
          <w:p w:rsidR="00BA38CD" w:rsidRPr="004A6FDE" w:rsidRDefault="00C009D8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  <w:r w:rsidR="00BA38CD"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820" w:type="dxa"/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0.02%</w:t>
            </w:r>
          </w:p>
        </w:tc>
        <w:tc>
          <w:tcPr>
            <w:tcW w:w="1104" w:type="dxa"/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21" w:type="dxa"/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0.03%</w:t>
            </w:r>
          </w:p>
        </w:tc>
        <w:tc>
          <w:tcPr>
            <w:tcW w:w="1104" w:type="dxa"/>
            <w:vAlign w:val="center"/>
          </w:tcPr>
          <w:p w:rsidR="00BA38CD" w:rsidRPr="00DC17B0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777" w:type="dxa"/>
            <w:vAlign w:val="center"/>
          </w:tcPr>
          <w:p w:rsidR="00BA38CD" w:rsidRPr="00DC17B0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0.02%</w:t>
            </w:r>
          </w:p>
        </w:tc>
      </w:tr>
      <w:tr w:rsidR="00BA38CD" w:rsidRPr="00BE6CD6" w:rsidTr="00BA38CD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BA38CD" w:rsidRPr="00BE6CD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Reads with 5' adapter</w:t>
            </w:r>
          </w:p>
        </w:tc>
        <w:tc>
          <w:tcPr>
            <w:tcW w:w="1387" w:type="dxa"/>
            <w:vAlign w:val="center"/>
            <w:hideMark/>
          </w:tcPr>
          <w:p w:rsidR="00BA38CD" w:rsidRPr="00BE6CD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821" w:type="dxa"/>
            <w:vAlign w:val="center"/>
            <w:hideMark/>
          </w:tcPr>
          <w:p w:rsidR="00BA38CD" w:rsidRPr="00BE6CD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0.16%</w:t>
            </w:r>
          </w:p>
        </w:tc>
        <w:tc>
          <w:tcPr>
            <w:tcW w:w="1104" w:type="dxa"/>
            <w:vAlign w:val="center"/>
          </w:tcPr>
          <w:p w:rsidR="00BA38CD" w:rsidRPr="004A6FDE" w:rsidRDefault="00C009D8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27 </w:t>
            </w:r>
            <w:r w:rsidR="00BA38CD"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820" w:type="dxa"/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0.17%</w:t>
            </w:r>
          </w:p>
        </w:tc>
        <w:tc>
          <w:tcPr>
            <w:tcW w:w="1104" w:type="dxa"/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821" w:type="dxa"/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0.33%</w:t>
            </w:r>
          </w:p>
        </w:tc>
        <w:tc>
          <w:tcPr>
            <w:tcW w:w="1104" w:type="dxa"/>
            <w:vAlign w:val="center"/>
          </w:tcPr>
          <w:p w:rsidR="00BA38CD" w:rsidRPr="00DC17B0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777" w:type="dxa"/>
            <w:vAlign w:val="center"/>
          </w:tcPr>
          <w:p w:rsidR="00BA38CD" w:rsidRPr="00DC17B0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0.18%</w:t>
            </w:r>
          </w:p>
        </w:tc>
      </w:tr>
      <w:tr w:rsidR="00BA38CD" w:rsidRPr="00BE6CD6" w:rsidTr="00BA38CD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BA38CD" w:rsidRPr="00BE6CD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Reads smaller than </w:t>
            </w: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18nt</w:t>
            </w:r>
          </w:p>
        </w:tc>
        <w:tc>
          <w:tcPr>
            <w:tcW w:w="1387" w:type="dxa"/>
            <w:vAlign w:val="center"/>
            <w:hideMark/>
          </w:tcPr>
          <w:p w:rsidR="00BA38CD" w:rsidRPr="00BE6CD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063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786</w:t>
            </w:r>
          </w:p>
        </w:tc>
        <w:tc>
          <w:tcPr>
            <w:tcW w:w="821" w:type="dxa"/>
            <w:vAlign w:val="center"/>
            <w:hideMark/>
          </w:tcPr>
          <w:p w:rsidR="00BA38CD" w:rsidRPr="00BE6CD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5.57%</w:t>
            </w:r>
          </w:p>
        </w:tc>
        <w:tc>
          <w:tcPr>
            <w:tcW w:w="1104" w:type="dxa"/>
            <w:vAlign w:val="center"/>
          </w:tcPr>
          <w:p w:rsidR="00BA38CD" w:rsidRPr="004A6FDE" w:rsidRDefault="00C009D8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953 </w:t>
            </w:r>
            <w:r w:rsidR="00BA38CD"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820" w:type="dxa"/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5.75%</w:t>
            </w:r>
          </w:p>
        </w:tc>
        <w:tc>
          <w:tcPr>
            <w:tcW w:w="1104" w:type="dxa"/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338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638</w:t>
            </w:r>
          </w:p>
        </w:tc>
        <w:tc>
          <w:tcPr>
            <w:tcW w:w="821" w:type="dxa"/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7.94%</w:t>
            </w:r>
          </w:p>
        </w:tc>
        <w:tc>
          <w:tcPr>
            <w:tcW w:w="1104" w:type="dxa"/>
            <w:vAlign w:val="center"/>
          </w:tcPr>
          <w:p w:rsidR="00BA38CD" w:rsidRPr="00DC17B0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003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686</w:t>
            </w:r>
          </w:p>
        </w:tc>
        <w:tc>
          <w:tcPr>
            <w:tcW w:w="777" w:type="dxa"/>
            <w:vAlign w:val="center"/>
          </w:tcPr>
          <w:p w:rsidR="00BA38CD" w:rsidRPr="00DC17B0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5.18%</w:t>
            </w:r>
          </w:p>
        </w:tc>
      </w:tr>
      <w:tr w:rsidR="00BA38CD" w:rsidRPr="00BE6CD6" w:rsidTr="00BA38CD">
        <w:trPr>
          <w:tblCellSpacing w:w="15" w:type="dxa"/>
        </w:trPr>
        <w:tc>
          <w:tcPr>
            <w:tcW w:w="3074" w:type="dxa"/>
            <w:tcBorders>
              <w:bottom w:val="single" w:sz="4" w:space="0" w:color="auto"/>
            </w:tcBorders>
            <w:vAlign w:val="center"/>
            <w:hideMark/>
          </w:tcPr>
          <w:p w:rsidR="00BA38CD" w:rsidRPr="00BE6CD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Reads with P</w:t>
            </w: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oly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tail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  <w:hideMark/>
          </w:tcPr>
          <w:p w:rsidR="00BA38CD" w:rsidRPr="00BE6CD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506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  <w:hideMark/>
          </w:tcPr>
          <w:p w:rsidR="00BA38CD" w:rsidRPr="00BE6CD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0.01%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825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0.00%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0.01%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BA38CD" w:rsidRPr="00DC17B0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:rsidR="00BA38CD" w:rsidRPr="00DC17B0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0.01%</w:t>
            </w:r>
          </w:p>
        </w:tc>
      </w:tr>
      <w:tr w:rsidR="00BA38CD" w:rsidRPr="00BE6CD6" w:rsidTr="00BA38CD">
        <w:trPr>
          <w:tblCellSpacing w:w="15" w:type="dxa"/>
        </w:trPr>
        <w:tc>
          <w:tcPr>
            <w:tcW w:w="3074" w:type="dxa"/>
            <w:tcBorders>
              <w:bottom w:val="single" w:sz="4" w:space="0" w:color="auto"/>
            </w:tcBorders>
            <w:vAlign w:val="center"/>
            <w:hideMark/>
          </w:tcPr>
          <w:p w:rsidR="00BA38CD" w:rsidRPr="00BA38CD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38C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Clean reads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  <w:hideMark/>
          </w:tcPr>
          <w:p w:rsidR="00BA38CD" w:rsidRPr="00BE6CD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000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  <w:hideMark/>
          </w:tcPr>
          <w:p w:rsidR="00BA38CD" w:rsidRPr="00BE6CD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94.21%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BA38CD" w:rsidRPr="004A6FDE" w:rsidRDefault="00C009D8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15 598 </w:t>
            </w:r>
            <w:r w:rsidR="00BA38CD"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559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94.03%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460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872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BA38CD" w:rsidRPr="004A6FDE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FDE">
              <w:rPr>
                <w:rFonts w:ascii="Times New Roman" w:eastAsia="Times New Roman" w:hAnsi="Times New Roman" w:cs="Times New Roman"/>
                <w:sz w:val="20"/>
                <w:szCs w:val="20"/>
              </w:rPr>
              <w:t>91.66%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BA38CD" w:rsidRPr="00DC17B0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328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595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:rsidR="00BA38CD" w:rsidRPr="00DC17B0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7B0">
              <w:rPr>
                <w:rFonts w:ascii="Times New Roman" w:eastAsia="Times New Roman" w:hAnsi="Times New Roman" w:cs="Times New Roman"/>
                <w:sz w:val="20"/>
                <w:szCs w:val="20"/>
              </w:rPr>
              <w:t>94.58%</w:t>
            </w:r>
          </w:p>
        </w:tc>
      </w:tr>
    </w:tbl>
    <w:p w:rsidR="00BA38CD" w:rsidRDefault="00BA38CD" w:rsidP="00BA38CD">
      <w:pPr>
        <w:rPr>
          <w:sz w:val="20"/>
          <w:szCs w:val="20"/>
        </w:rPr>
      </w:pPr>
    </w:p>
    <w:tbl>
      <w:tblPr>
        <w:tblW w:w="0" w:type="auto"/>
        <w:tblCellSpacing w:w="15" w:type="dxa"/>
        <w:tblInd w:w="5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1417"/>
        <w:gridCol w:w="851"/>
        <w:gridCol w:w="1134"/>
        <w:gridCol w:w="850"/>
        <w:gridCol w:w="1134"/>
        <w:gridCol w:w="851"/>
        <w:gridCol w:w="1134"/>
        <w:gridCol w:w="850"/>
      </w:tblGrid>
      <w:tr w:rsidR="00BA38CD" w:rsidRPr="00285046" w:rsidTr="00BA38CD">
        <w:trPr>
          <w:tblCellSpacing w:w="15" w:type="dxa"/>
        </w:trPr>
        <w:tc>
          <w:tcPr>
            <w:tcW w:w="3074" w:type="dxa"/>
            <w:vAlign w:val="center"/>
          </w:tcPr>
          <w:p w:rsidR="00BA38CD" w:rsidRDefault="00BA38CD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8" w:type="dxa"/>
            <w:gridSpan w:val="2"/>
            <w:tcBorders>
              <w:bottom w:val="single" w:sz="4" w:space="0" w:color="auto"/>
            </w:tcBorders>
            <w:vAlign w:val="center"/>
          </w:tcPr>
          <w:p w:rsidR="00BA38CD" w:rsidRPr="00285046" w:rsidRDefault="00045E58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 l</w:t>
            </w:r>
            <w:r w:rsidR="00BA3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eaf </w:t>
            </w:r>
            <w:r w:rsidR="00BA38CD" w:rsidRPr="004B2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¥</w:t>
            </w:r>
          </w:p>
        </w:tc>
        <w:tc>
          <w:tcPr>
            <w:tcW w:w="1954" w:type="dxa"/>
            <w:gridSpan w:val="2"/>
            <w:tcBorders>
              <w:bottom w:val="single" w:sz="4" w:space="0" w:color="auto"/>
            </w:tcBorders>
            <w:vAlign w:val="center"/>
          </w:tcPr>
          <w:p w:rsidR="00BA38CD" w:rsidRPr="00285046" w:rsidRDefault="00045E58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 s</w:t>
            </w:r>
            <w:r w:rsidR="00BA3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tem </w:t>
            </w:r>
          </w:p>
        </w:tc>
        <w:tc>
          <w:tcPr>
            <w:tcW w:w="1955" w:type="dxa"/>
            <w:gridSpan w:val="2"/>
            <w:tcBorders>
              <w:bottom w:val="single" w:sz="4" w:space="0" w:color="auto"/>
            </w:tcBorders>
            <w:vAlign w:val="center"/>
          </w:tcPr>
          <w:p w:rsidR="00BA38CD" w:rsidRPr="00B11A2B" w:rsidRDefault="00045E58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 l</w:t>
            </w:r>
            <w:r w:rsidR="00BA3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eaf </w:t>
            </w:r>
          </w:p>
        </w:tc>
        <w:tc>
          <w:tcPr>
            <w:tcW w:w="1939" w:type="dxa"/>
            <w:gridSpan w:val="2"/>
            <w:tcBorders>
              <w:bottom w:val="single" w:sz="4" w:space="0" w:color="auto"/>
            </w:tcBorders>
            <w:vAlign w:val="center"/>
          </w:tcPr>
          <w:p w:rsidR="00BA38CD" w:rsidRPr="00B11A2B" w:rsidRDefault="00045E58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 s</w:t>
            </w:r>
            <w:r w:rsidR="00BA3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tem  </w:t>
            </w:r>
          </w:p>
        </w:tc>
      </w:tr>
      <w:tr w:rsidR="00BA38CD" w:rsidRPr="00285046" w:rsidTr="00BA38CD">
        <w:trPr>
          <w:tblCellSpacing w:w="15" w:type="dxa"/>
        </w:trPr>
        <w:tc>
          <w:tcPr>
            <w:tcW w:w="3074" w:type="dxa"/>
            <w:tcBorders>
              <w:bottom w:val="single" w:sz="4" w:space="0" w:color="auto"/>
            </w:tcBorders>
            <w:vAlign w:val="center"/>
            <w:hideMark/>
          </w:tcPr>
          <w:p w:rsidR="00BA38CD" w:rsidRPr="00285046" w:rsidRDefault="00BA38CD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2850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ype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  <w:hideMark/>
          </w:tcPr>
          <w:p w:rsidR="00BA38CD" w:rsidRPr="00285046" w:rsidRDefault="00BA38CD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2850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ount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  <w:hideMark/>
          </w:tcPr>
          <w:p w:rsidR="00BA38CD" w:rsidRPr="00285046" w:rsidRDefault="00BA38CD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BA38CD" w:rsidRPr="00285046" w:rsidRDefault="00BA38CD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2850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ount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:rsidR="00BA38CD" w:rsidRPr="00285046" w:rsidRDefault="00BA38CD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BA38CD" w:rsidRPr="00B11A2B" w:rsidRDefault="00BA38CD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B11A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ount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BA38CD" w:rsidRPr="00B11A2B" w:rsidRDefault="00BA38CD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BA38CD" w:rsidRPr="00B11A2B" w:rsidRDefault="00BA38CD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B11A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ount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:rsidR="00BA38CD" w:rsidRPr="00B11A2B" w:rsidRDefault="00BA38CD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</w:tr>
      <w:tr w:rsidR="00BA38CD" w:rsidRPr="00285046" w:rsidTr="00BA38CD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BA38CD" w:rsidRPr="00BA38CD" w:rsidRDefault="00FC38F7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Raw</w:t>
            </w:r>
            <w:r w:rsidR="00BA38CD" w:rsidRPr="00BA38C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reads</w:t>
            </w:r>
          </w:p>
        </w:tc>
        <w:tc>
          <w:tcPr>
            <w:tcW w:w="1387" w:type="dxa"/>
            <w:vAlign w:val="center"/>
            <w:hideMark/>
          </w:tcPr>
          <w:p w:rsidR="00BA38CD" w:rsidRPr="0028504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683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713</w:t>
            </w:r>
          </w:p>
        </w:tc>
        <w:tc>
          <w:tcPr>
            <w:tcW w:w="821" w:type="dxa"/>
            <w:vAlign w:val="center"/>
            <w:hideMark/>
          </w:tcPr>
          <w:p w:rsidR="00BA38CD" w:rsidRPr="0028504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:rsidR="00BA38CD" w:rsidRPr="0028504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844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554</w:t>
            </w:r>
          </w:p>
        </w:tc>
        <w:tc>
          <w:tcPr>
            <w:tcW w:w="820" w:type="dxa"/>
            <w:vAlign w:val="center"/>
          </w:tcPr>
          <w:p w:rsidR="00BA38CD" w:rsidRPr="0028504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:rsidR="00BA38CD" w:rsidRPr="00B11A2B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895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821" w:type="dxa"/>
            <w:vAlign w:val="center"/>
          </w:tcPr>
          <w:p w:rsidR="00BA38CD" w:rsidRPr="00B11A2B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:rsidR="00BA38CD" w:rsidRPr="00B11A2B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350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527</w:t>
            </w:r>
          </w:p>
        </w:tc>
        <w:tc>
          <w:tcPr>
            <w:tcW w:w="805" w:type="dxa"/>
            <w:vAlign w:val="center"/>
          </w:tcPr>
          <w:p w:rsidR="00BA38CD" w:rsidRPr="00B11A2B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8CD" w:rsidRPr="00285046" w:rsidTr="005F2A99">
        <w:trPr>
          <w:tblCellSpacing w:w="15" w:type="dxa"/>
        </w:trPr>
        <w:tc>
          <w:tcPr>
            <w:tcW w:w="3074" w:type="dxa"/>
            <w:tcBorders>
              <w:bottom w:val="single" w:sz="4" w:space="0" w:color="auto"/>
            </w:tcBorders>
            <w:vAlign w:val="center"/>
            <w:hideMark/>
          </w:tcPr>
          <w:p w:rsidR="00BA38CD" w:rsidRPr="00BA38CD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38C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High quality reads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  <w:hideMark/>
          </w:tcPr>
          <w:p w:rsidR="00BA38CD" w:rsidRPr="0028504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595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691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  <w:hideMark/>
          </w:tcPr>
          <w:p w:rsidR="00BA38CD" w:rsidRPr="0028504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BA38CD" w:rsidRPr="0028504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750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716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:rsidR="00BA38CD" w:rsidRPr="0028504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BA38CD" w:rsidRPr="00B11A2B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858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834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BA38CD" w:rsidRPr="00B11A2B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BA38CD" w:rsidRPr="00B11A2B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308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993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:rsidR="00BA38CD" w:rsidRPr="00B11A2B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BA38CD" w:rsidRPr="00285046" w:rsidTr="00BA38CD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BA38CD" w:rsidRPr="00285046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Reads without </w:t>
            </w: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3'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adapter</w:t>
            </w:r>
          </w:p>
        </w:tc>
        <w:tc>
          <w:tcPr>
            <w:tcW w:w="1387" w:type="dxa"/>
            <w:vAlign w:val="center"/>
            <w:hideMark/>
          </w:tcPr>
          <w:p w:rsidR="00BA38CD" w:rsidRPr="0028504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821" w:type="dxa"/>
            <w:vAlign w:val="center"/>
            <w:hideMark/>
          </w:tcPr>
          <w:p w:rsidR="00BA38CD" w:rsidRPr="0028504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0.02%</w:t>
            </w:r>
          </w:p>
        </w:tc>
        <w:tc>
          <w:tcPr>
            <w:tcW w:w="1104" w:type="dxa"/>
            <w:vAlign w:val="center"/>
          </w:tcPr>
          <w:p w:rsidR="00BA38CD" w:rsidRPr="0028504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559</w:t>
            </w:r>
          </w:p>
        </w:tc>
        <w:tc>
          <w:tcPr>
            <w:tcW w:w="820" w:type="dxa"/>
            <w:vAlign w:val="center"/>
          </w:tcPr>
          <w:p w:rsidR="00BA38CD" w:rsidRPr="00285046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0.02%</w:t>
            </w:r>
          </w:p>
        </w:tc>
        <w:tc>
          <w:tcPr>
            <w:tcW w:w="1104" w:type="dxa"/>
            <w:vAlign w:val="center"/>
          </w:tcPr>
          <w:p w:rsidR="00BA38CD" w:rsidRPr="00B11A2B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761</w:t>
            </w:r>
          </w:p>
        </w:tc>
        <w:tc>
          <w:tcPr>
            <w:tcW w:w="821" w:type="dxa"/>
            <w:vAlign w:val="center"/>
          </w:tcPr>
          <w:p w:rsidR="00BA38CD" w:rsidRPr="00B11A2B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0.05%</w:t>
            </w:r>
          </w:p>
        </w:tc>
        <w:tc>
          <w:tcPr>
            <w:tcW w:w="1104" w:type="dxa"/>
            <w:vAlign w:val="center"/>
          </w:tcPr>
          <w:p w:rsidR="00BA38CD" w:rsidRPr="00B11A2B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738</w:t>
            </w:r>
          </w:p>
        </w:tc>
        <w:tc>
          <w:tcPr>
            <w:tcW w:w="805" w:type="dxa"/>
            <w:vAlign w:val="center"/>
          </w:tcPr>
          <w:p w:rsidR="00BA38CD" w:rsidRPr="00B11A2B" w:rsidRDefault="00BA38CD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0.04%</w:t>
            </w:r>
          </w:p>
        </w:tc>
        <w:bookmarkStart w:id="0" w:name="_GoBack"/>
        <w:bookmarkEnd w:id="0"/>
      </w:tr>
      <w:tr w:rsidR="005F2A99" w:rsidRPr="00285046" w:rsidTr="00BA38CD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Reads without insert</w:t>
            </w:r>
          </w:p>
        </w:tc>
        <w:tc>
          <w:tcPr>
            <w:tcW w:w="1387" w:type="dxa"/>
            <w:vAlign w:val="center"/>
            <w:hideMark/>
          </w:tcPr>
          <w:p w:rsidR="005F2A99" w:rsidRPr="00285046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093</w:t>
            </w:r>
          </w:p>
        </w:tc>
        <w:tc>
          <w:tcPr>
            <w:tcW w:w="821" w:type="dxa"/>
            <w:vAlign w:val="center"/>
            <w:hideMark/>
          </w:tcPr>
          <w:p w:rsidR="005F2A99" w:rsidRPr="00285046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0.47%</w:t>
            </w:r>
          </w:p>
        </w:tc>
        <w:tc>
          <w:tcPr>
            <w:tcW w:w="1104" w:type="dxa"/>
            <w:vAlign w:val="center"/>
          </w:tcPr>
          <w:p w:rsidR="005F2A99" w:rsidRPr="00285046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664</w:t>
            </w:r>
          </w:p>
        </w:tc>
        <w:tc>
          <w:tcPr>
            <w:tcW w:w="820" w:type="dxa"/>
            <w:vAlign w:val="center"/>
          </w:tcPr>
          <w:p w:rsidR="005F2A99" w:rsidRPr="00285046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0.49%</w:t>
            </w:r>
          </w:p>
        </w:tc>
        <w:tc>
          <w:tcPr>
            <w:tcW w:w="1104" w:type="dxa"/>
            <w:vAlign w:val="center"/>
          </w:tcPr>
          <w:p w:rsidR="005F2A99" w:rsidRPr="00B11A2B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821" w:type="dxa"/>
            <w:vAlign w:val="center"/>
          </w:tcPr>
          <w:p w:rsidR="005F2A99" w:rsidRPr="00B11A2B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0.33%</w:t>
            </w:r>
          </w:p>
        </w:tc>
        <w:tc>
          <w:tcPr>
            <w:tcW w:w="1104" w:type="dxa"/>
            <w:vAlign w:val="center"/>
          </w:tcPr>
          <w:p w:rsidR="005F2A99" w:rsidRPr="00B11A2B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871</w:t>
            </w:r>
          </w:p>
        </w:tc>
        <w:tc>
          <w:tcPr>
            <w:tcW w:w="805" w:type="dxa"/>
            <w:vAlign w:val="center"/>
          </w:tcPr>
          <w:p w:rsidR="005F2A99" w:rsidRPr="00B11A2B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0.41%</w:t>
            </w:r>
          </w:p>
        </w:tc>
      </w:tr>
      <w:tr w:rsidR="005F2A99" w:rsidRPr="00285046" w:rsidTr="00BA38CD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5F2A99" w:rsidRPr="00285046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Reads with 5' adapter</w:t>
            </w:r>
          </w:p>
        </w:tc>
        <w:tc>
          <w:tcPr>
            <w:tcW w:w="1387" w:type="dxa"/>
            <w:vAlign w:val="center"/>
            <w:hideMark/>
          </w:tcPr>
          <w:p w:rsidR="005F2A99" w:rsidRPr="00285046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936</w:t>
            </w:r>
          </w:p>
        </w:tc>
        <w:tc>
          <w:tcPr>
            <w:tcW w:w="821" w:type="dxa"/>
            <w:vAlign w:val="center"/>
            <w:hideMark/>
          </w:tcPr>
          <w:p w:rsidR="005F2A99" w:rsidRPr="00285046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0.18%</w:t>
            </w:r>
          </w:p>
        </w:tc>
        <w:tc>
          <w:tcPr>
            <w:tcW w:w="1104" w:type="dxa"/>
            <w:vAlign w:val="center"/>
          </w:tcPr>
          <w:p w:rsidR="005F2A99" w:rsidRPr="00285046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857</w:t>
            </w:r>
          </w:p>
        </w:tc>
        <w:tc>
          <w:tcPr>
            <w:tcW w:w="820" w:type="dxa"/>
            <w:vAlign w:val="center"/>
          </w:tcPr>
          <w:p w:rsidR="005F2A99" w:rsidRPr="00285046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0.23%</w:t>
            </w:r>
          </w:p>
        </w:tc>
        <w:tc>
          <w:tcPr>
            <w:tcW w:w="1104" w:type="dxa"/>
            <w:vAlign w:val="center"/>
          </w:tcPr>
          <w:p w:rsidR="005F2A99" w:rsidRPr="00B11A2B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023</w:t>
            </w:r>
          </w:p>
        </w:tc>
        <w:tc>
          <w:tcPr>
            <w:tcW w:w="821" w:type="dxa"/>
            <w:vAlign w:val="center"/>
          </w:tcPr>
          <w:p w:rsidR="005F2A99" w:rsidRPr="00B11A2B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0.25%</w:t>
            </w:r>
          </w:p>
        </w:tc>
        <w:tc>
          <w:tcPr>
            <w:tcW w:w="1104" w:type="dxa"/>
            <w:vAlign w:val="center"/>
          </w:tcPr>
          <w:p w:rsidR="005F2A99" w:rsidRPr="00B11A2B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819</w:t>
            </w:r>
          </w:p>
        </w:tc>
        <w:tc>
          <w:tcPr>
            <w:tcW w:w="805" w:type="dxa"/>
            <w:vAlign w:val="center"/>
          </w:tcPr>
          <w:p w:rsidR="005F2A99" w:rsidRPr="00B11A2B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0.34%</w:t>
            </w:r>
          </w:p>
        </w:tc>
      </w:tr>
      <w:tr w:rsidR="005F2A99" w:rsidRPr="00285046" w:rsidTr="00BA38CD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5F2A99" w:rsidRPr="00285046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Reads smaller than </w:t>
            </w: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18nt</w:t>
            </w:r>
          </w:p>
        </w:tc>
        <w:tc>
          <w:tcPr>
            <w:tcW w:w="1387" w:type="dxa"/>
            <w:vAlign w:val="center"/>
            <w:hideMark/>
          </w:tcPr>
          <w:p w:rsidR="005F2A99" w:rsidRPr="00285046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788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821" w:type="dxa"/>
            <w:vAlign w:val="center"/>
            <w:hideMark/>
          </w:tcPr>
          <w:p w:rsidR="005F2A99" w:rsidRPr="00285046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20.37%</w:t>
            </w:r>
          </w:p>
        </w:tc>
        <w:tc>
          <w:tcPr>
            <w:tcW w:w="1104" w:type="dxa"/>
            <w:vAlign w:val="center"/>
          </w:tcPr>
          <w:p w:rsidR="005F2A99" w:rsidRPr="00285046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463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044</w:t>
            </w:r>
          </w:p>
        </w:tc>
        <w:tc>
          <w:tcPr>
            <w:tcW w:w="820" w:type="dxa"/>
            <w:vAlign w:val="center"/>
          </w:tcPr>
          <w:p w:rsidR="005F2A99" w:rsidRPr="00285046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27.66%</w:t>
            </w:r>
          </w:p>
        </w:tc>
        <w:tc>
          <w:tcPr>
            <w:tcW w:w="1104" w:type="dxa"/>
            <w:vAlign w:val="center"/>
          </w:tcPr>
          <w:p w:rsidR="005F2A99" w:rsidRPr="00B11A2B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666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855</w:t>
            </w:r>
          </w:p>
        </w:tc>
        <w:tc>
          <w:tcPr>
            <w:tcW w:w="821" w:type="dxa"/>
            <w:vAlign w:val="center"/>
          </w:tcPr>
          <w:p w:rsidR="005F2A99" w:rsidRPr="00B11A2B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24.79%</w:t>
            </w:r>
          </w:p>
        </w:tc>
        <w:tc>
          <w:tcPr>
            <w:tcW w:w="1104" w:type="dxa"/>
            <w:vAlign w:val="center"/>
          </w:tcPr>
          <w:p w:rsidR="005F2A99" w:rsidRPr="00B11A2B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404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05" w:type="dxa"/>
            <w:vAlign w:val="center"/>
          </w:tcPr>
          <w:p w:rsidR="005F2A99" w:rsidRPr="00B11A2B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21.69%</w:t>
            </w:r>
          </w:p>
        </w:tc>
      </w:tr>
      <w:tr w:rsidR="005F2A99" w:rsidRPr="00285046" w:rsidTr="00BA38CD">
        <w:trPr>
          <w:tblCellSpacing w:w="15" w:type="dxa"/>
        </w:trPr>
        <w:tc>
          <w:tcPr>
            <w:tcW w:w="3074" w:type="dxa"/>
            <w:tcBorders>
              <w:bottom w:val="single" w:sz="4" w:space="0" w:color="auto"/>
            </w:tcBorders>
            <w:vAlign w:val="center"/>
            <w:hideMark/>
          </w:tcPr>
          <w:p w:rsidR="005F2A99" w:rsidRPr="00285046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Reads with P</w:t>
            </w: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oly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tail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  <w:hideMark/>
          </w:tcPr>
          <w:p w:rsidR="005F2A99" w:rsidRPr="00285046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  <w:hideMark/>
          </w:tcPr>
          <w:p w:rsidR="005F2A99" w:rsidRPr="00285046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0.00%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5F2A99" w:rsidRPr="00285046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:rsidR="005F2A99" w:rsidRPr="00285046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0.00%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5F2A99" w:rsidRPr="00B11A2B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844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5F2A99" w:rsidRPr="00B11A2B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0.00%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5F2A99" w:rsidRPr="00B11A2B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:rsidR="005F2A99" w:rsidRPr="00B11A2B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0.00%</w:t>
            </w:r>
          </w:p>
        </w:tc>
      </w:tr>
      <w:tr w:rsidR="005F2A99" w:rsidRPr="00285046" w:rsidTr="00BA38CD">
        <w:trPr>
          <w:tblCellSpacing w:w="15" w:type="dxa"/>
        </w:trPr>
        <w:tc>
          <w:tcPr>
            <w:tcW w:w="3074" w:type="dxa"/>
            <w:tcBorders>
              <w:bottom w:val="single" w:sz="4" w:space="0" w:color="auto"/>
            </w:tcBorders>
            <w:vAlign w:val="center"/>
            <w:hideMark/>
          </w:tcPr>
          <w:p w:rsidR="005F2A99" w:rsidRPr="00BA38CD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38C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Clean reads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  <w:hideMark/>
          </w:tcPr>
          <w:p w:rsidR="005F2A99" w:rsidRPr="00285046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681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069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  <w:hideMark/>
          </w:tcPr>
          <w:p w:rsidR="005F2A99" w:rsidRPr="00285046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78.95%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5F2A99" w:rsidRPr="00285046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:rsidR="005F2A99" w:rsidRPr="00285046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046">
              <w:rPr>
                <w:rFonts w:ascii="Times New Roman" w:eastAsia="Times New Roman" w:hAnsi="Times New Roman" w:cs="Times New Roman"/>
                <w:sz w:val="20"/>
                <w:szCs w:val="20"/>
              </w:rPr>
              <w:t>71.60%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5F2A99" w:rsidRPr="00B11A2B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047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5F2A99" w:rsidRPr="00B11A2B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74.58%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5F2A99" w:rsidRPr="00B11A2B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:rsidR="005F2A99" w:rsidRPr="00B11A2B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A2B">
              <w:rPr>
                <w:rFonts w:ascii="Times New Roman" w:eastAsia="Times New Roman" w:hAnsi="Times New Roman" w:cs="Times New Roman"/>
                <w:sz w:val="20"/>
                <w:szCs w:val="20"/>
              </w:rPr>
              <w:t>77.52%</w:t>
            </w:r>
          </w:p>
        </w:tc>
      </w:tr>
    </w:tbl>
    <w:p w:rsidR="005F2A99" w:rsidRDefault="005F2A99"/>
    <w:tbl>
      <w:tblPr>
        <w:tblW w:w="11340" w:type="dxa"/>
        <w:tblCellSpacing w:w="15" w:type="dxa"/>
        <w:tblInd w:w="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1417"/>
        <w:gridCol w:w="851"/>
        <w:gridCol w:w="1134"/>
        <w:gridCol w:w="850"/>
        <w:gridCol w:w="1134"/>
        <w:gridCol w:w="851"/>
        <w:gridCol w:w="1134"/>
        <w:gridCol w:w="850"/>
      </w:tblGrid>
      <w:tr w:rsidR="005F2A99" w:rsidRPr="00A81054" w:rsidTr="003E5FE5">
        <w:trPr>
          <w:tblCellSpacing w:w="15" w:type="dxa"/>
        </w:trPr>
        <w:tc>
          <w:tcPr>
            <w:tcW w:w="3074" w:type="dxa"/>
            <w:vAlign w:val="center"/>
          </w:tcPr>
          <w:p w:rsidR="005F2A99" w:rsidRDefault="005F2A99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8" w:type="dxa"/>
            <w:gridSpan w:val="2"/>
            <w:tcBorders>
              <w:bottom w:val="single" w:sz="4" w:space="0" w:color="auto"/>
            </w:tcBorders>
            <w:vAlign w:val="center"/>
          </w:tcPr>
          <w:p w:rsidR="005F2A99" w:rsidRPr="00A81054" w:rsidRDefault="00045E58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Rc l</w:t>
            </w:r>
            <w:r w:rsidR="005F2A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eaf </w:t>
            </w:r>
            <w:r w:rsidR="005F2A99" w:rsidRPr="004B2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¥</w:t>
            </w:r>
          </w:p>
        </w:tc>
        <w:tc>
          <w:tcPr>
            <w:tcW w:w="1954" w:type="dxa"/>
            <w:gridSpan w:val="2"/>
            <w:tcBorders>
              <w:bottom w:val="single" w:sz="4" w:space="0" w:color="auto"/>
            </w:tcBorders>
            <w:vAlign w:val="center"/>
          </w:tcPr>
          <w:p w:rsidR="005F2A99" w:rsidRPr="00FF791E" w:rsidRDefault="00045E58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Rc s</w:t>
            </w:r>
            <w:r w:rsidR="005F2A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tem </w:t>
            </w:r>
          </w:p>
        </w:tc>
        <w:tc>
          <w:tcPr>
            <w:tcW w:w="1955" w:type="dxa"/>
            <w:gridSpan w:val="2"/>
            <w:tcBorders>
              <w:bottom w:val="single" w:sz="4" w:space="0" w:color="auto"/>
            </w:tcBorders>
            <w:vAlign w:val="center"/>
          </w:tcPr>
          <w:p w:rsidR="005F2A99" w:rsidRPr="004B32F9" w:rsidRDefault="00045E58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Rt l</w:t>
            </w:r>
            <w:r w:rsidR="005F2A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eaf </w:t>
            </w:r>
          </w:p>
        </w:tc>
        <w:tc>
          <w:tcPr>
            <w:tcW w:w="1939" w:type="dxa"/>
            <w:gridSpan w:val="2"/>
            <w:tcBorders>
              <w:bottom w:val="single" w:sz="4" w:space="0" w:color="auto"/>
            </w:tcBorders>
            <w:vAlign w:val="center"/>
          </w:tcPr>
          <w:p w:rsidR="005F2A99" w:rsidRPr="000C5108" w:rsidRDefault="00045E58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Rt s</w:t>
            </w:r>
            <w:r w:rsidR="005F2A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tem </w:t>
            </w:r>
          </w:p>
        </w:tc>
      </w:tr>
      <w:tr w:rsidR="005F2A99" w:rsidRPr="00A81054" w:rsidTr="003E5FE5">
        <w:trPr>
          <w:tblCellSpacing w:w="15" w:type="dxa"/>
        </w:trPr>
        <w:tc>
          <w:tcPr>
            <w:tcW w:w="3074" w:type="dxa"/>
            <w:tcBorders>
              <w:bottom w:val="single" w:sz="4" w:space="0" w:color="auto"/>
            </w:tcBorders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A810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ype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A810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ount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10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5F2A99" w:rsidRPr="00FF791E" w:rsidRDefault="005F2A99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FF79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ount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:rsidR="005F2A99" w:rsidRPr="00FF791E" w:rsidRDefault="005F2A99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9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5F2A99" w:rsidRPr="004B32F9" w:rsidRDefault="005F2A99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4B3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ount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5F2A99" w:rsidRPr="004B32F9" w:rsidRDefault="005F2A99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3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5F2A99" w:rsidRPr="000C5108" w:rsidRDefault="005F2A99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0C51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ount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:rsidR="005F2A99" w:rsidRPr="000C5108" w:rsidRDefault="005F2A99" w:rsidP="003E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C51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</w:tr>
      <w:tr w:rsidR="005F2A99" w:rsidRPr="00A81054" w:rsidTr="003E5FE5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5F2A99" w:rsidRPr="00BA38CD" w:rsidRDefault="00FC38F7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Raw</w:t>
            </w:r>
            <w:r w:rsidR="005F2A99" w:rsidRPr="00BA38C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reads</w:t>
            </w:r>
          </w:p>
        </w:tc>
        <w:tc>
          <w:tcPr>
            <w:tcW w:w="1387" w:type="dxa"/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222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011</w:t>
            </w:r>
          </w:p>
        </w:tc>
        <w:tc>
          <w:tcPr>
            <w:tcW w:w="821" w:type="dxa"/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:rsidR="005F2A99" w:rsidRPr="00FF791E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238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820" w:type="dxa"/>
            <w:vAlign w:val="center"/>
          </w:tcPr>
          <w:p w:rsidR="005F2A99" w:rsidRPr="00FF791E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:rsidR="005F2A99" w:rsidRPr="004B32F9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952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889</w:t>
            </w:r>
          </w:p>
        </w:tc>
        <w:tc>
          <w:tcPr>
            <w:tcW w:w="821" w:type="dxa"/>
            <w:vAlign w:val="center"/>
          </w:tcPr>
          <w:p w:rsidR="005F2A99" w:rsidRPr="004B32F9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:rsidR="005F2A99" w:rsidRPr="000C5108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10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C5108">
              <w:rPr>
                <w:rFonts w:ascii="Times New Roman" w:eastAsia="Times New Roman" w:hAnsi="Times New Roman" w:cs="Times New Roman"/>
                <w:sz w:val="20"/>
                <w:szCs w:val="20"/>
              </w:rPr>
              <w:t>640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C5108">
              <w:rPr>
                <w:rFonts w:ascii="Times New Roman" w:eastAsia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805" w:type="dxa"/>
            <w:vAlign w:val="center"/>
          </w:tcPr>
          <w:p w:rsidR="005F2A99" w:rsidRPr="000C5108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2A99" w:rsidRPr="00A81054" w:rsidTr="003E5FE5">
        <w:trPr>
          <w:tblCellSpacing w:w="15" w:type="dxa"/>
        </w:trPr>
        <w:tc>
          <w:tcPr>
            <w:tcW w:w="3074" w:type="dxa"/>
            <w:tcBorders>
              <w:bottom w:val="single" w:sz="4" w:space="0" w:color="auto"/>
            </w:tcBorders>
            <w:vAlign w:val="center"/>
            <w:hideMark/>
          </w:tcPr>
          <w:p w:rsidR="005F2A99" w:rsidRPr="00BA38CD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38C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High quality reads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491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5F2A99" w:rsidRPr="00FF791E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186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077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:rsidR="005F2A99" w:rsidRPr="00FF791E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5F2A99" w:rsidRPr="004B32F9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904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966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5F2A99" w:rsidRPr="004B32F9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5F2A99" w:rsidRPr="000C5108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10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C5108">
              <w:rPr>
                <w:rFonts w:ascii="Times New Roman" w:eastAsia="Times New Roman" w:hAnsi="Times New Roman" w:cs="Times New Roman"/>
                <w:sz w:val="20"/>
                <w:szCs w:val="20"/>
              </w:rPr>
              <w:t>585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C5108">
              <w:rPr>
                <w:rFonts w:ascii="Times New Roman" w:eastAsia="Times New Roman" w:hAnsi="Times New Roman" w:cs="Times New Roman"/>
                <w:sz w:val="20"/>
                <w:szCs w:val="20"/>
              </w:rPr>
              <w:t>832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:rsidR="005F2A99" w:rsidRPr="000C5108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1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5F2A99" w:rsidRPr="00A81054" w:rsidTr="003E5FE5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Reads without </w:t>
            </w: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3'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adapter</w:t>
            </w:r>
          </w:p>
        </w:tc>
        <w:tc>
          <w:tcPr>
            <w:tcW w:w="1387" w:type="dxa"/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821" w:type="dxa"/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0.02%</w:t>
            </w:r>
          </w:p>
        </w:tc>
        <w:tc>
          <w:tcPr>
            <w:tcW w:w="1104" w:type="dxa"/>
            <w:vAlign w:val="center"/>
          </w:tcPr>
          <w:p w:rsidR="005F2A99" w:rsidRPr="00FF791E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820" w:type="dxa"/>
            <w:vAlign w:val="center"/>
          </w:tcPr>
          <w:p w:rsidR="005F2A99" w:rsidRPr="00FF791E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0.02%</w:t>
            </w:r>
          </w:p>
        </w:tc>
        <w:tc>
          <w:tcPr>
            <w:tcW w:w="1104" w:type="dxa"/>
            <w:vAlign w:val="center"/>
          </w:tcPr>
          <w:p w:rsidR="005F2A99" w:rsidRPr="004B32F9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690</w:t>
            </w:r>
          </w:p>
        </w:tc>
        <w:tc>
          <w:tcPr>
            <w:tcW w:w="821" w:type="dxa"/>
            <w:vAlign w:val="center"/>
          </w:tcPr>
          <w:p w:rsidR="005F2A99" w:rsidRPr="004B32F9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0.02%</w:t>
            </w:r>
          </w:p>
        </w:tc>
        <w:tc>
          <w:tcPr>
            <w:tcW w:w="1104" w:type="dxa"/>
            <w:vAlign w:val="center"/>
          </w:tcPr>
          <w:p w:rsidR="005F2A99" w:rsidRPr="000C5108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10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C5108">
              <w:rPr>
                <w:rFonts w:ascii="Times New Roman" w:eastAsia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805" w:type="dxa"/>
            <w:vAlign w:val="center"/>
          </w:tcPr>
          <w:p w:rsidR="005F2A99" w:rsidRPr="000C5108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108">
              <w:rPr>
                <w:rFonts w:ascii="Times New Roman" w:eastAsia="Times New Roman" w:hAnsi="Times New Roman" w:cs="Times New Roman"/>
                <w:sz w:val="20"/>
                <w:szCs w:val="20"/>
              </w:rPr>
              <w:t>0.02%</w:t>
            </w:r>
          </w:p>
        </w:tc>
      </w:tr>
      <w:tr w:rsidR="005F2A99" w:rsidRPr="00A81054" w:rsidTr="003E5FE5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Reads without insert</w:t>
            </w:r>
          </w:p>
        </w:tc>
        <w:tc>
          <w:tcPr>
            <w:tcW w:w="1387" w:type="dxa"/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821" w:type="dxa"/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0.01%</w:t>
            </w:r>
          </w:p>
        </w:tc>
        <w:tc>
          <w:tcPr>
            <w:tcW w:w="1104" w:type="dxa"/>
            <w:vAlign w:val="center"/>
          </w:tcPr>
          <w:p w:rsidR="005F2A99" w:rsidRPr="00FF791E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644</w:t>
            </w:r>
          </w:p>
        </w:tc>
        <w:tc>
          <w:tcPr>
            <w:tcW w:w="820" w:type="dxa"/>
            <w:vAlign w:val="center"/>
          </w:tcPr>
          <w:p w:rsidR="005F2A99" w:rsidRPr="00FF791E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0.00%</w:t>
            </w:r>
          </w:p>
        </w:tc>
        <w:tc>
          <w:tcPr>
            <w:tcW w:w="1104" w:type="dxa"/>
            <w:vAlign w:val="center"/>
          </w:tcPr>
          <w:p w:rsidR="005F2A99" w:rsidRPr="004B32F9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071</w:t>
            </w:r>
          </w:p>
        </w:tc>
        <w:tc>
          <w:tcPr>
            <w:tcW w:w="821" w:type="dxa"/>
            <w:vAlign w:val="center"/>
          </w:tcPr>
          <w:p w:rsidR="005F2A99" w:rsidRPr="004B32F9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0.01%</w:t>
            </w:r>
          </w:p>
        </w:tc>
        <w:tc>
          <w:tcPr>
            <w:tcW w:w="1104" w:type="dxa"/>
            <w:vAlign w:val="center"/>
          </w:tcPr>
          <w:p w:rsidR="005F2A99" w:rsidRPr="000C5108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108">
              <w:rPr>
                <w:rFonts w:ascii="Times New Roman" w:eastAsia="Times New Roman" w:hAnsi="Times New Roman" w:cs="Times New Roman"/>
                <w:sz w:val="20"/>
                <w:szCs w:val="20"/>
              </w:rPr>
              <w:t>738</w:t>
            </w:r>
          </w:p>
        </w:tc>
        <w:tc>
          <w:tcPr>
            <w:tcW w:w="805" w:type="dxa"/>
            <w:vAlign w:val="center"/>
          </w:tcPr>
          <w:p w:rsidR="005F2A99" w:rsidRPr="000C5108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108">
              <w:rPr>
                <w:rFonts w:ascii="Times New Roman" w:eastAsia="Times New Roman" w:hAnsi="Times New Roman" w:cs="Times New Roman"/>
                <w:sz w:val="20"/>
                <w:szCs w:val="20"/>
              </w:rPr>
              <w:t>0.00%</w:t>
            </w:r>
          </w:p>
        </w:tc>
      </w:tr>
      <w:tr w:rsidR="005F2A99" w:rsidRPr="00A81054" w:rsidTr="003E5FE5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Reads with 5' adapter</w:t>
            </w:r>
          </w:p>
        </w:tc>
        <w:tc>
          <w:tcPr>
            <w:tcW w:w="1387" w:type="dxa"/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589</w:t>
            </w:r>
          </w:p>
        </w:tc>
        <w:tc>
          <w:tcPr>
            <w:tcW w:w="821" w:type="dxa"/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0.17%</w:t>
            </w:r>
          </w:p>
        </w:tc>
        <w:tc>
          <w:tcPr>
            <w:tcW w:w="1104" w:type="dxa"/>
            <w:vAlign w:val="center"/>
          </w:tcPr>
          <w:p w:rsidR="005F2A99" w:rsidRPr="00FF791E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073</w:t>
            </w:r>
          </w:p>
        </w:tc>
        <w:tc>
          <w:tcPr>
            <w:tcW w:w="820" w:type="dxa"/>
            <w:vAlign w:val="center"/>
          </w:tcPr>
          <w:p w:rsidR="005F2A99" w:rsidRPr="00FF791E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0.09%</w:t>
            </w:r>
          </w:p>
        </w:tc>
        <w:tc>
          <w:tcPr>
            <w:tcW w:w="1104" w:type="dxa"/>
            <w:vAlign w:val="center"/>
          </w:tcPr>
          <w:p w:rsidR="005F2A99" w:rsidRPr="004B32F9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821" w:type="dxa"/>
            <w:vAlign w:val="center"/>
          </w:tcPr>
          <w:p w:rsidR="005F2A99" w:rsidRPr="004B32F9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0.27%</w:t>
            </w:r>
          </w:p>
        </w:tc>
        <w:tc>
          <w:tcPr>
            <w:tcW w:w="1104" w:type="dxa"/>
            <w:vAlign w:val="center"/>
          </w:tcPr>
          <w:p w:rsidR="005F2A99" w:rsidRPr="000C5108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108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C5108">
              <w:rPr>
                <w:rFonts w:ascii="Times New Roman" w:eastAsia="Times New Roman" w:hAnsi="Times New Roman" w:cs="Times New Roman"/>
                <w:sz w:val="20"/>
                <w:szCs w:val="20"/>
              </w:rPr>
              <w:t>725</w:t>
            </w:r>
          </w:p>
        </w:tc>
        <w:tc>
          <w:tcPr>
            <w:tcW w:w="805" w:type="dxa"/>
            <w:vAlign w:val="center"/>
          </w:tcPr>
          <w:p w:rsidR="005F2A99" w:rsidRPr="000C5108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108">
              <w:rPr>
                <w:rFonts w:ascii="Times New Roman" w:eastAsia="Times New Roman" w:hAnsi="Times New Roman" w:cs="Times New Roman"/>
                <w:sz w:val="20"/>
                <w:szCs w:val="20"/>
              </w:rPr>
              <w:t>0.12%</w:t>
            </w:r>
          </w:p>
        </w:tc>
      </w:tr>
      <w:tr w:rsidR="005F2A99" w:rsidRPr="00A81054" w:rsidTr="003E5FE5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Reads smaller than </w:t>
            </w: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18nt</w:t>
            </w:r>
          </w:p>
        </w:tc>
        <w:tc>
          <w:tcPr>
            <w:tcW w:w="1387" w:type="dxa"/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21" w:type="dxa"/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0.03%</w:t>
            </w:r>
          </w:p>
        </w:tc>
        <w:tc>
          <w:tcPr>
            <w:tcW w:w="1104" w:type="dxa"/>
            <w:vAlign w:val="center"/>
          </w:tcPr>
          <w:p w:rsidR="005F2A99" w:rsidRPr="00FF791E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998</w:t>
            </w:r>
          </w:p>
        </w:tc>
        <w:tc>
          <w:tcPr>
            <w:tcW w:w="820" w:type="dxa"/>
            <w:vAlign w:val="center"/>
          </w:tcPr>
          <w:p w:rsidR="005F2A99" w:rsidRPr="00FF791E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0.25%</w:t>
            </w:r>
          </w:p>
        </w:tc>
        <w:tc>
          <w:tcPr>
            <w:tcW w:w="1104" w:type="dxa"/>
            <w:vAlign w:val="center"/>
          </w:tcPr>
          <w:p w:rsidR="005F2A99" w:rsidRPr="004B32F9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760</w:t>
            </w:r>
          </w:p>
        </w:tc>
        <w:tc>
          <w:tcPr>
            <w:tcW w:w="821" w:type="dxa"/>
            <w:vAlign w:val="center"/>
          </w:tcPr>
          <w:p w:rsidR="005F2A99" w:rsidRPr="004B32F9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0.15%</w:t>
            </w:r>
          </w:p>
        </w:tc>
        <w:tc>
          <w:tcPr>
            <w:tcW w:w="1104" w:type="dxa"/>
            <w:vAlign w:val="center"/>
          </w:tcPr>
          <w:p w:rsidR="005F2A99" w:rsidRPr="000C5108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108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C5108">
              <w:rPr>
                <w:rFonts w:ascii="Times New Roman" w:eastAsia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805" w:type="dxa"/>
            <w:vAlign w:val="center"/>
          </w:tcPr>
          <w:p w:rsidR="005F2A99" w:rsidRPr="000C5108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108">
              <w:rPr>
                <w:rFonts w:ascii="Times New Roman" w:eastAsia="Times New Roman" w:hAnsi="Times New Roman" w:cs="Times New Roman"/>
                <w:sz w:val="20"/>
                <w:szCs w:val="20"/>
              </w:rPr>
              <w:t>0.64%</w:t>
            </w:r>
          </w:p>
        </w:tc>
      </w:tr>
      <w:tr w:rsidR="005F2A99" w:rsidRPr="00A81054" w:rsidTr="003E5FE5">
        <w:trPr>
          <w:tblCellSpacing w:w="15" w:type="dxa"/>
        </w:trPr>
        <w:tc>
          <w:tcPr>
            <w:tcW w:w="3074" w:type="dxa"/>
            <w:tcBorders>
              <w:bottom w:val="single" w:sz="4" w:space="0" w:color="auto"/>
            </w:tcBorders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Reads with P</w:t>
            </w: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oly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BE6CD6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tail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061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0.01%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5F2A99" w:rsidRPr="00FF791E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:rsidR="005F2A99" w:rsidRPr="00FF791E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0.01%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5F2A99" w:rsidRPr="004B32F9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5F2A99" w:rsidRPr="004B32F9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0.02%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5F2A99" w:rsidRPr="000C5108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108">
              <w:rPr>
                <w:rFonts w:ascii="Times New Roman" w:eastAsia="Times New Roman" w:hAnsi="Times New Roman" w:cs="Times New Roman"/>
                <w:sz w:val="20"/>
                <w:szCs w:val="20"/>
              </w:rPr>
              <w:t>656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:rsidR="005F2A99" w:rsidRPr="000C5108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108">
              <w:rPr>
                <w:rFonts w:ascii="Times New Roman" w:eastAsia="Times New Roman" w:hAnsi="Times New Roman" w:cs="Times New Roman"/>
                <w:sz w:val="20"/>
                <w:szCs w:val="20"/>
              </w:rPr>
              <w:t>0.00%</w:t>
            </w:r>
          </w:p>
        </w:tc>
      </w:tr>
      <w:tr w:rsidR="005F2A99" w:rsidRPr="00A81054" w:rsidTr="003E5FE5">
        <w:trPr>
          <w:tblCellSpacing w:w="15" w:type="dxa"/>
        </w:trPr>
        <w:tc>
          <w:tcPr>
            <w:tcW w:w="3074" w:type="dxa"/>
            <w:tcBorders>
              <w:bottom w:val="single" w:sz="4" w:space="0" w:color="auto"/>
            </w:tcBorders>
            <w:vAlign w:val="center"/>
            <w:hideMark/>
          </w:tcPr>
          <w:p w:rsidR="005F2A99" w:rsidRPr="00BA38CD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38C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Clean reads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008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  <w:hideMark/>
          </w:tcPr>
          <w:p w:rsidR="005F2A99" w:rsidRPr="00A81054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054">
              <w:rPr>
                <w:rFonts w:ascii="Times New Roman" w:eastAsia="Times New Roman" w:hAnsi="Times New Roman" w:cs="Times New Roman"/>
                <w:sz w:val="20"/>
                <w:szCs w:val="20"/>
              </w:rPr>
              <w:t>99.76%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5F2A99" w:rsidRPr="00FF791E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578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:rsidR="005F2A99" w:rsidRPr="00FF791E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91E">
              <w:rPr>
                <w:rFonts w:ascii="Times New Roman" w:eastAsia="Times New Roman" w:hAnsi="Times New Roman" w:cs="Times New Roman"/>
                <w:sz w:val="20"/>
                <w:szCs w:val="20"/>
              </w:rPr>
              <w:t>99.63%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5F2A99" w:rsidRPr="004B32F9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821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919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5F2A99" w:rsidRPr="004B32F9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2F9">
              <w:rPr>
                <w:rFonts w:ascii="Times New Roman" w:eastAsia="Times New Roman" w:hAnsi="Times New Roman" w:cs="Times New Roman"/>
                <w:sz w:val="20"/>
                <w:szCs w:val="20"/>
              </w:rPr>
              <w:t>99.54%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5F2A99" w:rsidRPr="000C5108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10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C5108">
              <w:rPr>
                <w:rFonts w:ascii="Times New Roman" w:eastAsia="Times New Roman" w:hAnsi="Times New Roman" w:cs="Times New Roman"/>
                <w:sz w:val="20"/>
                <w:szCs w:val="20"/>
              </w:rPr>
              <w:t>422</w:t>
            </w:r>
            <w:r w:rsidR="00C00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C5108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:rsidR="005F2A99" w:rsidRPr="000C5108" w:rsidRDefault="005F2A99" w:rsidP="003E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108">
              <w:rPr>
                <w:rFonts w:ascii="Times New Roman" w:eastAsia="Times New Roman" w:hAnsi="Times New Roman" w:cs="Times New Roman"/>
                <w:sz w:val="20"/>
                <w:szCs w:val="20"/>
              </w:rPr>
              <w:t>99.20%</w:t>
            </w:r>
          </w:p>
        </w:tc>
      </w:tr>
    </w:tbl>
    <w:p w:rsidR="005F2A99" w:rsidRDefault="00B016F3">
      <w:r w:rsidRPr="00B016F3">
        <w:rPr>
          <w:rFonts w:ascii="Times New Roman" w:eastAsia="Times New Roman" w:hAnsi="Times New Roman" w:cs="Times New Roman"/>
          <w:b/>
          <w:noProof/>
          <w:sz w:val="20"/>
          <w:szCs w:val="20"/>
          <w:lang w:val="en-GB"/>
        </w:rPr>
        <w:pict>
          <v:shape id="_x0000_s1027" type="#_x0000_t202" style="position:absolute;margin-left:-19.2pt;margin-top:5.4pt;width:748.9pt;height:59.1pt;z-index:251662336;mso-position-horizontal-relative:text;mso-position-vertical-relative:text" stroked="f">
            <v:textbox style="mso-next-textbox:#_x0000_s1027">
              <w:txbxContent>
                <w:p w:rsidR="005F2A99" w:rsidRDefault="005F2A99" w:rsidP="00BA38C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494A47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Tables show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the statistics of filtering </w:t>
                  </w:r>
                  <w:r w:rsidR="00FC38F7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raw</w:t>
                  </w:r>
                  <w:r w:rsidRPr="00494A47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reads (</w:t>
                  </w:r>
                  <w:r w:rsidR="00B03806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Solexa </w:t>
                  </w:r>
                  <w:r w:rsidRPr="00494A47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50nt tags) generated from Solexa sequencing into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clean reads for each small RNA library. </w:t>
                  </w:r>
                </w:p>
                <w:p w:rsidR="005F2A99" w:rsidRPr="004B2695" w:rsidRDefault="005F2A99" w:rsidP="00BA38C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¥ V = Vandana,  A = Aday Sel, </w:t>
                  </w:r>
                  <w:r w:rsidRPr="004B2695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R = IR64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; c = control,</w:t>
                  </w:r>
                  <w:r w:rsidRPr="004B2695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 t = drought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treatment</w:t>
                  </w:r>
                </w:p>
              </w:txbxContent>
            </v:textbox>
          </v:shape>
        </w:pict>
      </w:r>
    </w:p>
    <w:sectPr w:rsidR="005F2A99" w:rsidSect="00BA38CD">
      <w:pgSz w:w="16838" w:h="11906" w:orient="landscape"/>
      <w:pgMar w:top="709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8A2" w:rsidRDefault="003018A2" w:rsidP="005F2A99">
      <w:pPr>
        <w:spacing w:after="0" w:line="240" w:lineRule="auto"/>
      </w:pPr>
      <w:r>
        <w:separator/>
      </w:r>
    </w:p>
  </w:endnote>
  <w:endnote w:type="continuationSeparator" w:id="1">
    <w:p w:rsidR="003018A2" w:rsidRDefault="003018A2" w:rsidP="005F2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8A2" w:rsidRDefault="003018A2" w:rsidP="005F2A99">
      <w:pPr>
        <w:spacing w:after="0" w:line="240" w:lineRule="auto"/>
      </w:pPr>
      <w:r>
        <w:separator/>
      </w:r>
    </w:p>
  </w:footnote>
  <w:footnote w:type="continuationSeparator" w:id="1">
    <w:p w:rsidR="003018A2" w:rsidRDefault="003018A2" w:rsidP="005F2A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38CD"/>
    <w:rsid w:val="00045E58"/>
    <w:rsid w:val="000E3EB9"/>
    <w:rsid w:val="001D6E8C"/>
    <w:rsid w:val="002F1FDA"/>
    <w:rsid w:val="003018A2"/>
    <w:rsid w:val="003F082E"/>
    <w:rsid w:val="005F2A99"/>
    <w:rsid w:val="00791FFF"/>
    <w:rsid w:val="00955623"/>
    <w:rsid w:val="009971D1"/>
    <w:rsid w:val="009E6ABD"/>
    <w:rsid w:val="00B016F3"/>
    <w:rsid w:val="00B03806"/>
    <w:rsid w:val="00BA38CD"/>
    <w:rsid w:val="00C009D8"/>
    <w:rsid w:val="00D531E9"/>
    <w:rsid w:val="00FC3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8CD"/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F2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2A99"/>
    <w:rPr>
      <w:lang w:val="en-MY"/>
    </w:rPr>
  </w:style>
  <w:style w:type="paragraph" w:styleId="Footer">
    <w:name w:val="footer"/>
    <w:basedOn w:val="Normal"/>
    <w:link w:val="FooterChar"/>
    <w:uiPriority w:val="99"/>
    <w:semiHidden/>
    <w:unhideWhenUsed/>
    <w:rsid w:val="005F2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2A99"/>
    <w:rPr>
      <w:lang w:val="en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Boon Huat</dc:creator>
  <cp:lastModifiedBy>Boon Huat</cp:lastModifiedBy>
  <cp:revision>5</cp:revision>
  <dcterms:created xsi:type="dcterms:W3CDTF">2013-06-28T01:02:00Z</dcterms:created>
  <dcterms:modified xsi:type="dcterms:W3CDTF">2014-03-29T08:21:00Z</dcterms:modified>
</cp:coreProperties>
</file>