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A6" w:rsidRDefault="00E45686">
      <w:pPr>
        <w:rPr>
          <w:rFonts w:eastAsia="Times New Roman"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Additional file 4: </w:t>
      </w:r>
      <w:r w:rsidR="00923A35">
        <w:rPr>
          <w:rFonts w:eastAsia="Times New Roman"/>
          <w:b/>
          <w:bCs/>
          <w:color w:val="000000"/>
        </w:rPr>
        <w:t>Table S3</w:t>
      </w:r>
      <w:r w:rsidR="00923A35" w:rsidRPr="00EB036B">
        <w:rPr>
          <w:rFonts w:eastAsia="Times New Roman"/>
          <w:b/>
          <w:bCs/>
          <w:color w:val="000000"/>
        </w:rPr>
        <w:t>.</w:t>
      </w:r>
      <w:r w:rsidR="00923A35">
        <w:rPr>
          <w:rFonts w:eastAsia="Times New Roman"/>
          <w:bCs/>
          <w:color w:val="000000"/>
        </w:rPr>
        <w:t xml:space="preserve"> </w:t>
      </w:r>
      <w:r w:rsidR="00923A35" w:rsidRPr="00C00263">
        <w:rPr>
          <w:rFonts w:eastAsia="Times New Roman"/>
          <w:bCs/>
          <w:color w:val="000000"/>
        </w:rPr>
        <w:t xml:space="preserve">List of sequences </w:t>
      </w:r>
      <w:r w:rsidR="00923A35">
        <w:rPr>
          <w:rFonts w:eastAsia="Times New Roman"/>
          <w:bCs/>
          <w:color w:val="000000"/>
        </w:rPr>
        <w:t xml:space="preserve">and gene-specific primers </w:t>
      </w:r>
      <w:r w:rsidR="00923A35" w:rsidRPr="00C00263">
        <w:rPr>
          <w:rFonts w:eastAsia="Times New Roman"/>
          <w:bCs/>
          <w:color w:val="000000"/>
        </w:rPr>
        <w:t>selected for three-step validation process of RNAseq differential gene expression results</w:t>
      </w:r>
    </w:p>
    <w:p w:rsidR="00923A35" w:rsidRDefault="00923A35">
      <w:pPr>
        <w:rPr>
          <w:rFonts w:eastAsia="Times New Roman"/>
          <w:bCs/>
          <w:color w:val="000000"/>
        </w:rPr>
      </w:pPr>
    </w:p>
    <w:tbl>
      <w:tblPr>
        <w:tblW w:w="8940" w:type="dxa"/>
        <w:tblInd w:w="93" w:type="dxa"/>
        <w:tblLook w:val="04A0"/>
      </w:tblPr>
      <w:tblGrid>
        <w:gridCol w:w="1320"/>
        <w:gridCol w:w="2320"/>
        <w:gridCol w:w="3220"/>
        <w:gridCol w:w="2080"/>
      </w:tblGrid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Sequence ID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Gene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Primer sequence (5' -&gt; 3')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Product length (bp)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Seq78517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CG 34227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CGTGCTTTGTTTGGCCTACG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AGAAGACTGACAGCAGCGAC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Seq78737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larval CP 8a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GCTATCTCCGTCAAGGGCTC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GGAAACCGTTCTCATCAGCG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Seq55814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glutactin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CATTGGGCTCGTATCGGTCT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CGCGCTTTCTGTTGGTTTCT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Seq55334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Obp 83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TACTGATCGAGAGCATGCCG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CGCGTAAAGCAGGGTATGGG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Seq55855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Lsp 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GATCAAGGCGCGTCAATCTC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CACCAGCAACCAGATCCACT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Seq94976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takeout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AAAAGGCCCCTACTCAATCG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CTTGTATGAAACGTGTGCAGG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Seq55947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spook/spookier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GGGCTCTGATTCTGGTGTAGAG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GTCCGTTTTCCAATACTGAAGGG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Seq60189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cyclin 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CTGCTGGGAGCACTGAACTG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AGCCCGAAAACTGCGGATAG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Seq433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Cdk 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ACCGGTACGCATTTACACC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ACCTTGAAAAAGTGGCTTGC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Seq54571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Will die slowly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CTCACCTCGAGTCTGAACAGC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ACTCTTATCCGTACTGCCCG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Seq57316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ecr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AGAGCTACTACATCGACACGC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GCGAGAAGCACATTTCGGC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Seq54232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eIF4e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AATAGCAAAGGTGGGCGCTG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GTTAAAGCCATCGGCAGTCC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Seq102266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E74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GCAGTCGCGAAGGATCTACC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TCGACCAGCTTGAATACGCC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Seq4560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eip e3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AGACTTTGATCGCCTACCGC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GCACACGTTTCTTACCAGCC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Seq102486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ago-2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TCCAAAAGGCGAAGGAGACG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CGTTGTAACGAGTTGGCCTG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Seq101405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dpy-30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CATGCACTCGATGAGGTGGG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TGCAGCGATGCTTGTTCTTTAG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Seq107992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broad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TGAGGGTCGCAGCATAAAGG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CCACCAGCGAGTGTAGATCC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923A35">
              <w:rPr>
                <w:rFonts w:ascii="Calibri" w:eastAsia="Times New Roman" w:hAnsi="Calibri" w:cs="Calibri"/>
                <w:color w:val="000000"/>
              </w:rPr>
              <w:lastRenderedPageBreak/>
              <w:t>Seq423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vrille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TGATGGCGGTGATAACTCCAG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ACTGCGCTCACTACCTTGG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Seq60138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Hsp23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TGAGCGAATTCAAGCCCAATG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AGAGCTTAAGGTGGAGATGGC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Seq93839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Hsp70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 xml:space="preserve"> TTAAGCGGCGATCAGAGTGG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 xml:space="preserve"> TCATAACGCCTCCAGCTGTC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Seq55110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TRAP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CACCGTGGAACGTATTGCTC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TGACAATTCCACCCTCACCAG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Seq80116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CRT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TCTGCGTAAGGAAGTTTGCAC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GCCTTTGAAGCCAACTCGATG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Seq82958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sec61 subunit alpha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CAGCTCAGCCAAGGATGTTG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ACCAGTGCCCGAACCAATAG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Seq107883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sec61 subunit beta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TCCCGGCATTAAAGTTGGTC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CCCCAAATGTGCAGCATAAAC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3A35" w:rsidRPr="00923A35" w:rsidTr="00923A35">
        <w:trPr>
          <w:trHeight w:val="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sz w:val="10"/>
                <w:szCs w:val="1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</w:pPr>
            <w:r w:rsidRPr="00923A35">
              <w:rPr>
                <w:rFonts w:ascii="Calibri" w:eastAsia="Times New Roman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Seq107882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cyclin B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ATCGCGTCCACTGCCAATAC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</w:tr>
      <w:tr w:rsidR="00923A35" w:rsidRPr="00923A35" w:rsidTr="00923A35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23A35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23A35">
              <w:rPr>
                <w:rFonts w:ascii="Calibri" w:eastAsia="Times New Roman" w:hAnsi="Calibri" w:cs="Calibri"/>
              </w:rPr>
              <w:t>CGGCCTTGGCATTACCATTTAG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3A35" w:rsidRPr="00923A35" w:rsidRDefault="00923A35" w:rsidP="00923A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3A3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923A35" w:rsidRDefault="00923A35"/>
    <w:sectPr w:rsidR="00923A35" w:rsidSect="00923A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23A35"/>
    <w:rsid w:val="00923A35"/>
    <w:rsid w:val="009F66B2"/>
    <w:rsid w:val="00D93DA6"/>
    <w:rsid w:val="00E4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rodolphe</dc:creator>
  <cp:keywords/>
  <dc:description/>
  <cp:lastModifiedBy>jolano</cp:lastModifiedBy>
  <cp:revision>2</cp:revision>
  <dcterms:created xsi:type="dcterms:W3CDTF">2015-05-19T12:27:00Z</dcterms:created>
  <dcterms:modified xsi:type="dcterms:W3CDTF">2015-09-11T17:41:00Z</dcterms:modified>
</cp:coreProperties>
</file>