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993" w:rsidRPr="00F03395" w:rsidRDefault="001B69E5" w:rsidP="0058722F">
      <w:pPr>
        <w:pStyle w:val="ListParagraph"/>
        <w:numPr>
          <w:ilvl w:val="0"/>
          <w:numId w:val="0"/>
        </w:numPr>
        <w:jc w:val="center"/>
        <w:rPr>
          <w:b/>
          <w:noProof/>
          <w:color w:val="000000" w:themeColor="text1"/>
          <w:sz w:val="28"/>
          <w:szCs w:val="24"/>
          <w:u w:val="single"/>
          <w:lang w:val="en-US"/>
        </w:rPr>
      </w:pPr>
      <w:r w:rsidRPr="00F03395">
        <w:rPr>
          <w:b/>
          <w:noProof/>
          <w:color w:val="000000" w:themeColor="text1"/>
          <w:sz w:val="28"/>
          <w:szCs w:val="24"/>
          <w:u w:val="single"/>
          <w:lang w:val="en-US"/>
        </w:rPr>
        <w:t xml:space="preserve">Additional file 1: </w:t>
      </w:r>
      <w:r w:rsidR="002C5A0F" w:rsidRPr="00F03395">
        <w:rPr>
          <w:b/>
          <w:noProof/>
          <w:color w:val="000000" w:themeColor="text1"/>
          <w:sz w:val="28"/>
          <w:szCs w:val="24"/>
          <w:u w:val="single"/>
          <w:lang w:val="en-US"/>
        </w:rPr>
        <w:t>Additional</w:t>
      </w:r>
      <w:r w:rsidR="00B45557" w:rsidRPr="00F03395">
        <w:rPr>
          <w:b/>
          <w:noProof/>
          <w:color w:val="000000" w:themeColor="text1"/>
          <w:sz w:val="28"/>
          <w:szCs w:val="24"/>
          <w:u w:val="single"/>
          <w:lang w:val="en-US"/>
        </w:rPr>
        <w:t xml:space="preserve"> </w:t>
      </w:r>
      <w:r w:rsidR="009D332D" w:rsidRPr="00F03395">
        <w:rPr>
          <w:b/>
          <w:noProof/>
          <w:color w:val="000000" w:themeColor="text1"/>
          <w:sz w:val="28"/>
          <w:szCs w:val="24"/>
          <w:u w:val="single"/>
          <w:lang w:val="en-US"/>
        </w:rPr>
        <w:t>Tables</w:t>
      </w:r>
      <w:r w:rsidR="00563808" w:rsidRPr="00F03395">
        <w:rPr>
          <w:b/>
          <w:noProof/>
          <w:color w:val="000000" w:themeColor="text1"/>
          <w:sz w:val="28"/>
          <w:szCs w:val="24"/>
          <w:u w:val="single"/>
          <w:lang w:val="en-US"/>
        </w:rPr>
        <w:t xml:space="preserve"> and Figures</w:t>
      </w:r>
      <w:r w:rsidR="00F86993" w:rsidRPr="00F03395">
        <w:rPr>
          <w:b/>
          <w:noProof/>
          <w:color w:val="000000" w:themeColor="text1"/>
          <w:sz w:val="28"/>
          <w:szCs w:val="24"/>
          <w:u w:val="single"/>
          <w:lang w:val="en-US"/>
        </w:rPr>
        <w:br/>
      </w:r>
    </w:p>
    <w:p w:rsidR="0058722F" w:rsidRPr="00F03395" w:rsidRDefault="0058722F" w:rsidP="0058722F">
      <w:pPr>
        <w:jc w:val="both"/>
        <w:rPr>
          <w:b/>
          <w:color w:val="000000" w:themeColor="text1"/>
          <w:sz w:val="24"/>
          <w:szCs w:val="24"/>
        </w:rPr>
      </w:pPr>
    </w:p>
    <w:p w:rsidR="001B69E5" w:rsidRPr="00644631" w:rsidRDefault="001B69E5" w:rsidP="002C5A0F">
      <w:pPr>
        <w:spacing w:line="480" w:lineRule="auto"/>
        <w:jc w:val="both"/>
        <w:rPr>
          <w:b/>
          <w:sz w:val="24"/>
          <w:szCs w:val="24"/>
        </w:rPr>
      </w:pPr>
      <w:r w:rsidRPr="00F03395">
        <w:rPr>
          <w:b/>
          <w:noProof/>
          <w:color w:val="000000" w:themeColor="text1"/>
          <w:sz w:val="24"/>
          <w:szCs w:val="24"/>
          <w:lang w:val="en-US"/>
        </w:rPr>
        <w:t xml:space="preserve">Addition file 1: Table S1. </w:t>
      </w:r>
      <w:r w:rsidRPr="00F03395">
        <w:rPr>
          <w:noProof/>
          <w:color w:val="000000" w:themeColor="text1"/>
          <w:sz w:val="24"/>
          <w:szCs w:val="24"/>
          <w:lang w:val="en-US"/>
        </w:rPr>
        <w:t xml:space="preserve">Metadata of 2522 completely sequenced bacterial genomes comprising of 2666 chromosomes and 1926 plasmids analysed in this study. </w:t>
      </w:r>
      <w:r w:rsidR="00032778">
        <w:rPr>
          <w:color w:val="000000" w:themeColor="text1"/>
          <w:sz w:val="24"/>
          <w:szCs w:val="24"/>
        </w:rPr>
        <w:t>(</w:t>
      </w:r>
      <w:proofErr w:type="gramStart"/>
      <w:r w:rsidR="003C0DA3">
        <w:rPr>
          <w:color w:val="000000" w:themeColor="text1"/>
          <w:sz w:val="24"/>
          <w:szCs w:val="24"/>
        </w:rPr>
        <w:t>p</w:t>
      </w:r>
      <w:r w:rsidR="00032778">
        <w:rPr>
          <w:color w:val="000000" w:themeColor="text1"/>
          <w:sz w:val="24"/>
          <w:szCs w:val="24"/>
        </w:rPr>
        <w:t>rovided</w:t>
      </w:r>
      <w:proofErr w:type="gramEnd"/>
      <w:r w:rsidR="00032778">
        <w:rPr>
          <w:color w:val="000000" w:themeColor="text1"/>
          <w:sz w:val="24"/>
          <w:szCs w:val="24"/>
        </w:rPr>
        <w:t xml:space="preserve"> as Additional file </w:t>
      </w:r>
      <w:r w:rsidR="0096512D">
        <w:rPr>
          <w:color w:val="FF0000"/>
          <w:sz w:val="24"/>
          <w:szCs w:val="24"/>
        </w:rPr>
        <w:t>2</w:t>
      </w:r>
      <w:r w:rsidR="00032778">
        <w:rPr>
          <w:color w:val="000000" w:themeColor="text1"/>
          <w:sz w:val="24"/>
          <w:szCs w:val="24"/>
        </w:rPr>
        <w:t>)</w:t>
      </w:r>
      <w:r w:rsidR="00032778" w:rsidRPr="00F03395">
        <w:rPr>
          <w:color w:val="000000" w:themeColor="text1"/>
          <w:sz w:val="24"/>
          <w:szCs w:val="24"/>
        </w:rPr>
        <w:t xml:space="preserve"> </w:t>
      </w:r>
      <w:r w:rsidRPr="00F03395">
        <w:rPr>
          <w:b/>
          <w:color w:val="000000" w:themeColor="text1"/>
          <w:sz w:val="24"/>
          <w:szCs w:val="24"/>
        </w:rPr>
        <w:t xml:space="preserve">Table S2. </w:t>
      </w:r>
      <w:proofErr w:type="gramStart"/>
      <w:r w:rsidRPr="00F03395">
        <w:rPr>
          <w:color w:val="000000" w:themeColor="text1"/>
          <w:sz w:val="24"/>
          <w:szCs w:val="24"/>
        </w:rPr>
        <w:t>Summary of the completed genomes dataset.</w:t>
      </w:r>
      <w:proofErr w:type="gramEnd"/>
      <w:r w:rsidRPr="00F03395">
        <w:rPr>
          <w:color w:val="000000" w:themeColor="text1"/>
          <w:sz w:val="24"/>
          <w:szCs w:val="24"/>
        </w:rPr>
        <w:t xml:space="preserve"> </w:t>
      </w:r>
      <w:r w:rsidRPr="00F03395">
        <w:rPr>
          <w:b/>
          <w:color w:val="000000" w:themeColor="text1"/>
          <w:sz w:val="24"/>
          <w:szCs w:val="24"/>
        </w:rPr>
        <w:t>Table S3</w:t>
      </w:r>
      <w:r w:rsidRPr="00F03395">
        <w:rPr>
          <w:color w:val="000000" w:themeColor="text1"/>
          <w:sz w:val="24"/>
          <w:szCs w:val="24"/>
        </w:rPr>
        <w:t xml:space="preserve">. </w:t>
      </w:r>
      <w:proofErr w:type="gramStart"/>
      <w:r w:rsidRPr="00F03395">
        <w:rPr>
          <w:color w:val="000000" w:themeColor="text1"/>
          <w:sz w:val="24"/>
          <w:szCs w:val="24"/>
        </w:rPr>
        <w:t>Co-selection potential of bacterial isolates from different environments and overview of plasmid mobility.</w:t>
      </w:r>
      <w:proofErr w:type="gramEnd"/>
      <w:r w:rsidRPr="00F03395">
        <w:rPr>
          <w:color w:val="000000" w:themeColor="text1"/>
          <w:sz w:val="24"/>
          <w:szCs w:val="24"/>
        </w:rPr>
        <w:t xml:space="preserve"> </w:t>
      </w:r>
      <w:r w:rsidRPr="00F03395">
        <w:rPr>
          <w:b/>
          <w:color w:val="000000" w:themeColor="text1"/>
          <w:sz w:val="24"/>
          <w:szCs w:val="24"/>
        </w:rPr>
        <w:t xml:space="preserve">Table S4. </w:t>
      </w:r>
      <w:r w:rsidRPr="00F03395">
        <w:rPr>
          <w:color w:val="000000" w:themeColor="text1"/>
          <w:sz w:val="24"/>
          <w:szCs w:val="24"/>
        </w:rPr>
        <w:t xml:space="preserve">Summary of the plasmid mobility potential for 1926 plasmids from 2522 completed genomes. </w:t>
      </w:r>
      <w:r w:rsidRPr="00F03395">
        <w:rPr>
          <w:b/>
          <w:color w:val="000000" w:themeColor="text1"/>
          <w:sz w:val="24"/>
          <w:szCs w:val="24"/>
        </w:rPr>
        <w:t>Figure S1</w:t>
      </w:r>
      <w:r w:rsidRPr="00F03395">
        <w:rPr>
          <w:color w:val="000000" w:themeColor="text1"/>
          <w:sz w:val="24"/>
          <w:szCs w:val="24"/>
        </w:rPr>
        <w:t xml:space="preserve">. Taxonomic distribution of the 2522 completely sequenced bacterial strains analysed in this study. </w:t>
      </w:r>
      <w:r w:rsidRPr="00F03395">
        <w:rPr>
          <w:b/>
          <w:color w:val="000000" w:themeColor="text1"/>
          <w:sz w:val="24"/>
          <w:szCs w:val="24"/>
        </w:rPr>
        <w:t>Figure S2.</w:t>
      </w:r>
      <w:r w:rsidRPr="00F03395">
        <w:rPr>
          <w:color w:val="000000" w:themeColor="text1"/>
          <w:sz w:val="24"/>
          <w:szCs w:val="24"/>
        </w:rPr>
        <w:t xml:space="preserve"> </w:t>
      </w:r>
      <w:proofErr w:type="gramStart"/>
      <w:r w:rsidRPr="00F03395">
        <w:rPr>
          <w:color w:val="000000" w:themeColor="text1"/>
          <w:sz w:val="24"/>
          <w:szCs w:val="24"/>
        </w:rPr>
        <w:t>Taxonomic distribution of the bacteria that harboured the 4582 plasmids.</w:t>
      </w:r>
      <w:proofErr w:type="gramEnd"/>
      <w:r w:rsidRPr="00F03395">
        <w:rPr>
          <w:color w:val="000000" w:themeColor="text1"/>
          <w:sz w:val="24"/>
          <w:szCs w:val="24"/>
        </w:rPr>
        <w:t xml:space="preserve"> </w:t>
      </w:r>
      <w:r w:rsidRPr="00F03395">
        <w:rPr>
          <w:b/>
          <w:color w:val="000000" w:themeColor="text1"/>
          <w:sz w:val="24"/>
          <w:szCs w:val="24"/>
        </w:rPr>
        <w:t xml:space="preserve">Figure S3. </w:t>
      </w:r>
      <w:r w:rsidRPr="00F03395">
        <w:rPr>
          <w:color w:val="000000" w:themeColor="text1"/>
          <w:sz w:val="24"/>
          <w:szCs w:val="24"/>
        </w:rPr>
        <w:t>Distribution of the 2522 completely sequenced bacterial genomes across environmental categories</w:t>
      </w:r>
      <w:r w:rsidRPr="00F03395">
        <w:rPr>
          <w:b/>
          <w:color w:val="000000" w:themeColor="text1"/>
          <w:sz w:val="24"/>
          <w:szCs w:val="24"/>
        </w:rPr>
        <w:t xml:space="preserve">. Figure S4. </w:t>
      </w:r>
      <w:r w:rsidRPr="00F03395">
        <w:rPr>
          <w:color w:val="000000" w:themeColor="text1"/>
          <w:sz w:val="24"/>
          <w:szCs w:val="24"/>
        </w:rPr>
        <w:t>Distribution of 1187 resistance plasmids (out of 4582 total plasmids) based on the number of resistance genes present in each plasmid.</w:t>
      </w:r>
      <w:r w:rsidRPr="00F03395">
        <w:rPr>
          <w:b/>
          <w:color w:val="000000" w:themeColor="text1"/>
          <w:sz w:val="24"/>
          <w:szCs w:val="24"/>
        </w:rPr>
        <w:t xml:space="preserve"> </w:t>
      </w:r>
      <w:r w:rsidR="00BA0302" w:rsidRPr="00871F5A">
        <w:rPr>
          <w:b/>
          <w:color w:val="FF0000"/>
          <w:sz w:val="24"/>
          <w:szCs w:val="24"/>
        </w:rPr>
        <w:t>Figure S5.</w:t>
      </w:r>
      <w:r w:rsidR="00BA0302" w:rsidRPr="00871F5A">
        <w:rPr>
          <w:color w:val="FF0000"/>
          <w:sz w:val="24"/>
          <w:szCs w:val="24"/>
        </w:rPr>
        <w:t xml:space="preserve"> The 25 most abundant resistance genes found on plasmids and chromosomes.</w:t>
      </w:r>
      <w:r w:rsidR="00BA0302" w:rsidRPr="00BA0302">
        <w:rPr>
          <w:sz w:val="24"/>
          <w:szCs w:val="24"/>
        </w:rPr>
        <w:t xml:space="preserve"> </w:t>
      </w:r>
      <w:r w:rsidRPr="00F03395">
        <w:rPr>
          <w:b/>
          <w:color w:val="000000" w:themeColor="text1"/>
          <w:sz w:val="24"/>
          <w:szCs w:val="24"/>
        </w:rPr>
        <w:t xml:space="preserve">Figure </w:t>
      </w:r>
      <w:r w:rsidRPr="00871F5A">
        <w:rPr>
          <w:b/>
          <w:color w:val="FF0000"/>
          <w:sz w:val="24"/>
          <w:szCs w:val="24"/>
        </w:rPr>
        <w:t>S</w:t>
      </w:r>
      <w:r w:rsidR="00BA0302" w:rsidRPr="00871F5A">
        <w:rPr>
          <w:b/>
          <w:color w:val="FF0000"/>
          <w:sz w:val="24"/>
          <w:szCs w:val="24"/>
        </w:rPr>
        <w:t>6</w:t>
      </w:r>
      <w:r w:rsidRPr="00F03395">
        <w:rPr>
          <w:b/>
          <w:color w:val="000000" w:themeColor="text1"/>
          <w:sz w:val="24"/>
          <w:szCs w:val="24"/>
        </w:rPr>
        <w:t xml:space="preserve">. </w:t>
      </w:r>
      <w:proofErr w:type="gramStart"/>
      <w:r w:rsidRPr="00F03395">
        <w:rPr>
          <w:color w:val="000000" w:themeColor="text1"/>
          <w:sz w:val="24"/>
          <w:szCs w:val="24"/>
        </w:rPr>
        <w:t>Top bacterial genera that hosted 4582 completely sequenced plasmids.</w:t>
      </w:r>
      <w:proofErr w:type="gramEnd"/>
      <w:r w:rsidRPr="00F03395">
        <w:rPr>
          <w:color w:val="000000" w:themeColor="text1"/>
          <w:sz w:val="24"/>
          <w:szCs w:val="24"/>
        </w:rPr>
        <w:t xml:space="preserve"> </w:t>
      </w:r>
      <w:r w:rsidRPr="00F03395">
        <w:rPr>
          <w:b/>
          <w:color w:val="000000" w:themeColor="text1"/>
          <w:sz w:val="24"/>
          <w:szCs w:val="24"/>
        </w:rPr>
        <w:t xml:space="preserve">Figure </w:t>
      </w:r>
      <w:r w:rsidRPr="00871F5A">
        <w:rPr>
          <w:b/>
          <w:color w:val="FF0000"/>
          <w:sz w:val="24"/>
          <w:szCs w:val="24"/>
        </w:rPr>
        <w:t>S</w:t>
      </w:r>
      <w:r w:rsidR="00BA0302" w:rsidRPr="00871F5A">
        <w:rPr>
          <w:b/>
          <w:color w:val="FF0000"/>
          <w:sz w:val="24"/>
          <w:szCs w:val="24"/>
        </w:rPr>
        <w:t>7</w:t>
      </w:r>
      <w:r w:rsidRPr="00871F5A">
        <w:rPr>
          <w:b/>
          <w:color w:val="FF0000"/>
          <w:sz w:val="24"/>
          <w:szCs w:val="24"/>
        </w:rPr>
        <w:t xml:space="preserve">. </w:t>
      </w:r>
      <w:proofErr w:type="gramStart"/>
      <w:r w:rsidRPr="00F03395">
        <w:rPr>
          <w:color w:val="000000" w:themeColor="text1"/>
          <w:sz w:val="24"/>
          <w:szCs w:val="24"/>
        </w:rPr>
        <w:t>Relative frequencies of plasmid-borne resistance genes in the top 20 bacterial genera harbouring the 4582 plasmids.</w:t>
      </w:r>
      <w:proofErr w:type="gramEnd"/>
      <w:r w:rsidRPr="00F03395">
        <w:rPr>
          <w:color w:val="000000" w:themeColor="text1"/>
          <w:sz w:val="24"/>
          <w:szCs w:val="24"/>
        </w:rPr>
        <w:t xml:space="preserve"> </w:t>
      </w:r>
      <w:r w:rsidRPr="00F03395">
        <w:rPr>
          <w:b/>
          <w:color w:val="000000" w:themeColor="text1"/>
          <w:sz w:val="24"/>
          <w:szCs w:val="24"/>
        </w:rPr>
        <w:t xml:space="preserve">Figure </w:t>
      </w:r>
      <w:r w:rsidRPr="00871F5A">
        <w:rPr>
          <w:b/>
          <w:color w:val="FF0000"/>
          <w:sz w:val="24"/>
          <w:szCs w:val="24"/>
        </w:rPr>
        <w:t>S</w:t>
      </w:r>
      <w:r w:rsidR="00BA0302" w:rsidRPr="00871F5A">
        <w:rPr>
          <w:b/>
          <w:color w:val="FF0000"/>
          <w:sz w:val="24"/>
          <w:szCs w:val="24"/>
        </w:rPr>
        <w:t>8</w:t>
      </w:r>
      <w:r w:rsidRPr="00871F5A">
        <w:rPr>
          <w:b/>
          <w:color w:val="FF0000"/>
          <w:sz w:val="24"/>
          <w:szCs w:val="24"/>
        </w:rPr>
        <w:t xml:space="preserve">. </w:t>
      </w:r>
      <w:proofErr w:type="gramStart"/>
      <w:r w:rsidRPr="00F03395">
        <w:rPr>
          <w:color w:val="000000" w:themeColor="text1"/>
          <w:sz w:val="24"/>
          <w:szCs w:val="24"/>
        </w:rPr>
        <w:t>Relative frequencies of resistance genes in clinically important genera.</w:t>
      </w:r>
      <w:proofErr w:type="gramEnd"/>
      <w:r w:rsidRPr="00F03395">
        <w:rPr>
          <w:color w:val="000000" w:themeColor="text1"/>
          <w:sz w:val="24"/>
          <w:szCs w:val="24"/>
        </w:rPr>
        <w:t xml:space="preserve"> </w:t>
      </w:r>
      <w:r w:rsidR="00003F93" w:rsidRPr="004B366E">
        <w:rPr>
          <w:b/>
          <w:color w:val="FF0000"/>
          <w:sz w:val="24"/>
        </w:rPr>
        <w:t>Figure S9</w:t>
      </w:r>
      <w:r w:rsidR="00003F93" w:rsidRPr="004B366E">
        <w:rPr>
          <w:color w:val="FF0000"/>
          <w:sz w:val="24"/>
        </w:rPr>
        <w:t xml:space="preserve">. </w:t>
      </w:r>
      <w:r w:rsidR="00003F93" w:rsidRPr="00A62230">
        <w:rPr>
          <w:color w:val="FF0000"/>
          <w:sz w:val="24"/>
        </w:rPr>
        <w:t>Distributions of plasmids based on toxin-antitoxin systems and resistance genes.</w:t>
      </w:r>
      <w:r w:rsidR="00003F93" w:rsidRPr="00ED0B3F">
        <w:rPr>
          <w:color w:val="FF0000"/>
          <w:sz w:val="24"/>
        </w:rPr>
        <w:t xml:space="preserve"> </w:t>
      </w:r>
      <w:r w:rsidRPr="00F03395">
        <w:rPr>
          <w:b/>
          <w:color w:val="000000" w:themeColor="text1"/>
          <w:sz w:val="24"/>
        </w:rPr>
        <w:t xml:space="preserve">Figure </w:t>
      </w:r>
      <w:r w:rsidRPr="00871F5A">
        <w:rPr>
          <w:b/>
          <w:color w:val="FF0000"/>
          <w:sz w:val="24"/>
        </w:rPr>
        <w:t>S</w:t>
      </w:r>
      <w:r w:rsidR="00D247DC">
        <w:rPr>
          <w:b/>
          <w:color w:val="FF0000"/>
          <w:sz w:val="24"/>
        </w:rPr>
        <w:t>10</w:t>
      </w:r>
      <w:r w:rsidRPr="00871F5A">
        <w:rPr>
          <w:color w:val="FF0000"/>
          <w:sz w:val="24"/>
        </w:rPr>
        <w:t xml:space="preserve">. </w:t>
      </w:r>
      <w:proofErr w:type="gramStart"/>
      <w:r w:rsidRPr="00F03395">
        <w:rPr>
          <w:color w:val="000000" w:themeColor="text1"/>
          <w:sz w:val="24"/>
        </w:rPr>
        <w:t>Co-occurrences of ARGs and BMRGs on 4582 plasmids.</w:t>
      </w:r>
      <w:proofErr w:type="gramEnd"/>
      <w:r w:rsidRPr="00F03395">
        <w:rPr>
          <w:color w:val="000000" w:themeColor="text1"/>
          <w:sz w:val="24"/>
        </w:rPr>
        <w:t xml:space="preserve"> </w:t>
      </w:r>
      <w:r w:rsidR="00032778">
        <w:rPr>
          <w:color w:val="000000" w:themeColor="text1"/>
          <w:sz w:val="24"/>
          <w:szCs w:val="24"/>
        </w:rPr>
        <w:t>(</w:t>
      </w:r>
      <w:proofErr w:type="gramStart"/>
      <w:r w:rsidR="003C0DA3">
        <w:rPr>
          <w:color w:val="000000" w:themeColor="text1"/>
          <w:sz w:val="24"/>
          <w:szCs w:val="24"/>
        </w:rPr>
        <w:t>p</w:t>
      </w:r>
      <w:r w:rsidR="00032778">
        <w:rPr>
          <w:color w:val="000000" w:themeColor="text1"/>
          <w:sz w:val="24"/>
          <w:szCs w:val="24"/>
        </w:rPr>
        <w:t>rovided</w:t>
      </w:r>
      <w:proofErr w:type="gramEnd"/>
      <w:r w:rsidR="00032778">
        <w:rPr>
          <w:color w:val="000000" w:themeColor="text1"/>
          <w:sz w:val="24"/>
          <w:szCs w:val="24"/>
        </w:rPr>
        <w:t xml:space="preserve"> as Additional file </w:t>
      </w:r>
      <w:r w:rsidR="00871F5A" w:rsidRPr="00871F5A">
        <w:rPr>
          <w:color w:val="FF0000"/>
          <w:sz w:val="24"/>
          <w:szCs w:val="24"/>
        </w:rPr>
        <w:t>5</w:t>
      </w:r>
      <w:r w:rsidR="00032778">
        <w:rPr>
          <w:color w:val="000000" w:themeColor="text1"/>
          <w:sz w:val="24"/>
          <w:szCs w:val="24"/>
        </w:rPr>
        <w:t>)</w:t>
      </w:r>
      <w:r w:rsidR="00032778" w:rsidRPr="00F03395">
        <w:rPr>
          <w:color w:val="000000" w:themeColor="text1"/>
          <w:sz w:val="24"/>
          <w:szCs w:val="24"/>
        </w:rPr>
        <w:t xml:space="preserve"> </w:t>
      </w:r>
      <w:r w:rsidR="00032778">
        <w:rPr>
          <w:color w:val="000000" w:themeColor="text1"/>
          <w:sz w:val="24"/>
          <w:szCs w:val="24"/>
        </w:rPr>
        <w:t xml:space="preserve"> </w:t>
      </w:r>
      <w:r w:rsidRPr="00F03395">
        <w:rPr>
          <w:b/>
          <w:color w:val="000000" w:themeColor="text1"/>
          <w:sz w:val="24"/>
          <w:szCs w:val="24"/>
        </w:rPr>
        <w:t xml:space="preserve">Figure </w:t>
      </w:r>
      <w:r w:rsidRPr="00871F5A">
        <w:rPr>
          <w:b/>
          <w:color w:val="FF0000"/>
          <w:sz w:val="24"/>
          <w:szCs w:val="24"/>
        </w:rPr>
        <w:t>S</w:t>
      </w:r>
      <w:r w:rsidR="00BA0302" w:rsidRPr="00871F5A">
        <w:rPr>
          <w:b/>
          <w:color w:val="FF0000"/>
          <w:sz w:val="24"/>
          <w:szCs w:val="24"/>
        </w:rPr>
        <w:t>1</w:t>
      </w:r>
      <w:r w:rsidR="00D247DC">
        <w:rPr>
          <w:b/>
          <w:color w:val="FF0000"/>
          <w:sz w:val="24"/>
          <w:szCs w:val="24"/>
        </w:rPr>
        <w:t>1</w:t>
      </w:r>
      <w:r w:rsidRPr="00871F5A">
        <w:rPr>
          <w:b/>
          <w:color w:val="FF0000"/>
          <w:sz w:val="24"/>
          <w:szCs w:val="24"/>
        </w:rPr>
        <w:t xml:space="preserve">. </w:t>
      </w:r>
      <w:proofErr w:type="gramStart"/>
      <w:r w:rsidRPr="00F03395">
        <w:rPr>
          <w:color w:val="000000" w:themeColor="text1"/>
          <w:sz w:val="24"/>
          <w:szCs w:val="24"/>
        </w:rPr>
        <w:t>The 20 most common co-occurrence combinations of antibiotic resistance genes and biocide/metal resistance genes on 4582 plasmids.</w:t>
      </w:r>
      <w:proofErr w:type="gramEnd"/>
      <w:r w:rsidRPr="00F03395">
        <w:rPr>
          <w:color w:val="000000" w:themeColor="text1"/>
          <w:sz w:val="24"/>
          <w:szCs w:val="24"/>
        </w:rPr>
        <w:t xml:space="preserve"> </w:t>
      </w:r>
      <w:r w:rsidRPr="00F03395">
        <w:rPr>
          <w:b/>
          <w:color w:val="000000" w:themeColor="text1"/>
          <w:sz w:val="24"/>
          <w:szCs w:val="24"/>
        </w:rPr>
        <w:t xml:space="preserve">Figure </w:t>
      </w:r>
      <w:r w:rsidRPr="00871F5A">
        <w:rPr>
          <w:b/>
          <w:color w:val="FF0000"/>
          <w:sz w:val="24"/>
          <w:szCs w:val="24"/>
        </w:rPr>
        <w:t>S1</w:t>
      </w:r>
      <w:r w:rsidR="00D247DC">
        <w:rPr>
          <w:b/>
          <w:color w:val="FF0000"/>
          <w:sz w:val="24"/>
          <w:szCs w:val="24"/>
        </w:rPr>
        <w:t>2</w:t>
      </w:r>
      <w:r w:rsidRPr="00F03395">
        <w:rPr>
          <w:b/>
          <w:color w:val="000000" w:themeColor="text1"/>
          <w:sz w:val="24"/>
          <w:szCs w:val="24"/>
        </w:rPr>
        <w:t>.</w:t>
      </w:r>
      <w:r w:rsidRPr="00F03395">
        <w:rPr>
          <w:color w:val="000000" w:themeColor="text1"/>
          <w:sz w:val="24"/>
          <w:szCs w:val="24"/>
        </w:rPr>
        <w:t xml:space="preserve"> </w:t>
      </w:r>
      <w:proofErr w:type="gramStart"/>
      <w:r w:rsidRPr="00F03395">
        <w:rPr>
          <w:color w:val="000000" w:themeColor="text1"/>
          <w:sz w:val="24"/>
          <w:szCs w:val="24"/>
        </w:rPr>
        <w:t>The 20 most common co-occurrences of resistance genes with integron-associated class 1 integrases on the same plasmids.</w:t>
      </w:r>
      <w:proofErr w:type="gramEnd"/>
      <w:r w:rsidRPr="00F03395">
        <w:rPr>
          <w:color w:val="000000" w:themeColor="text1"/>
          <w:sz w:val="24"/>
          <w:szCs w:val="24"/>
        </w:rPr>
        <w:t xml:space="preserve"> </w:t>
      </w:r>
      <w:r w:rsidRPr="00F03395">
        <w:rPr>
          <w:b/>
          <w:color w:val="000000" w:themeColor="text1"/>
          <w:sz w:val="24"/>
          <w:szCs w:val="24"/>
        </w:rPr>
        <w:t xml:space="preserve">Figure </w:t>
      </w:r>
      <w:r w:rsidRPr="00871F5A">
        <w:rPr>
          <w:b/>
          <w:color w:val="FF0000"/>
          <w:sz w:val="24"/>
          <w:szCs w:val="24"/>
        </w:rPr>
        <w:t>S1</w:t>
      </w:r>
      <w:r w:rsidR="00D247DC">
        <w:rPr>
          <w:b/>
          <w:color w:val="FF0000"/>
          <w:sz w:val="24"/>
          <w:szCs w:val="24"/>
        </w:rPr>
        <w:t>3</w:t>
      </w:r>
      <w:r w:rsidRPr="00F03395">
        <w:rPr>
          <w:color w:val="000000" w:themeColor="text1"/>
          <w:sz w:val="24"/>
          <w:szCs w:val="24"/>
        </w:rPr>
        <w:t xml:space="preserve">. </w:t>
      </w:r>
      <w:proofErr w:type="gramStart"/>
      <w:r w:rsidRPr="00F03395">
        <w:rPr>
          <w:color w:val="000000" w:themeColor="text1"/>
          <w:sz w:val="24"/>
          <w:szCs w:val="24"/>
        </w:rPr>
        <w:t xml:space="preserve">The 20 most common co-occurrences of resistance genes with </w:t>
      </w:r>
      <w:r w:rsidRPr="00F03395">
        <w:rPr>
          <w:i/>
          <w:color w:val="000000" w:themeColor="text1"/>
          <w:sz w:val="24"/>
          <w:szCs w:val="24"/>
        </w:rPr>
        <w:t>ISCR</w:t>
      </w:r>
      <w:r w:rsidRPr="00F03395">
        <w:rPr>
          <w:color w:val="000000" w:themeColor="text1"/>
          <w:sz w:val="24"/>
          <w:szCs w:val="24"/>
        </w:rPr>
        <w:t xml:space="preserve"> transposase </w:t>
      </w:r>
      <w:r w:rsidRPr="00F03395">
        <w:rPr>
          <w:color w:val="000000" w:themeColor="text1"/>
          <w:sz w:val="24"/>
          <w:szCs w:val="24"/>
        </w:rPr>
        <w:lastRenderedPageBreak/>
        <w:t>elements.</w:t>
      </w:r>
      <w:proofErr w:type="gramEnd"/>
      <w:r w:rsidRPr="00F03395">
        <w:rPr>
          <w:b/>
          <w:color w:val="000000" w:themeColor="text1"/>
          <w:sz w:val="24"/>
          <w:szCs w:val="24"/>
        </w:rPr>
        <w:t xml:space="preserve"> Figure </w:t>
      </w:r>
      <w:r w:rsidRPr="00871F5A">
        <w:rPr>
          <w:b/>
          <w:color w:val="FF0000"/>
          <w:sz w:val="24"/>
          <w:szCs w:val="24"/>
        </w:rPr>
        <w:t>S1</w:t>
      </w:r>
      <w:r w:rsidR="00D247DC">
        <w:rPr>
          <w:b/>
          <w:color w:val="FF0000"/>
          <w:sz w:val="24"/>
          <w:szCs w:val="24"/>
        </w:rPr>
        <w:t>4</w:t>
      </w:r>
      <w:r w:rsidRPr="00F03395">
        <w:rPr>
          <w:b/>
          <w:color w:val="000000" w:themeColor="text1"/>
          <w:sz w:val="24"/>
          <w:szCs w:val="24"/>
        </w:rPr>
        <w:t>.</w:t>
      </w:r>
      <w:r w:rsidRPr="00F03395">
        <w:rPr>
          <w:color w:val="000000" w:themeColor="text1"/>
          <w:sz w:val="24"/>
          <w:szCs w:val="24"/>
        </w:rPr>
        <w:t xml:space="preserve"> </w:t>
      </w:r>
      <w:proofErr w:type="gramStart"/>
      <w:r w:rsidRPr="00F03395">
        <w:rPr>
          <w:color w:val="000000" w:themeColor="text1"/>
          <w:sz w:val="24"/>
          <w:szCs w:val="24"/>
        </w:rPr>
        <w:t>Co-occurrences of ARGs and BMRGs in 2522 bacterial genomes.</w:t>
      </w:r>
      <w:proofErr w:type="gramEnd"/>
      <w:r w:rsidR="00032778">
        <w:rPr>
          <w:color w:val="000000" w:themeColor="text1"/>
          <w:sz w:val="24"/>
          <w:szCs w:val="24"/>
        </w:rPr>
        <w:t xml:space="preserve"> (</w:t>
      </w:r>
      <w:proofErr w:type="gramStart"/>
      <w:r w:rsidR="003C0DA3">
        <w:rPr>
          <w:color w:val="000000" w:themeColor="text1"/>
          <w:sz w:val="24"/>
          <w:szCs w:val="24"/>
        </w:rPr>
        <w:t>p</w:t>
      </w:r>
      <w:r w:rsidR="00032778">
        <w:rPr>
          <w:color w:val="000000" w:themeColor="text1"/>
          <w:sz w:val="24"/>
          <w:szCs w:val="24"/>
        </w:rPr>
        <w:t>rovided</w:t>
      </w:r>
      <w:proofErr w:type="gramEnd"/>
      <w:r w:rsidR="00032778">
        <w:rPr>
          <w:color w:val="000000" w:themeColor="text1"/>
          <w:sz w:val="24"/>
          <w:szCs w:val="24"/>
        </w:rPr>
        <w:t xml:space="preserve"> as Additional file </w:t>
      </w:r>
      <w:r w:rsidR="00871F5A" w:rsidRPr="00871F5A">
        <w:rPr>
          <w:color w:val="FF0000"/>
          <w:sz w:val="24"/>
          <w:szCs w:val="24"/>
        </w:rPr>
        <w:t>6</w:t>
      </w:r>
      <w:r w:rsidR="00032778">
        <w:rPr>
          <w:color w:val="000000" w:themeColor="text1"/>
          <w:sz w:val="24"/>
          <w:szCs w:val="24"/>
        </w:rPr>
        <w:t>)</w:t>
      </w:r>
    </w:p>
    <w:p w:rsidR="001A703E" w:rsidRDefault="001A703E" w:rsidP="00842B42">
      <w:pPr>
        <w:spacing w:line="480" w:lineRule="auto"/>
        <w:rPr>
          <w:b/>
          <w:noProof/>
          <w:sz w:val="24"/>
          <w:szCs w:val="24"/>
          <w:lang w:val="en-US"/>
        </w:rPr>
      </w:pPr>
    </w:p>
    <w:p w:rsidR="00477F1E" w:rsidRDefault="003500FC" w:rsidP="00842B42">
      <w:pPr>
        <w:spacing w:line="480" w:lineRule="auto"/>
        <w:rPr>
          <w:noProof/>
          <w:sz w:val="24"/>
          <w:szCs w:val="24"/>
          <w:lang w:val="en-US"/>
        </w:rPr>
      </w:pPr>
      <w:r w:rsidRPr="002D2914">
        <w:rPr>
          <w:b/>
          <w:noProof/>
          <w:sz w:val="24"/>
          <w:szCs w:val="24"/>
          <w:lang w:val="en-US"/>
        </w:rPr>
        <w:t xml:space="preserve">Table S1. </w:t>
      </w:r>
      <w:r w:rsidR="00477F1E" w:rsidRPr="00477F1E">
        <w:rPr>
          <w:noProof/>
          <w:sz w:val="24"/>
          <w:szCs w:val="24"/>
          <w:lang w:val="en-US"/>
        </w:rPr>
        <w:t xml:space="preserve">Metadata </w:t>
      </w:r>
      <w:r w:rsidR="0030730D">
        <w:rPr>
          <w:noProof/>
          <w:sz w:val="24"/>
          <w:szCs w:val="24"/>
          <w:lang w:val="en-US"/>
        </w:rPr>
        <w:t>of</w:t>
      </w:r>
      <w:r w:rsidR="00477F1E" w:rsidRPr="00477F1E">
        <w:rPr>
          <w:noProof/>
          <w:sz w:val="24"/>
          <w:szCs w:val="24"/>
          <w:lang w:val="en-US"/>
        </w:rPr>
        <w:t xml:space="preserve"> 2522 completely sequenced bacterial genomes comprising of 2666 chromosomes and 1926 plasmids analysed in this study. </w:t>
      </w:r>
    </w:p>
    <w:p w:rsidR="00477F1E" w:rsidRPr="002D2914" w:rsidRDefault="00F03395" w:rsidP="00842B42">
      <w:pPr>
        <w:spacing w:line="480" w:lineRule="auto"/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[</w:t>
      </w:r>
      <w:r w:rsidR="003500FC" w:rsidRPr="002D2914">
        <w:rPr>
          <w:noProof/>
          <w:sz w:val="24"/>
          <w:szCs w:val="24"/>
          <w:lang w:val="en-US"/>
        </w:rPr>
        <w:t xml:space="preserve">Table S1 </w:t>
      </w:r>
      <w:r>
        <w:rPr>
          <w:noProof/>
          <w:sz w:val="24"/>
          <w:szCs w:val="24"/>
          <w:lang w:val="en-US"/>
        </w:rPr>
        <w:t xml:space="preserve">(format: .xlsx) </w:t>
      </w:r>
      <w:r w:rsidR="003500FC" w:rsidRPr="002D2914">
        <w:rPr>
          <w:noProof/>
          <w:sz w:val="24"/>
          <w:szCs w:val="24"/>
          <w:lang w:val="en-US"/>
        </w:rPr>
        <w:t>has been provided</w:t>
      </w:r>
      <w:r w:rsidR="003931B2" w:rsidRPr="002D2914">
        <w:rPr>
          <w:noProof/>
          <w:sz w:val="24"/>
          <w:szCs w:val="24"/>
          <w:lang w:val="en-US"/>
        </w:rPr>
        <w:t xml:space="preserve"> as a separate file</w:t>
      </w:r>
      <w:r>
        <w:rPr>
          <w:noProof/>
          <w:sz w:val="24"/>
          <w:szCs w:val="24"/>
          <w:lang w:val="en-US"/>
        </w:rPr>
        <w:t xml:space="preserve"> (Additional file </w:t>
      </w:r>
      <w:r w:rsidR="0096512D">
        <w:rPr>
          <w:noProof/>
          <w:color w:val="FF0000"/>
          <w:sz w:val="24"/>
          <w:szCs w:val="24"/>
          <w:lang w:val="en-US"/>
        </w:rPr>
        <w:t>2</w:t>
      </w:r>
      <w:r>
        <w:rPr>
          <w:noProof/>
          <w:sz w:val="24"/>
          <w:szCs w:val="24"/>
          <w:lang w:val="en-US"/>
        </w:rPr>
        <w:t>) as it is too large to integrate here.]</w:t>
      </w:r>
    </w:p>
    <w:p w:rsidR="0058722F" w:rsidRDefault="0058722F" w:rsidP="00842B42">
      <w:pPr>
        <w:spacing w:line="480" w:lineRule="auto"/>
        <w:rPr>
          <w:b/>
          <w:sz w:val="24"/>
          <w:szCs w:val="24"/>
        </w:rPr>
      </w:pPr>
    </w:p>
    <w:p w:rsidR="005779C6" w:rsidRPr="004C1B24" w:rsidRDefault="005779C6" w:rsidP="00842B42">
      <w:pPr>
        <w:spacing w:line="480" w:lineRule="auto"/>
        <w:rPr>
          <w:b/>
          <w:sz w:val="24"/>
          <w:szCs w:val="24"/>
        </w:rPr>
      </w:pPr>
      <w:r w:rsidRPr="004C1B24">
        <w:rPr>
          <w:b/>
          <w:sz w:val="24"/>
          <w:szCs w:val="24"/>
        </w:rPr>
        <w:t xml:space="preserve">Table S2. </w:t>
      </w:r>
      <w:r w:rsidRPr="00791866">
        <w:rPr>
          <w:sz w:val="24"/>
          <w:szCs w:val="24"/>
        </w:rPr>
        <w:t>Summary of the completed genomes dataset</w:t>
      </w:r>
    </w:p>
    <w:tbl>
      <w:tblPr>
        <w:tblStyle w:val="ListTable2"/>
        <w:tblW w:w="9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6838"/>
        <w:gridCol w:w="2176"/>
      </w:tblGrid>
      <w:tr w:rsidR="00356270" w:rsidRPr="004C1B24" w:rsidTr="002C5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tcW w:w="6838" w:type="dxa"/>
            <w:noWrap/>
            <w:hideMark/>
          </w:tcPr>
          <w:p w:rsidR="005779C6" w:rsidRPr="00791866" w:rsidRDefault="00F951E3" w:rsidP="00842B42">
            <w:pPr>
              <w:spacing w:line="48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91866">
              <w:rPr>
                <w:rFonts w:eastAsia="Times New Roman"/>
                <w:color w:val="000000"/>
                <w:sz w:val="24"/>
                <w:szCs w:val="24"/>
                <w:lang w:val="en-US"/>
              </w:rPr>
              <w:t>N</w:t>
            </w:r>
            <w:r w:rsidR="00356270" w:rsidRPr="00791866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umber of </w:t>
            </w:r>
            <w:r w:rsidR="005779C6" w:rsidRPr="00791866"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completely sequenced (full) genomes</w:t>
            </w:r>
          </w:p>
        </w:tc>
        <w:tc>
          <w:tcPr>
            <w:tcW w:w="2176" w:type="dxa"/>
            <w:noWrap/>
            <w:hideMark/>
          </w:tcPr>
          <w:p w:rsidR="005779C6" w:rsidRPr="005779C6" w:rsidRDefault="005779C6" w:rsidP="00842B42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5779C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2522</w:t>
            </w:r>
          </w:p>
        </w:tc>
      </w:tr>
      <w:tr w:rsidR="00356270" w:rsidRPr="004C1B24" w:rsidTr="002C5A0F">
        <w:trPr>
          <w:trHeight w:val="342"/>
        </w:trPr>
        <w:tc>
          <w:tcPr>
            <w:tcW w:w="6838" w:type="dxa"/>
            <w:noWrap/>
            <w:hideMark/>
          </w:tcPr>
          <w:p w:rsidR="005779C6" w:rsidRPr="00791866" w:rsidRDefault="00F951E3" w:rsidP="00842B42">
            <w:pPr>
              <w:spacing w:line="48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91866">
              <w:rPr>
                <w:rFonts w:eastAsia="Times New Roman"/>
                <w:color w:val="000000"/>
                <w:sz w:val="24"/>
                <w:szCs w:val="24"/>
                <w:lang w:val="en-US"/>
              </w:rPr>
              <w:t>N</w:t>
            </w:r>
            <w:r w:rsidR="00356270" w:rsidRPr="00791866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umber of </w:t>
            </w:r>
            <w:r w:rsidR="005779C6" w:rsidRPr="00791866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plasmids </w:t>
            </w:r>
            <w:r w:rsidR="00356270" w:rsidRPr="00791866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present </w:t>
            </w:r>
            <w:r w:rsidR="005779C6" w:rsidRPr="00791866">
              <w:rPr>
                <w:rFonts w:eastAsia="Times New Roman"/>
                <w:color w:val="000000"/>
                <w:sz w:val="24"/>
                <w:szCs w:val="24"/>
                <w:lang w:val="en-US"/>
              </w:rPr>
              <w:t>in the full genomes</w:t>
            </w:r>
          </w:p>
        </w:tc>
        <w:tc>
          <w:tcPr>
            <w:tcW w:w="2176" w:type="dxa"/>
            <w:noWrap/>
            <w:hideMark/>
          </w:tcPr>
          <w:p w:rsidR="005779C6" w:rsidRPr="005779C6" w:rsidRDefault="005779C6" w:rsidP="00842B42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5779C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1926</w:t>
            </w:r>
          </w:p>
        </w:tc>
      </w:tr>
      <w:tr w:rsidR="00356270" w:rsidRPr="004C1B24" w:rsidTr="002C5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tcW w:w="6838" w:type="dxa"/>
            <w:noWrap/>
            <w:hideMark/>
          </w:tcPr>
          <w:p w:rsidR="005779C6" w:rsidRPr="00791866" w:rsidRDefault="00454E88" w:rsidP="00842B42">
            <w:pPr>
              <w:spacing w:line="48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91866">
              <w:rPr>
                <w:rFonts w:eastAsia="Times New Roman"/>
                <w:color w:val="000000"/>
                <w:sz w:val="24"/>
                <w:szCs w:val="24"/>
                <w:lang w:val="en-US"/>
              </w:rPr>
              <w:t>Number of</w:t>
            </w:r>
            <w:r w:rsidR="005779C6" w:rsidRPr="00791866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 chromosomes </w:t>
            </w:r>
            <w:r w:rsidR="00356270" w:rsidRPr="00791866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present </w:t>
            </w:r>
            <w:r w:rsidR="005779C6" w:rsidRPr="00791866">
              <w:rPr>
                <w:rFonts w:eastAsia="Times New Roman"/>
                <w:color w:val="000000"/>
                <w:sz w:val="24"/>
                <w:szCs w:val="24"/>
                <w:lang w:val="en-US"/>
              </w:rPr>
              <w:t>in the full genomes</w:t>
            </w:r>
          </w:p>
        </w:tc>
        <w:tc>
          <w:tcPr>
            <w:tcW w:w="2176" w:type="dxa"/>
            <w:noWrap/>
            <w:hideMark/>
          </w:tcPr>
          <w:p w:rsidR="005779C6" w:rsidRPr="005779C6" w:rsidRDefault="005779C6" w:rsidP="00842B42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5779C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2666</w:t>
            </w:r>
          </w:p>
        </w:tc>
      </w:tr>
      <w:tr w:rsidR="00356270" w:rsidRPr="004C1B24" w:rsidTr="002C5A0F">
        <w:trPr>
          <w:trHeight w:val="342"/>
        </w:trPr>
        <w:tc>
          <w:tcPr>
            <w:tcW w:w="6838" w:type="dxa"/>
            <w:noWrap/>
            <w:hideMark/>
          </w:tcPr>
          <w:p w:rsidR="005779C6" w:rsidRPr="00791866" w:rsidRDefault="00356270" w:rsidP="00842B42">
            <w:pPr>
              <w:spacing w:line="48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91866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Number of </w:t>
            </w:r>
            <w:r w:rsidR="00F951E3" w:rsidRPr="00791866">
              <w:rPr>
                <w:rFonts w:eastAsia="Times New Roman"/>
                <w:color w:val="000000"/>
                <w:sz w:val="24"/>
                <w:szCs w:val="24"/>
                <w:lang w:val="en-US"/>
              </w:rPr>
              <w:t>genomes with plasmids</w:t>
            </w:r>
          </w:p>
        </w:tc>
        <w:tc>
          <w:tcPr>
            <w:tcW w:w="2176" w:type="dxa"/>
            <w:noWrap/>
            <w:hideMark/>
          </w:tcPr>
          <w:p w:rsidR="005779C6" w:rsidRPr="005779C6" w:rsidRDefault="005779C6" w:rsidP="00842B42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5779C6">
              <w:rPr>
                <w:rFonts w:eastAsia="Times New Roman"/>
                <w:color w:val="000000"/>
                <w:sz w:val="24"/>
                <w:szCs w:val="24"/>
                <w:lang w:val="en-US"/>
              </w:rPr>
              <w:t>843</w:t>
            </w:r>
          </w:p>
        </w:tc>
      </w:tr>
      <w:tr w:rsidR="00356270" w:rsidRPr="004C1B24" w:rsidTr="002C5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tcW w:w="6838" w:type="dxa"/>
            <w:noWrap/>
            <w:hideMark/>
          </w:tcPr>
          <w:p w:rsidR="005779C6" w:rsidRPr="00791866" w:rsidRDefault="00356270" w:rsidP="00842B42">
            <w:pPr>
              <w:spacing w:line="48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91866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Number of </w:t>
            </w:r>
            <w:r w:rsidR="00F951E3" w:rsidRPr="00791866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genomes with </w:t>
            </w:r>
            <w:r w:rsidR="005779C6" w:rsidRPr="00791866">
              <w:rPr>
                <w:rFonts w:eastAsia="Times New Roman"/>
                <w:color w:val="000000"/>
                <w:sz w:val="24"/>
                <w:szCs w:val="24"/>
                <w:lang w:val="en-US"/>
              </w:rPr>
              <w:t>resistance</w:t>
            </w:r>
            <w:r w:rsidR="00F951E3" w:rsidRPr="00791866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779C6" w:rsidRPr="00791866">
              <w:rPr>
                <w:rFonts w:eastAsia="Times New Roman"/>
                <w:color w:val="000000"/>
                <w:sz w:val="24"/>
                <w:szCs w:val="24"/>
                <w:lang w:val="en-US"/>
              </w:rPr>
              <w:t>plasmid</w:t>
            </w:r>
            <w:r w:rsidR="00F951E3" w:rsidRPr="00791866">
              <w:rPr>
                <w:rFonts w:eastAsia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2176" w:type="dxa"/>
            <w:noWrap/>
            <w:hideMark/>
          </w:tcPr>
          <w:p w:rsidR="005779C6" w:rsidRPr="005779C6" w:rsidRDefault="005779C6" w:rsidP="00842B42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5779C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274</w:t>
            </w:r>
          </w:p>
        </w:tc>
      </w:tr>
    </w:tbl>
    <w:p w:rsidR="005779C6" w:rsidRDefault="005779C6" w:rsidP="00842B42">
      <w:pPr>
        <w:spacing w:line="480" w:lineRule="auto"/>
        <w:rPr>
          <w:b/>
          <w:sz w:val="24"/>
          <w:szCs w:val="24"/>
        </w:rPr>
      </w:pPr>
    </w:p>
    <w:p w:rsidR="00F86993" w:rsidRDefault="00F86993" w:rsidP="00842B42">
      <w:pPr>
        <w:spacing w:line="480" w:lineRule="auto"/>
        <w:rPr>
          <w:b/>
          <w:sz w:val="24"/>
          <w:szCs w:val="24"/>
        </w:rPr>
      </w:pPr>
    </w:p>
    <w:p w:rsidR="00F86993" w:rsidRDefault="00F86993" w:rsidP="00842B42">
      <w:pPr>
        <w:spacing w:line="480" w:lineRule="auto"/>
        <w:rPr>
          <w:b/>
          <w:sz w:val="24"/>
          <w:szCs w:val="24"/>
        </w:rPr>
      </w:pPr>
    </w:p>
    <w:p w:rsidR="00F86993" w:rsidRDefault="00F86993" w:rsidP="00842B42">
      <w:pPr>
        <w:spacing w:line="480" w:lineRule="auto"/>
        <w:rPr>
          <w:b/>
          <w:sz w:val="24"/>
          <w:szCs w:val="24"/>
        </w:rPr>
      </w:pPr>
    </w:p>
    <w:p w:rsidR="00F86993" w:rsidRDefault="00F86993" w:rsidP="00842B42">
      <w:pPr>
        <w:spacing w:line="480" w:lineRule="auto"/>
        <w:rPr>
          <w:b/>
          <w:sz w:val="24"/>
          <w:szCs w:val="24"/>
        </w:rPr>
      </w:pPr>
    </w:p>
    <w:p w:rsidR="00F86993" w:rsidRDefault="00F86993" w:rsidP="00842B42">
      <w:pPr>
        <w:spacing w:line="480" w:lineRule="auto"/>
        <w:rPr>
          <w:b/>
          <w:sz w:val="24"/>
          <w:szCs w:val="24"/>
        </w:rPr>
      </w:pPr>
    </w:p>
    <w:p w:rsidR="00F86993" w:rsidRDefault="00F86993" w:rsidP="00842B42">
      <w:pPr>
        <w:spacing w:line="480" w:lineRule="auto"/>
        <w:rPr>
          <w:b/>
          <w:sz w:val="24"/>
          <w:szCs w:val="24"/>
        </w:rPr>
      </w:pPr>
    </w:p>
    <w:p w:rsidR="003931B2" w:rsidRPr="0079044A" w:rsidRDefault="003931B2" w:rsidP="00842B42">
      <w:pPr>
        <w:spacing w:line="480" w:lineRule="auto"/>
        <w:rPr>
          <w:sz w:val="24"/>
          <w:szCs w:val="24"/>
        </w:rPr>
      </w:pPr>
      <w:r w:rsidRPr="0079044A">
        <w:rPr>
          <w:b/>
          <w:sz w:val="24"/>
          <w:szCs w:val="24"/>
        </w:rPr>
        <w:t>Table S</w:t>
      </w:r>
      <w:r>
        <w:rPr>
          <w:b/>
          <w:sz w:val="24"/>
          <w:szCs w:val="24"/>
        </w:rPr>
        <w:t>3</w:t>
      </w:r>
      <w:r w:rsidRPr="0079044A">
        <w:rPr>
          <w:sz w:val="24"/>
          <w:szCs w:val="24"/>
        </w:rPr>
        <w:t xml:space="preserve">. </w:t>
      </w:r>
      <w:r w:rsidRPr="002D2914">
        <w:rPr>
          <w:sz w:val="24"/>
          <w:szCs w:val="24"/>
        </w:rPr>
        <w:t>Co-selection potential of bacterial isolates from different environments and overview of plasmid mobility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059"/>
        <w:gridCol w:w="1581"/>
        <w:gridCol w:w="1431"/>
        <w:gridCol w:w="1368"/>
        <w:gridCol w:w="1551"/>
        <w:gridCol w:w="1551"/>
      </w:tblGrid>
      <w:tr w:rsidR="003931B2" w:rsidRPr="002F7A61" w:rsidTr="00BD4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3"/>
        </w:trPr>
        <w:tc>
          <w:tcPr>
            <w:tcW w:w="20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rPr>
                <w:bCs w:val="0"/>
                <w:sz w:val="24"/>
                <w:szCs w:val="24"/>
              </w:rPr>
            </w:pPr>
            <w:r w:rsidRPr="005779C6">
              <w:rPr>
                <w:sz w:val="24"/>
                <w:szCs w:val="24"/>
              </w:rPr>
              <w:t>Environments</w:t>
            </w:r>
          </w:p>
        </w:tc>
        <w:tc>
          <w:tcPr>
            <w:tcW w:w="15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3931B2" w:rsidRPr="002D2914" w:rsidRDefault="003931B2" w:rsidP="00842B42">
            <w:pPr>
              <w:spacing w:line="276" w:lineRule="auto"/>
              <w:jc w:val="center"/>
              <w:rPr>
                <w:bCs w:val="0"/>
                <w:sz w:val="24"/>
                <w:szCs w:val="24"/>
              </w:rPr>
            </w:pPr>
            <w:r w:rsidRPr="005779C6">
              <w:rPr>
                <w:sz w:val="24"/>
                <w:szCs w:val="24"/>
              </w:rPr>
              <w:t>Genomes with both ARGs and BMRGs (%)</w:t>
            </w:r>
          </w:p>
        </w:tc>
        <w:tc>
          <w:tcPr>
            <w:tcW w:w="14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3931B2" w:rsidRPr="002D2914" w:rsidRDefault="003931B2" w:rsidP="00842B42">
            <w:pPr>
              <w:spacing w:line="276" w:lineRule="auto"/>
              <w:jc w:val="center"/>
              <w:rPr>
                <w:bCs w:val="0"/>
                <w:sz w:val="24"/>
                <w:szCs w:val="24"/>
              </w:rPr>
            </w:pPr>
            <w:r w:rsidRPr="005779C6">
              <w:rPr>
                <w:sz w:val="24"/>
                <w:szCs w:val="24"/>
              </w:rPr>
              <w:t>Plasmids with both BMRGs and ARGs (%)</w:t>
            </w:r>
          </w:p>
        </w:tc>
        <w:tc>
          <w:tcPr>
            <w:tcW w:w="13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3931B2" w:rsidRPr="002D2914" w:rsidRDefault="003931B2" w:rsidP="00842B42">
            <w:pPr>
              <w:spacing w:line="276" w:lineRule="auto"/>
              <w:jc w:val="center"/>
              <w:rPr>
                <w:bCs w:val="0"/>
                <w:sz w:val="24"/>
                <w:szCs w:val="24"/>
              </w:rPr>
            </w:pPr>
            <w:r w:rsidRPr="005779C6">
              <w:rPr>
                <w:sz w:val="24"/>
                <w:szCs w:val="24"/>
              </w:rPr>
              <w:t>Resistance plasmids (%)</w:t>
            </w:r>
          </w:p>
        </w:tc>
        <w:tc>
          <w:tcPr>
            <w:tcW w:w="1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3931B2" w:rsidRPr="002D2914" w:rsidRDefault="003931B2" w:rsidP="00842B42">
            <w:pPr>
              <w:spacing w:line="276" w:lineRule="auto"/>
              <w:jc w:val="center"/>
              <w:rPr>
                <w:bCs w:val="0"/>
                <w:sz w:val="24"/>
                <w:szCs w:val="24"/>
              </w:rPr>
            </w:pPr>
            <w:r w:rsidRPr="005779C6">
              <w:rPr>
                <w:sz w:val="24"/>
                <w:szCs w:val="24"/>
              </w:rPr>
              <w:t>Conjugative plasmids (%)</w:t>
            </w:r>
          </w:p>
        </w:tc>
        <w:tc>
          <w:tcPr>
            <w:tcW w:w="1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3931B2" w:rsidRPr="002D2914" w:rsidRDefault="00E06CC0" w:rsidP="00842B42">
            <w:pPr>
              <w:spacing w:line="276" w:lineRule="auto"/>
              <w:jc w:val="center"/>
              <w:rPr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Plasmids with resistance</w:t>
            </w:r>
            <w:r w:rsidR="003931B2" w:rsidRPr="005779C6">
              <w:rPr>
                <w:sz w:val="24"/>
                <w:szCs w:val="24"/>
              </w:rPr>
              <w:t xml:space="preserve"> genes and conjugation systems (%)</w:t>
            </w:r>
          </w:p>
        </w:tc>
      </w:tr>
      <w:tr w:rsidR="003931B2" w:rsidRPr="002F7A61" w:rsidTr="00BD4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tcW w:w="205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791866" w:rsidRDefault="003931B2" w:rsidP="00842B42">
            <w:pPr>
              <w:spacing w:line="480" w:lineRule="auto"/>
              <w:rPr>
                <w:b/>
                <w:sz w:val="24"/>
                <w:szCs w:val="24"/>
              </w:rPr>
            </w:pPr>
            <w:r w:rsidRPr="00791866">
              <w:rPr>
                <w:sz w:val="24"/>
                <w:szCs w:val="24"/>
              </w:rPr>
              <w:t>Aquatic</w:t>
            </w:r>
          </w:p>
        </w:tc>
        <w:tc>
          <w:tcPr>
            <w:tcW w:w="158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D1558C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931B2" w:rsidRPr="00EE6E4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3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0</w:t>
            </w:r>
          </w:p>
        </w:tc>
        <w:tc>
          <w:tcPr>
            <w:tcW w:w="1368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17.</w:t>
            </w:r>
            <w:r w:rsidR="00561D76">
              <w:rPr>
                <w:sz w:val="24"/>
                <w:szCs w:val="24"/>
              </w:rPr>
              <w:t>6</w:t>
            </w:r>
          </w:p>
        </w:tc>
        <w:tc>
          <w:tcPr>
            <w:tcW w:w="155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3</w:t>
            </w:r>
            <w:r w:rsidR="00561D76">
              <w:rPr>
                <w:sz w:val="24"/>
                <w:szCs w:val="24"/>
              </w:rPr>
              <w:t>1</w:t>
            </w:r>
            <w:r w:rsidRPr="00EE6E42">
              <w:rPr>
                <w:sz w:val="24"/>
                <w:szCs w:val="24"/>
              </w:rPr>
              <w:t>.</w:t>
            </w:r>
            <w:r w:rsidR="00561D76">
              <w:rPr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561D76">
              <w:rPr>
                <w:sz w:val="24"/>
                <w:szCs w:val="24"/>
              </w:rPr>
              <w:t>1</w:t>
            </w:r>
          </w:p>
        </w:tc>
      </w:tr>
      <w:tr w:rsidR="003931B2" w:rsidRPr="002F7A61" w:rsidTr="00BD4935">
        <w:trPr>
          <w:trHeight w:val="294"/>
        </w:trPr>
        <w:tc>
          <w:tcPr>
            <w:tcW w:w="2059" w:type="dxa"/>
            <w:noWrap/>
            <w:hideMark/>
          </w:tcPr>
          <w:p w:rsidR="003931B2" w:rsidRPr="00791866" w:rsidRDefault="003931B2" w:rsidP="00842B42">
            <w:pPr>
              <w:spacing w:line="480" w:lineRule="auto"/>
              <w:rPr>
                <w:b/>
                <w:sz w:val="24"/>
                <w:szCs w:val="24"/>
              </w:rPr>
            </w:pPr>
            <w:r w:rsidRPr="00791866">
              <w:rPr>
                <w:sz w:val="24"/>
                <w:szCs w:val="24"/>
              </w:rPr>
              <w:t>Extreme</w:t>
            </w:r>
          </w:p>
        </w:tc>
        <w:tc>
          <w:tcPr>
            <w:tcW w:w="1581" w:type="dxa"/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31" w:type="dxa"/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0</w:t>
            </w:r>
          </w:p>
        </w:tc>
        <w:tc>
          <w:tcPr>
            <w:tcW w:w="1368" w:type="dxa"/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551" w:type="dxa"/>
            <w:noWrap/>
            <w:hideMark/>
          </w:tcPr>
          <w:p w:rsidR="003931B2" w:rsidRPr="00EE6E42" w:rsidRDefault="00561D76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32708">
              <w:rPr>
                <w:sz w:val="24"/>
                <w:szCs w:val="24"/>
              </w:rPr>
              <w:t>.0</w:t>
            </w:r>
          </w:p>
        </w:tc>
        <w:tc>
          <w:tcPr>
            <w:tcW w:w="1551" w:type="dxa"/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</w:tr>
      <w:tr w:rsidR="003931B2" w:rsidRPr="002F7A61" w:rsidTr="00BD4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tcW w:w="205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791866" w:rsidRDefault="003931B2" w:rsidP="00842B42">
            <w:pPr>
              <w:spacing w:line="480" w:lineRule="auto"/>
              <w:rPr>
                <w:b/>
                <w:sz w:val="24"/>
                <w:szCs w:val="24"/>
              </w:rPr>
            </w:pPr>
            <w:r w:rsidRPr="00791866">
              <w:rPr>
                <w:sz w:val="24"/>
                <w:szCs w:val="24"/>
              </w:rPr>
              <w:t>Polluted</w:t>
            </w:r>
          </w:p>
        </w:tc>
        <w:tc>
          <w:tcPr>
            <w:tcW w:w="158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D1558C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32708">
              <w:rPr>
                <w:sz w:val="24"/>
                <w:szCs w:val="24"/>
              </w:rPr>
              <w:t>.0</w:t>
            </w:r>
          </w:p>
        </w:tc>
        <w:tc>
          <w:tcPr>
            <w:tcW w:w="143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0</w:t>
            </w:r>
          </w:p>
        </w:tc>
        <w:tc>
          <w:tcPr>
            <w:tcW w:w="1368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  <w:r w:rsidRPr="00EE6E4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5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3</w:t>
            </w:r>
            <w:r w:rsidR="00561D76">
              <w:rPr>
                <w:sz w:val="24"/>
                <w:szCs w:val="24"/>
              </w:rPr>
              <w:t>8.2</w:t>
            </w:r>
          </w:p>
        </w:tc>
        <w:tc>
          <w:tcPr>
            <w:tcW w:w="155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21.3</w:t>
            </w:r>
          </w:p>
        </w:tc>
      </w:tr>
      <w:tr w:rsidR="003931B2" w:rsidRPr="002F7A61" w:rsidTr="00BD4935">
        <w:trPr>
          <w:trHeight w:val="294"/>
        </w:trPr>
        <w:tc>
          <w:tcPr>
            <w:tcW w:w="2059" w:type="dxa"/>
            <w:noWrap/>
            <w:hideMark/>
          </w:tcPr>
          <w:p w:rsidR="003931B2" w:rsidRPr="00791866" w:rsidRDefault="003931B2" w:rsidP="00842B42">
            <w:pPr>
              <w:spacing w:line="480" w:lineRule="auto"/>
              <w:rPr>
                <w:b/>
                <w:sz w:val="24"/>
                <w:szCs w:val="24"/>
              </w:rPr>
            </w:pPr>
            <w:r w:rsidRPr="00791866">
              <w:rPr>
                <w:sz w:val="24"/>
                <w:szCs w:val="24"/>
              </w:rPr>
              <w:t>Soils</w:t>
            </w:r>
          </w:p>
        </w:tc>
        <w:tc>
          <w:tcPr>
            <w:tcW w:w="1581" w:type="dxa"/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8.</w:t>
            </w:r>
            <w:r w:rsidR="00D1558C">
              <w:rPr>
                <w:sz w:val="24"/>
                <w:szCs w:val="24"/>
              </w:rPr>
              <w:t>4</w:t>
            </w:r>
          </w:p>
        </w:tc>
        <w:tc>
          <w:tcPr>
            <w:tcW w:w="1431" w:type="dxa"/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0.3</w:t>
            </w:r>
          </w:p>
        </w:tc>
        <w:tc>
          <w:tcPr>
            <w:tcW w:w="1368" w:type="dxa"/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18.6</w:t>
            </w:r>
          </w:p>
        </w:tc>
        <w:tc>
          <w:tcPr>
            <w:tcW w:w="1551" w:type="dxa"/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22.9</w:t>
            </w:r>
          </w:p>
        </w:tc>
        <w:tc>
          <w:tcPr>
            <w:tcW w:w="1551" w:type="dxa"/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</w:tr>
      <w:tr w:rsidR="003931B2" w:rsidRPr="002F7A61" w:rsidTr="00BD4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tcW w:w="205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791866" w:rsidRDefault="003931B2" w:rsidP="00842B42">
            <w:pPr>
              <w:spacing w:line="480" w:lineRule="auto"/>
              <w:rPr>
                <w:b/>
                <w:sz w:val="24"/>
                <w:szCs w:val="24"/>
              </w:rPr>
            </w:pPr>
            <w:r w:rsidRPr="00791866">
              <w:rPr>
                <w:sz w:val="24"/>
                <w:szCs w:val="24"/>
              </w:rPr>
              <w:t>Plants</w:t>
            </w:r>
          </w:p>
        </w:tc>
        <w:tc>
          <w:tcPr>
            <w:tcW w:w="158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1</w:t>
            </w:r>
            <w:r w:rsidR="00D1558C">
              <w:rPr>
                <w:sz w:val="24"/>
                <w:szCs w:val="24"/>
              </w:rPr>
              <w:t>1</w:t>
            </w:r>
            <w:r w:rsidRPr="00EE6E42">
              <w:rPr>
                <w:sz w:val="24"/>
                <w:szCs w:val="24"/>
              </w:rPr>
              <w:t>.</w:t>
            </w:r>
            <w:r w:rsidR="00D1558C">
              <w:rPr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0.7</w:t>
            </w:r>
          </w:p>
        </w:tc>
        <w:tc>
          <w:tcPr>
            <w:tcW w:w="1368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29.7</w:t>
            </w:r>
          </w:p>
        </w:tc>
        <w:tc>
          <w:tcPr>
            <w:tcW w:w="155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</w:t>
            </w:r>
          </w:p>
        </w:tc>
      </w:tr>
      <w:tr w:rsidR="003931B2" w:rsidRPr="002F7A61" w:rsidTr="00BD4935">
        <w:trPr>
          <w:trHeight w:val="294"/>
        </w:trPr>
        <w:tc>
          <w:tcPr>
            <w:tcW w:w="2059" w:type="dxa"/>
            <w:noWrap/>
            <w:hideMark/>
          </w:tcPr>
          <w:p w:rsidR="003931B2" w:rsidRPr="00791866" w:rsidRDefault="003931B2" w:rsidP="00842B42">
            <w:pPr>
              <w:spacing w:line="480" w:lineRule="auto"/>
              <w:rPr>
                <w:b/>
                <w:sz w:val="24"/>
                <w:szCs w:val="24"/>
              </w:rPr>
            </w:pPr>
            <w:r w:rsidRPr="00791866">
              <w:rPr>
                <w:sz w:val="24"/>
                <w:szCs w:val="24"/>
              </w:rPr>
              <w:t>Food</w:t>
            </w:r>
          </w:p>
        </w:tc>
        <w:tc>
          <w:tcPr>
            <w:tcW w:w="1581" w:type="dxa"/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10.8</w:t>
            </w:r>
          </w:p>
        </w:tc>
        <w:tc>
          <w:tcPr>
            <w:tcW w:w="1431" w:type="dxa"/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368" w:type="dxa"/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29.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551" w:type="dxa"/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551" w:type="dxa"/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</w:t>
            </w:r>
          </w:p>
        </w:tc>
      </w:tr>
      <w:tr w:rsidR="003931B2" w:rsidRPr="002F7A61" w:rsidTr="00BD4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tcW w:w="205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791866" w:rsidRDefault="00976E62" w:rsidP="00842B42">
            <w:pPr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3931B2" w:rsidRPr="00791866">
              <w:rPr>
                <w:sz w:val="24"/>
                <w:szCs w:val="24"/>
              </w:rPr>
              <w:t>ymbionts</w:t>
            </w:r>
          </w:p>
        </w:tc>
        <w:tc>
          <w:tcPr>
            <w:tcW w:w="158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0.</w:t>
            </w:r>
            <w:r w:rsidR="00D1558C">
              <w:rPr>
                <w:sz w:val="24"/>
                <w:szCs w:val="24"/>
              </w:rPr>
              <w:t>7</w:t>
            </w:r>
          </w:p>
        </w:tc>
        <w:tc>
          <w:tcPr>
            <w:tcW w:w="143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0</w:t>
            </w:r>
          </w:p>
        </w:tc>
        <w:tc>
          <w:tcPr>
            <w:tcW w:w="1368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55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0</w:t>
            </w:r>
          </w:p>
        </w:tc>
      </w:tr>
      <w:tr w:rsidR="003931B2" w:rsidRPr="002F7A61" w:rsidTr="00BD4935">
        <w:trPr>
          <w:trHeight w:val="294"/>
        </w:trPr>
        <w:tc>
          <w:tcPr>
            <w:tcW w:w="2059" w:type="dxa"/>
            <w:noWrap/>
            <w:hideMark/>
          </w:tcPr>
          <w:p w:rsidR="003931B2" w:rsidRPr="00791866" w:rsidRDefault="003931B2" w:rsidP="00842B42">
            <w:pPr>
              <w:spacing w:line="480" w:lineRule="auto"/>
              <w:rPr>
                <w:b/>
                <w:sz w:val="24"/>
                <w:szCs w:val="24"/>
              </w:rPr>
            </w:pPr>
            <w:r w:rsidRPr="00791866">
              <w:rPr>
                <w:sz w:val="24"/>
                <w:szCs w:val="24"/>
              </w:rPr>
              <w:t>Humans</w:t>
            </w:r>
          </w:p>
        </w:tc>
        <w:tc>
          <w:tcPr>
            <w:tcW w:w="1581" w:type="dxa"/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30.</w:t>
            </w:r>
            <w:r w:rsidR="00D1558C">
              <w:rPr>
                <w:sz w:val="24"/>
                <w:szCs w:val="24"/>
              </w:rPr>
              <w:t>9</w:t>
            </w:r>
          </w:p>
        </w:tc>
        <w:tc>
          <w:tcPr>
            <w:tcW w:w="1431" w:type="dxa"/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68" w:type="dxa"/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18.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551" w:type="dxa"/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17.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551" w:type="dxa"/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</w:tr>
      <w:tr w:rsidR="003931B2" w:rsidRPr="002F7A61" w:rsidTr="00BD4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tcW w:w="205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791866" w:rsidRDefault="003931B2" w:rsidP="00842B42">
            <w:pPr>
              <w:spacing w:line="480" w:lineRule="auto"/>
              <w:rPr>
                <w:b/>
                <w:sz w:val="24"/>
                <w:szCs w:val="24"/>
              </w:rPr>
            </w:pPr>
            <w:r w:rsidRPr="00791866">
              <w:rPr>
                <w:sz w:val="24"/>
                <w:szCs w:val="24"/>
              </w:rPr>
              <w:t>Domestic animals</w:t>
            </w:r>
          </w:p>
        </w:tc>
        <w:tc>
          <w:tcPr>
            <w:tcW w:w="158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21.</w:t>
            </w:r>
            <w:r w:rsidR="00D1558C">
              <w:rPr>
                <w:sz w:val="24"/>
                <w:szCs w:val="24"/>
              </w:rPr>
              <w:t>5</w:t>
            </w:r>
          </w:p>
        </w:tc>
        <w:tc>
          <w:tcPr>
            <w:tcW w:w="143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561D76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32708">
              <w:rPr>
                <w:sz w:val="24"/>
                <w:szCs w:val="24"/>
              </w:rPr>
              <w:t>.0</w:t>
            </w:r>
          </w:p>
        </w:tc>
        <w:tc>
          <w:tcPr>
            <w:tcW w:w="1368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20</w:t>
            </w:r>
            <w:r w:rsidR="00561D76">
              <w:rPr>
                <w:sz w:val="24"/>
                <w:szCs w:val="24"/>
              </w:rPr>
              <w:t>.8</w:t>
            </w:r>
          </w:p>
        </w:tc>
        <w:tc>
          <w:tcPr>
            <w:tcW w:w="155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30</w:t>
            </w:r>
            <w:r w:rsidR="00561D76">
              <w:rPr>
                <w:sz w:val="24"/>
                <w:szCs w:val="24"/>
              </w:rPr>
              <w:t>.7</w:t>
            </w:r>
          </w:p>
        </w:tc>
        <w:tc>
          <w:tcPr>
            <w:tcW w:w="155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561D76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32708">
              <w:rPr>
                <w:sz w:val="24"/>
                <w:szCs w:val="24"/>
              </w:rPr>
              <w:t>.0</w:t>
            </w:r>
          </w:p>
        </w:tc>
      </w:tr>
      <w:tr w:rsidR="003931B2" w:rsidRPr="002F7A61" w:rsidTr="00BD4935">
        <w:trPr>
          <w:trHeight w:val="294"/>
        </w:trPr>
        <w:tc>
          <w:tcPr>
            <w:tcW w:w="2059" w:type="dxa"/>
            <w:noWrap/>
            <w:hideMark/>
          </w:tcPr>
          <w:p w:rsidR="003931B2" w:rsidRPr="00791866" w:rsidRDefault="003931B2" w:rsidP="00842B42">
            <w:pPr>
              <w:spacing w:line="480" w:lineRule="auto"/>
              <w:rPr>
                <w:b/>
                <w:sz w:val="24"/>
                <w:szCs w:val="24"/>
              </w:rPr>
            </w:pPr>
            <w:r w:rsidRPr="00791866">
              <w:rPr>
                <w:sz w:val="24"/>
                <w:szCs w:val="24"/>
              </w:rPr>
              <w:t>Wild animals</w:t>
            </w:r>
          </w:p>
        </w:tc>
        <w:tc>
          <w:tcPr>
            <w:tcW w:w="1581" w:type="dxa"/>
            <w:noWrap/>
            <w:hideMark/>
          </w:tcPr>
          <w:p w:rsidR="003931B2" w:rsidRPr="00EE6E42" w:rsidRDefault="00D1558C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</w:p>
        </w:tc>
        <w:tc>
          <w:tcPr>
            <w:tcW w:w="1431" w:type="dxa"/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0</w:t>
            </w:r>
          </w:p>
        </w:tc>
        <w:tc>
          <w:tcPr>
            <w:tcW w:w="1368" w:type="dxa"/>
            <w:noWrap/>
            <w:hideMark/>
          </w:tcPr>
          <w:p w:rsidR="003931B2" w:rsidRPr="00EE6E42" w:rsidRDefault="00561D76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1551" w:type="dxa"/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1</w:t>
            </w:r>
            <w:r w:rsidR="00561D76">
              <w:rPr>
                <w:sz w:val="24"/>
                <w:szCs w:val="24"/>
              </w:rPr>
              <w:t>5</w:t>
            </w:r>
          </w:p>
        </w:tc>
        <w:tc>
          <w:tcPr>
            <w:tcW w:w="1551" w:type="dxa"/>
            <w:noWrap/>
            <w:hideMark/>
          </w:tcPr>
          <w:p w:rsidR="003931B2" w:rsidRPr="00EE6E42" w:rsidRDefault="00561D76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</w:tr>
      <w:tr w:rsidR="003931B2" w:rsidRPr="002F7A61" w:rsidTr="00BD4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tcW w:w="205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791866" w:rsidRDefault="003931B2" w:rsidP="00842B42">
            <w:pPr>
              <w:spacing w:line="480" w:lineRule="auto"/>
              <w:rPr>
                <w:b/>
                <w:sz w:val="24"/>
                <w:szCs w:val="24"/>
              </w:rPr>
            </w:pPr>
            <w:r w:rsidRPr="00791866">
              <w:rPr>
                <w:sz w:val="24"/>
                <w:szCs w:val="24"/>
              </w:rPr>
              <w:t>Lab/engineered</w:t>
            </w:r>
          </w:p>
        </w:tc>
        <w:tc>
          <w:tcPr>
            <w:tcW w:w="158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D1558C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</w:t>
            </w:r>
          </w:p>
        </w:tc>
        <w:tc>
          <w:tcPr>
            <w:tcW w:w="143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1.9</w:t>
            </w:r>
          </w:p>
        </w:tc>
        <w:tc>
          <w:tcPr>
            <w:tcW w:w="1368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15.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17.3</w:t>
            </w:r>
          </w:p>
        </w:tc>
        <w:tc>
          <w:tcPr>
            <w:tcW w:w="155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</w:tr>
      <w:tr w:rsidR="003931B2" w:rsidRPr="002F7A61" w:rsidTr="00BD4935">
        <w:trPr>
          <w:trHeight w:val="294"/>
        </w:trPr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3931B2" w:rsidRPr="00791866" w:rsidRDefault="00871F5A" w:rsidP="00842B42">
            <w:pPr>
              <w:spacing w:line="480" w:lineRule="auto"/>
              <w:rPr>
                <w:b/>
                <w:sz w:val="24"/>
                <w:szCs w:val="24"/>
              </w:rPr>
            </w:pPr>
            <w:r w:rsidRPr="00791866">
              <w:rPr>
                <w:sz w:val="24"/>
                <w:szCs w:val="24"/>
              </w:rPr>
              <w:t>U</w:t>
            </w:r>
            <w:r w:rsidR="003931B2" w:rsidRPr="00791866">
              <w:rPr>
                <w:sz w:val="24"/>
                <w:szCs w:val="24"/>
              </w:rPr>
              <w:t>nknown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18.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0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24.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E6E42"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noWrap/>
            <w:hideMark/>
          </w:tcPr>
          <w:p w:rsidR="003931B2" w:rsidRPr="00EE6E42" w:rsidRDefault="003931B2" w:rsidP="00842B4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6.9</w:t>
            </w:r>
          </w:p>
        </w:tc>
      </w:tr>
      <w:tr w:rsidR="005779C6" w:rsidRPr="002F7A61" w:rsidTr="00BD4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BD4935">
              <w:rPr>
                <w:b/>
                <w:sz w:val="24"/>
                <w:szCs w:val="24"/>
              </w:rPr>
              <w:t>Overall %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3931B2" w:rsidRPr="005779C6" w:rsidRDefault="003931B2" w:rsidP="00842B42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5779C6">
              <w:rPr>
                <w:b/>
                <w:bCs/>
                <w:sz w:val="24"/>
                <w:szCs w:val="24"/>
              </w:rPr>
              <w:t>17</w:t>
            </w:r>
            <w:r w:rsidR="00432708">
              <w:rPr>
                <w:b/>
                <w:bCs/>
                <w:sz w:val="24"/>
                <w:szCs w:val="24"/>
              </w:rPr>
              <w:t>.0</w:t>
            </w: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3931B2" w:rsidRPr="005779C6" w:rsidRDefault="003931B2" w:rsidP="00842B42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5779C6">
              <w:rPr>
                <w:b/>
                <w:bCs/>
                <w:sz w:val="24"/>
                <w:szCs w:val="24"/>
              </w:rPr>
              <w:t>2</w:t>
            </w:r>
            <w:r w:rsidR="00432708">
              <w:rPr>
                <w:b/>
                <w:bCs/>
                <w:sz w:val="24"/>
                <w:szCs w:val="24"/>
              </w:rPr>
              <w:t>.0</w:t>
            </w: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3931B2" w:rsidRPr="005779C6" w:rsidRDefault="003931B2" w:rsidP="00842B42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5779C6">
              <w:rPr>
                <w:b/>
                <w:bCs/>
                <w:sz w:val="24"/>
                <w:szCs w:val="24"/>
              </w:rPr>
              <w:t>19.5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3931B2" w:rsidRPr="005779C6" w:rsidRDefault="003931B2" w:rsidP="00842B42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5779C6">
              <w:rPr>
                <w:b/>
                <w:bCs/>
                <w:sz w:val="24"/>
                <w:szCs w:val="24"/>
              </w:rPr>
              <w:t>21.5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3931B2" w:rsidRPr="005779C6" w:rsidRDefault="003931B2" w:rsidP="00842B42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5779C6">
              <w:rPr>
                <w:b/>
                <w:sz w:val="24"/>
                <w:szCs w:val="24"/>
              </w:rPr>
              <w:t>6.9</w:t>
            </w:r>
          </w:p>
        </w:tc>
      </w:tr>
    </w:tbl>
    <w:p w:rsidR="003931B2" w:rsidRDefault="003931B2" w:rsidP="00842B42">
      <w:pPr>
        <w:spacing w:line="480" w:lineRule="auto"/>
        <w:rPr>
          <w:b/>
          <w:sz w:val="24"/>
          <w:szCs w:val="24"/>
        </w:rPr>
      </w:pPr>
    </w:p>
    <w:p w:rsidR="00356270" w:rsidRDefault="00356270" w:rsidP="00842B42">
      <w:pPr>
        <w:spacing w:line="480" w:lineRule="auto"/>
        <w:rPr>
          <w:b/>
          <w:sz w:val="24"/>
          <w:szCs w:val="24"/>
        </w:rPr>
      </w:pPr>
    </w:p>
    <w:p w:rsidR="00842B42" w:rsidRDefault="00842B42" w:rsidP="00842B42">
      <w:pPr>
        <w:spacing w:line="480" w:lineRule="auto"/>
        <w:rPr>
          <w:b/>
          <w:sz w:val="24"/>
          <w:szCs w:val="24"/>
        </w:rPr>
      </w:pPr>
    </w:p>
    <w:p w:rsidR="003931B2" w:rsidRPr="002D2914" w:rsidRDefault="003931B2" w:rsidP="00842B42">
      <w:pPr>
        <w:spacing w:line="480" w:lineRule="auto"/>
        <w:rPr>
          <w:sz w:val="24"/>
          <w:szCs w:val="24"/>
        </w:rPr>
      </w:pPr>
      <w:r w:rsidRPr="00B938BD">
        <w:rPr>
          <w:b/>
          <w:sz w:val="24"/>
          <w:szCs w:val="24"/>
        </w:rPr>
        <w:lastRenderedPageBreak/>
        <w:t>Table S</w:t>
      </w:r>
      <w:r>
        <w:rPr>
          <w:b/>
          <w:sz w:val="24"/>
          <w:szCs w:val="24"/>
        </w:rPr>
        <w:t>4</w:t>
      </w:r>
      <w:r w:rsidRPr="00B938B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2D2914">
        <w:rPr>
          <w:sz w:val="24"/>
          <w:szCs w:val="24"/>
        </w:rPr>
        <w:t xml:space="preserve">Summary of the plasmid mobility potential for 1926 plasmids from </w:t>
      </w:r>
      <w:r w:rsidR="00314CF9">
        <w:rPr>
          <w:sz w:val="24"/>
          <w:szCs w:val="24"/>
        </w:rPr>
        <w:t xml:space="preserve">2522 </w:t>
      </w:r>
      <w:r w:rsidRPr="002D2914">
        <w:rPr>
          <w:sz w:val="24"/>
          <w:szCs w:val="24"/>
        </w:rPr>
        <w:t>completed genomes</w:t>
      </w:r>
    </w:p>
    <w:tbl>
      <w:tblPr>
        <w:tblStyle w:val="ListTable6Colorful"/>
        <w:tblW w:w="9180" w:type="dxa"/>
        <w:jc w:val="center"/>
        <w:tblLook w:val="05E0" w:firstRow="1" w:lastRow="1" w:firstColumn="1" w:lastColumn="1" w:noHBand="0" w:noVBand="1"/>
      </w:tblPr>
      <w:tblGrid>
        <w:gridCol w:w="3095"/>
        <w:gridCol w:w="2125"/>
        <w:gridCol w:w="1910"/>
        <w:gridCol w:w="2050"/>
      </w:tblGrid>
      <w:tr w:rsidR="003931B2" w:rsidRPr="003931B2" w:rsidTr="002D29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rPr>
                <w:rFonts w:eastAsia="Times New Roman"/>
                <w:bCs w:val="0"/>
                <w:color w:val="000000"/>
                <w:sz w:val="24"/>
                <w:szCs w:val="24"/>
                <w:lang w:val="en-US"/>
              </w:rPr>
            </w:pPr>
            <w:r w:rsidRPr="003931B2">
              <w:rPr>
                <w:rFonts w:eastAsia="Times New Roman"/>
                <w:color w:val="000000"/>
                <w:sz w:val="24"/>
                <w:szCs w:val="24"/>
                <w:lang w:val="en-US"/>
              </w:rPr>
              <w:t>Isolation source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 w:val="0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Non-transmissible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Mobilizable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bCs w:val="0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Conjugative</w:t>
            </w:r>
          </w:p>
        </w:tc>
      </w:tr>
      <w:tr w:rsidR="003931B2" w:rsidRPr="003931B2" w:rsidTr="002D2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eastAsia="Times New Roman"/>
                <w:b w:val="0"/>
                <w:color w:val="000000"/>
                <w:sz w:val="24"/>
                <w:szCs w:val="24"/>
                <w:lang w:val="en-US"/>
              </w:rPr>
              <w:t>Aquatic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6004AB" w:rsidP="00842B4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6004AB" w:rsidP="00842B4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  <w:t>5</w:t>
            </w:r>
            <w:r w:rsidR="006004AB"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3931B2" w:rsidRPr="003931B2" w:rsidTr="002D291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eastAsia="Times New Roman"/>
                <w:b w:val="0"/>
                <w:color w:val="000000"/>
                <w:sz w:val="24"/>
                <w:szCs w:val="24"/>
                <w:lang w:val="en-US"/>
              </w:rPr>
              <w:t>Extreme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75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  <w:t>19</w:t>
            </w:r>
          </w:p>
        </w:tc>
      </w:tr>
      <w:tr w:rsidR="003931B2" w:rsidRPr="003931B2" w:rsidTr="002D2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eastAsia="Times New Roman"/>
                <w:b w:val="0"/>
                <w:color w:val="000000"/>
                <w:sz w:val="24"/>
                <w:szCs w:val="24"/>
                <w:lang w:val="en-US"/>
              </w:rPr>
              <w:t>Polluted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61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  <w:t>52</w:t>
            </w:r>
          </w:p>
        </w:tc>
      </w:tr>
      <w:tr w:rsidR="003931B2" w:rsidRPr="003931B2" w:rsidTr="002D291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eastAsia="Times New Roman"/>
                <w:b w:val="0"/>
                <w:color w:val="000000"/>
                <w:sz w:val="24"/>
                <w:szCs w:val="24"/>
                <w:lang w:val="en-US"/>
              </w:rPr>
              <w:t>Soils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153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82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  <w:t>69</w:t>
            </w:r>
          </w:p>
        </w:tc>
      </w:tr>
      <w:tr w:rsidR="003931B2" w:rsidRPr="003931B2" w:rsidTr="002D2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eastAsia="Times New Roman"/>
                <w:b w:val="0"/>
                <w:color w:val="000000"/>
                <w:sz w:val="24"/>
                <w:szCs w:val="24"/>
                <w:lang w:val="en-US"/>
              </w:rPr>
              <w:t>Plants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  <w:t>43</w:t>
            </w:r>
          </w:p>
        </w:tc>
      </w:tr>
      <w:tr w:rsidR="003931B2" w:rsidRPr="003931B2" w:rsidTr="002D291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eastAsia="Times New Roman"/>
                <w:b w:val="0"/>
                <w:color w:val="000000"/>
                <w:sz w:val="24"/>
                <w:szCs w:val="24"/>
                <w:lang w:val="en-US"/>
              </w:rPr>
              <w:t>Food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69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  <w:t>29</w:t>
            </w:r>
          </w:p>
        </w:tc>
      </w:tr>
      <w:tr w:rsidR="003931B2" w:rsidRPr="003931B2" w:rsidTr="002D2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6004AB" w:rsidP="00842B42">
            <w:pPr>
              <w:spacing w:line="480" w:lineRule="auto"/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val="en-US"/>
              </w:rPr>
              <w:t>S</w:t>
            </w:r>
            <w:r w:rsidR="003931B2" w:rsidRPr="00BD4935">
              <w:rPr>
                <w:rFonts w:eastAsia="Times New Roman"/>
                <w:b w:val="0"/>
                <w:color w:val="000000"/>
                <w:sz w:val="24"/>
                <w:szCs w:val="24"/>
                <w:lang w:val="en-US"/>
              </w:rPr>
              <w:t>ymbionts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122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3931B2" w:rsidRPr="003931B2" w:rsidTr="002D291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eastAsia="Times New Roman"/>
                <w:b w:val="0"/>
                <w:color w:val="000000"/>
                <w:sz w:val="24"/>
                <w:szCs w:val="24"/>
                <w:lang w:val="en-US"/>
              </w:rPr>
              <w:t>Humans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312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113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  <w:t>92</w:t>
            </w:r>
          </w:p>
        </w:tc>
      </w:tr>
      <w:tr w:rsidR="003931B2" w:rsidRPr="003931B2" w:rsidTr="002D2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eastAsia="Times New Roman"/>
                <w:b w:val="0"/>
                <w:color w:val="000000"/>
                <w:sz w:val="24"/>
                <w:szCs w:val="24"/>
                <w:lang w:val="en-US"/>
              </w:rPr>
              <w:t>Domestic animals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  <w:t>3</w:t>
            </w:r>
            <w:r w:rsidR="006004AB"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3931B2" w:rsidRPr="003931B2" w:rsidTr="002D291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eastAsia="Times New Roman"/>
                <w:b w:val="0"/>
                <w:color w:val="000000"/>
                <w:sz w:val="24"/>
                <w:szCs w:val="24"/>
                <w:lang w:val="en-US"/>
              </w:rPr>
              <w:t>Wild animals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2</w:t>
            </w:r>
            <w:r w:rsidR="00600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1</w:t>
            </w:r>
            <w:r w:rsidR="00600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6004AB" w:rsidP="00842B42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3931B2" w:rsidRPr="003931B2" w:rsidTr="002D2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eastAsia="Times New Roman"/>
                <w:b w:val="0"/>
                <w:color w:val="000000"/>
                <w:sz w:val="24"/>
                <w:szCs w:val="24"/>
                <w:lang w:val="en-US"/>
              </w:rPr>
              <w:t>Lab/engineered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3931B2" w:rsidRPr="003931B2" w:rsidTr="002D291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644631" w:rsidP="00842B42">
            <w:pPr>
              <w:spacing w:line="480" w:lineRule="auto"/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eastAsia="Times New Roman"/>
                <w:b w:val="0"/>
                <w:color w:val="000000"/>
                <w:sz w:val="24"/>
                <w:szCs w:val="24"/>
                <w:lang w:val="en-US"/>
              </w:rPr>
              <w:t>U</w:t>
            </w:r>
            <w:r w:rsidR="003931B2" w:rsidRPr="00BD4935">
              <w:rPr>
                <w:rFonts w:eastAsia="Times New Roman"/>
                <w:b w:val="0"/>
                <w:color w:val="000000"/>
                <w:sz w:val="24"/>
                <w:szCs w:val="24"/>
                <w:lang w:val="en-US"/>
              </w:rPr>
              <w:t>nknown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</w:pPr>
            <w:r w:rsidRPr="00BD4935"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3931B2" w:rsidRPr="003931B2" w:rsidTr="002D2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rPr>
                <w:rFonts w:eastAsia="Times New Roman"/>
                <w:bCs w:val="0"/>
                <w:color w:val="000000"/>
                <w:sz w:val="24"/>
                <w:szCs w:val="24"/>
                <w:lang w:val="en-US"/>
              </w:rPr>
            </w:pPr>
            <w:r w:rsidRPr="003931B2">
              <w:rPr>
                <w:rFonts w:eastAsia="Times New Roman"/>
                <w:color w:val="000000"/>
                <w:sz w:val="24"/>
                <w:szCs w:val="24"/>
                <w:lang w:val="en-US"/>
              </w:rPr>
              <w:t>TOTAL (1926 plasmids)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n-US"/>
              </w:rPr>
              <w:t>1062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n-US"/>
              </w:rPr>
              <w:t>449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BD4935" w:rsidRDefault="003931B2" w:rsidP="00842B42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  <w:lang w:val="en-US"/>
              </w:rPr>
            </w:pPr>
            <w:r w:rsidRPr="0079186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415</w:t>
            </w:r>
          </w:p>
        </w:tc>
      </w:tr>
      <w:tr w:rsidR="003931B2" w:rsidRPr="003931B2" w:rsidTr="002D291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rPr>
                <w:rFonts w:eastAsia="Times New Roman"/>
                <w:bCs w:val="0"/>
                <w:color w:val="000000"/>
                <w:sz w:val="24"/>
                <w:szCs w:val="24"/>
                <w:lang w:val="en-US"/>
              </w:rPr>
            </w:pPr>
            <w:r w:rsidRPr="003931B2">
              <w:rPr>
                <w:rFonts w:eastAsia="Times New Roman"/>
                <w:color w:val="000000"/>
                <w:sz w:val="24"/>
                <w:szCs w:val="24"/>
                <w:lang w:val="en-US"/>
              </w:rPr>
              <w:t>Overall %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55.1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2D2914" w:rsidRDefault="003931B2" w:rsidP="00842B42">
            <w:pPr>
              <w:spacing w:line="48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2D29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23.3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1B2" w:rsidRPr="00791866" w:rsidRDefault="003931B2" w:rsidP="00842B42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79186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21.6</w:t>
            </w:r>
          </w:p>
        </w:tc>
      </w:tr>
    </w:tbl>
    <w:p w:rsidR="00563808" w:rsidRDefault="00563808" w:rsidP="00842B42">
      <w:pPr>
        <w:spacing w:line="480" w:lineRule="auto"/>
        <w:jc w:val="both"/>
        <w:rPr>
          <w:b/>
          <w:noProof/>
          <w:sz w:val="28"/>
          <w:szCs w:val="24"/>
          <w:u w:val="single"/>
          <w:lang w:val="en-US"/>
        </w:rPr>
      </w:pPr>
    </w:p>
    <w:p w:rsidR="004843D7" w:rsidRDefault="00887F6A" w:rsidP="00842B42">
      <w:pPr>
        <w:spacing w:line="480" w:lineRule="auto"/>
        <w:jc w:val="center"/>
      </w:pPr>
      <w:r>
        <w:rPr>
          <w:b/>
          <w:noProof/>
          <w:sz w:val="24"/>
          <w:szCs w:val="24"/>
          <w:lang w:val="en-US"/>
        </w:rPr>
        <w:br/>
      </w:r>
    </w:p>
    <w:p w:rsidR="00FD155D" w:rsidRDefault="00FD155D" w:rsidP="00842B42">
      <w:pPr>
        <w:spacing w:line="480" w:lineRule="auto"/>
        <w:jc w:val="center"/>
      </w:pPr>
      <w:r>
        <w:rPr>
          <w:noProof/>
          <w:lang w:val="sv-SE" w:eastAsia="sv-SE"/>
        </w:rPr>
        <w:lastRenderedPageBreak/>
        <w:drawing>
          <wp:inline distT="0" distB="0" distL="0" distR="0" wp14:anchorId="5E348F31" wp14:editId="21662F0F">
            <wp:extent cx="5350596" cy="4175185"/>
            <wp:effectExtent l="0" t="0" r="2540" b="0"/>
            <wp:docPr id="34" name="Picture 34" descr="C:\Users\xpalch\Dropbox\Plasmid_genome_paper\Figures-and-tables\Figures\Supplementary 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xpalch\Dropbox\Plasmid_genome_paper\Figures-and-tables\Figures\Supplementary Figure S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894" cy="418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32D" w:rsidRDefault="009D332D" w:rsidP="00842B42">
      <w:pPr>
        <w:spacing w:line="480" w:lineRule="auto"/>
        <w:jc w:val="both"/>
        <w:rPr>
          <w:sz w:val="24"/>
          <w:szCs w:val="24"/>
        </w:rPr>
      </w:pPr>
      <w:r w:rsidRPr="00DF2505">
        <w:rPr>
          <w:b/>
          <w:sz w:val="24"/>
          <w:szCs w:val="24"/>
        </w:rPr>
        <w:t>Figure S1</w:t>
      </w:r>
      <w:r w:rsidRPr="00DF2505">
        <w:rPr>
          <w:sz w:val="24"/>
          <w:szCs w:val="24"/>
        </w:rPr>
        <w:t xml:space="preserve">. </w:t>
      </w:r>
      <w:r w:rsidRPr="00DF2505">
        <w:rPr>
          <w:b/>
          <w:sz w:val="24"/>
          <w:szCs w:val="24"/>
        </w:rPr>
        <w:t>Taxonomic distribution of the 25</w:t>
      </w:r>
      <w:r w:rsidR="00FD46D9">
        <w:rPr>
          <w:b/>
          <w:sz w:val="24"/>
          <w:szCs w:val="24"/>
        </w:rPr>
        <w:t>22</w:t>
      </w:r>
      <w:r w:rsidRPr="00DF2505">
        <w:rPr>
          <w:b/>
          <w:sz w:val="24"/>
          <w:szCs w:val="24"/>
        </w:rPr>
        <w:t xml:space="preserve"> completely sequenced bacterial strains analysed in this study</w:t>
      </w:r>
      <w:r w:rsidRPr="00DF2505">
        <w:rPr>
          <w:sz w:val="24"/>
          <w:szCs w:val="24"/>
        </w:rPr>
        <w:t xml:space="preserve">. Only </w:t>
      </w:r>
      <w:r w:rsidR="00D37263">
        <w:rPr>
          <w:sz w:val="24"/>
          <w:szCs w:val="24"/>
        </w:rPr>
        <w:t xml:space="preserve">the </w:t>
      </w:r>
      <w:r w:rsidRPr="00DF2505">
        <w:rPr>
          <w:sz w:val="24"/>
          <w:szCs w:val="24"/>
        </w:rPr>
        <w:t xml:space="preserve">phylum Proteobacteria was further classified to class level. Each individual section of the pie chart indicates the percentage of the total genomes carried </w:t>
      </w:r>
      <w:r w:rsidR="00D37263">
        <w:rPr>
          <w:sz w:val="24"/>
          <w:szCs w:val="24"/>
        </w:rPr>
        <w:t>within</w:t>
      </w:r>
      <w:r w:rsidRPr="00DF2505">
        <w:rPr>
          <w:sz w:val="24"/>
          <w:szCs w:val="24"/>
        </w:rPr>
        <w:t xml:space="preserve"> the phylum/class and the number of corresponding genera. </w:t>
      </w:r>
    </w:p>
    <w:p w:rsidR="00842B42" w:rsidRDefault="00842B42" w:rsidP="00842B42">
      <w:pPr>
        <w:spacing w:line="480" w:lineRule="auto"/>
        <w:jc w:val="both"/>
        <w:rPr>
          <w:sz w:val="24"/>
          <w:szCs w:val="24"/>
        </w:rPr>
      </w:pPr>
    </w:p>
    <w:p w:rsidR="00842B42" w:rsidRPr="00DF2505" w:rsidRDefault="00842B42" w:rsidP="00842B42">
      <w:pPr>
        <w:spacing w:line="480" w:lineRule="auto"/>
        <w:jc w:val="both"/>
        <w:rPr>
          <w:sz w:val="24"/>
          <w:szCs w:val="24"/>
        </w:rPr>
      </w:pPr>
    </w:p>
    <w:p w:rsidR="004843D7" w:rsidRDefault="002D56FA" w:rsidP="00842B42">
      <w:pPr>
        <w:spacing w:line="480" w:lineRule="auto"/>
        <w:jc w:val="center"/>
      </w:pPr>
      <w:r>
        <w:rPr>
          <w:noProof/>
          <w:lang w:val="sv-SE" w:eastAsia="sv-SE"/>
        </w:rPr>
        <w:lastRenderedPageBreak/>
        <w:drawing>
          <wp:inline distT="0" distB="0" distL="0" distR="0" wp14:anchorId="68280746" wp14:editId="62ABE471">
            <wp:extent cx="5392025" cy="3726611"/>
            <wp:effectExtent l="0" t="0" r="0" b="7620"/>
            <wp:docPr id="2" name="Picture 2" descr="C:\Users\xpalch\Dropbox\Plasmid_genome_paper\Figures-and-tables\Figures\Supplementary Figure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palch\Dropbox\Plasmid_genome_paper\Figures-and-tables\Figures\Supplementary Figure S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872" cy="373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884" w:rsidRDefault="009D332D" w:rsidP="00842B42">
      <w:pPr>
        <w:spacing w:line="480" w:lineRule="auto"/>
        <w:jc w:val="both"/>
        <w:rPr>
          <w:sz w:val="24"/>
          <w:szCs w:val="24"/>
        </w:rPr>
      </w:pPr>
      <w:r w:rsidRPr="00DF2505">
        <w:rPr>
          <w:b/>
          <w:sz w:val="24"/>
          <w:szCs w:val="24"/>
        </w:rPr>
        <w:t>Figure S2.</w:t>
      </w:r>
      <w:r w:rsidRPr="00DF2505">
        <w:rPr>
          <w:sz w:val="24"/>
          <w:szCs w:val="24"/>
        </w:rPr>
        <w:t xml:space="preserve"> </w:t>
      </w:r>
      <w:proofErr w:type="gramStart"/>
      <w:r w:rsidRPr="00DF2505">
        <w:rPr>
          <w:b/>
          <w:sz w:val="24"/>
          <w:szCs w:val="24"/>
        </w:rPr>
        <w:t xml:space="preserve">Taxonomic distribution of the bacteria that harboured </w:t>
      </w:r>
      <w:r w:rsidR="00D37263">
        <w:rPr>
          <w:b/>
          <w:sz w:val="24"/>
          <w:szCs w:val="24"/>
        </w:rPr>
        <w:t xml:space="preserve">the </w:t>
      </w:r>
      <w:r w:rsidRPr="00DF2505">
        <w:rPr>
          <w:b/>
          <w:sz w:val="24"/>
          <w:szCs w:val="24"/>
        </w:rPr>
        <w:t>4582 plasmids.</w:t>
      </w:r>
      <w:proofErr w:type="gramEnd"/>
      <w:r w:rsidRPr="00DF2505">
        <w:rPr>
          <w:sz w:val="24"/>
          <w:szCs w:val="24"/>
        </w:rPr>
        <w:t xml:space="preserve"> Only </w:t>
      </w:r>
      <w:r w:rsidR="00D37263">
        <w:rPr>
          <w:sz w:val="24"/>
          <w:szCs w:val="24"/>
        </w:rPr>
        <w:t xml:space="preserve">the </w:t>
      </w:r>
      <w:r w:rsidRPr="00DF2505">
        <w:rPr>
          <w:sz w:val="24"/>
          <w:szCs w:val="24"/>
        </w:rPr>
        <w:t xml:space="preserve">phylum Proteobacteria was further classified to class level. Each individual section of the pie chart indicates the percentage of the total plasmids </w:t>
      </w:r>
      <w:r w:rsidR="00D37263">
        <w:rPr>
          <w:sz w:val="24"/>
          <w:szCs w:val="24"/>
        </w:rPr>
        <w:t xml:space="preserve">stemming from </w:t>
      </w:r>
      <w:r w:rsidRPr="00DF2505">
        <w:rPr>
          <w:sz w:val="24"/>
          <w:szCs w:val="24"/>
        </w:rPr>
        <w:t xml:space="preserve">the phylum/class and the number of corresponding genera that carried those plasmids. </w:t>
      </w:r>
    </w:p>
    <w:p w:rsidR="00237884" w:rsidRDefault="00237884" w:rsidP="00842B42">
      <w:pPr>
        <w:spacing w:line="480" w:lineRule="auto"/>
        <w:jc w:val="both"/>
        <w:rPr>
          <w:sz w:val="24"/>
          <w:szCs w:val="24"/>
        </w:rPr>
      </w:pPr>
    </w:p>
    <w:p w:rsidR="0058722F" w:rsidRDefault="0058722F" w:rsidP="00842B42">
      <w:pPr>
        <w:spacing w:line="480" w:lineRule="auto"/>
        <w:jc w:val="both"/>
        <w:rPr>
          <w:sz w:val="24"/>
          <w:szCs w:val="24"/>
        </w:rPr>
      </w:pPr>
    </w:p>
    <w:p w:rsidR="00237884" w:rsidRDefault="002D56FA" w:rsidP="00842B42">
      <w:pPr>
        <w:spacing w:line="480" w:lineRule="auto"/>
        <w:jc w:val="center"/>
        <w:rPr>
          <w:b/>
          <w:sz w:val="24"/>
          <w:szCs w:val="24"/>
        </w:rPr>
      </w:pPr>
      <w:r w:rsidRPr="002D56FA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>
        <w:rPr>
          <w:b/>
          <w:noProof/>
          <w:sz w:val="24"/>
          <w:szCs w:val="24"/>
          <w:lang w:val="sv-SE" w:eastAsia="sv-SE"/>
        </w:rPr>
        <w:drawing>
          <wp:inline distT="0" distB="0" distL="0" distR="0" wp14:anchorId="77679EFC" wp14:editId="5D4B24E1">
            <wp:extent cx="3061391" cy="2907102"/>
            <wp:effectExtent l="0" t="0" r="5715" b="7620"/>
            <wp:docPr id="1" name="Picture 1" descr="C:\Users\xpalch\Dropbox\Plasmid_genome_paper\Figures-and-tables\Figures\Supplementary 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palch\Dropbox\Plasmid_genome_paper\Figures-and-tables\Figures\Supplementary Figure S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298" cy="291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884" w:rsidRPr="00237884" w:rsidRDefault="00237884" w:rsidP="00842B42">
      <w:pPr>
        <w:spacing w:line="480" w:lineRule="auto"/>
        <w:jc w:val="both"/>
      </w:pPr>
      <w:r w:rsidRPr="00DF2505">
        <w:rPr>
          <w:b/>
          <w:sz w:val="24"/>
          <w:szCs w:val="24"/>
        </w:rPr>
        <w:t xml:space="preserve">Figure S3. Distribution of the 2522 completely sequenced bacterial genomes across environmental categories. </w:t>
      </w:r>
      <w:r w:rsidRPr="00DF2505">
        <w:rPr>
          <w:sz w:val="24"/>
          <w:szCs w:val="24"/>
        </w:rPr>
        <w:t>The black bar</w:t>
      </w:r>
      <w:r w:rsidR="00D37263">
        <w:rPr>
          <w:sz w:val="24"/>
          <w:szCs w:val="24"/>
        </w:rPr>
        <w:t>s</w:t>
      </w:r>
      <w:r w:rsidRPr="00DF2505">
        <w:rPr>
          <w:sz w:val="24"/>
          <w:szCs w:val="24"/>
        </w:rPr>
        <w:t xml:space="preserve"> represent the number of genomes analysed from each environment and the white bar</w:t>
      </w:r>
      <w:r w:rsidR="00D37263">
        <w:rPr>
          <w:sz w:val="24"/>
          <w:szCs w:val="24"/>
        </w:rPr>
        <w:t>s</w:t>
      </w:r>
      <w:r w:rsidRPr="00DF2505">
        <w:rPr>
          <w:sz w:val="24"/>
          <w:szCs w:val="24"/>
        </w:rPr>
        <w:t xml:space="preserve"> represent the number of plasmids</w:t>
      </w:r>
      <w:r w:rsidR="00D37263">
        <w:rPr>
          <w:sz w:val="24"/>
          <w:szCs w:val="24"/>
        </w:rPr>
        <w:t xml:space="preserve"> within the genomes</w:t>
      </w:r>
      <w:r w:rsidRPr="00DF2505">
        <w:rPr>
          <w:sz w:val="24"/>
          <w:szCs w:val="24"/>
        </w:rPr>
        <w:t xml:space="preserve"> from each environmental category.</w:t>
      </w:r>
    </w:p>
    <w:p w:rsidR="004843D7" w:rsidRDefault="00090140" w:rsidP="00842B42">
      <w:pPr>
        <w:spacing w:line="480" w:lineRule="auto"/>
        <w:jc w:val="center"/>
      </w:pPr>
      <w:r w:rsidRPr="00090140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val="sv-SE" w:eastAsia="sv-SE"/>
        </w:rPr>
        <w:drawing>
          <wp:inline distT="0" distB="0" distL="0" distR="0" wp14:anchorId="26D2A4D4" wp14:editId="7A0A31BA">
            <wp:extent cx="4201064" cy="2027984"/>
            <wp:effectExtent l="0" t="0" r="0" b="0"/>
            <wp:docPr id="37" name="Picture 37" descr="C:\Users\xpalch\Dropbox\Plasmid_genome_paper\Figures-and-tables\Figures\Supplementary Figure 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xpalch\Dropbox\Plasmid_genome_paper\Figures-and-tables\Figures\Supplementary Figure S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468" cy="204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884" w:rsidRDefault="003500FC" w:rsidP="00842B42">
      <w:pPr>
        <w:spacing w:line="480" w:lineRule="auto"/>
        <w:jc w:val="both"/>
        <w:rPr>
          <w:sz w:val="24"/>
          <w:szCs w:val="24"/>
        </w:rPr>
      </w:pPr>
      <w:r w:rsidRPr="00DF2505">
        <w:rPr>
          <w:b/>
          <w:sz w:val="24"/>
          <w:szCs w:val="24"/>
        </w:rPr>
        <w:t>Figure S4</w:t>
      </w:r>
      <w:r w:rsidRPr="00DF2505">
        <w:rPr>
          <w:sz w:val="24"/>
          <w:szCs w:val="24"/>
        </w:rPr>
        <w:t xml:space="preserve">. </w:t>
      </w:r>
      <w:r w:rsidRPr="00BA0302">
        <w:rPr>
          <w:b/>
          <w:sz w:val="24"/>
          <w:szCs w:val="24"/>
        </w:rPr>
        <w:t xml:space="preserve">Distribution of </w:t>
      </w:r>
      <w:r w:rsidR="00750FC3" w:rsidRPr="00BA0302">
        <w:rPr>
          <w:b/>
          <w:sz w:val="24"/>
          <w:szCs w:val="24"/>
        </w:rPr>
        <w:t xml:space="preserve">1187 resistance plasmids </w:t>
      </w:r>
      <w:r w:rsidR="00EF1E85" w:rsidRPr="00BA0302">
        <w:rPr>
          <w:b/>
          <w:sz w:val="24"/>
          <w:szCs w:val="24"/>
        </w:rPr>
        <w:t>(</w:t>
      </w:r>
      <w:r w:rsidR="00750FC3" w:rsidRPr="00BA0302">
        <w:rPr>
          <w:b/>
          <w:sz w:val="24"/>
          <w:szCs w:val="24"/>
        </w:rPr>
        <w:t xml:space="preserve">out of </w:t>
      </w:r>
      <w:r w:rsidRPr="00BA0302">
        <w:rPr>
          <w:b/>
          <w:sz w:val="24"/>
          <w:szCs w:val="24"/>
        </w:rPr>
        <w:t xml:space="preserve">4582 </w:t>
      </w:r>
      <w:r w:rsidR="00EF1E85" w:rsidRPr="00BA0302">
        <w:rPr>
          <w:b/>
          <w:sz w:val="24"/>
          <w:szCs w:val="24"/>
        </w:rPr>
        <w:t xml:space="preserve">total </w:t>
      </w:r>
      <w:r w:rsidRPr="00BA0302">
        <w:rPr>
          <w:b/>
          <w:sz w:val="24"/>
          <w:szCs w:val="24"/>
        </w:rPr>
        <w:t>plasmids</w:t>
      </w:r>
      <w:r w:rsidR="00EF1E85" w:rsidRPr="00BA0302">
        <w:rPr>
          <w:b/>
          <w:sz w:val="24"/>
          <w:szCs w:val="24"/>
        </w:rPr>
        <w:t>)</w:t>
      </w:r>
      <w:r w:rsidRPr="00BA0302">
        <w:rPr>
          <w:b/>
          <w:sz w:val="24"/>
          <w:szCs w:val="24"/>
        </w:rPr>
        <w:t xml:space="preserve"> based on the number of resistance genes present</w:t>
      </w:r>
      <w:r w:rsidR="00750FC3" w:rsidRPr="00BA0302">
        <w:rPr>
          <w:b/>
          <w:sz w:val="24"/>
          <w:szCs w:val="24"/>
        </w:rPr>
        <w:t xml:space="preserve"> in each plasmid</w:t>
      </w:r>
      <w:r w:rsidRPr="00BA0302">
        <w:rPr>
          <w:b/>
          <w:sz w:val="24"/>
          <w:szCs w:val="24"/>
        </w:rPr>
        <w:t>.</w:t>
      </w:r>
      <w:r w:rsidRPr="00CA2906">
        <w:rPr>
          <w:sz w:val="24"/>
          <w:szCs w:val="24"/>
        </w:rPr>
        <w:t xml:space="preserve"> </w:t>
      </w:r>
      <w:r w:rsidRPr="00DF2505">
        <w:rPr>
          <w:sz w:val="24"/>
          <w:szCs w:val="24"/>
        </w:rPr>
        <w:t>Each bar represents the number of plasmids carry</w:t>
      </w:r>
      <w:r w:rsidR="00D37263">
        <w:rPr>
          <w:sz w:val="24"/>
          <w:szCs w:val="24"/>
        </w:rPr>
        <w:t>ing</w:t>
      </w:r>
      <w:r w:rsidRPr="00DF2505">
        <w:rPr>
          <w:sz w:val="24"/>
          <w:szCs w:val="24"/>
        </w:rPr>
        <w:t xml:space="preserve"> </w:t>
      </w:r>
      <w:r w:rsidR="00CA2906">
        <w:rPr>
          <w:sz w:val="24"/>
          <w:szCs w:val="24"/>
        </w:rPr>
        <w:t>certain number of resistance genes (</w:t>
      </w:r>
      <w:r w:rsidR="00750FC3">
        <w:rPr>
          <w:sz w:val="24"/>
          <w:szCs w:val="24"/>
        </w:rPr>
        <w:t>1 to over 25</w:t>
      </w:r>
      <w:r w:rsidRPr="00DF2505">
        <w:rPr>
          <w:sz w:val="24"/>
          <w:szCs w:val="24"/>
        </w:rPr>
        <w:t xml:space="preserve"> resistance genes</w:t>
      </w:r>
      <w:r w:rsidR="00CA2906">
        <w:rPr>
          <w:sz w:val="24"/>
          <w:szCs w:val="24"/>
        </w:rPr>
        <w:t>)</w:t>
      </w:r>
      <w:r w:rsidR="00750FC3">
        <w:rPr>
          <w:sz w:val="24"/>
          <w:szCs w:val="24"/>
        </w:rPr>
        <w:t xml:space="preserve"> in each individual </w:t>
      </w:r>
      <w:r w:rsidR="00EF1E85">
        <w:rPr>
          <w:sz w:val="24"/>
          <w:szCs w:val="24"/>
        </w:rPr>
        <w:t>plasmid</w:t>
      </w:r>
      <w:r w:rsidRPr="00DF2505">
        <w:rPr>
          <w:sz w:val="24"/>
          <w:szCs w:val="24"/>
        </w:rPr>
        <w:t xml:space="preserve">.  </w:t>
      </w:r>
    </w:p>
    <w:p w:rsidR="00BA0302" w:rsidRDefault="00BA0302" w:rsidP="00842B42">
      <w:pPr>
        <w:spacing w:line="48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val="sv-SE" w:eastAsia="sv-SE"/>
        </w:rPr>
        <w:lastRenderedPageBreak/>
        <w:drawing>
          <wp:inline distT="0" distB="0" distL="0" distR="0" wp14:anchorId="7422AF2B" wp14:editId="71A6F589">
            <wp:extent cx="5971540" cy="6307837"/>
            <wp:effectExtent l="0" t="0" r="0" b="0"/>
            <wp:docPr id="3" name="Picture 3" descr="C:\Users\xpalch\Dropbox\Research Projects\P3-Plasmid_genome-paper\BMC GENOMICS\TABLES AND FIGURES\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palch\Dropbox\Research Projects\P3-Plasmid_genome-paper\BMC GENOMICS\TABLES AND FIGURES\Figure 2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630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302" w:rsidRPr="00CE133B" w:rsidRDefault="00BA0302" w:rsidP="00BA0302">
      <w:pPr>
        <w:spacing w:line="480" w:lineRule="auto"/>
        <w:jc w:val="both"/>
        <w:rPr>
          <w:b/>
          <w:color w:val="FF0000"/>
          <w:sz w:val="24"/>
          <w:szCs w:val="24"/>
        </w:rPr>
      </w:pPr>
      <w:r w:rsidRPr="00CE133B">
        <w:rPr>
          <w:b/>
          <w:color w:val="FF0000"/>
          <w:sz w:val="24"/>
          <w:szCs w:val="24"/>
        </w:rPr>
        <w:t>Figure S5.</w:t>
      </w:r>
      <w:r w:rsidRPr="00CE133B">
        <w:rPr>
          <w:color w:val="FF0000"/>
          <w:sz w:val="24"/>
          <w:szCs w:val="24"/>
        </w:rPr>
        <w:t xml:space="preserve"> </w:t>
      </w:r>
      <w:r w:rsidRPr="00CE133B">
        <w:rPr>
          <w:b/>
          <w:color w:val="FF0000"/>
          <w:sz w:val="24"/>
          <w:szCs w:val="24"/>
        </w:rPr>
        <w:t>The 25 most abundant resistance genes found on plasmids and chromosomes.</w:t>
      </w:r>
      <w:r w:rsidRPr="00CE133B">
        <w:rPr>
          <w:color w:val="FF0000"/>
          <w:sz w:val="24"/>
          <w:szCs w:val="24"/>
        </w:rPr>
        <w:t xml:space="preserve"> </w:t>
      </w:r>
      <w:r w:rsidRPr="00CE133B">
        <w:rPr>
          <w:b/>
          <w:color w:val="FF0000"/>
          <w:sz w:val="24"/>
          <w:szCs w:val="24"/>
        </w:rPr>
        <w:t>(a)</w:t>
      </w:r>
      <w:r w:rsidRPr="00CE133B">
        <w:rPr>
          <w:color w:val="FF0000"/>
          <w:sz w:val="24"/>
          <w:szCs w:val="24"/>
        </w:rPr>
        <w:t xml:space="preserve"> ARGs </w:t>
      </w:r>
      <w:r w:rsidR="00CE133B" w:rsidRPr="00CE133B">
        <w:rPr>
          <w:color w:val="FF0000"/>
          <w:sz w:val="24"/>
          <w:szCs w:val="24"/>
        </w:rPr>
        <w:t xml:space="preserve">on 4582 plasmids. </w:t>
      </w:r>
      <w:r w:rsidRPr="00CE133B">
        <w:rPr>
          <w:b/>
          <w:color w:val="FF0000"/>
          <w:sz w:val="24"/>
          <w:szCs w:val="24"/>
        </w:rPr>
        <w:t>(b)</w:t>
      </w:r>
      <w:r w:rsidRPr="00CE133B">
        <w:rPr>
          <w:color w:val="FF0000"/>
          <w:sz w:val="24"/>
          <w:szCs w:val="24"/>
        </w:rPr>
        <w:t xml:space="preserve"> BMRGs on 4582 plasmids</w:t>
      </w:r>
      <w:r w:rsidR="00CE133B" w:rsidRPr="00CE133B">
        <w:rPr>
          <w:color w:val="FF0000"/>
          <w:sz w:val="24"/>
          <w:szCs w:val="24"/>
        </w:rPr>
        <w:t>.</w:t>
      </w:r>
      <w:r w:rsidRPr="00CE133B">
        <w:rPr>
          <w:color w:val="FF0000"/>
          <w:sz w:val="24"/>
          <w:szCs w:val="24"/>
        </w:rPr>
        <w:t xml:space="preserve"> </w:t>
      </w:r>
      <w:r w:rsidRPr="00CE133B">
        <w:rPr>
          <w:b/>
          <w:color w:val="FF0000"/>
          <w:sz w:val="24"/>
          <w:szCs w:val="24"/>
        </w:rPr>
        <w:t>(c)</w:t>
      </w:r>
      <w:r w:rsidRPr="00CE133B">
        <w:rPr>
          <w:color w:val="FF0000"/>
          <w:sz w:val="24"/>
          <w:szCs w:val="24"/>
        </w:rPr>
        <w:t xml:space="preserve"> ARGs </w:t>
      </w:r>
      <w:r w:rsidR="00CE133B" w:rsidRPr="00CE133B">
        <w:rPr>
          <w:color w:val="FF0000"/>
          <w:sz w:val="24"/>
          <w:szCs w:val="24"/>
        </w:rPr>
        <w:t xml:space="preserve">on 2666 chromosomes from 2522 genomes </w:t>
      </w:r>
      <w:r w:rsidRPr="00CE133B">
        <w:rPr>
          <w:color w:val="FF0000"/>
          <w:sz w:val="24"/>
          <w:szCs w:val="24"/>
        </w:rPr>
        <w:t xml:space="preserve">and </w:t>
      </w:r>
      <w:r w:rsidRPr="00CE133B">
        <w:rPr>
          <w:b/>
          <w:color w:val="FF0000"/>
          <w:sz w:val="24"/>
          <w:szCs w:val="24"/>
        </w:rPr>
        <w:t>(d)</w:t>
      </w:r>
      <w:r w:rsidRPr="00CE133B">
        <w:rPr>
          <w:color w:val="FF0000"/>
          <w:sz w:val="24"/>
          <w:szCs w:val="24"/>
        </w:rPr>
        <w:t xml:space="preserve"> BMRGs on 2666 chromosomes from 2522 genomes.</w:t>
      </w:r>
    </w:p>
    <w:p w:rsidR="00BA0302" w:rsidRDefault="00BA0302" w:rsidP="00842B42">
      <w:pPr>
        <w:spacing w:line="480" w:lineRule="auto"/>
        <w:jc w:val="both"/>
        <w:rPr>
          <w:sz w:val="24"/>
          <w:szCs w:val="24"/>
        </w:rPr>
      </w:pPr>
    </w:p>
    <w:p w:rsidR="00237884" w:rsidRDefault="00237884" w:rsidP="00842B42">
      <w:pPr>
        <w:spacing w:line="480" w:lineRule="auto"/>
        <w:jc w:val="center"/>
      </w:pPr>
      <w:r>
        <w:rPr>
          <w:noProof/>
          <w:lang w:val="sv-SE" w:eastAsia="sv-SE"/>
        </w:rPr>
        <w:lastRenderedPageBreak/>
        <w:drawing>
          <wp:inline distT="0" distB="0" distL="0" distR="0" wp14:anchorId="2D267EC8" wp14:editId="38DA9BCB">
            <wp:extent cx="2924355" cy="7182424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324" cy="7194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7884" w:rsidRPr="00DD35FA" w:rsidRDefault="00C12F86" w:rsidP="00842B42">
      <w:pPr>
        <w:spacing w:line="480" w:lineRule="auto"/>
        <w:jc w:val="both"/>
      </w:pPr>
      <w:r>
        <w:rPr>
          <w:b/>
          <w:sz w:val="24"/>
          <w:szCs w:val="24"/>
        </w:rPr>
        <w:t xml:space="preserve">Figure </w:t>
      </w:r>
      <w:r w:rsidRPr="00871F5A">
        <w:rPr>
          <w:b/>
          <w:color w:val="FF0000"/>
          <w:sz w:val="24"/>
          <w:szCs w:val="24"/>
        </w:rPr>
        <w:t>S</w:t>
      </w:r>
      <w:r w:rsidR="00BA0302" w:rsidRPr="00871F5A">
        <w:rPr>
          <w:b/>
          <w:color w:val="FF0000"/>
          <w:sz w:val="24"/>
          <w:szCs w:val="24"/>
        </w:rPr>
        <w:t>6</w:t>
      </w:r>
      <w:r w:rsidR="00237884" w:rsidRPr="00871F5A">
        <w:rPr>
          <w:b/>
          <w:color w:val="FF0000"/>
          <w:sz w:val="24"/>
          <w:szCs w:val="24"/>
        </w:rPr>
        <w:t>.</w:t>
      </w:r>
      <w:r w:rsidR="00237884" w:rsidRPr="00DF2505">
        <w:rPr>
          <w:b/>
          <w:sz w:val="24"/>
          <w:szCs w:val="24"/>
        </w:rPr>
        <w:t xml:space="preserve"> </w:t>
      </w:r>
      <w:proofErr w:type="gramStart"/>
      <w:r w:rsidR="00237884" w:rsidRPr="005E585A">
        <w:rPr>
          <w:b/>
          <w:sz w:val="24"/>
          <w:szCs w:val="24"/>
        </w:rPr>
        <w:t>Top bacterial genera that hosted 4582 completely sequenced plasmids.</w:t>
      </w:r>
      <w:proofErr w:type="gramEnd"/>
      <w:r w:rsidR="00237884" w:rsidRPr="00791866">
        <w:rPr>
          <w:sz w:val="24"/>
          <w:szCs w:val="24"/>
        </w:rPr>
        <w:t xml:space="preserve"> </w:t>
      </w:r>
      <w:r w:rsidR="00237884" w:rsidRPr="00CA2906">
        <w:rPr>
          <w:sz w:val="24"/>
          <w:szCs w:val="24"/>
        </w:rPr>
        <w:t>The figure shows only</w:t>
      </w:r>
      <w:r w:rsidR="00237884" w:rsidRPr="00DF2505">
        <w:rPr>
          <w:sz w:val="24"/>
          <w:szCs w:val="24"/>
        </w:rPr>
        <w:t xml:space="preserve"> the</w:t>
      </w:r>
      <w:r w:rsidR="00237884">
        <w:rPr>
          <w:sz w:val="24"/>
          <w:szCs w:val="24"/>
        </w:rPr>
        <w:t xml:space="preserve"> bacterial </w:t>
      </w:r>
      <w:r w:rsidR="00237884" w:rsidRPr="00DF2505">
        <w:rPr>
          <w:sz w:val="24"/>
          <w:szCs w:val="24"/>
        </w:rPr>
        <w:t>genera that hosted at least 20 plasmids.</w:t>
      </w:r>
      <w:r w:rsidR="00237884">
        <w:rPr>
          <w:sz w:val="24"/>
          <w:szCs w:val="24"/>
        </w:rPr>
        <w:t xml:space="preserve"> </w:t>
      </w:r>
      <w:r w:rsidR="00237884">
        <w:tab/>
      </w:r>
    </w:p>
    <w:p w:rsidR="009A5866" w:rsidRPr="00BD4935" w:rsidRDefault="000C69CF" w:rsidP="00842B42">
      <w:pPr>
        <w:spacing w:line="480" w:lineRule="auto"/>
        <w:jc w:val="both"/>
        <w:rPr>
          <w:b/>
          <w:sz w:val="24"/>
          <w:szCs w:val="24"/>
        </w:rPr>
      </w:pPr>
      <w:r>
        <w:rPr>
          <w:noProof/>
          <w:lang w:val="sv-SE" w:eastAsia="sv-SE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978C1F" wp14:editId="11E73EC8">
                <wp:simplePos x="0" y="0"/>
                <wp:positionH relativeFrom="column">
                  <wp:posOffset>2670810</wp:posOffset>
                </wp:positionH>
                <wp:positionV relativeFrom="paragraph">
                  <wp:posOffset>160451</wp:posOffset>
                </wp:positionV>
                <wp:extent cx="465455" cy="26670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45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0559" w:rsidRPr="00CE66A9" w:rsidRDefault="00750559" w:rsidP="00750559">
                            <w:p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sv-SE"/>
                              </w:rPr>
                            </w:pPr>
                            <w:r w:rsidRPr="00CE66A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sv-SE"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210.3pt;margin-top:12.65pt;width:36.6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" filled="f" stroked="f" strokeweight=".5pt">
                <v:textbox>
                  <w:txbxContent>
                    <w:p w:rsidR="00750559" w:rsidRPr="00CE66A9" w:rsidRDefault="00750559" w:rsidP="00750559">
                      <w:pPr>
                        <w:rPr>
                          <w:b/>
                          <w:color w:val="000000" w:themeColor="text1"/>
                          <w:sz w:val="24"/>
                          <w:szCs w:val="24"/>
                          <w:lang w:val="sv-SE"/>
                        </w:rPr>
                      </w:pPr>
                      <w:r w:rsidRPr="00CE66A9">
                        <w:rPr>
                          <w:b/>
                          <w:color w:val="000000" w:themeColor="text1"/>
                          <w:sz w:val="24"/>
                          <w:szCs w:val="24"/>
                          <w:lang w:val="sv-SE"/>
                        </w:rPr>
                        <w:t>(b)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603700" wp14:editId="592AEB9E">
                <wp:simplePos x="0" y="0"/>
                <wp:positionH relativeFrom="column">
                  <wp:posOffset>193998</wp:posOffset>
                </wp:positionH>
                <wp:positionV relativeFrom="paragraph">
                  <wp:posOffset>157839</wp:posOffset>
                </wp:positionV>
                <wp:extent cx="465455" cy="26670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45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69CF" w:rsidRPr="00CE66A9" w:rsidRDefault="000C69CF" w:rsidP="000C69CF">
                            <w:p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sv-SE"/>
                              </w:rPr>
                            </w:pPr>
                            <w:r w:rsidRPr="00CE66A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sv-SE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sv-SE"/>
                              </w:rPr>
                              <w:t>a</w:t>
                            </w:r>
                            <w:r w:rsidRPr="00CE66A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sv-S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left:0;text-align:left;margin-left:15.3pt;margin-top:12.45pt;width:36.6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" filled="f" stroked="f" strokeweight=".5pt">
                <v:textbox>
                  <w:txbxContent>
                    <w:p w:rsidR="000C69CF" w:rsidRPr="00CE66A9" w:rsidRDefault="000C69CF" w:rsidP="000C69CF">
                      <w:pPr>
                        <w:rPr>
                          <w:b/>
                          <w:color w:val="000000" w:themeColor="text1"/>
                          <w:sz w:val="24"/>
                          <w:szCs w:val="24"/>
                          <w:lang w:val="sv-SE"/>
                        </w:rPr>
                      </w:pPr>
                      <w:r w:rsidRPr="00CE66A9">
                        <w:rPr>
                          <w:b/>
                          <w:color w:val="000000" w:themeColor="text1"/>
                          <w:sz w:val="24"/>
                          <w:szCs w:val="24"/>
                          <w:lang w:val="sv-SE"/>
                        </w:rPr>
                        <w:t>(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  <w:lang w:val="sv-SE"/>
                        </w:rPr>
                        <w:t>a</w:t>
                      </w:r>
                      <w:r w:rsidRPr="00CE66A9">
                        <w:rPr>
                          <w:b/>
                          <w:color w:val="000000" w:themeColor="text1"/>
                          <w:sz w:val="24"/>
                          <w:szCs w:val="24"/>
                          <w:lang w:val="sv-SE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791866" w:rsidRPr="00BD4935">
        <w:rPr>
          <w:b/>
          <w:sz w:val="24"/>
          <w:szCs w:val="24"/>
        </w:rPr>
        <w:t xml:space="preserve">                                                      </w:t>
      </w:r>
      <w:r w:rsidR="00750559" w:rsidRPr="00BD4935" w:rsidDel="00750559">
        <w:rPr>
          <w:b/>
          <w:sz w:val="24"/>
          <w:szCs w:val="24"/>
        </w:rPr>
        <w:t xml:space="preserve"> </w:t>
      </w:r>
    </w:p>
    <w:p w:rsidR="007A2066" w:rsidRPr="00BD4935" w:rsidRDefault="00090140" w:rsidP="00420BC1">
      <w:pPr>
        <w:spacing w:line="480" w:lineRule="auto"/>
        <w:jc w:val="center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  <w:r>
        <w:rPr>
          <w:noProof/>
          <w:lang w:val="sv-SE" w:eastAsia="sv-SE"/>
        </w:rPr>
        <w:drawing>
          <wp:inline distT="0" distB="0" distL="0" distR="0" wp14:anchorId="5E9DE689" wp14:editId="6AA20350">
            <wp:extent cx="2508862" cy="3202432"/>
            <wp:effectExtent l="0" t="0" r="6350" b="0"/>
            <wp:docPr id="39" name="Picture 39" descr="C:\Users\xpalch\Dropbox\Plasmid_genome_paper\Figures-and-tables\Figures\Supplementary Figure S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xpalch\Dropbox\Plasmid_genome_paper\Figures-and-tables\Figures\Supplementary Figure S5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273" cy="322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6A9">
        <w:rPr>
          <w:rFonts w:eastAsia="Times New Roman" w:cs="Times New Roman"/>
          <w:noProof/>
          <w:color w:val="000000"/>
          <w:w w:val="0"/>
          <w:u w:color="000000"/>
          <w:bdr w:val="none" w:sz="0" w:space="0" w:color="000000"/>
          <w:lang w:val="sv-SE" w:eastAsia="sv-SE"/>
        </w:rPr>
        <w:drawing>
          <wp:inline distT="0" distB="0" distL="0" distR="0" wp14:anchorId="64660354" wp14:editId="389AA39A">
            <wp:extent cx="2482570" cy="3209026"/>
            <wp:effectExtent l="0" t="0" r="0" b="0"/>
            <wp:docPr id="40" name="Picture 40" descr="C:\Users\xpalch\Dropbox\Plasmid_genome_paper\Figures-and-tables\Figures\Supplementary Figure S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xpalch\Dropbox\Plasmid_genome_paper\Figures-and-tables\Figures\Supplementary Figure S5b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977" cy="321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0FC" w:rsidRPr="00DF2505" w:rsidRDefault="00237884" w:rsidP="00842B42">
      <w:pPr>
        <w:spacing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Figure </w:t>
      </w:r>
      <w:r w:rsidRPr="00871F5A">
        <w:rPr>
          <w:b/>
          <w:color w:val="FF0000"/>
          <w:sz w:val="24"/>
          <w:szCs w:val="24"/>
        </w:rPr>
        <w:t>S</w:t>
      </w:r>
      <w:r w:rsidR="00BA0302" w:rsidRPr="00871F5A">
        <w:rPr>
          <w:b/>
          <w:color w:val="FF0000"/>
          <w:sz w:val="24"/>
          <w:szCs w:val="24"/>
        </w:rPr>
        <w:t>7</w:t>
      </w:r>
      <w:r w:rsidR="003500FC" w:rsidRPr="00DF2505">
        <w:rPr>
          <w:b/>
          <w:sz w:val="24"/>
          <w:szCs w:val="24"/>
        </w:rPr>
        <w:t xml:space="preserve">. </w:t>
      </w:r>
      <w:proofErr w:type="gramStart"/>
      <w:r w:rsidR="003500FC" w:rsidRPr="005E585A">
        <w:rPr>
          <w:b/>
          <w:sz w:val="24"/>
          <w:szCs w:val="24"/>
        </w:rPr>
        <w:t xml:space="preserve">Relative frequencies of plasmid-borne resistance genes in </w:t>
      </w:r>
      <w:r w:rsidR="0030730D">
        <w:rPr>
          <w:b/>
          <w:sz w:val="24"/>
          <w:szCs w:val="24"/>
        </w:rPr>
        <w:t xml:space="preserve">the </w:t>
      </w:r>
      <w:r w:rsidR="003500FC" w:rsidRPr="005E585A">
        <w:rPr>
          <w:b/>
          <w:sz w:val="24"/>
          <w:szCs w:val="24"/>
        </w:rPr>
        <w:t xml:space="preserve">top 20 bacterial genera </w:t>
      </w:r>
      <w:r w:rsidR="0030730D">
        <w:rPr>
          <w:b/>
          <w:sz w:val="24"/>
          <w:szCs w:val="24"/>
        </w:rPr>
        <w:t xml:space="preserve">harbouring the </w:t>
      </w:r>
      <w:r w:rsidR="003500FC" w:rsidRPr="005E585A">
        <w:rPr>
          <w:b/>
          <w:sz w:val="24"/>
          <w:szCs w:val="24"/>
        </w:rPr>
        <w:t>4582 plasmids.</w:t>
      </w:r>
      <w:proofErr w:type="gramEnd"/>
      <w:r w:rsidR="003500FC" w:rsidRPr="00791866">
        <w:rPr>
          <w:sz w:val="24"/>
          <w:szCs w:val="24"/>
        </w:rPr>
        <w:t xml:space="preserve"> </w:t>
      </w:r>
      <w:r w:rsidR="003500FC" w:rsidRPr="00DF2505">
        <w:rPr>
          <w:sz w:val="24"/>
          <w:szCs w:val="24"/>
        </w:rPr>
        <w:t xml:space="preserve"> </w:t>
      </w:r>
      <w:r w:rsidR="003500FC" w:rsidRPr="00DF2505">
        <w:rPr>
          <w:b/>
          <w:sz w:val="24"/>
          <w:szCs w:val="24"/>
        </w:rPr>
        <w:t>(a)</w:t>
      </w:r>
      <w:r w:rsidR="003500FC" w:rsidRPr="00DF2505">
        <w:rPr>
          <w:sz w:val="24"/>
          <w:szCs w:val="24"/>
        </w:rPr>
        <w:t xml:space="preserve"> </w:t>
      </w:r>
      <w:r w:rsidR="00D37263">
        <w:rPr>
          <w:sz w:val="24"/>
          <w:szCs w:val="24"/>
        </w:rPr>
        <w:t>A</w:t>
      </w:r>
      <w:r w:rsidR="003500FC" w:rsidRPr="00DF2505">
        <w:rPr>
          <w:sz w:val="24"/>
          <w:szCs w:val="24"/>
        </w:rPr>
        <w:t>verage biocide/metal resistance gen</w:t>
      </w:r>
      <w:r w:rsidR="00CA2906">
        <w:rPr>
          <w:sz w:val="24"/>
          <w:szCs w:val="24"/>
        </w:rPr>
        <w:t>es (BMRGs) present per plasmid</w:t>
      </w:r>
      <w:r w:rsidR="00D37263">
        <w:rPr>
          <w:sz w:val="24"/>
          <w:szCs w:val="24"/>
        </w:rPr>
        <w:t>,</w:t>
      </w:r>
      <w:r w:rsidR="003500FC" w:rsidRPr="00DF2505">
        <w:rPr>
          <w:sz w:val="24"/>
          <w:szCs w:val="24"/>
        </w:rPr>
        <w:t xml:space="preserve"> </w:t>
      </w:r>
      <w:r w:rsidR="003500FC" w:rsidRPr="00DF2505">
        <w:rPr>
          <w:b/>
          <w:sz w:val="24"/>
          <w:szCs w:val="24"/>
        </w:rPr>
        <w:t>(b)</w:t>
      </w:r>
      <w:r w:rsidR="003500FC" w:rsidRPr="00DF2505">
        <w:rPr>
          <w:sz w:val="24"/>
          <w:szCs w:val="24"/>
        </w:rPr>
        <w:t xml:space="preserve"> </w:t>
      </w:r>
      <w:r w:rsidR="00D37263">
        <w:rPr>
          <w:sz w:val="24"/>
          <w:szCs w:val="24"/>
        </w:rPr>
        <w:t>A</w:t>
      </w:r>
      <w:r w:rsidR="003500FC" w:rsidRPr="00DF2505">
        <w:rPr>
          <w:sz w:val="24"/>
          <w:szCs w:val="24"/>
        </w:rPr>
        <w:t>verage antibiotic resistance genes (ARGs)</w:t>
      </w:r>
      <w:r w:rsidR="00791866">
        <w:rPr>
          <w:sz w:val="24"/>
          <w:szCs w:val="24"/>
        </w:rPr>
        <w:t xml:space="preserve"> </w:t>
      </w:r>
      <w:r w:rsidR="003500FC" w:rsidRPr="00DF2505">
        <w:rPr>
          <w:sz w:val="24"/>
          <w:szCs w:val="24"/>
        </w:rPr>
        <w:t>p</w:t>
      </w:r>
      <w:r w:rsidR="0076567D">
        <w:rPr>
          <w:sz w:val="24"/>
          <w:szCs w:val="24"/>
        </w:rPr>
        <w:t>resent per plasmid</w:t>
      </w:r>
      <w:r w:rsidR="003500FC" w:rsidRPr="00DF2505">
        <w:rPr>
          <w:sz w:val="24"/>
          <w:szCs w:val="24"/>
        </w:rPr>
        <w:t>.</w:t>
      </w:r>
    </w:p>
    <w:p w:rsidR="00C40555" w:rsidRDefault="00C40555" w:rsidP="00842B42">
      <w:pPr>
        <w:spacing w:line="480" w:lineRule="auto"/>
      </w:pPr>
    </w:p>
    <w:p w:rsidR="002C5A0F" w:rsidRDefault="002C5A0F" w:rsidP="00842B42">
      <w:pPr>
        <w:spacing w:line="480" w:lineRule="auto"/>
      </w:pPr>
    </w:p>
    <w:p w:rsidR="0058722F" w:rsidRDefault="0058722F" w:rsidP="00842B42">
      <w:pPr>
        <w:spacing w:line="480" w:lineRule="auto"/>
      </w:pPr>
    </w:p>
    <w:p w:rsidR="004843D7" w:rsidRDefault="00090140" w:rsidP="00842B42">
      <w:pPr>
        <w:spacing w:line="480" w:lineRule="auto"/>
        <w:jc w:val="center"/>
      </w:pPr>
      <w:r w:rsidRPr="00090140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CE66A9">
        <w:rPr>
          <w:noProof/>
          <w:lang w:val="sv-SE" w:eastAsia="sv-SE"/>
        </w:rPr>
        <w:drawing>
          <wp:inline distT="0" distB="0" distL="0" distR="0" wp14:anchorId="1F832EFA" wp14:editId="06ADF31B">
            <wp:extent cx="4101308" cy="2329132"/>
            <wp:effectExtent l="0" t="0" r="0" b="0"/>
            <wp:docPr id="41" name="Picture 41" descr="C:\Users\xpalch\Dropbox\Plasmid_genome_paper\Figures-and-tables\Figures\Supplementary Figure 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xpalch\Dropbox\Plasmid_genome_paper\Figures-and-tables\Figures\Supplementary Figure S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763" cy="233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555" w:rsidRDefault="00237884" w:rsidP="00842B42">
      <w:pPr>
        <w:spacing w:line="480" w:lineRule="auto"/>
        <w:jc w:val="both"/>
      </w:pPr>
      <w:r>
        <w:rPr>
          <w:b/>
          <w:sz w:val="24"/>
          <w:szCs w:val="24"/>
        </w:rPr>
        <w:t xml:space="preserve">Figure </w:t>
      </w:r>
      <w:r w:rsidRPr="00871F5A">
        <w:rPr>
          <w:b/>
          <w:color w:val="FF0000"/>
          <w:sz w:val="24"/>
          <w:szCs w:val="24"/>
        </w:rPr>
        <w:t>S</w:t>
      </w:r>
      <w:r w:rsidR="00BA0302" w:rsidRPr="00871F5A">
        <w:rPr>
          <w:b/>
          <w:color w:val="FF0000"/>
          <w:sz w:val="24"/>
          <w:szCs w:val="24"/>
        </w:rPr>
        <w:t>8</w:t>
      </w:r>
      <w:r w:rsidR="003500FC" w:rsidRPr="00DF2505">
        <w:rPr>
          <w:b/>
          <w:sz w:val="24"/>
          <w:szCs w:val="24"/>
        </w:rPr>
        <w:t xml:space="preserve">. </w:t>
      </w:r>
      <w:proofErr w:type="gramStart"/>
      <w:r w:rsidR="003500FC" w:rsidRPr="005E585A">
        <w:rPr>
          <w:b/>
          <w:sz w:val="24"/>
          <w:szCs w:val="24"/>
        </w:rPr>
        <w:t>Relative frequencies of resistance genes in clinically important genera.</w:t>
      </w:r>
      <w:proofErr w:type="gramEnd"/>
      <w:r w:rsidR="003500FC" w:rsidRPr="00791866">
        <w:rPr>
          <w:sz w:val="24"/>
          <w:szCs w:val="24"/>
        </w:rPr>
        <w:t xml:space="preserve"> </w:t>
      </w:r>
      <w:r w:rsidR="00D37263">
        <w:rPr>
          <w:sz w:val="24"/>
          <w:szCs w:val="24"/>
        </w:rPr>
        <w:t>A</w:t>
      </w:r>
      <w:r w:rsidR="00CA2906">
        <w:rPr>
          <w:sz w:val="24"/>
          <w:szCs w:val="24"/>
        </w:rPr>
        <w:t>verage number</w:t>
      </w:r>
      <w:r w:rsidR="00D37263">
        <w:rPr>
          <w:sz w:val="24"/>
          <w:szCs w:val="24"/>
        </w:rPr>
        <w:t>s</w:t>
      </w:r>
      <w:r w:rsidR="00CA2906">
        <w:rPr>
          <w:sz w:val="24"/>
          <w:szCs w:val="24"/>
        </w:rPr>
        <w:t xml:space="preserve"> of</w:t>
      </w:r>
      <w:r w:rsidR="003500FC" w:rsidRPr="00DF2505">
        <w:rPr>
          <w:sz w:val="24"/>
          <w:szCs w:val="24"/>
        </w:rPr>
        <w:t xml:space="preserve"> </w:t>
      </w:r>
      <w:r w:rsidR="00D37263">
        <w:rPr>
          <w:sz w:val="24"/>
          <w:szCs w:val="24"/>
        </w:rPr>
        <w:t xml:space="preserve">plasmid-borne </w:t>
      </w:r>
      <w:r w:rsidR="003500FC" w:rsidRPr="00DF2505">
        <w:rPr>
          <w:sz w:val="24"/>
          <w:szCs w:val="24"/>
        </w:rPr>
        <w:t>antibio</w:t>
      </w:r>
      <w:r w:rsidR="00CA2906">
        <w:rPr>
          <w:sz w:val="24"/>
          <w:szCs w:val="24"/>
        </w:rPr>
        <w:t>tic resistance genes (ARGs) and</w:t>
      </w:r>
      <w:r w:rsidR="003500FC" w:rsidRPr="00DF2505">
        <w:rPr>
          <w:b/>
          <w:sz w:val="24"/>
          <w:szCs w:val="24"/>
        </w:rPr>
        <w:t xml:space="preserve"> </w:t>
      </w:r>
      <w:r w:rsidR="003500FC" w:rsidRPr="00DF2505">
        <w:rPr>
          <w:sz w:val="24"/>
          <w:szCs w:val="24"/>
        </w:rPr>
        <w:t>biocide/metal resistance genes (BMRGs) per genome in 10 clinically important bacterial genera where the highest numbers of resistance plasmids were found.</w:t>
      </w:r>
    </w:p>
    <w:p w:rsidR="00E03CD0" w:rsidRDefault="00E03CD0" w:rsidP="00842B42">
      <w:pPr>
        <w:spacing w:line="480" w:lineRule="auto"/>
      </w:pPr>
    </w:p>
    <w:p w:rsidR="009A5866" w:rsidRPr="00791866" w:rsidRDefault="000C1A5F" w:rsidP="00842B42">
      <w:pPr>
        <w:spacing w:line="480" w:lineRule="auto"/>
        <w:rPr>
          <w:sz w:val="24"/>
        </w:rPr>
      </w:pPr>
      <w:r>
        <w:rPr>
          <w:noProof/>
          <w:sz w:val="24"/>
          <w:lang w:val="sv-SE" w:eastAsia="sv-SE"/>
        </w:rPr>
        <w:drawing>
          <wp:inline distT="0" distB="0" distL="0" distR="0" wp14:anchorId="5A5414D2" wp14:editId="66AF971A">
            <wp:extent cx="5971540" cy="2084739"/>
            <wp:effectExtent l="0" t="0" r="0" b="0"/>
            <wp:docPr id="9" name="Picture 9" descr="C:\Users\xpalch\Dropbox\Research Projects\P3-Plasmid_genome-paper\BMC GENOMICS\Additional files\Figure XX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palch\Dropbox\Research Projects\P3-Plasmid_genome-paper\BMC GENOMICS\Additional files\Figure XX.t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08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5F" w:rsidRDefault="00D247DC" w:rsidP="00CE133B">
      <w:pPr>
        <w:spacing w:line="480" w:lineRule="auto"/>
        <w:jc w:val="both"/>
        <w:rPr>
          <w:sz w:val="24"/>
        </w:rPr>
      </w:pPr>
      <w:r w:rsidRPr="00ED0B3F">
        <w:rPr>
          <w:b/>
          <w:color w:val="FF0000"/>
          <w:sz w:val="24"/>
        </w:rPr>
        <w:t>Figure S9</w:t>
      </w:r>
      <w:r w:rsidRPr="00003F93">
        <w:rPr>
          <w:color w:val="FF0000"/>
          <w:sz w:val="24"/>
        </w:rPr>
        <w:t xml:space="preserve">. </w:t>
      </w:r>
      <w:r w:rsidRPr="00ED0B3F">
        <w:rPr>
          <w:b/>
          <w:color w:val="FF0000"/>
          <w:sz w:val="24"/>
        </w:rPr>
        <w:t xml:space="preserve">Distributions of </w:t>
      </w:r>
      <w:r w:rsidR="00AE7562" w:rsidRPr="00ED0B3F">
        <w:rPr>
          <w:b/>
          <w:color w:val="FF0000"/>
          <w:sz w:val="24"/>
        </w:rPr>
        <w:t xml:space="preserve">plasmids based on </w:t>
      </w:r>
      <w:r w:rsidRPr="00ED0B3F">
        <w:rPr>
          <w:b/>
          <w:color w:val="FF0000"/>
          <w:sz w:val="24"/>
        </w:rPr>
        <w:t xml:space="preserve">toxin-antitoxin systems </w:t>
      </w:r>
      <w:r w:rsidR="00AE7562" w:rsidRPr="00ED0B3F">
        <w:rPr>
          <w:b/>
          <w:color w:val="FF0000"/>
          <w:sz w:val="24"/>
        </w:rPr>
        <w:t>and resistance genes.</w:t>
      </w:r>
      <w:r w:rsidR="00AE7562" w:rsidRPr="00003F93">
        <w:rPr>
          <w:color w:val="FF0000"/>
          <w:sz w:val="24"/>
        </w:rPr>
        <w:t xml:space="preserve"> </w:t>
      </w:r>
      <w:r w:rsidRPr="00003F93">
        <w:rPr>
          <w:color w:val="FF0000"/>
          <w:sz w:val="24"/>
        </w:rPr>
        <w:t>(a)</w:t>
      </w:r>
      <w:r w:rsidR="00AE7562" w:rsidRPr="00003F93">
        <w:rPr>
          <w:color w:val="FF0000"/>
          <w:sz w:val="24"/>
        </w:rPr>
        <w:t xml:space="preserve"> </w:t>
      </w:r>
      <w:r w:rsidR="000C1A5F" w:rsidRPr="00003F93">
        <w:rPr>
          <w:color w:val="FF0000"/>
          <w:sz w:val="24"/>
        </w:rPr>
        <w:t>Distribution of plasmids according to their size with</w:t>
      </w:r>
      <w:r w:rsidR="000C1A5F">
        <w:rPr>
          <w:color w:val="FF0000"/>
          <w:sz w:val="24"/>
        </w:rPr>
        <w:t xml:space="preserve"> and without toxin-antitoxin systems. </w:t>
      </w:r>
      <w:r w:rsidR="00003F93" w:rsidRPr="00003F93">
        <w:rPr>
          <w:color w:val="FF0000"/>
          <w:sz w:val="24"/>
        </w:rPr>
        <w:t xml:space="preserve">(b) Overview of resistance genes patterns on plasmids with and without toxin-antitoxin systems. </w:t>
      </w:r>
      <w:r w:rsidR="00CE133B">
        <w:rPr>
          <w:color w:val="FF0000"/>
          <w:sz w:val="24"/>
        </w:rPr>
        <w:t>TA-</w:t>
      </w:r>
      <w:r w:rsidR="00CE133B">
        <w:rPr>
          <w:color w:val="FF0000"/>
          <w:sz w:val="24"/>
        </w:rPr>
        <w:lastRenderedPageBreak/>
        <w:t xml:space="preserve">plasmids refer to plasmids carrying toxin-antitoxin (TA) systems; non-TA-plasmids refer to plasmids without TA systems; </w:t>
      </w:r>
    </w:p>
    <w:p w:rsidR="00003F93" w:rsidRDefault="00003F93" w:rsidP="00A62230">
      <w:pPr>
        <w:spacing w:line="480" w:lineRule="auto"/>
        <w:jc w:val="both"/>
        <w:rPr>
          <w:sz w:val="24"/>
        </w:rPr>
      </w:pPr>
    </w:p>
    <w:p w:rsidR="00CC209E" w:rsidRPr="00791866" w:rsidRDefault="00314CF9" w:rsidP="00842B42">
      <w:pPr>
        <w:spacing w:line="480" w:lineRule="auto"/>
        <w:rPr>
          <w:sz w:val="24"/>
        </w:rPr>
      </w:pPr>
      <w:r w:rsidRPr="00791866" w:rsidDel="00314CF9">
        <w:rPr>
          <w:sz w:val="24"/>
        </w:rPr>
        <w:t xml:space="preserve"> </w:t>
      </w:r>
      <w:r w:rsidR="00F03395">
        <w:rPr>
          <w:sz w:val="24"/>
        </w:rPr>
        <w:t>[</w:t>
      </w:r>
      <w:r w:rsidR="00887F6A" w:rsidRPr="00791866">
        <w:rPr>
          <w:sz w:val="24"/>
        </w:rPr>
        <w:t>Figure</w:t>
      </w:r>
      <w:r w:rsidR="000514B5" w:rsidRPr="00791866">
        <w:rPr>
          <w:sz w:val="24"/>
        </w:rPr>
        <w:t xml:space="preserve"> </w:t>
      </w:r>
      <w:r w:rsidR="00750FC3" w:rsidRPr="00871F5A">
        <w:rPr>
          <w:color w:val="FF0000"/>
          <w:sz w:val="24"/>
        </w:rPr>
        <w:t>S</w:t>
      </w:r>
      <w:r w:rsidR="00D247DC">
        <w:rPr>
          <w:color w:val="FF0000"/>
          <w:sz w:val="24"/>
        </w:rPr>
        <w:t>10</w:t>
      </w:r>
      <w:r w:rsidR="00F03395">
        <w:rPr>
          <w:sz w:val="24"/>
        </w:rPr>
        <w:t xml:space="preserve"> (format: .pdf) </w:t>
      </w:r>
      <w:r w:rsidR="000514B5" w:rsidRPr="00791866">
        <w:rPr>
          <w:sz w:val="24"/>
        </w:rPr>
        <w:t>has been</w:t>
      </w:r>
      <w:r w:rsidR="00887F6A" w:rsidRPr="00791866">
        <w:rPr>
          <w:sz w:val="24"/>
        </w:rPr>
        <w:t xml:space="preserve"> provided as </w:t>
      </w:r>
      <w:r w:rsidR="00F03395">
        <w:rPr>
          <w:sz w:val="24"/>
        </w:rPr>
        <w:t xml:space="preserve">a </w:t>
      </w:r>
      <w:r w:rsidR="00887F6A" w:rsidRPr="00791866">
        <w:rPr>
          <w:sz w:val="24"/>
        </w:rPr>
        <w:t>separate file</w:t>
      </w:r>
      <w:r w:rsidR="00F03395">
        <w:rPr>
          <w:sz w:val="24"/>
        </w:rPr>
        <w:t xml:space="preserve"> (Additional file</w:t>
      </w:r>
      <w:r w:rsidR="00F03395" w:rsidRPr="00871F5A">
        <w:rPr>
          <w:color w:val="FF0000"/>
          <w:sz w:val="24"/>
        </w:rPr>
        <w:t xml:space="preserve"> </w:t>
      </w:r>
      <w:r w:rsidR="00871F5A" w:rsidRPr="00871F5A">
        <w:rPr>
          <w:color w:val="FF0000"/>
          <w:sz w:val="24"/>
        </w:rPr>
        <w:t>5</w:t>
      </w:r>
      <w:r w:rsidR="00F03395">
        <w:rPr>
          <w:sz w:val="24"/>
        </w:rPr>
        <w:t>)</w:t>
      </w:r>
      <w:r w:rsidR="00887F6A" w:rsidRPr="00791866">
        <w:rPr>
          <w:sz w:val="24"/>
        </w:rPr>
        <w:t xml:space="preserve"> </w:t>
      </w:r>
      <w:r w:rsidR="000514B5" w:rsidRPr="00791866">
        <w:rPr>
          <w:sz w:val="24"/>
        </w:rPr>
        <w:t>as</w:t>
      </w:r>
      <w:r w:rsidR="00887F6A" w:rsidRPr="00791866">
        <w:rPr>
          <w:sz w:val="24"/>
        </w:rPr>
        <w:t xml:space="preserve"> it is too large to integrate</w:t>
      </w:r>
      <w:r w:rsidR="00477AD3">
        <w:rPr>
          <w:sz w:val="24"/>
        </w:rPr>
        <w:t xml:space="preserve"> here</w:t>
      </w:r>
      <w:r w:rsidR="00F03395">
        <w:rPr>
          <w:sz w:val="24"/>
        </w:rPr>
        <w:t>]</w:t>
      </w:r>
    </w:p>
    <w:p w:rsidR="00CC209E" w:rsidRDefault="000514B5" w:rsidP="00842B42">
      <w:pPr>
        <w:spacing w:line="480" w:lineRule="auto"/>
        <w:jc w:val="both"/>
        <w:rPr>
          <w:sz w:val="24"/>
        </w:rPr>
      </w:pPr>
      <w:r w:rsidRPr="00791866">
        <w:rPr>
          <w:b/>
          <w:sz w:val="24"/>
        </w:rPr>
        <w:t xml:space="preserve">Figure </w:t>
      </w:r>
      <w:r w:rsidRPr="00871F5A">
        <w:rPr>
          <w:b/>
          <w:color w:val="FF0000"/>
          <w:sz w:val="24"/>
        </w:rPr>
        <w:t>S</w:t>
      </w:r>
      <w:r w:rsidR="00D247DC">
        <w:rPr>
          <w:b/>
          <w:color w:val="FF0000"/>
          <w:sz w:val="24"/>
        </w:rPr>
        <w:t>10</w:t>
      </w:r>
      <w:r w:rsidRPr="00791866">
        <w:rPr>
          <w:b/>
          <w:sz w:val="24"/>
        </w:rPr>
        <w:t>.</w:t>
      </w:r>
      <w:r w:rsidRPr="00791866">
        <w:rPr>
          <w:sz w:val="24"/>
        </w:rPr>
        <w:t xml:space="preserve"> </w:t>
      </w:r>
      <w:proofErr w:type="gramStart"/>
      <w:r w:rsidRPr="005E585A">
        <w:rPr>
          <w:b/>
          <w:sz w:val="24"/>
        </w:rPr>
        <w:t xml:space="preserve">Co-occurrences of ARGs and BMRGs </w:t>
      </w:r>
      <w:r w:rsidR="00D37263" w:rsidRPr="005E585A">
        <w:rPr>
          <w:b/>
          <w:sz w:val="24"/>
        </w:rPr>
        <w:t>o</w:t>
      </w:r>
      <w:r w:rsidRPr="005E585A">
        <w:rPr>
          <w:b/>
          <w:sz w:val="24"/>
        </w:rPr>
        <w:t>n 4582 plasmids.</w:t>
      </w:r>
      <w:proofErr w:type="gramEnd"/>
      <w:r w:rsidRPr="00791866">
        <w:rPr>
          <w:sz w:val="24"/>
        </w:rPr>
        <w:t xml:space="preserve"> </w:t>
      </w:r>
      <w:proofErr w:type="gramStart"/>
      <w:r w:rsidR="00D37263">
        <w:rPr>
          <w:sz w:val="24"/>
        </w:rPr>
        <w:t>C</w:t>
      </w:r>
      <w:r w:rsidRPr="00791866">
        <w:rPr>
          <w:sz w:val="24"/>
        </w:rPr>
        <w:t>o-occurrences of biocide/metal resistance genes (BMRGs) (y-axis) with antibiotic resistance genes (ARGs) (x-axis) on the same plasmids.</w:t>
      </w:r>
      <w:proofErr w:type="gramEnd"/>
      <w:r w:rsidRPr="00791866">
        <w:rPr>
          <w:sz w:val="24"/>
        </w:rPr>
        <w:t xml:space="preserve"> The colour intensity in each panel indicates frequen</w:t>
      </w:r>
      <w:r w:rsidR="00D37263">
        <w:rPr>
          <w:sz w:val="24"/>
        </w:rPr>
        <w:t>cy</w:t>
      </w:r>
      <w:r w:rsidRPr="00791866">
        <w:rPr>
          <w:sz w:val="24"/>
        </w:rPr>
        <w:t xml:space="preserve"> </w:t>
      </w:r>
      <w:r w:rsidR="00D37263">
        <w:rPr>
          <w:sz w:val="24"/>
        </w:rPr>
        <w:t xml:space="preserve">of </w:t>
      </w:r>
      <w:r w:rsidRPr="00791866">
        <w:rPr>
          <w:sz w:val="24"/>
        </w:rPr>
        <w:t>co-occur</w:t>
      </w:r>
      <w:r w:rsidR="00D37263">
        <w:rPr>
          <w:sz w:val="24"/>
        </w:rPr>
        <w:t>rence</w:t>
      </w:r>
      <w:r w:rsidRPr="00791866">
        <w:rPr>
          <w:sz w:val="24"/>
        </w:rPr>
        <w:t>.</w:t>
      </w:r>
    </w:p>
    <w:p w:rsidR="00C12F86" w:rsidRPr="00791866" w:rsidRDefault="00C12F86" w:rsidP="00842B42">
      <w:pPr>
        <w:spacing w:line="480" w:lineRule="auto"/>
        <w:jc w:val="both"/>
        <w:rPr>
          <w:sz w:val="24"/>
        </w:rPr>
      </w:pPr>
    </w:p>
    <w:p w:rsidR="00C40555" w:rsidRDefault="00090140" w:rsidP="00842B42">
      <w:pPr>
        <w:spacing w:line="480" w:lineRule="auto"/>
        <w:jc w:val="center"/>
      </w:pPr>
      <w:r w:rsidRPr="00090140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val="sv-SE" w:eastAsia="sv-SE"/>
        </w:rPr>
        <w:drawing>
          <wp:inline distT="0" distB="0" distL="0" distR="0" wp14:anchorId="6A715BFA" wp14:editId="19E26F66">
            <wp:extent cx="3332378" cy="3455581"/>
            <wp:effectExtent l="0" t="0" r="1905" b="0"/>
            <wp:docPr id="42" name="Picture 42" descr="C:\Users\xpalch\Dropbox\Plasmid_genome_paper\Figures-and-tables\Figures\Supplementary Figure 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xpalch\Dropbox\Plasmid_genome_paper\Figures-and-tables\Figures\Supplementary Figure S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672" cy="346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555" w:rsidRDefault="000514B5" w:rsidP="00842B42">
      <w:pPr>
        <w:spacing w:line="480" w:lineRule="auto"/>
        <w:jc w:val="both"/>
      </w:pPr>
      <w:r w:rsidRPr="00DF2505">
        <w:rPr>
          <w:b/>
          <w:sz w:val="24"/>
          <w:szCs w:val="24"/>
        </w:rPr>
        <w:t xml:space="preserve">Figure </w:t>
      </w:r>
      <w:r w:rsidRPr="00871F5A">
        <w:rPr>
          <w:b/>
          <w:color w:val="FF0000"/>
          <w:sz w:val="24"/>
          <w:szCs w:val="24"/>
        </w:rPr>
        <w:t>S</w:t>
      </w:r>
      <w:r w:rsidR="00BA0302" w:rsidRPr="00871F5A">
        <w:rPr>
          <w:b/>
          <w:color w:val="FF0000"/>
          <w:sz w:val="24"/>
          <w:szCs w:val="24"/>
        </w:rPr>
        <w:t>1</w:t>
      </w:r>
      <w:r w:rsidR="00D247DC">
        <w:rPr>
          <w:b/>
          <w:color w:val="FF0000"/>
          <w:sz w:val="24"/>
          <w:szCs w:val="24"/>
        </w:rPr>
        <w:t>1</w:t>
      </w:r>
      <w:r w:rsidRPr="00DF2505">
        <w:rPr>
          <w:b/>
          <w:sz w:val="24"/>
          <w:szCs w:val="24"/>
        </w:rPr>
        <w:t xml:space="preserve">. </w:t>
      </w:r>
      <w:proofErr w:type="gramStart"/>
      <w:r w:rsidR="00D37263">
        <w:rPr>
          <w:sz w:val="24"/>
          <w:szCs w:val="24"/>
        </w:rPr>
        <w:t xml:space="preserve">The </w:t>
      </w:r>
      <w:r w:rsidRPr="00791866">
        <w:rPr>
          <w:sz w:val="24"/>
          <w:szCs w:val="24"/>
        </w:rPr>
        <w:t>20 most commo</w:t>
      </w:r>
      <w:r>
        <w:rPr>
          <w:sz w:val="24"/>
          <w:szCs w:val="24"/>
        </w:rPr>
        <w:t>n</w:t>
      </w:r>
      <w:r w:rsidRPr="00791866">
        <w:rPr>
          <w:sz w:val="24"/>
          <w:szCs w:val="24"/>
        </w:rPr>
        <w:t xml:space="preserve"> co-occurrence combinations </w:t>
      </w:r>
      <w:r w:rsidR="00D37263">
        <w:rPr>
          <w:sz w:val="24"/>
          <w:szCs w:val="24"/>
        </w:rPr>
        <w:t xml:space="preserve">of </w:t>
      </w:r>
      <w:r w:rsidRPr="00791866">
        <w:rPr>
          <w:sz w:val="24"/>
          <w:szCs w:val="24"/>
        </w:rPr>
        <w:t>antibiotic resistance genes and biocide/metal resistance genes on 4582 plasmids.</w:t>
      </w:r>
      <w:proofErr w:type="gramEnd"/>
      <w:r w:rsidRPr="000514B5">
        <w:rPr>
          <w:sz w:val="24"/>
          <w:szCs w:val="24"/>
        </w:rPr>
        <w:t xml:space="preserve"> </w:t>
      </w:r>
    </w:p>
    <w:p w:rsidR="00C40555" w:rsidRDefault="00090140" w:rsidP="00842B42">
      <w:pPr>
        <w:spacing w:line="480" w:lineRule="auto"/>
        <w:jc w:val="center"/>
      </w:pPr>
      <w:r w:rsidRPr="00090140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CE66A9">
        <w:rPr>
          <w:noProof/>
          <w:lang w:val="sv-SE" w:eastAsia="sv-SE"/>
        </w:rPr>
        <w:drawing>
          <wp:inline distT="0" distB="0" distL="0" distR="0" wp14:anchorId="767A502F" wp14:editId="4D63071F">
            <wp:extent cx="2871299" cy="3264196"/>
            <wp:effectExtent l="0" t="0" r="5715" b="0"/>
            <wp:docPr id="43" name="Picture 43" descr="C:\Users\xpalch\Dropbox\Plasmid_genome_paper\Figures-and-tables\Figures\Supplementary Figure S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xpalch\Dropbox\Plasmid_genome_paper\Figures-and-tables\Figures\Supplementary Figure S1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162" cy="327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555" w:rsidRDefault="000514B5" w:rsidP="00842B42">
      <w:pPr>
        <w:spacing w:line="480" w:lineRule="auto"/>
        <w:jc w:val="both"/>
        <w:rPr>
          <w:sz w:val="24"/>
          <w:szCs w:val="24"/>
        </w:rPr>
      </w:pPr>
      <w:r w:rsidRPr="00DF2505">
        <w:rPr>
          <w:b/>
          <w:sz w:val="24"/>
          <w:szCs w:val="24"/>
        </w:rPr>
        <w:t xml:space="preserve">Figure </w:t>
      </w:r>
      <w:r w:rsidRPr="00871F5A">
        <w:rPr>
          <w:b/>
          <w:color w:val="FF0000"/>
          <w:sz w:val="24"/>
          <w:szCs w:val="24"/>
        </w:rPr>
        <w:t>S1</w:t>
      </w:r>
      <w:r w:rsidR="00D247DC">
        <w:rPr>
          <w:b/>
          <w:color w:val="FF0000"/>
          <w:sz w:val="24"/>
          <w:szCs w:val="24"/>
        </w:rPr>
        <w:t>2</w:t>
      </w:r>
      <w:r w:rsidRPr="00DF2505">
        <w:rPr>
          <w:b/>
          <w:sz w:val="24"/>
          <w:szCs w:val="24"/>
        </w:rPr>
        <w:t>.</w:t>
      </w:r>
      <w:r w:rsidRPr="00DF2505">
        <w:rPr>
          <w:sz w:val="24"/>
          <w:szCs w:val="24"/>
        </w:rPr>
        <w:t xml:space="preserve"> </w:t>
      </w:r>
      <w:proofErr w:type="gramStart"/>
      <w:r w:rsidR="00D37263" w:rsidRPr="005E585A">
        <w:rPr>
          <w:b/>
          <w:sz w:val="24"/>
          <w:szCs w:val="24"/>
        </w:rPr>
        <w:t xml:space="preserve">The </w:t>
      </w:r>
      <w:r w:rsidRPr="005E585A">
        <w:rPr>
          <w:b/>
          <w:sz w:val="24"/>
          <w:szCs w:val="24"/>
        </w:rPr>
        <w:t xml:space="preserve">20 most common co-occurrences of resistance genes with </w:t>
      </w:r>
      <w:r w:rsidR="00CA2906" w:rsidRPr="005E585A">
        <w:rPr>
          <w:b/>
          <w:sz w:val="24"/>
          <w:szCs w:val="24"/>
        </w:rPr>
        <w:t xml:space="preserve">integron-associated </w:t>
      </w:r>
      <w:r w:rsidRPr="005E585A">
        <w:rPr>
          <w:b/>
          <w:sz w:val="24"/>
          <w:szCs w:val="24"/>
        </w:rPr>
        <w:t>class 1 integrase</w:t>
      </w:r>
      <w:r w:rsidR="00D37263" w:rsidRPr="005E585A">
        <w:rPr>
          <w:b/>
          <w:sz w:val="24"/>
          <w:szCs w:val="24"/>
        </w:rPr>
        <w:t>s</w:t>
      </w:r>
      <w:r w:rsidRPr="005E585A">
        <w:rPr>
          <w:b/>
          <w:sz w:val="24"/>
          <w:szCs w:val="24"/>
        </w:rPr>
        <w:t xml:space="preserve"> on the same plasmids.</w:t>
      </w:r>
      <w:proofErr w:type="gramEnd"/>
      <w:r w:rsidRPr="00DF2505">
        <w:rPr>
          <w:sz w:val="24"/>
          <w:szCs w:val="24"/>
        </w:rPr>
        <w:t xml:space="preserve"> </w:t>
      </w:r>
      <w:proofErr w:type="gramStart"/>
      <w:r w:rsidR="00D37263">
        <w:rPr>
          <w:sz w:val="24"/>
          <w:szCs w:val="24"/>
        </w:rPr>
        <w:t>N</w:t>
      </w:r>
      <w:r w:rsidRPr="00DF2505">
        <w:rPr>
          <w:sz w:val="24"/>
          <w:szCs w:val="24"/>
        </w:rPr>
        <w:t>umber of occurrences of different antibiotic and biocide/metal resistance genes that co-occur with integron-associated class 1 integrase</w:t>
      </w:r>
      <w:r w:rsidR="00D37263">
        <w:rPr>
          <w:sz w:val="24"/>
          <w:szCs w:val="24"/>
        </w:rPr>
        <w:t>s</w:t>
      </w:r>
      <w:r w:rsidRPr="00DF2505">
        <w:rPr>
          <w:sz w:val="24"/>
          <w:szCs w:val="24"/>
        </w:rPr>
        <w:t xml:space="preserve"> (</w:t>
      </w:r>
      <w:r w:rsidRPr="00DF2505">
        <w:rPr>
          <w:i/>
          <w:sz w:val="24"/>
          <w:szCs w:val="24"/>
        </w:rPr>
        <w:t>intI1</w:t>
      </w:r>
      <w:r w:rsidRPr="00DF2505">
        <w:rPr>
          <w:sz w:val="24"/>
          <w:szCs w:val="24"/>
        </w:rPr>
        <w:t xml:space="preserve">) on the same plasmids </w:t>
      </w:r>
      <w:r w:rsidR="00D37263">
        <w:rPr>
          <w:sz w:val="24"/>
          <w:szCs w:val="24"/>
        </w:rPr>
        <w:t>(</w:t>
      </w:r>
      <w:r w:rsidRPr="00DF2505">
        <w:rPr>
          <w:sz w:val="24"/>
          <w:szCs w:val="24"/>
        </w:rPr>
        <w:t xml:space="preserve">found among </w:t>
      </w:r>
      <w:r w:rsidR="00D37263">
        <w:rPr>
          <w:sz w:val="24"/>
          <w:szCs w:val="24"/>
        </w:rPr>
        <w:t xml:space="preserve">the set of </w:t>
      </w:r>
      <w:r w:rsidRPr="00DF2505">
        <w:rPr>
          <w:sz w:val="24"/>
          <w:szCs w:val="24"/>
        </w:rPr>
        <w:t>4582 plasmids</w:t>
      </w:r>
      <w:r w:rsidR="00D37263">
        <w:rPr>
          <w:sz w:val="24"/>
          <w:szCs w:val="24"/>
        </w:rPr>
        <w:t>)</w:t>
      </w:r>
      <w:r w:rsidRPr="00DF2505">
        <w:rPr>
          <w:sz w:val="24"/>
          <w:szCs w:val="24"/>
        </w:rPr>
        <w:t>.</w:t>
      </w:r>
      <w:proofErr w:type="gramEnd"/>
    </w:p>
    <w:p w:rsidR="00003F93" w:rsidRDefault="00003F93" w:rsidP="00842B42">
      <w:pPr>
        <w:spacing w:line="480" w:lineRule="auto"/>
        <w:jc w:val="both"/>
        <w:rPr>
          <w:sz w:val="24"/>
          <w:szCs w:val="24"/>
        </w:rPr>
      </w:pPr>
    </w:p>
    <w:p w:rsidR="00003F93" w:rsidRDefault="00003F93" w:rsidP="00842B42">
      <w:pPr>
        <w:spacing w:line="480" w:lineRule="auto"/>
        <w:jc w:val="both"/>
        <w:rPr>
          <w:sz w:val="24"/>
          <w:szCs w:val="24"/>
        </w:rPr>
      </w:pPr>
    </w:p>
    <w:p w:rsidR="00003F93" w:rsidRDefault="00003F93" w:rsidP="00842B42">
      <w:pPr>
        <w:spacing w:line="480" w:lineRule="auto"/>
        <w:jc w:val="both"/>
        <w:rPr>
          <w:sz w:val="24"/>
          <w:szCs w:val="24"/>
        </w:rPr>
      </w:pPr>
    </w:p>
    <w:p w:rsidR="00003F93" w:rsidRDefault="00003F93" w:rsidP="00842B42">
      <w:pPr>
        <w:spacing w:line="480" w:lineRule="auto"/>
        <w:jc w:val="both"/>
        <w:rPr>
          <w:sz w:val="24"/>
          <w:szCs w:val="24"/>
        </w:rPr>
      </w:pPr>
    </w:p>
    <w:p w:rsidR="00003F93" w:rsidRDefault="00003F93" w:rsidP="00842B42">
      <w:pPr>
        <w:spacing w:line="480" w:lineRule="auto"/>
        <w:jc w:val="both"/>
        <w:rPr>
          <w:sz w:val="24"/>
          <w:szCs w:val="24"/>
        </w:rPr>
      </w:pPr>
    </w:p>
    <w:p w:rsidR="00003F93" w:rsidRDefault="00003F93" w:rsidP="00842B42">
      <w:pPr>
        <w:spacing w:line="480" w:lineRule="auto"/>
        <w:jc w:val="both"/>
        <w:rPr>
          <w:sz w:val="24"/>
          <w:szCs w:val="24"/>
        </w:rPr>
      </w:pPr>
    </w:p>
    <w:p w:rsidR="00003F93" w:rsidRDefault="00003F93" w:rsidP="00842B42">
      <w:pPr>
        <w:spacing w:line="480" w:lineRule="auto"/>
        <w:jc w:val="both"/>
        <w:rPr>
          <w:sz w:val="24"/>
          <w:szCs w:val="24"/>
        </w:rPr>
      </w:pPr>
    </w:p>
    <w:p w:rsidR="00967B90" w:rsidRPr="00CE66A9" w:rsidRDefault="00FF4704" w:rsidP="00842B42">
      <w:pPr>
        <w:spacing w:line="480" w:lineRule="auto"/>
        <w:ind w:left="720" w:hanging="360"/>
        <w:jc w:val="both"/>
        <w:rPr>
          <w:b/>
          <w:sz w:val="24"/>
          <w:szCs w:val="24"/>
        </w:rPr>
      </w:pPr>
      <w:r>
        <w:rPr>
          <w:noProof/>
          <w:lang w:val="sv-SE" w:eastAsia="sv-S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89411" wp14:editId="5035157C">
                <wp:simplePos x="0" y="0"/>
                <wp:positionH relativeFrom="column">
                  <wp:posOffset>82550</wp:posOffset>
                </wp:positionH>
                <wp:positionV relativeFrom="paragraph">
                  <wp:posOffset>222885</wp:posOffset>
                </wp:positionV>
                <wp:extent cx="465455" cy="2667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45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0559" w:rsidRPr="00CE66A9" w:rsidRDefault="00750559" w:rsidP="00750559">
                            <w:p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sv-SE"/>
                              </w:rPr>
                            </w:pPr>
                            <w:r w:rsidRPr="00CE66A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sv-SE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6.5pt;margin-top:17.55pt;width:36.6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" filled="f" stroked="f" strokeweight=".5pt">
                <v:textbox>
                  <w:txbxContent>
                    <w:p w:rsidR="00750559" w:rsidRPr="00CE66A9" w:rsidRDefault="00750559" w:rsidP="00750559">
                      <w:pPr>
                        <w:rPr>
                          <w:b/>
                          <w:color w:val="000000" w:themeColor="text1"/>
                          <w:sz w:val="24"/>
                          <w:szCs w:val="24"/>
                          <w:lang w:val="sv-SE"/>
                        </w:rPr>
                      </w:pPr>
                      <w:r w:rsidRPr="00CE66A9">
                        <w:rPr>
                          <w:b/>
                          <w:color w:val="000000" w:themeColor="text1"/>
                          <w:sz w:val="24"/>
                          <w:szCs w:val="24"/>
                          <w:lang w:val="sv-SE"/>
                        </w:rPr>
                        <w:t>(a)</w:t>
                      </w:r>
                    </w:p>
                  </w:txbxContent>
                </v:textbox>
              </v:rect>
            </w:pict>
          </mc:Fallback>
        </mc:AlternateContent>
      </w:r>
      <w:r w:rsidR="00750559"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861090" wp14:editId="753627F8">
                <wp:simplePos x="0" y="0"/>
                <wp:positionH relativeFrom="column">
                  <wp:posOffset>2745536</wp:posOffset>
                </wp:positionH>
                <wp:positionV relativeFrom="paragraph">
                  <wp:posOffset>219710</wp:posOffset>
                </wp:positionV>
                <wp:extent cx="465455" cy="2667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45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0559" w:rsidRPr="00CE66A9" w:rsidRDefault="00750559" w:rsidP="00750559">
                            <w:p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sv-SE"/>
                              </w:rPr>
                            </w:pPr>
                            <w:r w:rsidRPr="00CE66A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sv-SE"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left:0;text-align:left;margin-left:216.2pt;margin-top:17.3pt;width:36.6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" filled="f" stroked="f" strokeweight=".5pt">
                <v:textbox>
                  <w:txbxContent>
                    <w:p w:rsidR="00750559" w:rsidRPr="00CE66A9" w:rsidRDefault="00750559" w:rsidP="00750559">
                      <w:pPr>
                        <w:rPr>
                          <w:b/>
                          <w:color w:val="000000" w:themeColor="text1"/>
                          <w:sz w:val="24"/>
                          <w:szCs w:val="24"/>
                          <w:lang w:val="sv-SE"/>
                        </w:rPr>
                      </w:pPr>
                      <w:r w:rsidRPr="00CE66A9">
                        <w:rPr>
                          <w:b/>
                          <w:color w:val="000000" w:themeColor="text1"/>
                          <w:sz w:val="24"/>
                          <w:szCs w:val="24"/>
                          <w:lang w:val="sv-SE"/>
                        </w:rPr>
                        <w:t>(b)</w:t>
                      </w:r>
                    </w:p>
                  </w:txbxContent>
                </v:textbox>
              </v:rect>
            </w:pict>
          </mc:Fallback>
        </mc:AlternateContent>
      </w:r>
    </w:p>
    <w:p w:rsidR="00C40555" w:rsidRPr="005E585A" w:rsidRDefault="00967B90" w:rsidP="00842B42">
      <w:pPr>
        <w:spacing w:line="480" w:lineRule="auto"/>
        <w:jc w:val="center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  <w: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  <w:t>(</w:t>
      </w:r>
      <w:r w:rsidR="00090140">
        <w:rPr>
          <w:noProof/>
          <w:lang w:val="sv-SE" w:eastAsia="sv-SE"/>
        </w:rPr>
        <w:drawing>
          <wp:inline distT="0" distB="0" distL="0" distR="0" wp14:anchorId="39A8561F" wp14:editId="09FCB4DD">
            <wp:extent cx="2665562" cy="3127135"/>
            <wp:effectExtent l="0" t="0" r="1905" b="0"/>
            <wp:docPr id="45" name="Picture 45" descr="C:\Users\xpalch\Dropbox\Plasmid_genome_paper\Figures-and-tables\Figures\Supplementary Figure S1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xpalch\Dropbox\Plasmid_genome_paper\Figures-and-tables\Figures\Supplementary Figure S11a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601" cy="314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1866">
        <w:rPr>
          <w:noProof/>
          <w:sz w:val="24"/>
          <w:szCs w:val="24"/>
          <w:lang w:val="sv-SE" w:eastAsia="sv-SE"/>
        </w:rPr>
        <w:drawing>
          <wp:inline distT="0" distB="0" distL="0" distR="0" wp14:anchorId="3EB32E58" wp14:editId="7B05B850">
            <wp:extent cx="2621035" cy="3131389"/>
            <wp:effectExtent l="0" t="0" r="8255" b="0"/>
            <wp:docPr id="44" name="Picture 44" descr="C:\Users\xpalch\Dropbox\Plasmid_genome_paper\Figures-and-tables\Figures\Supplementary Figure S1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xpalch\Dropbox\Plasmid_genome_paper\Figures-and-tables\Figures\Supplementary Figure S11b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528" cy="313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AD3" w:rsidRDefault="000514B5" w:rsidP="00842B42">
      <w:pPr>
        <w:spacing w:line="480" w:lineRule="auto"/>
        <w:rPr>
          <w:sz w:val="24"/>
          <w:szCs w:val="24"/>
        </w:rPr>
      </w:pPr>
      <w:r w:rsidRPr="00DF2505">
        <w:rPr>
          <w:b/>
          <w:sz w:val="24"/>
          <w:szCs w:val="24"/>
        </w:rPr>
        <w:t xml:space="preserve">Figure </w:t>
      </w:r>
      <w:r w:rsidRPr="00871F5A">
        <w:rPr>
          <w:b/>
          <w:color w:val="FF0000"/>
          <w:sz w:val="24"/>
          <w:szCs w:val="24"/>
        </w:rPr>
        <w:t>S1</w:t>
      </w:r>
      <w:r w:rsidR="00D247DC">
        <w:rPr>
          <w:b/>
          <w:color w:val="FF0000"/>
          <w:sz w:val="24"/>
          <w:szCs w:val="24"/>
        </w:rPr>
        <w:t>3</w:t>
      </w:r>
      <w:r w:rsidRPr="00DF2505">
        <w:rPr>
          <w:sz w:val="24"/>
          <w:szCs w:val="24"/>
        </w:rPr>
        <w:t xml:space="preserve">. </w:t>
      </w:r>
      <w:proofErr w:type="gramStart"/>
      <w:r w:rsidR="00D37263">
        <w:rPr>
          <w:b/>
          <w:sz w:val="24"/>
          <w:szCs w:val="24"/>
        </w:rPr>
        <w:t xml:space="preserve">The </w:t>
      </w:r>
      <w:r w:rsidRPr="00DF2505">
        <w:rPr>
          <w:b/>
          <w:sz w:val="24"/>
          <w:szCs w:val="24"/>
        </w:rPr>
        <w:t xml:space="preserve">20 most common co-occurrences of resistance genes with </w:t>
      </w:r>
      <w:r w:rsidRPr="00DF2505">
        <w:rPr>
          <w:b/>
          <w:i/>
          <w:sz w:val="24"/>
          <w:szCs w:val="24"/>
        </w:rPr>
        <w:t>ISCR</w:t>
      </w:r>
      <w:r w:rsidRPr="00DF2505">
        <w:rPr>
          <w:b/>
          <w:sz w:val="24"/>
          <w:szCs w:val="24"/>
        </w:rPr>
        <w:t xml:space="preserve"> transposase elements.</w:t>
      </w:r>
      <w:proofErr w:type="gramEnd"/>
      <w:r w:rsidRPr="00DF2505">
        <w:rPr>
          <w:sz w:val="24"/>
          <w:szCs w:val="24"/>
        </w:rPr>
        <w:t xml:space="preserve"> </w:t>
      </w:r>
      <w:proofErr w:type="gramStart"/>
      <w:r w:rsidR="00D37263">
        <w:rPr>
          <w:sz w:val="24"/>
          <w:szCs w:val="24"/>
        </w:rPr>
        <w:t>N</w:t>
      </w:r>
      <w:r w:rsidRPr="00DF2505">
        <w:rPr>
          <w:sz w:val="24"/>
          <w:szCs w:val="24"/>
        </w:rPr>
        <w:t xml:space="preserve">umber of occurrences of different antibiotic and biocide/metal resistance genes that co-occur with </w:t>
      </w:r>
      <w:r w:rsidRPr="00DF2505">
        <w:rPr>
          <w:b/>
          <w:sz w:val="24"/>
          <w:szCs w:val="24"/>
        </w:rPr>
        <w:t>(a)</w:t>
      </w:r>
      <w:r w:rsidRPr="00DF2505">
        <w:rPr>
          <w:sz w:val="24"/>
          <w:szCs w:val="24"/>
        </w:rPr>
        <w:t xml:space="preserve"> </w:t>
      </w:r>
      <w:r w:rsidRPr="00DF2505">
        <w:rPr>
          <w:i/>
          <w:sz w:val="24"/>
          <w:szCs w:val="24"/>
        </w:rPr>
        <w:t>ISCR1</w:t>
      </w:r>
      <w:r w:rsidRPr="00DF2505">
        <w:rPr>
          <w:sz w:val="24"/>
          <w:szCs w:val="24"/>
        </w:rPr>
        <w:t xml:space="preserve"> transposase element and </w:t>
      </w:r>
      <w:r w:rsidRPr="00DF2505">
        <w:rPr>
          <w:b/>
          <w:sz w:val="24"/>
          <w:szCs w:val="24"/>
        </w:rPr>
        <w:t>(b)</w:t>
      </w:r>
      <w:r w:rsidRPr="00DF2505">
        <w:rPr>
          <w:sz w:val="24"/>
          <w:szCs w:val="24"/>
        </w:rPr>
        <w:t xml:space="preserve"> </w:t>
      </w:r>
      <w:r w:rsidRPr="00DF2505">
        <w:rPr>
          <w:i/>
          <w:sz w:val="24"/>
          <w:szCs w:val="24"/>
        </w:rPr>
        <w:t>ISCR2</w:t>
      </w:r>
      <w:r w:rsidRPr="00DF2505">
        <w:rPr>
          <w:sz w:val="24"/>
          <w:szCs w:val="24"/>
        </w:rPr>
        <w:t xml:space="preserve"> transposase element, on the same plasmids, found among 4582 plasmids.</w:t>
      </w:r>
      <w:proofErr w:type="gramEnd"/>
      <w:r w:rsidRPr="00DF2505">
        <w:rPr>
          <w:sz w:val="24"/>
          <w:szCs w:val="24"/>
        </w:rPr>
        <w:t xml:space="preserve"> </w:t>
      </w:r>
    </w:p>
    <w:p w:rsidR="00477AD3" w:rsidRDefault="00477AD3" w:rsidP="00842B42">
      <w:pPr>
        <w:spacing w:line="480" w:lineRule="auto"/>
        <w:rPr>
          <w:sz w:val="24"/>
          <w:szCs w:val="24"/>
        </w:rPr>
      </w:pPr>
    </w:p>
    <w:p w:rsidR="00CC209E" w:rsidRPr="00791866" w:rsidRDefault="00F03395" w:rsidP="00842B4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003500FC" w:rsidRPr="00791866">
        <w:rPr>
          <w:sz w:val="24"/>
          <w:szCs w:val="24"/>
        </w:rPr>
        <w:t>Figure</w:t>
      </w:r>
      <w:r w:rsidR="003500FC" w:rsidRPr="00871F5A">
        <w:rPr>
          <w:color w:val="FF0000"/>
          <w:sz w:val="24"/>
          <w:szCs w:val="24"/>
        </w:rPr>
        <w:t xml:space="preserve"> </w:t>
      </w:r>
      <w:r w:rsidR="00750FC3" w:rsidRPr="00871F5A">
        <w:rPr>
          <w:color w:val="FF0000"/>
          <w:sz w:val="24"/>
          <w:szCs w:val="24"/>
        </w:rPr>
        <w:t>S</w:t>
      </w:r>
      <w:r w:rsidR="003500FC" w:rsidRPr="00871F5A">
        <w:rPr>
          <w:color w:val="FF0000"/>
          <w:sz w:val="24"/>
          <w:szCs w:val="24"/>
        </w:rPr>
        <w:t>1</w:t>
      </w:r>
      <w:r w:rsidR="00D247DC">
        <w:rPr>
          <w:color w:val="FF0000"/>
          <w:sz w:val="24"/>
          <w:szCs w:val="24"/>
        </w:rPr>
        <w:t>4</w:t>
      </w:r>
      <w:r w:rsidRPr="00871F5A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(format: .pdf)</w:t>
      </w:r>
      <w:r w:rsidR="003500FC" w:rsidRPr="00791866">
        <w:rPr>
          <w:sz w:val="24"/>
          <w:szCs w:val="24"/>
        </w:rPr>
        <w:t xml:space="preserve"> has been provided as </w:t>
      </w:r>
      <w:r>
        <w:rPr>
          <w:sz w:val="24"/>
          <w:szCs w:val="24"/>
        </w:rPr>
        <w:t xml:space="preserve">a </w:t>
      </w:r>
      <w:r w:rsidR="003500FC" w:rsidRPr="00791866">
        <w:rPr>
          <w:sz w:val="24"/>
          <w:szCs w:val="24"/>
        </w:rPr>
        <w:t>separate file</w:t>
      </w:r>
      <w:r>
        <w:rPr>
          <w:sz w:val="24"/>
          <w:szCs w:val="24"/>
        </w:rPr>
        <w:t xml:space="preserve"> (Additional file</w:t>
      </w:r>
      <w:r w:rsidRPr="00871F5A">
        <w:rPr>
          <w:color w:val="FF0000"/>
          <w:sz w:val="24"/>
          <w:szCs w:val="24"/>
        </w:rPr>
        <w:t xml:space="preserve"> </w:t>
      </w:r>
      <w:r w:rsidR="00871F5A" w:rsidRPr="00871F5A">
        <w:rPr>
          <w:color w:val="FF0000"/>
          <w:sz w:val="24"/>
          <w:szCs w:val="24"/>
        </w:rPr>
        <w:t>6</w:t>
      </w:r>
      <w:r>
        <w:rPr>
          <w:sz w:val="24"/>
          <w:szCs w:val="24"/>
        </w:rPr>
        <w:t>)</w:t>
      </w:r>
      <w:r w:rsidR="003500FC" w:rsidRPr="00791866">
        <w:rPr>
          <w:sz w:val="24"/>
          <w:szCs w:val="24"/>
        </w:rPr>
        <w:t xml:space="preserve"> as it is too large </w:t>
      </w:r>
      <w:bookmarkStart w:id="0" w:name="_GoBack"/>
      <w:r w:rsidR="003500FC" w:rsidRPr="00791866">
        <w:rPr>
          <w:sz w:val="24"/>
          <w:szCs w:val="24"/>
        </w:rPr>
        <w:t>to integrate here.</w:t>
      </w:r>
      <w:r>
        <w:rPr>
          <w:sz w:val="24"/>
          <w:szCs w:val="24"/>
        </w:rPr>
        <w:t>]</w:t>
      </w:r>
    </w:p>
    <w:bookmarkEnd w:id="0"/>
    <w:p w:rsidR="00B07361" w:rsidRDefault="000514B5" w:rsidP="00003F93">
      <w:pPr>
        <w:spacing w:line="480" w:lineRule="auto"/>
        <w:jc w:val="both"/>
      </w:pPr>
      <w:r w:rsidRPr="003500FC">
        <w:rPr>
          <w:b/>
          <w:sz w:val="24"/>
          <w:szCs w:val="24"/>
        </w:rPr>
        <w:t xml:space="preserve">Figure </w:t>
      </w:r>
      <w:r w:rsidRPr="00871F5A">
        <w:rPr>
          <w:b/>
          <w:color w:val="FF0000"/>
          <w:sz w:val="24"/>
          <w:szCs w:val="24"/>
        </w:rPr>
        <w:t>S1</w:t>
      </w:r>
      <w:r w:rsidR="00D247DC">
        <w:rPr>
          <w:b/>
          <w:color w:val="FF0000"/>
          <w:sz w:val="24"/>
          <w:szCs w:val="24"/>
        </w:rPr>
        <w:t>4</w:t>
      </w:r>
      <w:r w:rsidRPr="003500FC">
        <w:rPr>
          <w:b/>
          <w:sz w:val="24"/>
          <w:szCs w:val="24"/>
        </w:rPr>
        <w:t>.</w:t>
      </w:r>
      <w:r w:rsidRPr="003500FC">
        <w:rPr>
          <w:sz w:val="24"/>
          <w:szCs w:val="24"/>
        </w:rPr>
        <w:t xml:space="preserve"> </w:t>
      </w:r>
      <w:proofErr w:type="gramStart"/>
      <w:r w:rsidRPr="003500FC">
        <w:rPr>
          <w:b/>
          <w:sz w:val="24"/>
          <w:szCs w:val="24"/>
        </w:rPr>
        <w:t>Co-occurrences of ARGs and BMRGs in 2522 ba</w:t>
      </w:r>
      <w:r w:rsidR="009F1AC9">
        <w:rPr>
          <w:b/>
          <w:sz w:val="24"/>
          <w:szCs w:val="24"/>
        </w:rPr>
        <w:t>c</w:t>
      </w:r>
      <w:r w:rsidRPr="003500FC">
        <w:rPr>
          <w:b/>
          <w:sz w:val="24"/>
          <w:szCs w:val="24"/>
        </w:rPr>
        <w:t>terial genomes</w:t>
      </w:r>
      <w:r w:rsidRPr="003500FC">
        <w:rPr>
          <w:sz w:val="24"/>
          <w:szCs w:val="24"/>
        </w:rPr>
        <w:t>.</w:t>
      </w:r>
      <w:proofErr w:type="gramEnd"/>
      <w:r w:rsidRPr="003500FC">
        <w:rPr>
          <w:sz w:val="24"/>
          <w:szCs w:val="24"/>
        </w:rPr>
        <w:t xml:space="preserve"> </w:t>
      </w:r>
      <w:proofErr w:type="gramStart"/>
      <w:r w:rsidR="009F1AC9">
        <w:rPr>
          <w:sz w:val="24"/>
          <w:szCs w:val="24"/>
        </w:rPr>
        <w:t>C</w:t>
      </w:r>
      <w:r w:rsidRPr="003500FC">
        <w:rPr>
          <w:sz w:val="24"/>
          <w:szCs w:val="24"/>
        </w:rPr>
        <w:t>o-occurrences of biocide/metal resistance genes (BMRGs) (y-axis) with antibiotic resistance genes (ARGs) (x-axis) in the same bacterial strain irrespective of their location on chromosome or plasmid.</w:t>
      </w:r>
      <w:proofErr w:type="gramEnd"/>
      <w:r w:rsidRPr="003500FC">
        <w:rPr>
          <w:sz w:val="24"/>
          <w:szCs w:val="24"/>
        </w:rPr>
        <w:t xml:space="preserve"> The colour intensity in each panel indicates how frequently they co-occur.</w:t>
      </w:r>
    </w:p>
    <w:sectPr w:rsidR="00B07361" w:rsidSect="00456140">
      <w:headerReference w:type="default" r:id="rId23"/>
      <w:footerReference w:type="default" r:id="rId24"/>
      <w:pgSz w:w="12240" w:h="15840"/>
      <w:pgMar w:top="1418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A52" w:rsidRDefault="00544A52" w:rsidP="005779C6">
      <w:pPr>
        <w:spacing w:after="0"/>
      </w:pPr>
      <w:r>
        <w:separator/>
      </w:r>
    </w:p>
  </w:endnote>
  <w:endnote w:type="continuationSeparator" w:id="0">
    <w:p w:rsidR="00544A52" w:rsidRDefault="00544A52" w:rsidP="005779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24"/>
        <w:szCs w:val="24"/>
      </w:rPr>
      <w:id w:val="-201691058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4"/>
            <w:szCs w:val="24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42B42" w:rsidRPr="0058722F" w:rsidRDefault="00842B42">
            <w:pPr>
              <w:pStyle w:val="Footer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722F">
              <w:rPr>
                <w:rFonts w:asciiTheme="minorHAnsi" w:hAnsiTheme="minorHAnsi" w:cstheme="minorHAnsi"/>
                <w:sz w:val="24"/>
                <w:szCs w:val="24"/>
              </w:rPr>
              <w:t xml:space="preserve">Page </w:t>
            </w:r>
            <w:r w:rsidRPr="005872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5872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instrText xml:space="preserve"> PAGE </w:instrText>
            </w:r>
            <w:r w:rsidRPr="005872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96512D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14</w:t>
            </w:r>
            <w:r w:rsidRPr="005872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58722F">
              <w:rPr>
                <w:rFonts w:asciiTheme="minorHAnsi" w:hAnsiTheme="minorHAnsi" w:cstheme="minorHAnsi"/>
                <w:sz w:val="24"/>
                <w:szCs w:val="24"/>
              </w:rPr>
              <w:t xml:space="preserve"> of </w:t>
            </w:r>
            <w:r w:rsidRPr="005872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5872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instrText xml:space="preserve"> NUMPAGES  </w:instrText>
            </w:r>
            <w:r w:rsidRPr="005872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96512D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14</w:t>
            </w:r>
            <w:r w:rsidRPr="005872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004AB" w:rsidRDefault="006004AB" w:rsidP="004E798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A52" w:rsidRDefault="00544A52" w:rsidP="005779C6">
      <w:pPr>
        <w:spacing w:after="0"/>
      </w:pPr>
      <w:r>
        <w:separator/>
      </w:r>
    </w:p>
  </w:footnote>
  <w:footnote w:type="continuationSeparator" w:id="0">
    <w:p w:rsidR="00544A52" w:rsidRDefault="00544A52" w:rsidP="005779C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4AB" w:rsidRPr="002D2914" w:rsidRDefault="006004AB">
    <w:pPr>
      <w:pStyle w:val="Header"/>
      <w:rPr>
        <w:rFonts w:asciiTheme="minorHAnsi" w:hAnsiTheme="minorHAnsi" w:cstheme="minorHAnsi"/>
        <w:b/>
        <w:sz w:val="24"/>
        <w:szCs w:val="24"/>
        <w:lang w:val="en-US"/>
      </w:rPr>
    </w:pPr>
    <w:r w:rsidRPr="002D2914">
      <w:rPr>
        <w:rFonts w:asciiTheme="minorHAnsi" w:hAnsiTheme="minorHAnsi" w:cstheme="minorHAnsi"/>
        <w:b/>
        <w:sz w:val="24"/>
        <w:szCs w:val="24"/>
        <w:lang w:val="en-US"/>
      </w:rPr>
      <w:tab/>
    </w:r>
    <w:r w:rsidRPr="002D2914">
      <w:rPr>
        <w:rFonts w:asciiTheme="minorHAnsi" w:hAnsiTheme="minorHAnsi" w:cstheme="minorHAnsi"/>
        <w:b/>
        <w:sz w:val="24"/>
        <w:szCs w:val="24"/>
        <w:lang w:val="en-US"/>
      </w:rPr>
      <w:tab/>
      <w:t>C Pal et al.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10CDB7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D56C39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C768AC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094F30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5AA470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3A6E1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AD659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4A32A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5C1C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29A06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D4C45"/>
    <w:multiLevelType w:val="hybridMultilevel"/>
    <w:tmpl w:val="92C06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44035"/>
    <w:multiLevelType w:val="hybridMultilevel"/>
    <w:tmpl w:val="1EEA3A10"/>
    <w:lvl w:ilvl="0" w:tplc="FAA4303E">
      <w:start w:val="1"/>
      <w:numFmt w:val="lowerLetter"/>
      <w:lvlText w:val="(%1)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9CD293E"/>
    <w:multiLevelType w:val="hybridMultilevel"/>
    <w:tmpl w:val="B1581BEC"/>
    <w:lvl w:ilvl="0" w:tplc="F93E63A2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695A48"/>
    <w:multiLevelType w:val="hybridMultilevel"/>
    <w:tmpl w:val="7220B00A"/>
    <w:lvl w:ilvl="0" w:tplc="C876F15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9320FD"/>
    <w:multiLevelType w:val="hybridMultilevel"/>
    <w:tmpl w:val="85467922"/>
    <w:lvl w:ilvl="0" w:tplc="7EECA9FE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C50B8"/>
    <w:multiLevelType w:val="hybridMultilevel"/>
    <w:tmpl w:val="88DABE48"/>
    <w:lvl w:ilvl="0" w:tplc="60B0C09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0"/>
  </w:num>
  <w:num w:numId="16">
    <w:abstractNumId w:val="13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3C7"/>
    <w:rsid w:val="00000593"/>
    <w:rsid w:val="000008B9"/>
    <w:rsid w:val="00001DD3"/>
    <w:rsid w:val="000021FF"/>
    <w:rsid w:val="00002685"/>
    <w:rsid w:val="00002747"/>
    <w:rsid w:val="00003261"/>
    <w:rsid w:val="000034BF"/>
    <w:rsid w:val="00003F93"/>
    <w:rsid w:val="000042BF"/>
    <w:rsid w:val="00004878"/>
    <w:rsid w:val="00005E2C"/>
    <w:rsid w:val="000068D1"/>
    <w:rsid w:val="0000730E"/>
    <w:rsid w:val="00012C08"/>
    <w:rsid w:val="000130E8"/>
    <w:rsid w:val="00013F41"/>
    <w:rsid w:val="00013FBA"/>
    <w:rsid w:val="0001514F"/>
    <w:rsid w:val="00015726"/>
    <w:rsid w:val="0001578E"/>
    <w:rsid w:val="00016596"/>
    <w:rsid w:val="00016617"/>
    <w:rsid w:val="000168F2"/>
    <w:rsid w:val="00016B05"/>
    <w:rsid w:val="000170C1"/>
    <w:rsid w:val="000171A6"/>
    <w:rsid w:val="00017FF4"/>
    <w:rsid w:val="00020237"/>
    <w:rsid w:val="00020820"/>
    <w:rsid w:val="00020AFE"/>
    <w:rsid w:val="00022C6C"/>
    <w:rsid w:val="00023079"/>
    <w:rsid w:val="000239F2"/>
    <w:rsid w:val="000243CD"/>
    <w:rsid w:val="0002469E"/>
    <w:rsid w:val="00025B54"/>
    <w:rsid w:val="00025D3C"/>
    <w:rsid w:val="0002633E"/>
    <w:rsid w:val="00026608"/>
    <w:rsid w:val="0003110A"/>
    <w:rsid w:val="0003197D"/>
    <w:rsid w:val="00031CA3"/>
    <w:rsid w:val="00031E88"/>
    <w:rsid w:val="00032646"/>
    <w:rsid w:val="00032778"/>
    <w:rsid w:val="00032A36"/>
    <w:rsid w:val="000338FE"/>
    <w:rsid w:val="00033D6C"/>
    <w:rsid w:val="00033FF6"/>
    <w:rsid w:val="00034507"/>
    <w:rsid w:val="0003488F"/>
    <w:rsid w:val="00034922"/>
    <w:rsid w:val="00035218"/>
    <w:rsid w:val="00036485"/>
    <w:rsid w:val="0003712E"/>
    <w:rsid w:val="0004075A"/>
    <w:rsid w:val="00040921"/>
    <w:rsid w:val="00040C3F"/>
    <w:rsid w:val="00040EFF"/>
    <w:rsid w:val="0004168D"/>
    <w:rsid w:val="0004246E"/>
    <w:rsid w:val="00043384"/>
    <w:rsid w:val="000438D1"/>
    <w:rsid w:val="00043B49"/>
    <w:rsid w:val="000441FD"/>
    <w:rsid w:val="00044B06"/>
    <w:rsid w:val="00044C26"/>
    <w:rsid w:val="0004538F"/>
    <w:rsid w:val="000458F2"/>
    <w:rsid w:val="00045B76"/>
    <w:rsid w:val="000468EB"/>
    <w:rsid w:val="00047657"/>
    <w:rsid w:val="000510FF"/>
    <w:rsid w:val="000514B5"/>
    <w:rsid w:val="000524A9"/>
    <w:rsid w:val="0005365D"/>
    <w:rsid w:val="00053B9F"/>
    <w:rsid w:val="000544C5"/>
    <w:rsid w:val="000555CB"/>
    <w:rsid w:val="00055AD6"/>
    <w:rsid w:val="000560D8"/>
    <w:rsid w:val="00056E7E"/>
    <w:rsid w:val="00060CE4"/>
    <w:rsid w:val="00060DD6"/>
    <w:rsid w:val="000613E1"/>
    <w:rsid w:val="000627D0"/>
    <w:rsid w:val="00063849"/>
    <w:rsid w:val="00063C39"/>
    <w:rsid w:val="00063F29"/>
    <w:rsid w:val="000644E1"/>
    <w:rsid w:val="00064A3D"/>
    <w:rsid w:val="00066407"/>
    <w:rsid w:val="00066CB2"/>
    <w:rsid w:val="00066E83"/>
    <w:rsid w:val="00067D33"/>
    <w:rsid w:val="00067D3F"/>
    <w:rsid w:val="00070408"/>
    <w:rsid w:val="000710FE"/>
    <w:rsid w:val="000717C6"/>
    <w:rsid w:val="00072723"/>
    <w:rsid w:val="00072D57"/>
    <w:rsid w:val="00072E49"/>
    <w:rsid w:val="00074004"/>
    <w:rsid w:val="00074655"/>
    <w:rsid w:val="00076CBC"/>
    <w:rsid w:val="000772B3"/>
    <w:rsid w:val="00077E2E"/>
    <w:rsid w:val="0008040F"/>
    <w:rsid w:val="000804B4"/>
    <w:rsid w:val="00080B53"/>
    <w:rsid w:val="00080DA2"/>
    <w:rsid w:val="000815B4"/>
    <w:rsid w:val="00081804"/>
    <w:rsid w:val="00081FED"/>
    <w:rsid w:val="0008286B"/>
    <w:rsid w:val="00082C94"/>
    <w:rsid w:val="000837D5"/>
    <w:rsid w:val="00084F71"/>
    <w:rsid w:val="00085246"/>
    <w:rsid w:val="00086641"/>
    <w:rsid w:val="00086728"/>
    <w:rsid w:val="00087B8D"/>
    <w:rsid w:val="00090140"/>
    <w:rsid w:val="00090F48"/>
    <w:rsid w:val="00091766"/>
    <w:rsid w:val="00091A72"/>
    <w:rsid w:val="000920F7"/>
    <w:rsid w:val="0009256D"/>
    <w:rsid w:val="000934D8"/>
    <w:rsid w:val="00093D5C"/>
    <w:rsid w:val="00094751"/>
    <w:rsid w:val="00094B50"/>
    <w:rsid w:val="000954AE"/>
    <w:rsid w:val="00095976"/>
    <w:rsid w:val="00095A91"/>
    <w:rsid w:val="00095C97"/>
    <w:rsid w:val="00095E4B"/>
    <w:rsid w:val="0009726C"/>
    <w:rsid w:val="00097B09"/>
    <w:rsid w:val="000A024E"/>
    <w:rsid w:val="000A0574"/>
    <w:rsid w:val="000A07B3"/>
    <w:rsid w:val="000A1269"/>
    <w:rsid w:val="000A1DA1"/>
    <w:rsid w:val="000A44E2"/>
    <w:rsid w:val="000A5035"/>
    <w:rsid w:val="000A5453"/>
    <w:rsid w:val="000A5676"/>
    <w:rsid w:val="000A75C3"/>
    <w:rsid w:val="000A7B7B"/>
    <w:rsid w:val="000B0286"/>
    <w:rsid w:val="000B06EE"/>
    <w:rsid w:val="000B0CBF"/>
    <w:rsid w:val="000B16AD"/>
    <w:rsid w:val="000B1BE3"/>
    <w:rsid w:val="000B1CF1"/>
    <w:rsid w:val="000B1F3F"/>
    <w:rsid w:val="000B24D0"/>
    <w:rsid w:val="000B2964"/>
    <w:rsid w:val="000B2E34"/>
    <w:rsid w:val="000B332D"/>
    <w:rsid w:val="000B33E4"/>
    <w:rsid w:val="000B3973"/>
    <w:rsid w:val="000B5693"/>
    <w:rsid w:val="000B5874"/>
    <w:rsid w:val="000B60B1"/>
    <w:rsid w:val="000B6890"/>
    <w:rsid w:val="000B73EB"/>
    <w:rsid w:val="000B7800"/>
    <w:rsid w:val="000C0326"/>
    <w:rsid w:val="000C10C1"/>
    <w:rsid w:val="000C1118"/>
    <w:rsid w:val="000C1A5F"/>
    <w:rsid w:val="000C303A"/>
    <w:rsid w:val="000C37C2"/>
    <w:rsid w:val="000C388E"/>
    <w:rsid w:val="000C4CE3"/>
    <w:rsid w:val="000C5C8D"/>
    <w:rsid w:val="000C69CF"/>
    <w:rsid w:val="000C7248"/>
    <w:rsid w:val="000C73B7"/>
    <w:rsid w:val="000C7FDE"/>
    <w:rsid w:val="000D0340"/>
    <w:rsid w:val="000D0724"/>
    <w:rsid w:val="000D0845"/>
    <w:rsid w:val="000D090D"/>
    <w:rsid w:val="000D0C91"/>
    <w:rsid w:val="000D0F63"/>
    <w:rsid w:val="000D1E12"/>
    <w:rsid w:val="000D1EE2"/>
    <w:rsid w:val="000D20C4"/>
    <w:rsid w:val="000D27C1"/>
    <w:rsid w:val="000D4E20"/>
    <w:rsid w:val="000D4E34"/>
    <w:rsid w:val="000D4FC5"/>
    <w:rsid w:val="000D53A9"/>
    <w:rsid w:val="000D5947"/>
    <w:rsid w:val="000D6753"/>
    <w:rsid w:val="000D6EC7"/>
    <w:rsid w:val="000D7179"/>
    <w:rsid w:val="000D7EF0"/>
    <w:rsid w:val="000E10A4"/>
    <w:rsid w:val="000E1AA7"/>
    <w:rsid w:val="000E1D84"/>
    <w:rsid w:val="000E2205"/>
    <w:rsid w:val="000E268D"/>
    <w:rsid w:val="000E370F"/>
    <w:rsid w:val="000E3B50"/>
    <w:rsid w:val="000E3BBB"/>
    <w:rsid w:val="000E448D"/>
    <w:rsid w:val="000E46C5"/>
    <w:rsid w:val="000E4ECB"/>
    <w:rsid w:val="000E4F95"/>
    <w:rsid w:val="000E5AE7"/>
    <w:rsid w:val="000E68AF"/>
    <w:rsid w:val="000E6996"/>
    <w:rsid w:val="000F1582"/>
    <w:rsid w:val="000F15A8"/>
    <w:rsid w:val="000F296A"/>
    <w:rsid w:val="000F325F"/>
    <w:rsid w:val="000F3D63"/>
    <w:rsid w:val="000F530A"/>
    <w:rsid w:val="000F563C"/>
    <w:rsid w:val="000F74E0"/>
    <w:rsid w:val="000F76AF"/>
    <w:rsid w:val="001002C4"/>
    <w:rsid w:val="001004C3"/>
    <w:rsid w:val="00100532"/>
    <w:rsid w:val="0010068D"/>
    <w:rsid w:val="001008EE"/>
    <w:rsid w:val="001013D0"/>
    <w:rsid w:val="00101A8A"/>
    <w:rsid w:val="00101AA5"/>
    <w:rsid w:val="00101C1E"/>
    <w:rsid w:val="00103210"/>
    <w:rsid w:val="00103DB8"/>
    <w:rsid w:val="001048B0"/>
    <w:rsid w:val="00104BAE"/>
    <w:rsid w:val="00104BDB"/>
    <w:rsid w:val="001056F3"/>
    <w:rsid w:val="001066E9"/>
    <w:rsid w:val="00106F9E"/>
    <w:rsid w:val="001071DF"/>
    <w:rsid w:val="00107D4E"/>
    <w:rsid w:val="001113B8"/>
    <w:rsid w:val="00111741"/>
    <w:rsid w:val="00111D3C"/>
    <w:rsid w:val="00111FBC"/>
    <w:rsid w:val="00112811"/>
    <w:rsid w:val="00112E46"/>
    <w:rsid w:val="00114155"/>
    <w:rsid w:val="001142BB"/>
    <w:rsid w:val="00114441"/>
    <w:rsid w:val="00116CF5"/>
    <w:rsid w:val="001175B7"/>
    <w:rsid w:val="0012200C"/>
    <w:rsid w:val="0012287C"/>
    <w:rsid w:val="001239FB"/>
    <w:rsid w:val="00126087"/>
    <w:rsid w:val="00126481"/>
    <w:rsid w:val="001265AC"/>
    <w:rsid w:val="001269B0"/>
    <w:rsid w:val="00126F0F"/>
    <w:rsid w:val="001271B8"/>
    <w:rsid w:val="001271D9"/>
    <w:rsid w:val="00127473"/>
    <w:rsid w:val="001277AE"/>
    <w:rsid w:val="00127D01"/>
    <w:rsid w:val="00127DD4"/>
    <w:rsid w:val="00130193"/>
    <w:rsid w:val="00130E02"/>
    <w:rsid w:val="00131141"/>
    <w:rsid w:val="00131C8A"/>
    <w:rsid w:val="001326AC"/>
    <w:rsid w:val="00132D7F"/>
    <w:rsid w:val="00133816"/>
    <w:rsid w:val="00133921"/>
    <w:rsid w:val="00135304"/>
    <w:rsid w:val="001353BA"/>
    <w:rsid w:val="00135D93"/>
    <w:rsid w:val="001362A7"/>
    <w:rsid w:val="00136406"/>
    <w:rsid w:val="00136FE6"/>
    <w:rsid w:val="0013703A"/>
    <w:rsid w:val="00137352"/>
    <w:rsid w:val="00137411"/>
    <w:rsid w:val="00137B21"/>
    <w:rsid w:val="00137E56"/>
    <w:rsid w:val="00137FC5"/>
    <w:rsid w:val="00140470"/>
    <w:rsid w:val="00140A02"/>
    <w:rsid w:val="001417CE"/>
    <w:rsid w:val="001433F6"/>
    <w:rsid w:val="00143C39"/>
    <w:rsid w:val="00144A00"/>
    <w:rsid w:val="00146374"/>
    <w:rsid w:val="00147CC1"/>
    <w:rsid w:val="00147DC2"/>
    <w:rsid w:val="001508CF"/>
    <w:rsid w:val="00150ECF"/>
    <w:rsid w:val="001512A9"/>
    <w:rsid w:val="00151780"/>
    <w:rsid w:val="001529F0"/>
    <w:rsid w:val="00153BC9"/>
    <w:rsid w:val="00154A71"/>
    <w:rsid w:val="00155DAD"/>
    <w:rsid w:val="00156FD2"/>
    <w:rsid w:val="00157BCB"/>
    <w:rsid w:val="001601F1"/>
    <w:rsid w:val="001602BA"/>
    <w:rsid w:val="00161798"/>
    <w:rsid w:val="00162287"/>
    <w:rsid w:val="00162858"/>
    <w:rsid w:val="00162F7E"/>
    <w:rsid w:val="00163AB2"/>
    <w:rsid w:val="001641A8"/>
    <w:rsid w:val="001664FB"/>
    <w:rsid w:val="0016700F"/>
    <w:rsid w:val="001671AB"/>
    <w:rsid w:val="00167A47"/>
    <w:rsid w:val="00170B47"/>
    <w:rsid w:val="00171C26"/>
    <w:rsid w:val="00172669"/>
    <w:rsid w:val="00172A7B"/>
    <w:rsid w:val="001738CC"/>
    <w:rsid w:val="00173B4A"/>
    <w:rsid w:val="00174894"/>
    <w:rsid w:val="0017559D"/>
    <w:rsid w:val="00182798"/>
    <w:rsid w:val="00182E86"/>
    <w:rsid w:val="00182ED3"/>
    <w:rsid w:val="0018347B"/>
    <w:rsid w:val="00184B47"/>
    <w:rsid w:val="00184C38"/>
    <w:rsid w:val="0018508A"/>
    <w:rsid w:val="001853DB"/>
    <w:rsid w:val="00186545"/>
    <w:rsid w:val="001865FE"/>
    <w:rsid w:val="0018795E"/>
    <w:rsid w:val="00187E0D"/>
    <w:rsid w:val="00190A6A"/>
    <w:rsid w:val="0019144E"/>
    <w:rsid w:val="001919E6"/>
    <w:rsid w:val="00191DCC"/>
    <w:rsid w:val="0019410D"/>
    <w:rsid w:val="00194293"/>
    <w:rsid w:val="001947EC"/>
    <w:rsid w:val="00194A15"/>
    <w:rsid w:val="00194FB3"/>
    <w:rsid w:val="00195B8E"/>
    <w:rsid w:val="001961D4"/>
    <w:rsid w:val="00196359"/>
    <w:rsid w:val="00196F31"/>
    <w:rsid w:val="001A33AC"/>
    <w:rsid w:val="001A392D"/>
    <w:rsid w:val="001A3B35"/>
    <w:rsid w:val="001A3DC3"/>
    <w:rsid w:val="001A3EEB"/>
    <w:rsid w:val="001A4336"/>
    <w:rsid w:val="001A4573"/>
    <w:rsid w:val="001A54D6"/>
    <w:rsid w:val="001A6361"/>
    <w:rsid w:val="001A6F9C"/>
    <w:rsid w:val="001A703E"/>
    <w:rsid w:val="001A7483"/>
    <w:rsid w:val="001A756A"/>
    <w:rsid w:val="001A7EA8"/>
    <w:rsid w:val="001A7EF1"/>
    <w:rsid w:val="001A7F74"/>
    <w:rsid w:val="001B0718"/>
    <w:rsid w:val="001B10C5"/>
    <w:rsid w:val="001B172E"/>
    <w:rsid w:val="001B211B"/>
    <w:rsid w:val="001B2384"/>
    <w:rsid w:val="001B42FF"/>
    <w:rsid w:val="001B4504"/>
    <w:rsid w:val="001B69E5"/>
    <w:rsid w:val="001B6D6D"/>
    <w:rsid w:val="001B6DF9"/>
    <w:rsid w:val="001B74E4"/>
    <w:rsid w:val="001C0953"/>
    <w:rsid w:val="001C0CAC"/>
    <w:rsid w:val="001C0FAA"/>
    <w:rsid w:val="001C1FD9"/>
    <w:rsid w:val="001C2B8C"/>
    <w:rsid w:val="001C3367"/>
    <w:rsid w:val="001C34DD"/>
    <w:rsid w:val="001C3D17"/>
    <w:rsid w:val="001C3DD9"/>
    <w:rsid w:val="001C49A6"/>
    <w:rsid w:val="001C6C70"/>
    <w:rsid w:val="001C6FCD"/>
    <w:rsid w:val="001C77F2"/>
    <w:rsid w:val="001D04F2"/>
    <w:rsid w:val="001D1199"/>
    <w:rsid w:val="001D13CC"/>
    <w:rsid w:val="001D1758"/>
    <w:rsid w:val="001D3144"/>
    <w:rsid w:val="001D378E"/>
    <w:rsid w:val="001D38A8"/>
    <w:rsid w:val="001D42B4"/>
    <w:rsid w:val="001D437E"/>
    <w:rsid w:val="001D6644"/>
    <w:rsid w:val="001D6A8A"/>
    <w:rsid w:val="001E105C"/>
    <w:rsid w:val="001E3591"/>
    <w:rsid w:val="001E45D4"/>
    <w:rsid w:val="001E4FA2"/>
    <w:rsid w:val="001E5A24"/>
    <w:rsid w:val="001E5B39"/>
    <w:rsid w:val="001E5B59"/>
    <w:rsid w:val="001E6CC7"/>
    <w:rsid w:val="001E7B5A"/>
    <w:rsid w:val="001F0D15"/>
    <w:rsid w:val="001F0DE2"/>
    <w:rsid w:val="001F1163"/>
    <w:rsid w:val="001F302B"/>
    <w:rsid w:val="001F3C55"/>
    <w:rsid w:val="001F3D52"/>
    <w:rsid w:val="001F3E45"/>
    <w:rsid w:val="001F5BCC"/>
    <w:rsid w:val="001F5D91"/>
    <w:rsid w:val="001F729E"/>
    <w:rsid w:val="0020032F"/>
    <w:rsid w:val="00200D5A"/>
    <w:rsid w:val="00201B4D"/>
    <w:rsid w:val="0020202F"/>
    <w:rsid w:val="0020230B"/>
    <w:rsid w:val="0020260E"/>
    <w:rsid w:val="00202B01"/>
    <w:rsid w:val="00202B41"/>
    <w:rsid w:val="00202C4D"/>
    <w:rsid w:val="00203106"/>
    <w:rsid w:val="002034B2"/>
    <w:rsid w:val="00203FAA"/>
    <w:rsid w:val="002042BB"/>
    <w:rsid w:val="00205318"/>
    <w:rsid w:val="002053FB"/>
    <w:rsid w:val="00205549"/>
    <w:rsid w:val="00205891"/>
    <w:rsid w:val="00205ECA"/>
    <w:rsid w:val="00210836"/>
    <w:rsid w:val="00210D4A"/>
    <w:rsid w:val="0021116A"/>
    <w:rsid w:val="00212496"/>
    <w:rsid w:val="0021326B"/>
    <w:rsid w:val="00213CE5"/>
    <w:rsid w:val="0021449D"/>
    <w:rsid w:val="002145BE"/>
    <w:rsid w:val="002146BD"/>
    <w:rsid w:val="00214924"/>
    <w:rsid w:val="00214D04"/>
    <w:rsid w:val="00215D03"/>
    <w:rsid w:val="00216859"/>
    <w:rsid w:val="00216D10"/>
    <w:rsid w:val="00216F78"/>
    <w:rsid w:val="00217559"/>
    <w:rsid w:val="00220054"/>
    <w:rsid w:val="002200FA"/>
    <w:rsid w:val="00220674"/>
    <w:rsid w:val="002206AE"/>
    <w:rsid w:val="00220EC4"/>
    <w:rsid w:val="00222352"/>
    <w:rsid w:val="00222AC8"/>
    <w:rsid w:val="00222D0D"/>
    <w:rsid w:val="00224150"/>
    <w:rsid w:val="00224275"/>
    <w:rsid w:val="0022522F"/>
    <w:rsid w:val="00225BA3"/>
    <w:rsid w:val="00225D59"/>
    <w:rsid w:val="00225EDC"/>
    <w:rsid w:val="00226809"/>
    <w:rsid w:val="002272B4"/>
    <w:rsid w:val="0022737F"/>
    <w:rsid w:val="00227AE5"/>
    <w:rsid w:val="00227F41"/>
    <w:rsid w:val="00230332"/>
    <w:rsid w:val="00230587"/>
    <w:rsid w:val="002306D9"/>
    <w:rsid w:val="002308BF"/>
    <w:rsid w:val="00230A57"/>
    <w:rsid w:val="00230BC4"/>
    <w:rsid w:val="00231508"/>
    <w:rsid w:val="002325F5"/>
    <w:rsid w:val="002326A4"/>
    <w:rsid w:val="00234257"/>
    <w:rsid w:val="00234DD9"/>
    <w:rsid w:val="0023525E"/>
    <w:rsid w:val="002373DD"/>
    <w:rsid w:val="00237884"/>
    <w:rsid w:val="00237B1F"/>
    <w:rsid w:val="00241785"/>
    <w:rsid w:val="00241C09"/>
    <w:rsid w:val="00241DAC"/>
    <w:rsid w:val="00242277"/>
    <w:rsid w:val="00242955"/>
    <w:rsid w:val="00243104"/>
    <w:rsid w:val="002433FC"/>
    <w:rsid w:val="00243C94"/>
    <w:rsid w:val="00243FDA"/>
    <w:rsid w:val="002440FA"/>
    <w:rsid w:val="00244DAC"/>
    <w:rsid w:val="00245591"/>
    <w:rsid w:val="00245806"/>
    <w:rsid w:val="002466F7"/>
    <w:rsid w:val="00246F1D"/>
    <w:rsid w:val="002473E7"/>
    <w:rsid w:val="002478FB"/>
    <w:rsid w:val="00247E3A"/>
    <w:rsid w:val="00250206"/>
    <w:rsid w:val="0025092D"/>
    <w:rsid w:val="0025098A"/>
    <w:rsid w:val="00250C77"/>
    <w:rsid w:val="00251949"/>
    <w:rsid w:val="00251C6B"/>
    <w:rsid w:val="00251D2F"/>
    <w:rsid w:val="0025359E"/>
    <w:rsid w:val="00254561"/>
    <w:rsid w:val="00255054"/>
    <w:rsid w:val="00255496"/>
    <w:rsid w:val="0025595D"/>
    <w:rsid w:val="00255D9B"/>
    <w:rsid w:val="002560DF"/>
    <w:rsid w:val="00256B30"/>
    <w:rsid w:val="002577C8"/>
    <w:rsid w:val="00257E7E"/>
    <w:rsid w:val="00260164"/>
    <w:rsid w:val="00263179"/>
    <w:rsid w:val="00264BE3"/>
    <w:rsid w:val="002652F9"/>
    <w:rsid w:val="0026555E"/>
    <w:rsid w:val="00266607"/>
    <w:rsid w:val="002667D4"/>
    <w:rsid w:val="00266AAE"/>
    <w:rsid w:val="00267800"/>
    <w:rsid w:val="0026782E"/>
    <w:rsid w:val="00267DC1"/>
    <w:rsid w:val="00270447"/>
    <w:rsid w:val="00270BC9"/>
    <w:rsid w:val="00271191"/>
    <w:rsid w:val="00271B00"/>
    <w:rsid w:val="00271CF8"/>
    <w:rsid w:val="00273A57"/>
    <w:rsid w:val="00273ABA"/>
    <w:rsid w:val="002768FE"/>
    <w:rsid w:val="002772EB"/>
    <w:rsid w:val="00277424"/>
    <w:rsid w:val="002774BF"/>
    <w:rsid w:val="002777AB"/>
    <w:rsid w:val="002778EC"/>
    <w:rsid w:val="00277AFA"/>
    <w:rsid w:val="00277F60"/>
    <w:rsid w:val="00280896"/>
    <w:rsid w:val="00281102"/>
    <w:rsid w:val="002815EC"/>
    <w:rsid w:val="0028231D"/>
    <w:rsid w:val="002824EF"/>
    <w:rsid w:val="002838D8"/>
    <w:rsid w:val="00283D29"/>
    <w:rsid w:val="002865C4"/>
    <w:rsid w:val="0028735F"/>
    <w:rsid w:val="00290EF3"/>
    <w:rsid w:val="002912ED"/>
    <w:rsid w:val="00291EB4"/>
    <w:rsid w:val="00292A58"/>
    <w:rsid w:val="00293615"/>
    <w:rsid w:val="0029386D"/>
    <w:rsid w:val="00293975"/>
    <w:rsid w:val="002949D4"/>
    <w:rsid w:val="00295423"/>
    <w:rsid w:val="00295E19"/>
    <w:rsid w:val="00296187"/>
    <w:rsid w:val="002964A7"/>
    <w:rsid w:val="00296E2A"/>
    <w:rsid w:val="00297398"/>
    <w:rsid w:val="0029773E"/>
    <w:rsid w:val="00297A94"/>
    <w:rsid w:val="002A0353"/>
    <w:rsid w:val="002A0920"/>
    <w:rsid w:val="002A0D6E"/>
    <w:rsid w:val="002A1426"/>
    <w:rsid w:val="002A1691"/>
    <w:rsid w:val="002A2596"/>
    <w:rsid w:val="002A2EE2"/>
    <w:rsid w:val="002A303F"/>
    <w:rsid w:val="002A43C5"/>
    <w:rsid w:val="002A4923"/>
    <w:rsid w:val="002A4A55"/>
    <w:rsid w:val="002A4C32"/>
    <w:rsid w:val="002A5656"/>
    <w:rsid w:val="002A694F"/>
    <w:rsid w:val="002A7523"/>
    <w:rsid w:val="002A77D1"/>
    <w:rsid w:val="002B06C2"/>
    <w:rsid w:val="002B1349"/>
    <w:rsid w:val="002B160C"/>
    <w:rsid w:val="002B2467"/>
    <w:rsid w:val="002B2E2C"/>
    <w:rsid w:val="002B3A71"/>
    <w:rsid w:val="002B3E68"/>
    <w:rsid w:val="002B6893"/>
    <w:rsid w:val="002B6BC0"/>
    <w:rsid w:val="002B7789"/>
    <w:rsid w:val="002B7BFB"/>
    <w:rsid w:val="002C0D1E"/>
    <w:rsid w:val="002C1138"/>
    <w:rsid w:val="002C1510"/>
    <w:rsid w:val="002C161D"/>
    <w:rsid w:val="002C1E59"/>
    <w:rsid w:val="002C3E52"/>
    <w:rsid w:val="002C45A8"/>
    <w:rsid w:val="002C4D17"/>
    <w:rsid w:val="002C5A0F"/>
    <w:rsid w:val="002C5DA6"/>
    <w:rsid w:val="002C6514"/>
    <w:rsid w:val="002C6803"/>
    <w:rsid w:val="002C6E31"/>
    <w:rsid w:val="002D0408"/>
    <w:rsid w:val="002D0D85"/>
    <w:rsid w:val="002D0F36"/>
    <w:rsid w:val="002D1849"/>
    <w:rsid w:val="002D1857"/>
    <w:rsid w:val="002D2914"/>
    <w:rsid w:val="002D4E72"/>
    <w:rsid w:val="002D56FA"/>
    <w:rsid w:val="002D5C34"/>
    <w:rsid w:val="002D6F34"/>
    <w:rsid w:val="002D73A6"/>
    <w:rsid w:val="002D76B7"/>
    <w:rsid w:val="002D7A30"/>
    <w:rsid w:val="002E012B"/>
    <w:rsid w:val="002E2973"/>
    <w:rsid w:val="002E3248"/>
    <w:rsid w:val="002E3255"/>
    <w:rsid w:val="002E34DA"/>
    <w:rsid w:val="002E368B"/>
    <w:rsid w:val="002E462C"/>
    <w:rsid w:val="002E4CCE"/>
    <w:rsid w:val="002E55D4"/>
    <w:rsid w:val="002E67BD"/>
    <w:rsid w:val="002E6E7A"/>
    <w:rsid w:val="002E7693"/>
    <w:rsid w:val="002F0075"/>
    <w:rsid w:val="002F0AAD"/>
    <w:rsid w:val="002F0EC9"/>
    <w:rsid w:val="002F11AD"/>
    <w:rsid w:val="002F3844"/>
    <w:rsid w:val="002F4587"/>
    <w:rsid w:val="002F4695"/>
    <w:rsid w:val="002F506C"/>
    <w:rsid w:val="002F5568"/>
    <w:rsid w:val="002F5688"/>
    <w:rsid w:val="002F5ACB"/>
    <w:rsid w:val="002F6404"/>
    <w:rsid w:val="002F724E"/>
    <w:rsid w:val="002F7A98"/>
    <w:rsid w:val="00301886"/>
    <w:rsid w:val="003018A3"/>
    <w:rsid w:val="00302AC7"/>
    <w:rsid w:val="00303CBF"/>
    <w:rsid w:val="00304B2F"/>
    <w:rsid w:val="00304CCE"/>
    <w:rsid w:val="0030532F"/>
    <w:rsid w:val="00305B5B"/>
    <w:rsid w:val="00306E65"/>
    <w:rsid w:val="0030730D"/>
    <w:rsid w:val="00307AED"/>
    <w:rsid w:val="003101E9"/>
    <w:rsid w:val="00310596"/>
    <w:rsid w:val="00312833"/>
    <w:rsid w:val="00312C4E"/>
    <w:rsid w:val="0031318F"/>
    <w:rsid w:val="003131BE"/>
    <w:rsid w:val="00314CF9"/>
    <w:rsid w:val="00315F50"/>
    <w:rsid w:val="003164CC"/>
    <w:rsid w:val="0031693B"/>
    <w:rsid w:val="00320248"/>
    <w:rsid w:val="003202D4"/>
    <w:rsid w:val="00321AE7"/>
    <w:rsid w:val="00322287"/>
    <w:rsid w:val="00322CEE"/>
    <w:rsid w:val="00323651"/>
    <w:rsid w:val="00324853"/>
    <w:rsid w:val="00324D09"/>
    <w:rsid w:val="0033058D"/>
    <w:rsid w:val="003325CB"/>
    <w:rsid w:val="0033347B"/>
    <w:rsid w:val="00333637"/>
    <w:rsid w:val="003346DB"/>
    <w:rsid w:val="00334D0C"/>
    <w:rsid w:val="00334EE3"/>
    <w:rsid w:val="00335437"/>
    <w:rsid w:val="0033544D"/>
    <w:rsid w:val="00335EB3"/>
    <w:rsid w:val="003400CF"/>
    <w:rsid w:val="003417BB"/>
    <w:rsid w:val="00341BB6"/>
    <w:rsid w:val="00341FF7"/>
    <w:rsid w:val="003433DF"/>
    <w:rsid w:val="00344139"/>
    <w:rsid w:val="0034442A"/>
    <w:rsid w:val="00344DA8"/>
    <w:rsid w:val="00344F9D"/>
    <w:rsid w:val="003450FF"/>
    <w:rsid w:val="003469AC"/>
    <w:rsid w:val="00347C1D"/>
    <w:rsid w:val="003500FC"/>
    <w:rsid w:val="0035033C"/>
    <w:rsid w:val="003512E9"/>
    <w:rsid w:val="00351657"/>
    <w:rsid w:val="00351972"/>
    <w:rsid w:val="00352636"/>
    <w:rsid w:val="00353234"/>
    <w:rsid w:val="00353290"/>
    <w:rsid w:val="00353D86"/>
    <w:rsid w:val="00353DCF"/>
    <w:rsid w:val="00354682"/>
    <w:rsid w:val="00354D81"/>
    <w:rsid w:val="00354DAB"/>
    <w:rsid w:val="00354EBA"/>
    <w:rsid w:val="0035582B"/>
    <w:rsid w:val="00355870"/>
    <w:rsid w:val="00356087"/>
    <w:rsid w:val="00356270"/>
    <w:rsid w:val="00356D4E"/>
    <w:rsid w:val="0035735E"/>
    <w:rsid w:val="00357EF4"/>
    <w:rsid w:val="00360362"/>
    <w:rsid w:val="003615D5"/>
    <w:rsid w:val="003628F2"/>
    <w:rsid w:val="003628F8"/>
    <w:rsid w:val="00362BA0"/>
    <w:rsid w:val="00362DBC"/>
    <w:rsid w:val="00363285"/>
    <w:rsid w:val="0036385C"/>
    <w:rsid w:val="00363C93"/>
    <w:rsid w:val="00364D3B"/>
    <w:rsid w:val="00366AFC"/>
    <w:rsid w:val="00366BD3"/>
    <w:rsid w:val="003708B0"/>
    <w:rsid w:val="003709B6"/>
    <w:rsid w:val="00370AE4"/>
    <w:rsid w:val="00370B51"/>
    <w:rsid w:val="0037109D"/>
    <w:rsid w:val="00371FD3"/>
    <w:rsid w:val="00372D10"/>
    <w:rsid w:val="00372F0A"/>
    <w:rsid w:val="00372F41"/>
    <w:rsid w:val="00372FCD"/>
    <w:rsid w:val="003736D8"/>
    <w:rsid w:val="00373B70"/>
    <w:rsid w:val="0037443F"/>
    <w:rsid w:val="0037446A"/>
    <w:rsid w:val="00374555"/>
    <w:rsid w:val="00374CA2"/>
    <w:rsid w:val="003753C0"/>
    <w:rsid w:val="00376C7E"/>
    <w:rsid w:val="00377098"/>
    <w:rsid w:val="0038013A"/>
    <w:rsid w:val="00380441"/>
    <w:rsid w:val="00381567"/>
    <w:rsid w:val="003818CD"/>
    <w:rsid w:val="003836E6"/>
    <w:rsid w:val="0038450D"/>
    <w:rsid w:val="00385C41"/>
    <w:rsid w:val="00385EE2"/>
    <w:rsid w:val="00385F92"/>
    <w:rsid w:val="003864E1"/>
    <w:rsid w:val="0038664E"/>
    <w:rsid w:val="003866E0"/>
    <w:rsid w:val="00386889"/>
    <w:rsid w:val="00386CF0"/>
    <w:rsid w:val="003870B9"/>
    <w:rsid w:val="00387B90"/>
    <w:rsid w:val="00390151"/>
    <w:rsid w:val="00390629"/>
    <w:rsid w:val="003909A5"/>
    <w:rsid w:val="00390D66"/>
    <w:rsid w:val="00390FF0"/>
    <w:rsid w:val="00391DFE"/>
    <w:rsid w:val="003926FA"/>
    <w:rsid w:val="00392A1F"/>
    <w:rsid w:val="00392B23"/>
    <w:rsid w:val="003931B2"/>
    <w:rsid w:val="00393303"/>
    <w:rsid w:val="003938B9"/>
    <w:rsid w:val="00394131"/>
    <w:rsid w:val="003947B3"/>
    <w:rsid w:val="00394AA2"/>
    <w:rsid w:val="00394E81"/>
    <w:rsid w:val="00395022"/>
    <w:rsid w:val="003963AE"/>
    <w:rsid w:val="003963B1"/>
    <w:rsid w:val="0039642C"/>
    <w:rsid w:val="00396B17"/>
    <w:rsid w:val="0039776B"/>
    <w:rsid w:val="003978A7"/>
    <w:rsid w:val="003A0035"/>
    <w:rsid w:val="003A0EE2"/>
    <w:rsid w:val="003A1067"/>
    <w:rsid w:val="003A167A"/>
    <w:rsid w:val="003A2978"/>
    <w:rsid w:val="003A4695"/>
    <w:rsid w:val="003A5486"/>
    <w:rsid w:val="003A7786"/>
    <w:rsid w:val="003B042D"/>
    <w:rsid w:val="003B0714"/>
    <w:rsid w:val="003B17DB"/>
    <w:rsid w:val="003B1E76"/>
    <w:rsid w:val="003B249C"/>
    <w:rsid w:val="003B2569"/>
    <w:rsid w:val="003B4389"/>
    <w:rsid w:val="003B4EFC"/>
    <w:rsid w:val="003B51C3"/>
    <w:rsid w:val="003B5A63"/>
    <w:rsid w:val="003B64FB"/>
    <w:rsid w:val="003B6C32"/>
    <w:rsid w:val="003C0870"/>
    <w:rsid w:val="003C08C1"/>
    <w:rsid w:val="003C0DA3"/>
    <w:rsid w:val="003C22EC"/>
    <w:rsid w:val="003C2F28"/>
    <w:rsid w:val="003C356E"/>
    <w:rsid w:val="003C3F5C"/>
    <w:rsid w:val="003C40AC"/>
    <w:rsid w:val="003C595A"/>
    <w:rsid w:val="003C5FE8"/>
    <w:rsid w:val="003C65AF"/>
    <w:rsid w:val="003C7122"/>
    <w:rsid w:val="003C735D"/>
    <w:rsid w:val="003D01DA"/>
    <w:rsid w:val="003D0E21"/>
    <w:rsid w:val="003D21A3"/>
    <w:rsid w:val="003D51BC"/>
    <w:rsid w:val="003D745D"/>
    <w:rsid w:val="003D7603"/>
    <w:rsid w:val="003D7939"/>
    <w:rsid w:val="003D7DED"/>
    <w:rsid w:val="003E081A"/>
    <w:rsid w:val="003E0A30"/>
    <w:rsid w:val="003E3767"/>
    <w:rsid w:val="003E3857"/>
    <w:rsid w:val="003E3C74"/>
    <w:rsid w:val="003E3DE8"/>
    <w:rsid w:val="003E532A"/>
    <w:rsid w:val="003E69B5"/>
    <w:rsid w:val="003E7B49"/>
    <w:rsid w:val="003E7B7B"/>
    <w:rsid w:val="003F0B06"/>
    <w:rsid w:val="003F21F6"/>
    <w:rsid w:val="003F2290"/>
    <w:rsid w:val="003F517F"/>
    <w:rsid w:val="003F5B81"/>
    <w:rsid w:val="003F5CB0"/>
    <w:rsid w:val="003F652D"/>
    <w:rsid w:val="003F6E75"/>
    <w:rsid w:val="003F777C"/>
    <w:rsid w:val="00400B6F"/>
    <w:rsid w:val="00401018"/>
    <w:rsid w:val="0040158D"/>
    <w:rsid w:val="00401AFB"/>
    <w:rsid w:val="004028CF"/>
    <w:rsid w:val="0040320B"/>
    <w:rsid w:val="004041B2"/>
    <w:rsid w:val="00404A52"/>
    <w:rsid w:val="0040632B"/>
    <w:rsid w:val="00407685"/>
    <w:rsid w:val="00407BFE"/>
    <w:rsid w:val="00407D8E"/>
    <w:rsid w:val="004116DC"/>
    <w:rsid w:val="00411D80"/>
    <w:rsid w:val="00412477"/>
    <w:rsid w:val="00412B80"/>
    <w:rsid w:val="004135BA"/>
    <w:rsid w:val="004135D2"/>
    <w:rsid w:val="00415478"/>
    <w:rsid w:val="00415574"/>
    <w:rsid w:val="00416151"/>
    <w:rsid w:val="00416865"/>
    <w:rsid w:val="00417055"/>
    <w:rsid w:val="0041795F"/>
    <w:rsid w:val="00417BB5"/>
    <w:rsid w:val="00420BC1"/>
    <w:rsid w:val="0042219E"/>
    <w:rsid w:val="00422ACB"/>
    <w:rsid w:val="00423CC3"/>
    <w:rsid w:val="0042458F"/>
    <w:rsid w:val="0042484B"/>
    <w:rsid w:val="0042543E"/>
    <w:rsid w:val="0042644D"/>
    <w:rsid w:val="00427E66"/>
    <w:rsid w:val="0043044D"/>
    <w:rsid w:val="004305C2"/>
    <w:rsid w:val="004307ED"/>
    <w:rsid w:val="004308A2"/>
    <w:rsid w:val="00430D3E"/>
    <w:rsid w:val="00431798"/>
    <w:rsid w:val="00431C1B"/>
    <w:rsid w:val="00432708"/>
    <w:rsid w:val="00432FA9"/>
    <w:rsid w:val="00435113"/>
    <w:rsid w:val="0043532A"/>
    <w:rsid w:val="004355CB"/>
    <w:rsid w:val="0043578C"/>
    <w:rsid w:val="0043765C"/>
    <w:rsid w:val="0043765F"/>
    <w:rsid w:val="00437FDA"/>
    <w:rsid w:val="00440020"/>
    <w:rsid w:val="00440669"/>
    <w:rsid w:val="00441E5F"/>
    <w:rsid w:val="0044310E"/>
    <w:rsid w:val="00443258"/>
    <w:rsid w:val="004443A5"/>
    <w:rsid w:val="004444C5"/>
    <w:rsid w:val="00444DB2"/>
    <w:rsid w:val="00445052"/>
    <w:rsid w:val="004450CA"/>
    <w:rsid w:val="00445D27"/>
    <w:rsid w:val="004461F2"/>
    <w:rsid w:val="00446CE2"/>
    <w:rsid w:val="00447F16"/>
    <w:rsid w:val="00450291"/>
    <w:rsid w:val="00450C4D"/>
    <w:rsid w:val="00450E1C"/>
    <w:rsid w:val="0045136E"/>
    <w:rsid w:val="0045316B"/>
    <w:rsid w:val="00453F53"/>
    <w:rsid w:val="0045453C"/>
    <w:rsid w:val="00454E88"/>
    <w:rsid w:val="00455A82"/>
    <w:rsid w:val="00456140"/>
    <w:rsid w:val="0046029F"/>
    <w:rsid w:val="004618E1"/>
    <w:rsid w:val="004619D6"/>
    <w:rsid w:val="00461E77"/>
    <w:rsid w:val="00463852"/>
    <w:rsid w:val="0046647C"/>
    <w:rsid w:val="00466A60"/>
    <w:rsid w:val="00466CC7"/>
    <w:rsid w:val="00466DB8"/>
    <w:rsid w:val="00467B8E"/>
    <w:rsid w:val="00467D00"/>
    <w:rsid w:val="0047029E"/>
    <w:rsid w:val="004706F8"/>
    <w:rsid w:val="00470A47"/>
    <w:rsid w:val="00471515"/>
    <w:rsid w:val="004718B6"/>
    <w:rsid w:val="0047272B"/>
    <w:rsid w:val="004729BF"/>
    <w:rsid w:val="00472A98"/>
    <w:rsid w:val="004747DF"/>
    <w:rsid w:val="004763EB"/>
    <w:rsid w:val="00476741"/>
    <w:rsid w:val="004767C7"/>
    <w:rsid w:val="00476CD5"/>
    <w:rsid w:val="00477AD3"/>
    <w:rsid w:val="00477D2A"/>
    <w:rsid w:val="00477F1E"/>
    <w:rsid w:val="004804E7"/>
    <w:rsid w:val="00481184"/>
    <w:rsid w:val="004818FB"/>
    <w:rsid w:val="0048219C"/>
    <w:rsid w:val="004828F1"/>
    <w:rsid w:val="00483051"/>
    <w:rsid w:val="004843D7"/>
    <w:rsid w:val="00484747"/>
    <w:rsid w:val="00484BBA"/>
    <w:rsid w:val="00485CD7"/>
    <w:rsid w:val="00485E58"/>
    <w:rsid w:val="00485E8A"/>
    <w:rsid w:val="00485FC1"/>
    <w:rsid w:val="004865DD"/>
    <w:rsid w:val="00486AEB"/>
    <w:rsid w:val="004870A8"/>
    <w:rsid w:val="004874CB"/>
    <w:rsid w:val="00487690"/>
    <w:rsid w:val="0048786F"/>
    <w:rsid w:val="00487A10"/>
    <w:rsid w:val="00487E2A"/>
    <w:rsid w:val="004900AE"/>
    <w:rsid w:val="00490A6D"/>
    <w:rsid w:val="00491B73"/>
    <w:rsid w:val="004923CB"/>
    <w:rsid w:val="00492E12"/>
    <w:rsid w:val="00492F3A"/>
    <w:rsid w:val="00493344"/>
    <w:rsid w:val="00493BDD"/>
    <w:rsid w:val="00493C1E"/>
    <w:rsid w:val="0049435A"/>
    <w:rsid w:val="004953F7"/>
    <w:rsid w:val="00495A57"/>
    <w:rsid w:val="0049711B"/>
    <w:rsid w:val="004A0547"/>
    <w:rsid w:val="004A0C79"/>
    <w:rsid w:val="004A2360"/>
    <w:rsid w:val="004A26F6"/>
    <w:rsid w:val="004A2B5A"/>
    <w:rsid w:val="004A3815"/>
    <w:rsid w:val="004A4276"/>
    <w:rsid w:val="004A45E0"/>
    <w:rsid w:val="004A5199"/>
    <w:rsid w:val="004A5445"/>
    <w:rsid w:val="004A6E38"/>
    <w:rsid w:val="004B2B6D"/>
    <w:rsid w:val="004B2C57"/>
    <w:rsid w:val="004B2C5E"/>
    <w:rsid w:val="004B2CD4"/>
    <w:rsid w:val="004B2D32"/>
    <w:rsid w:val="004B3187"/>
    <w:rsid w:val="004B366E"/>
    <w:rsid w:val="004B3A3E"/>
    <w:rsid w:val="004B40C1"/>
    <w:rsid w:val="004B4314"/>
    <w:rsid w:val="004B5D66"/>
    <w:rsid w:val="004B7167"/>
    <w:rsid w:val="004C0C9B"/>
    <w:rsid w:val="004C0EFA"/>
    <w:rsid w:val="004C0F72"/>
    <w:rsid w:val="004C2480"/>
    <w:rsid w:val="004C2EE9"/>
    <w:rsid w:val="004C2FE8"/>
    <w:rsid w:val="004C312E"/>
    <w:rsid w:val="004C6C97"/>
    <w:rsid w:val="004C7117"/>
    <w:rsid w:val="004C765E"/>
    <w:rsid w:val="004D026A"/>
    <w:rsid w:val="004D0758"/>
    <w:rsid w:val="004D093F"/>
    <w:rsid w:val="004D29A5"/>
    <w:rsid w:val="004D3910"/>
    <w:rsid w:val="004D3C7A"/>
    <w:rsid w:val="004D5B4B"/>
    <w:rsid w:val="004D6507"/>
    <w:rsid w:val="004E08DB"/>
    <w:rsid w:val="004E10D3"/>
    <w:rsid w:val="004E4189"/>
    <w:rsid w:val="004E4C4B"/>
    <w:rsid w:val="004E55D4"/>
    <w:rsid w:val="004E6D41"/>
    <w:rsid w:val="004E794D"/>
    <w:rsid w:val="004E7989"/>
    <w:rsid w:val="004E7B41"/>
    <w:rsid w:val="004F02EF"/>
    <w:rsid w:val="004F0829"/>
    <w:rsid w:val="004F18CE"/>
    <w:rsid w:val="004F1B9D"/>
    <w:rsid w:val="004F1CEF"/>
    <w:rsid w:val="004F2C06"/>
    <w:rsid w:val="004F4194"/>
    <w:rsid w:val="004F4997"/>
    <w:rsid w:val="004F4DC2"/>
    <w:rsid w:val="004F5D72"/>
    <w:rsid w:val="004F65C4"/>
    <w:rsid w:val="004F6754"/>
    <w:rsid w:val="004F72EB"/>
    <w:rsid w:val="00501D1F"/>
    <w:rsid w:val="00502691"/>
    <w:rsid w:val="00502725"/>
    <w:rsid w:val="00502CB8"/>
    <w:rsid w:val="00503FE6"/>
    <w:rsid w:val="005045A1"/>
    <w:rsid w:val="005049D2"/>
    <w:rsid w:val="00505BAA"/>
    <w:rsid w:val="005063A1"/>
    <w:rsid w:val="00506CFE"/>
    <w:rsid w:val="00507044"/>
    <w:rsid w:val="00507377"/>
    <w:rsid w:val="0050791C"/>
    <w:rsid w:val="00510CEE"/>
    <w:rsid w:val="005113EB"/>
    <w:rsid w:val="0051184D"/>
    <w:rsid w:val="00511E0E"/>
    <w:rsid w:val="005120DB"/>
    <w:rsid w:val="0051272B"/>
    <w:rsid w:val="00512971"/>
    <w:rsid w:val="00513280"/>
    <w:rsid w:val="00513320"/>
    <w:rsid w:val="005149D3"/>
    <w:rsid w:val="005163AA"/>
    <w:rsid w:val="00516CB5"/>
    <w:rsid w:val="00517834"/>
    <w:rsid w:val="00517C49"/>
    <w:rsid w:val="00517D87"/>
    <w:rsid w:val="005211F6"/>
    <w:rsid w:val="0052223D"/>
    <w:rsid w:val="005222E2"/>
    <w:rsid w:val="00523283"/>
    <w:rsid w:val="00523C4F"/>
    <w:rsid w:val="00524F37"/>
    <w:rsid w:val="00525DCC"/>
    <w:rsid w:val="00525EA0"/>
    <w:rsid w:val="00526193"/>
    <w:rsid w:val="0052697C"/>
    <w:rsid w:val="00526B18"/>
    <w:rsid w:val="00530538"/>
    <w:rsid w:val="00530CA1"/>
    <w:rsid w:val="005315D9"/>
    <w:rsid w:val="00531D05"/>
    <w:rsid w:val="00531FA0"/>
    <w:rsid w:val="00532703"/>
    <w:rsid w:val="00532A69"/>
    <w:rsid w:val="0053364A"/>
    <w:rsid w:val="00534450"/>
    <w:rsid w:val="005350AD"/>
    <w:rsid w:val="005354A0"/>
    <w:rsid w:val="00535A1C"/>
    <w:rsid w:val="00535DF3"/>
    <w:rsid w:val="00536468"/>
    <w:rsid w:val="00537825"/>
    <w:rsid w:val="00537E26"/>
    <w:rsid w:val="00540843"/>
    <w:rsid w:val="00540EB8"/>
    <w:rsid w:val="0054121D"/>
    <w:rsid w:val="00542385"/>
    <w:rsid w:val="00542A6F"/>
    <w:rsid w:val="00542C14"/>
    <w:rsid w:val="00542C52"/>
    <w:rsid w:val="0054388B"/>
    <w:rsid w:val="00543E13"/>
    <w:rsid w:val="0054482F"/>
    <w:rsid w:val="00544A52"/>
    <w:rsid w:val="00544B4A"/>
    <w:rsid w:val="00544F18"/>
    <w:rsid w:val="00545B4A"/>
    <w:rsid w:val="0054603C"/>
    <w:rsid w:val="005467AB"/>
    <w:rsid w:val="0054698D"/>
    <w:rsid w:val="00546AB8"/>
    <w:rsid w:val="00546D80"/>
    <w:rsid w:val="00546E45"/>
    <w:rsid w:val="00547AB4"/>
    <w:rsid w:val="00550B26"/>
    <w:rsid w:val="00550B89"/>
    <w:rsid w:val="00550C29"/>
    <w:rsid w:val="00550D56"/>
    <w:rsid w:val="00550F6F"/>
    <w:rsid w:val="00551BF9"/>
    <w:rsid w:val="00552B3D"/>
    <w:rsid w:val="00552C7F"/>
    <w:rsid w:val="00552EDD"/>
    <w:rsid w:val="00553D8A"/>
    <w:rsid w:val="00554078"/>
    <w:rsid w:val="00554815"/>
    <w:rsid w:val="005555B4"/>
    <w:rsid w:val="00556396"/>
    <w:rsid w:val="00557E62"/>
    <w:rsid w:val="00560011"/>
    <w:rsid w:val="00560511"/>
    <w:rsid w:val="00560C55"/>
    <w:rsid w:val="005614FB"/>
    <w:rsid w:val="00561D76"/>
    <w:rsid w:val="00562B33"/>
    <w:rsid w:val="00563808"/>
    <w:rsid w:val="00563ACB"/>
    <w:rsid w:val="00563F0C"/>
    <w:rsid w:val="00564C78"/>
    <w:rsid w:val="005674F6"/>
    <w:rsid w:val="005700FA"/>
    <w:rsid w:val="00570444"/>
    <w:rsid w:val="00570516"/>
    <w:rsid w:val="00571CF6"/>
    <w:rsid w:val="005726E7"/>
    <w:rsid w:val="0057362A"/>
    <w:rsid w:val="00573E52"/>
    <w:rsid w:val="00574AF3"/>
    <w:rsid w:val="00576361"/>
    <w:rsid w:val="00576999"/>
    <w:rsid w:val="0057750E"/>
    <w:rsid w:val="005779C6"/>
    <w:rsid w:val="00577C5D"/>
    <w:rsid w:val="00580B49"/>
    <w:rsid w:val="00580EF7"/>
    <w:rsid w:val="005814D7"/>
    <w:rsid w:val="00582198"/>
    <w:rsid w:val="00582524"/>
    <w:rsid w:val="005828A3"/>
    <w:rsid w:val="00582937"/>
    <w:rsid w:val="00583035"/>
    <w:rsid w:val="0058349A"/>
    <w:rsid w:val="00583E76"/>
    <w:rsid w:val="00584EDD"/>
    <w:rsid w:val="005850B1"/>
    <w:rsid w:val="0058541E"/>
    <w:rsid w:val="005855FF"/>
    <w:rsid w:val="00585BF8"/>
    <w:rsid w:val="00585CE4"/>
    <w:rsid w:val="00585E12"/>
    <w:rsid w:val="0058646A"/>
    <w:rsid w:val="0058722F"/>
    <w:rsid w:val="005875CD"/>
    <w:rsid w:val="005879CA"/>
    <w:rsid w:val="00587A7C"/>
    <w:rsid w:val="00587E72"/>
    <w:rsid w:val="00590233"/>
    <w:rsid w:val="005907A0"/>
    <w:rsid w:val="00591388"/>
    <w:rsid w:val="005923D3"/>
    <w:rsid w:val="00592CC2"/>
    <w:rsid w:val="00592D62"/>
    <w:rsid w:val="00593323"/>
    <w:rsid w:val="005934EE"/>
    <w:rsid w:val="00595BD3"/>
    <w:rsid w:val="00596D0D"/>
    <w:rsid w:val="00597342"/>
    <w:rsid w:val="0059748A"/>
    <w:rsid w:val="005977D9"/>
    <w:rsid w:val="005978AF"/>
    <w:rsid w:val="005A00B3"/>
    <w:rsid w:val="005A08C2"/>
    <w:rsid w:val="005A4A06"/>
    <w:rsid w:val="005A5FFC"/>
    <w:rsid w:val="005A7FBB"/>
    <w:rsid w:val="005B0E49"/>
    <w:rsid w:val="005B130C"/>
    <w:rsid w:val="005B14B5"/>
    <w:rsid w:val="005B1EBB"/>
    <w:rsid w:val="005B27D1"/>
    <w:rsid w:val="005B284A"/>
    <w:rsid w:val="005B38CB"/>
    <w:rsid w:val="005B414E"/>
    <w:rsid w:val="005B55C9"/>
    <w:rsid w:val="005B56B2"/>
    <w:rsid w:val="005B5F09"/>
    <w:rsid w:val="005C14BF"/>
    <w:rsid w:val="005C2131"/>
    <w:rsid w:val="005C218F"/>
    <w:rsid w:val="005C277B"/>
    <w:rsid w:val="005C2C8B"/>
    <w:rsid w:val="005C3929"/>
    <w:rsid w:val="005C4581"/>
    <w:rsid w:val="005C47F0"/>
    <w:rsid w:val="005C4DBF"/>
    <w:rsid w:val="005C5770"/>
    <w:rsid w:val="005C61A2"/>
    <w:rsid w:val="005C6272"/>
    <w:rsid w:val="005C62D2"/>
    <w:rsid w:val="005C6802"/>
    <w:rsid w:val="005C6A62"/>
    <w:rsid w:val="005D0BC7"/>
    <w:rsid w:val="005D0C47"/>
    <w:rsid w:val="005D10FD"/>
    <w:rsid w:val="005D2546"/>
    <w:rsid w:val="005D2BC8"/>
    <w:rsid w:val="005D3FE2"/>
    <w:rsid w:val="005D419C"/>
    <w:rsid w:val="005D4E7F"/>
    <w:rsid w:val="005D55EE"/>
    <w:rsid w:val="005D75DE"/>
    <w:rsid w:val="005D75E7"/>
    <w:rsid w:val="005D7AB0"/>
    <w:rsid w:val="005E11EC"/>
    <w:rsid w:val="005E210A"/>
    <w:rsid w:val="005E26F3"/>
    <w:rsid w:val="005E30D8"/>
    <w:rsid w:val="005E3A9E"/>
    <w:rsid w:val="005E517F"/>
    <w:rsid w:val="005E53A5"/>
    <w:rsid w:val="005E5663"/>
    <w:rsid w:val="005E585A"/>
    <w:rsid w:val="005E5ACA"/>
    <w:rsid w:val="005E5AED"/>
    <w:rsid w:val="005E6467"/>
    <w:rsid w:val="005E7A4D"/>
    <w:rsid w:val="005F0A26"/>
    <w:rsid w:val="005F0EED"/>
    <w:rsid w:val="005F1336"/>
    <w:rsid w:val="005F1E8A"/>
    <w:rsid w:val="005F24F7"/>
    <w:rsid w:val="005F2965"/>
    <w:rsid w:val="005F348B"/>
    <w:rsid w:val="005F363E"/>
    <w:rsid w:val="005F3C6D"/>
    <w:rsid w:val="005F3E08"/>
    <w:rsid w:val="005F408D"/>
    <w:rsid w:val="005F4C75"/>
    <w:rsid w:val="005F4D26"/>
    <w:rsid w:val="005F5539"/>
    <w:rsid w:val="005F58C7"/>
    <w:rsid w:val="005F5A03"/>
    <w:rsid w:val="005F5D16"/>
    <w:rsid w:val="005F7734"/>
    <w:rsid w:val="005F77B4"/>
    <w:rsid w:val="005F788E"/>
    <w:rsid w:val="006004AB"/>
    <w:rsid w:val="00600524"/>
    <w:rsid w:val="00601649"/>
    <w:rsid w:val="00602DFA"/>
    <w:rsid w:val="0060313F"/>
    <w:rsid w:val="00603C9B"/>
    <w:rsid w:val="0060431D"/>
    <w:rsid w:val="00604654"/>
    <w:rsid w:val="006064AD"/>
    <w:rsid w:val="006077C8"/>
    <w:rsid w:val="00611201"/>
    <w:rsid w:val="0061175D"/>
    <w:rsid w:val="00611FBA"/>
    <w:rsid w:val="006124C9"/>
    <w:rsid w:val="00612B4E"/>
    <w:rsid w:val="00614AED"/>
    <w:rsid w:val="00615978"/>
    <w:rsid w:val="0061599D"/>
    <w:rsid w:val="00616F01"/>
    <w:rsid w:val="00617A7D"/>
    <w:rsid w:val="0062057B"/>
    <w:rsid w:val="00620BDF"/>
    <w:rsid w:val="00620CE0"/>
    <w:rsid w:val="00621ED3"/>
    <w:rsid w:val="00621F61"/>
    <w:rsid w:val="0062355A"/>
    <w:rsid w:val="006257AF"/>
    <w:rsid w:val="006267C7"/>
    <w:rsid w:val="006267F5"/>
    <w:rsid w:val="00627636"/>
    <w:rsid w:val="0062765C"/>
    <w:rsid w:val="00627C85"/>
    <w:rsid w:val="00627D76"/>
    <w:rsid w:val="00630481"/>
    <w:rsid w:val="006306D1"/>
    <w:rsid w:val="0063085F"/>
    <w:rsid w:val="00630E39"/>
    <w:rsid w:val="00631411"/>
    <w:rsid w:val="0063299B"/>
    <w:rsid w:val="00632BB8"/>
    <w:rsid w:val="00633173"/>
    <w:rsid w:val="0063478D"/>
    <w:rsid w:val="00634C76"/>
    <w:rsid w:val="00634CDC"/>
    <w:rsid w:val="00637C25"/>
    <w:rsid w:val="00637D4B"/>
    <w:rsid w:val="00640387"/>
    <w:rsid w:val="0064040E"/>
    <w:rsid w:val="0064105B"/>
    <w:rsid w:val="00642E83"/>
    <w:rsid w:val="00643C68"/>
    <w:rsid w:val="00643E7C"/>
    <w:rsid w:val="00644631"/>
    <w:rsid w:val="00644F77"/>
    <w:rsid w:val="006452B0"/>
    <w:rsid w:val="0064660F"/>
    <w:rsid w:val="00650F32"/>
    <w:rsid w:val="00651EB5"/>
    <w:rsid w:val="0065216C"/>
    <w:rsid w:val="006522EF"/>
    <w:rsid w:val="00652A03"/>
    <w:rsid w:val="006530BA"/>
    <w:rsid w:val="00654CDD"/>
    <w:rsid w:val="006552A4"/>
    <w:rsid w:val="00655674"/>
    <w:rsid w:val="006563BA"/>
    <w:rsid w:val="00656687"/>
    <w:rsid w:val="00656888"/>
    <w:rsid w:val="00656E6D"/>
    <w:rsid w:val="00657445"/>
    <w:rsid w:val="00657453"/>
    <w:rsid w:val="00657D5E"/>
    <w:rsid w:val="006604EB"/>
    <w:rsid w:val="0066051F"/>
    <w:rsid w:val="00660CBF"/>
    <w:rsid w:val="00660CC1"/>
    <w:rsid w:val="00660DD8"/>
    <w:rsid w:val="00661C79"/>
    <w:rsid w:val="00662B9E"/>
    <w:rsid w:val="006634A5"/>
    <w:rsid w:val="00663E8A"/>
    <w:rsid w:val="0066460E"/>
    <w:rsid w:val="00664650"/>
    <w:rsid w:val="006655B9"/>
    <w:rsid w:val="00665813"/>
    <w:rsid w:val="00665C7A"/>
    <w:rsid w:val="00665D1B"/>
    <w:rsid w:val="00666EEC"/>
    <w:rsid w:val="0066701A"/>
    <w:rsid w:val="00667666"/>
    <w:rsid w:val="00671487"/>
    <w:rsid w:val="00672B22"/>
    <w:rsid w:val="00673C53"/>
    <w:rsid w:val="006747E9"/>
    <w:rsid w:val="00674C02"/>
    <w:rsid w:val="006751E5"/>
    <w:rsid w:val="00675C05"/>
    <w:rsid w:val="006769CC"/>
    <w:rsid w:val="00677FC0"/>
    <w:rsid w:val="00680690"/>
    <w:rsid w:val="006808E8"/>
    <w:rsid w:val="00680E19"/>
    <w:rsid w:val="00682316"/>
    <w:rsid w:val="0068269E"/>
    <w:rsid w:val="006829BB"/>
    <w:rsid w:val="00684687"/>
    <w:rsid w:val="0068557A"/>
    <w:rsid w:val="006878C9"/>
    <w:rsid w:val="00687C79"/>
    <w:rsid w:val="0069052A"/>
    <w:rsid w:val="006924A9"/>
    <w:rsid w:val="006925C3"/>
    <w:rsid w:val="00692FB1"/>
    <w:rsid w:val="00694182"/>
    <w:rsid w:val="00696F3B"/>
    <w:rsid w:val="00697638"/>
    <w:rsid w:val="006979BC"/>
    <w:rsid w:val="006A041D"/>
    <w:rsid w:val="006A0460"/>
    <w:rsid w:val="006A0AB4"/>
    <w:rsid w:val="006A10B4"/>
    <w:rsid w:val="006A1454"/>
    <w:rsid w:val="006A1898"/>
    <w:rsid w:val="006A225B"/>
    <w:rsid w:val="006A3547"/>
    <w:rsid w:val="006A361D"/>
    <w:rsid w:val="006A3E17"/>
    <w:rsid w:val="006A5692"/>
    <w:rsid w:val="006A5DB2"/>
    <w:rsid w:val="006A67EA"/>
    <w:rsid w:val="006A72B8"/>
    <w:rsid w:val="006B0E7D"/>
    <w:rsid w:val="006B13B0"/>
    <w:rsid w:val="006B14F5"/>
    <w:rsid w:val="006B2591"/>
    <w:rsid w:val="006B281F"/>
    <w:rsid w:val="006B2AFA"/>
    <w:rsid w:val="006B2FCA"/>
    <w:rsid w:val="006B40B0"/>
    <w:rsid w:val="006B5035"/>
    <w:rsid w:val="006B59F0"/>
    <w:rsid w:val="006B60C6"/>
    <w:rsid w:val="006B62A8"/>
    <w:rsid w:val="006B676E"/>
    <w:rsid w:val="006B6A99"/>
    <w:rsid w:val="006B757D"/>
    <w:rsid w:val="006B7B67"/>
    <w:rsid w:val="006C013E"/>
    <w:rsid w:val="006C039F"/>
    <w:rsid w:val="006C3883"/>
    <w:rsid w:val="006C4953"/>
    <w:rsid w:val="006C4DDE"/>
    <w:rsid w:val="006C518E"/>
    <w:rsid w:val="006C56B2"/>
    <w:rsid w:val="006C5891"/>
    <w:rsid w:val="006C5B26"/>
    <w:rsid w:val="006C5D93"/>
    <w:rsid w:val="006C6247"/>
    <w:rsid w:val="006C6A90"/>
    <w:rsid w:val="006C6ECB"/>
    <w:rsid w:val="006C7AF6"/>
    <w:rsid w:val="006D0EBC"/>
    <w:rsid w:val="006D1D44"/>
    <w:rsid w:val="006D2659"/>
    <w:rsid w:val="006D2E15"/>
    <w:rsid w:val="006D316B"/>
    <w:rsid w:val="006D3286"/>
    <w:rsid w:val="006D3C35"/>
    <w:rsid w:val="006D3F0F"/>
    <w:rsid w:val="006D4080"/>
    <w:rsid w:val="006D43F2"/>
    <w:rsid w:val="006D4D41"/>
    <w:rsid w:val="006D61F3"/>
    <w:rsid w:val="006D65E7"/>
    <w:rsid w:val="006D6658"/>
    <w:rsid w:val="006D677E"/>
    <w:rsid w:val="006D71AC"/>
    <w:rsid w:val="006D7DCD"/>
    <w:rsid w:val="006E0630"/>
    <w:rsid w:val="006E0972"/>
    <w:rsid w:val="006E09B1"/>
    <w:rsid w:val="006E20A2"/>
    <w:rsid w:val="006E2543"/>
    <w:rsid w:val="006E39F3"/>
    <w:rsid w:val="006E3C81"/>
    <w:rsid w:val="006E4BF9"/>
    <w:rsid w:val="006E5586"/>
    <w:rsid w:val="006E5DB9"/>
    <w:rsid w:val="006E704D"/>
    <w:rsid w:val="006F0198"/>
    <w:rsid w:val="006F0218"/>
    <w:rsid w:val="006F021A"/>
    <w:rsid w:val="006F0228"/>
    <w:rsid w:val="006F063F"/>
    <w:rsid w:val="006F0A51"/>
    <w:rsid w:val="006F0F1C"/>
    <w:rsid w:val="006F10EC"/>
    <w:rsid w:val="006F16BD"/>
    <w:rsid w:val="006F18AC"/>
    <w:rsid w:val="006F1D6B"/>
    <w:rsid w:val="006F256E"/>
    <w:rsid w:val="006F297F"/>
    <w:rsid w:val="006F3649"/>
    <w:rsid w:val="006F39B3"/>
    <w:rsid w:val="006F39CA"/>
    <w:rsid w:val="006F41C6"/>
    <w:rsid w:val="006F4468"/>
    <w:rsid w:val="006F4498"/>
    <w:rsid w:val="006F5373"/>
    <w:rsid w:val="006F57BC"/>
    <w:rsid w:val="006F5AA1"/>
    <w:rsid w:val="006F60F0"/>
    <w:rsid w:val="006F6161"/>
    <w:rsid w:val="006F69BE"/>
    <w:rsid w:val="00700293"/>
    <w:rsid w:val="00700640"/>
    <w:rsid w:val="00700964"/>
    <w:rsid w:val="007009E6"/>
    <w:rsid w:val="00700A99"/>
    <w:rsid w:val="00700AD7"/>
    <w:rsid w:val="00701055"/>
    <w:rsid w:val="00701495"/>
    <w:rsid w:val="007022CF"/>
    <w:rsid w:val="00702857"/>
    <w:rsid w:val="00703871"/>
    <w:rsid w:val="00703E19"/>
    <w:rsid w:val="00704055"/>
    <w:rsid w:val="007046D8"/>
    <w:rsid w:val="00704ED6"/>
    <w:rsid w:val="007051FA"/>
    <w:rsid w:val="00705464"/>
    <w:rsid w:val="0070554D"/>
    <w:rsid w:val="00706932"/>
    <w:rsid w:val="00706E58"/>
    <w:rsid w:val="00706E7F"/>
    <w:rsid w:val="007103DE"/>
    <w:rsid w:val="00712356"/>
    <w:rsid w:val="007123DE"/>
    <w:rsid w:val="0071321C"/>
    <w:rsid w:val="00713C5F"/>
    <w:rsid w:val="00714433"/>
    <w:rsid w:val="007147B8"/>
    <w:rsid w:val="007148E5"/>
    <w:rsid w:val="007156AD"/>
    <w:rsid w:val="00716173"/>
    <w:rsid w:val="00716ADC"/>
    <w:rsid w:val="00717DB5"/>
    <w:rsid w:val="007203D0"/>
    <w:rsid w:val="00720854"/>
    <w:rsid w:val="00720F9A"/>
    <w:rsid w:val="0072297F"/>
    <w:rsid w:val="00723177"/>
    <w:rsid w:val="0072387A"/>
    <w:rsid w:val="00723B53"/>
    <w:rsid w:val="0072446D"/>
    <w:rsid w:val="007246A2"/>
    <w:rsid w:val="00724ADD"/>
    <w:rsid w:val="00724C13"/>
    <w:rsid w:val="00724DC8"/>
    <w:rsid w:val="007252C9"/>
    <w:rsid w:val="0072582A"/>
    <w:rsid w:val="00725B7D"/>
    <w:rsid w:val="00727172"/>
    <w:rsid w:val="00731D5F"/>
    <w:rsid w:val="00731D7E"/>
    <w:rsid w:val="007321DC"/>
    <w:rsid w:val="007322EB"/>
    <w:rsid w:val="00734714"/>
    <w:rsid w:val="007351A8"/>
    <w:rsid w:val="00736014"/>
    <w:rsid w:val="00736139"/>
    <w:rsid w:val="00736F7D"/>
    <w:rsid w:val="00737279"/>
    <w:rsid w:val="00737A6C"/>
    <w:rsid w:val="00737BB8"/>
    <w:rsid w:val="00740323"/>
    <w:rsid w:val="00741455"/>
    <w:rsid w:val="007416E3"/>
    <w:rsid w:val="00742C7C"/>
    <w:rsid w:val="00742D37"/>
    <w:rsid w:val="00742D82"/>
    <w:rsid w:val="007441BD"/>
    <w:rsid w:val="00744445"/>
    <w:rsid w:val="00744F23"/>
    <w:rsid w:val="00745BB4"/>
    <w:rsid w:val="0074620E"/>
    <w:rsid w:val="00746D4A"/>
    <w:rsid w:val="00747D77"/>
    <w:rsid w:val="00750559"/>
    <w:rsid w:val="00750606"/>
    <w:rsid w:val="00750FC3"/>
    <w:rsid w:val="007514B1"/>
    <w:rsid w:val="007515B2"/>
    <w:rsid w:val="00752210"/>
    <w:rsid w:val="007523CE"/>
    <w:rsid w:val="007544F8"/>
    <w:rsid w:val="007547A4"/>
    <w:rsid w:val="007550A8"/>
    <w:rsid w:val="00755683"/>
    <w:rsid w:val="00756DBD"/>
    <w:rsid w:val="00756DF4"/>
    <w:rsid w:val="00757572"/>
    <w:rsid w:val="0075794A"/>
    <w:rsid w:val="00757EA0"/>
    <w:rsid w:val="00757F58"/>
    <w:rsid w:val="007601DB"/>
    <w:rsid w:val="00761171"/>
    <w:rsid w:val="007620D0"/>
    <w:rsid w:val="00762A27"/>
    <w:rsid w:val="00763F4D"/>
    <w:rsid w:val="00764012"/>
    <w:rsid w:val="007641FA"/>
    <w:rsid w:val="00765114"/>
    <w:rsid w:val="0076567D"/>
    <w:rsid w:val="00766D8E"/>
    <w:rsid w:val="00766E11"/>
    <w:rsid w:val="00770C4C"/>
    <w:rsid w:val="00770DBB"/>
    <w:rsid w:val="00771CE6"/>
    <w:rsid w:val="00772110"/>
    <w:rsid w:val="00772BF0"/>
    <w:rsid w:val="007734DE"/>
    <w:rsid w:val="007740C9"/>
    <w:rsid w:val="0077545C"/>
    <w:rsid w:val="007805E7"/>
    <w:rsid w:val="00781771"/>
    <w:rsid w:val="00783C8C"/>
    <w:rsid w:val="007842CB"/>
    <w:rsid w:val="00784F36"/>
    <w:rsid w:val="007857F7"/>
    <w:rsid w:val="00785CC9"/>
    <w:rsid w:val="00785DB2"/>
    <w:rsid w:val="00785E9F"/>
    <w:rsid w:val="00786613"/>
    <w:rsid w:val="00786D0E"/>
    <w:rsid w:val="00786FAF"/>
    <w:rsid w:val="007870F1"/>
    <w:rsid w:val="007878DA"/>
    <w:rsid w:val="00787A7B"/>
    <w:rsid w:val="00787A92"/>
    <w:rsid w:val="00787B5A"/>
    <w:rsid w:val="00790562"/>
    <w:rsid w:val="00790C12"/>
    <w:rsid w:val="00791484"/>
    <w:rsid w:val="00791866"/>
    <w:rsid w:val="00791A81"/>
    <w:rsid w:val="00792D83"/>
    <w:rsid w:val="00793892"/>
    <w:rsid w:val="00793A94"/>
    <w:rsid w:val="00793F9A"/>
    <w:rsid w:val="00794ECE"/>
    <w:rsid w:val="007965EF"/>
    <w:rsid w:val="0079747C"/>
    <w:rsid w:val="00797DD1"/>
    <w:rsid w:val="007A0773"/>
    <w:rsid w:val="007A0E33"/>
    <w:rsid w:val="007A1C46"/>
    <w:rsid w:val="007A205D"/>
    <w:rsid w:val="007A2066"/>
    <w:rsid w:val="007A20BF"/>
    <w:rsid w:val="007A324E"/>
    <w:rsid w:val="007A380A"/>
    <w:rsid w:val="007A65E8"/>
    <w:rsid w:val="007A7010"/>
    <w:rsid w:val="007A70EC"/>
    <w:rsid w:val="007A7CBB"/>
    <w:rsid w:val="007B01D8"/>
    <w:rsid w:val="007B05ED"/>
    <w:rsid w:val="007B0A1A"/>
    <w:rsid w:val="007B19A0"/>
    <w:rsid w:val="007B1B90"/>
    <w:rsid w:val="007B1DA1"/>
    <w:rsid w:val="007B2971"/>
    <w:rsid w:val="007B3961"/>
    <w:rsid w:val="007B471B"/>
    <w:rsid w:val="007B48EB"/>
    <w:rsid w:val="007B4F14"/>
    <w:rsid w:val="007B56F4"/>
    <w:rsid w:val="007B670A"/>
    <w:rsid w:val="007B6DF5"/>
    <w:rsid w:val="007B7623"/>
    <w:rsid w:val="007C07E2"/>
    <w:rsid w:val="007C0F66"/>
    <w:rsid w:val="007C16E9"/>
    <w:rsid w:val="007C1760"/>
    <w:rsid w:val="007C1BAD"/>
    <w:rsid w:val="007C2960"/>
    <w:rsid w:val="007C3BB8"/>
    <w:rsid w:val="007C3F57"/>
    <w:rsid w:val="007C46CE"/>
    <w:rsid w:val="007C47AA"/>
    <w:rsid w:val="007C4BCD"/>
    <w:rsid w:val="007C4ED2"/>
    <w:rsid w:val="007C50D9"/>
    <w:rsid w:val="007C5350"/>
    <w:rsid w:val="007C5A87"/>
    <w:rsid w:val="007C61EF"/>
    <w:rsid w:val="007C6EBB"/>
    <w:rsid w:val="007C70CF"/>
    <w:rsid w:val="007C7281"/>
    <w:rsid w:val="007C7A0F"/>
    <w:rsid w:val="007D15E2"/>
    <w:rsid w:val="007D174B"/>
    <w:rsid w:val="007D3030"/>
    <w:rsid w:val="007D4097"/>
    <w:rsid w:val="007D4D3A"/>
    <w:rsid w:val="007D4EBE"/>
    <w:rsid w:val="007D5156"/>
    <w:rsid w:val="007D5303"/>
    <w:rsid w:val="007D55C1"/>
    <w:rsid w:val="007D598A"/>
    <w:rsid w:val="007D6C48"/>
    <w:rsid w:val="007D6CDE"/>
    <w:rsid w:val="007D7357"/>
    <w:rsid w:val="007D7424"/>
    <w:rsid w:val="007D7521"/>
    <w:rsid w:val="007E13AC"/>
    <w:rsid w:val="007E1853"/>
    <w:rsid w:val="007E35C9"/>
    <w:rsid w:val="007E3A37"/>
    <w:rsid w:val="007E3ADF"/>
    <w:rsid w:val="007E464C"/>
    <w:rsid w:val="007E5443"/>
    <w:rsid w:val="007E6494"/>
    <w:rsid w:val="007E69C6"/>
    <w:rsid w:val="007E70AB"/>
    <w:rsid w:val="007E7877"/>
    <w:rsid w:val="007F0156"/>
    <w:rsid w:val="007F169B"/>
    <w:rsid w:val="007F2027"/>
    <w:rsid w:val="007F21C7"/>
    <w:rsid w:val="007F3FE7"/>
    <w:rsid w:val="007F4555"/>
    <w:rsid w:val="007F4E1D"/>
    <w:rsid w:val="007F54F5"/>
    <w:rsid w:val="007F706C"/>
    <w:rsid w:val="0080036D"/>
    <w:rsid w:val="0080142B"/>
    <w:rsid w:val="00801818"/>
    <w:rsid w:val="00803B8A"/>
    <w:rsid w:val="00803D52"/>
    <w:rsid w:val="008043C2"/>
    <w:rsid w:val="0080463E"/>
    <w:rsid w:val="00804810"/>
    <w:rsid w:val="008057BB"/>
    <w:rsid w:val="008057E7"/>
    <w:rsid w:val="00805BA9"/>
    <w:rsid w:val="00805D2E"/>
    <w:rsid w:val="00805EB4"/>
    <w:rsid w:val="00806457"/>
    <w:rsid w:val="008067DA"/>
    <w:rsid w:val="00807769"/>
    <w:rsid w:val="00807A85"/>
    <w:rsid w:val="008114CF"/>
    <w:rsid w:val="00813AEC"/>
    <w:rsid w:val="0081482E"/>
    <w:rsid w:val="00815643"/>
    <w:rsid w:val="00815B79"/>
    <w:rsid w:val="00815E42"/>
    <w:rsid w:val="00816D96"/>
    <w:rsid w:val="00816F21"/>
    <w:rsid w:val="00817703"/>
    <w:rsid w:val="008200CF"/>
    <w:rsid w:val="008206B9"/>
    <w:rsid w:val="00821223"/>
    <w:rsid w:val="008214B1"/>
    <w:rsid w:val="008214DA"/>
    <w:rsid w:val="00821602"/>
    <w:rsid w:val="0082190C"/>
    <w:rsid w:val="00822C17"/>
    <w:rsid w:val="00823CFA"/>
    <w:rsid w:val="008243B2"/>
    <w:rsid w:val="0082442F"/>
    <w:rsid w:val="00824508"/>
    <w:rsid w:val="00824672"/>
    <w:rsid w:val="00824DC0"/>
    <w:rsid w:val="00826034"/>
    <w:rsid w:val="00826B06"/>
    <w:rsid w:val="00826D6B"/>
    <w:rsid w:val="00827B84"/>
    <w:rsid w:val="00827F07"/>
    <w:rsid w:val="008312AB"/>
    <w:rsid w:val="00831E0E"/>
    <w:rsid w:val="008329DE"/>
    <w:rsid w:val="00833E6C"/>
    <w:rsid w:val="00834987"/>
    <w:rsid w:val="00834AE4"/>
    <w:rsid w:val="00834E50"/>
    <w:rsid w:val="00835D58"/>
    <w:rsid w:val="00836C5C"/>
    <w:rsid w:val="0083754D"/>
    <w:rsid w:val="0083791A"/>
    <w:rsid w:val="00837B98"/>
    <w:rsid w:val="00841FCD"/>
    <w:rsid w:val="00842B42"/>
    <w:rsid w:val="008436B9"/>
    <w:rsid w:val="00844509"/>
    <w:rsid w:val="00845114"/>
    <w:rsid w:val="00845BEC"/>
    <w:rsid w:val="00845F87"/>
    <w:rsid w:val="008463FC"/>
    <w:rsid w:val="00846572"/>
    <w:rsid w:val="00846A25"/>
    <w:rsid w:val="0085028A"/>
    <w:rsid w:val="00850360"/>
    <w:rsid w:val="008508A2"/>
    <w:rsid w:val="00850998"/>
    <w:rsid w:val="008510E9"/>
    <w:rsid w:val="00851E54"/>
    <w:rsid w:val="0085289F"/>
    <w:rsid w:val="00852EFE"/>
    <w:rsid w:val="008539C8"/>
    <w:rsid w:val="00854172"/>
    <w:rsid w:val="0085455F"/>
    <w:rsid w:val="0085553E"/>
    <w:rsid w:val="0085578D"/>
    <w:rsid w:val="00855B7F"/>
    <w:rsid w:val="00855ED8"/>
    <w:rsid w:val="008561F8"/>
    <w:rsid w:val="00856AB5"/>
    <w:rsid w:val="0086179D"/>
    <w:rsid w:val="00862143"/>
    <w:rsid w:val="00862F42"/>
    <w:rsid w:val="0086323A"/>
    <w:rsid w:val="00863BCF"/>
    <w:rsid w:val="00864481"/>
    <w:rsid w:val="00864797"/>
    <w:rsid w:val="00864B16"/>
    <w:rsid w:val="0086608C"/>
    <w:rsid w:val="00866454"/>
    <w:rsid w:val="00867CB0"/>
    <w:rsid w:val="00871834"/>
    <w:rsid w:val="00871F5A"/>
    <w:rsid w:val="0087232F"/>
    <w:rsid w:val="00872694"/>
    <w:rsid w:val="0087322A"/>
    <w:rsid w:val="008742F4"/>
    <w:rsid w:val="008752FE"/>
    <w:rsid w:val="00875B9B"/>
    <w:rsid w:val="00876D56"/>
    <w:rsid w:val="008774E6"/>
    <w:rsid w:val="0088083E"/>
    <w:rsid w:val="00880B2E"/>
    <w:rsid w:val="00881317"/>
    <w:rsid w:val="0088140A"/>
    <w:rsid w:val="00882CF1"/>
    <w:rsid w:val="00882FA1"/>
    <w:rsid w:val="0088332C"/>
    <w:rsid w:val="00884978"/>
    <w:rsid w:val="00885D45"/>
    <w:rsid w:val="0088653F"/>
    <w:rsid w:val="00886CF2"/>
    <w:rsid w:val="00887F6A"/>
    <w:rsid w:val="00891314"/>
    <w:rsid w:val="00892122"/>
    <w:rsid w:val="008930C9"/>
    <w:rsid w:val="008938B8"/>
    <w:rsid w:val="00894AEF"/>
    <w:rsid w:val="008957AA"/>
    <w:rsid w:val="00896072"/>
    <w:rsid w:val="00897653"/>
    <w:rsid w:val="00897A8A"/>
    <w:rsid w:val="008A00B4"/>
    <w:rsid w:val="008A153D"/>
    <w:rsid w:val="008A1955"/>
    <w:rsid w:val="008A23CB"/>
    <w:rsid w:val="008A30E0"/>
    <w:rsid w:val="008A4684"/>
    <w:rsid w:val="008A46BF"/>
    <w:rsid w:val="008A645E"/>
    <w:rsid w:val="008A6EA5"/>
    <w:rsid w:val="008A7691"/>
    <w:rsid w:val="008B1A7D"/>
    <w:rsid w:val="008B347C"/>
    <w:rsid w:val="008B3C4C"/>
    <w:rsid w:val="008B45AB"/>
    <w:rsid w:val="008B48AA"/>
    <w:rsid w:val="008B4D8B"/>
    <w:rsid w:val="008B5294"/>
    <w:rsid w:val="008B5F42"/>
    <w:rsid w:val="008B715D"/>
    <w:rsid w:val="008C014C"/>
    <w:rsid w:val="008C04F6"/>
    <w:rsid w:val="008C1037"/>
    <w:rsid w:val="008C122B"/>
    <w:rsid w:val="008C26FC"/>
    <w:rsid w:val="008C35A9"/>
    <w:rsid w:val="008C35E3"/>
    <w:rsid w:val="008C3771"/>
    <w:rsid w:val="008C41DD"/>
    <w:rsid w:val="008C5842"/>
    <w:rsid w:val="008C61EA"/>
    <w:rsid w:val="008C6F8F"/>
    <w:rsid w:val="008C7685"/>
    <w:rsid w:val="008D03E0"/>
    <w:rsid w:val="008D0472"/>
    <w:rsid w:val="008D0533"/>
    <w:rsid w:val="008D14D2"/>
    <w:rsid w:val="008D1AC8"/>
    <w:rsid w:val="008D1DB2"/>
    <w:rsid w:val="008D1E99"/>
    <w:rsid w:val="008D256A"/>
    <w:rsid w:val="008D391F"/>
    <w:rsid w:val="008D5744"/>
    <w:rsid w:val="008D5B89"/>
    <w:rsid w:val="008D6493"/>
    <w:rsid w:val="008D6AAB"/>
    <w:rsid w:val="008D7855"/>
    <w:rsid w:val="008D7933"/>
    <w:rsid w:val="008D7D2F"/>
    <w:rsid w:val="008E07C4"/>
    <w:rsid w:val="008E23BA"/>
    <w:rsid w:val="008E422E"/>
    <w:rsid w:val="008E4B90"/>
    <w:rsid w:val="008E506E"/>
    <w:rsid w:val="008E58F1"/>
    <w:rsid w:val="008E7AAF"/>
    <w:rsid w:val="008E7E1D"/>
    <w:rsid w:val="008F217F"/>
    <w:rsid w:val="008F26BA"/>
    <w:rsid w:val="008F2767"/>
    <w:rsid w:val="008F3226"/>
    <w:rsid w:val="008F3D98"/>
    <w:rsid w:val="008F449E"/>
    <w:rsid w:val="008F471C"/>
    <w:rsid w:val="008F4B70"/>
    <w:rsid w:val="008F776F"/>
    <w:rsid w:val="008F7F46"/>
    <w:rsid w:val="00900147"/>
    <w:rsid w:val="0090038A"/>
    <w:rsid w:val="009016F3"/>
    <w:rsid w:val="0090177E"/>
    <w:rsid w:val="00903641"/>
    <w:rsid w:val="00904D38"/>
    <w:rsid w:val="00906BA7"/>
    <w:rsid w:val="00906FFF"/>
    <w:rsid w:val="0090715B"/>
    <w:rsid w:val="009071B4"/>
    <w:rsid w:val="00910FC1"/>
    <w:rsid w:val="0091176B"/>
    <w:rsid w:val="00911DFE"/>
    <w:rsid w:val="009120A8"/>
    <w:rsid w:val="00912E49"/>
    <w:rsid w:val="0091345E"/>
    <w:rsid w:val="00913BBB"/>
    <w:rsid w:val="00914DBF"/>
    <w:rsid w:val="0091563F"/>
    <w:rsid w:val="00916068"/>
    <w:rsid w:val="00916AB1"/>
    <w:rsid w:val="00916E06"/>
    <w:rsid w:val="00916F47"/>
    <w:rsid w:val="00917A1E"/>
    <w:rsid w:val="00917BA9"/>
    <w:rsid w:val="00920A51"/>
    <w:rsid w:val="009210D5"/>
    <w:rsid w:val="00921364"/>
    <w:rsid w:val="00922FD3"/>
    <w:rsid w:val="0092303D"/>
    <w:rsid w:val="00923EDF"/>
    <w:rsid w:val="00924664"/>
    <w:rsid w:val="00924907"/>
    <w:rsid w:val="00925BC3"/>
    <w:rsid w:val="00925FBF"/>
    <w:rsid w:val="00926305"/>
    <w:rsid w:val="009266B1"/>
    <w:rsid w:val="009275E6"/>
    <w:rsid w:val="00927C60"/>
    <w:rsid w:val="00927D49"/>
    <w:rsid w:val="00930DB4"/>
    <w:rsid w:val="00931100"/>
    <w:rsid w:val="009312BC"/>
    <w:rsid w:val="00931BDE"/>
    <w:rsid w:val="00933694"/>
    <w:rsid w:val="00933DE7"/>
    <w:rsid w:val="0093636A"/>
    <w:rsid w:val="00936F67"/>
    <w:rsid w:val="0093725D"/>
    <w:rsid w:val="00937DD0"/>
    <w:rsid w:val="00937EAE"/>
    <w:rsid w:val="00940096"/>
    <w:rsid w:val="009410E1"/>
    <w:rsid w:val="009451B5"/>
    <w:rsid w:val="0094538B"/>
    <w:rsid w:val="00946B14"/>
    <w:rsid w:val="00947BF2"/>
    <w:rsid w:val="00950FB0"/>
    <w:rsid w:val="00951670"/>
    <w:rsid w:val="00951D22"/>
    <w:rsid w:val="00953432"/>
    <w:rsid w:val="00955B1A"/>
    <w:rsid w:val="00956662"/>
    <w:rsid w:val="00957D6E"/>
    <w:rsid w:val="00957FA9"/>
    <w:rsid w:val="009600F3"/>
    <w:rsid w:val="00960529"/>
    <w:rsid w:val="00961AAB"/>
    <w:rsid w:val="0096290E"/>
    <w:rsid w:val="00964008"/>
    <w:rsid w:val="009641D1"/>
    <w:rsid w:val="00964EBB"/>
    <w:rsid w:val="0096512D"/>
    <w:rsid w:val="00965600"/>
    <w:rsid w:val="00965915"/>
    <w:rsid w:val="00965A72"/>
    <w:rsid w:val="00966A9C"/>
    <w:rsid w:val="00967B90"/>
    <w:rsid w:val="0097112B"/>
    <w:rsid w:val="009716EE"/>
    <w:rsid w:val="0097243B"/>
    <w:rsid w:val="00973B68"/>
    <w:rsid w:val="00973EED"/>
    <w:rsid w:val="00973FCC"/>
    <w:rsid w:val="009742E5"/>
    <w:rsid w:val="0097581A"/>
    <w:rsid w:val="009758B0"/>
    <w:rsid w:val="00975C2C"/>
    <w:rsid w:val="00975CCA"/>
    <w:rsid w:val="00976092"/>
    <w:rsid w:val="00976545"/>
    <w:rsid w:val="00976E62"/>
    <w:rsid w:val="00976EE5"/>
    <w:rsid w:val="009800FD"/>
    <w:rsid w:val="00980184"/>
    <w:rsid w:val="00980882"/>
    <w:rsid w:val="00980FA5"/>
    <w:rsid w:val="00982409"/>
    <w:rsid w:val="00982ECF"/>
    <w:rsid w:val="00983712"/>
    <w:rsid w:val="00983773"/>
    <w:rsid w:val="00983F53"/>
    <w:rsid w:val="009840C5"/>
    <w:rsid w:val="0098497F"/>
    <w:rsid w:val="00984A86"/>
    <w:rsid w:val="009851AB"/>
    <w:rsid w:val="0098685E"/>
    <w:rsid w:val="00987220"/>
    <w:rsid w:val="00987391"/>
    <w:rsid w:val="0098771A"/>
    <w:rsid w:val="0099049B"/>
    <w:rsid w:val="0099267B"/>
    <w:rsid w:val="009931F3"/>
    <w:rsid w:val="00993619"/>
    <w:rsid w:val="009955AD"/>
    <w:rsid w:val="00996A88"/>
    <w:rsid w:val="00996BBA"/>
    <w:rsid w:val="00996CD5"/>
    <w:rsid w:val="009974A3"/>
    <w:rsid w:val="009974D2"/>
    <w:rsid w:val="00997730"/>
    <w:rsid w:val="00997A46"/>
    <w:rsid w:val="00997B1E"/>
    <w:rsid w:val="00997FF6"/>
    <w:rsid w:val="009A0571"/>
    <w:rsid w:val="009A2F04"/>
    <w:rsid w:val="009A364B"/>
    <w:rsid w:val="009A48A3"/>
    <w:rsid w:val="009A4C3E"/>
    <w:rsid w:val="009A5866"/>
    <w:rsid w:val="009A5D7F"/>
    <w:rsid w:val="009B193D"/>
    <w:rsid w:val="009B1B00"/>
    <w:rsid w:val="009B1D07"/>
    <w:rsid w:val="009B1EA8"/>
    <w:rsid w:val="009B27BD"/>
    <w:rsid w:val="009B29DB"/>
    <w:rsid w:val="009B2C8C"/>
    <w:rsid w:val="009B2D4B"/>
    <w:rsid w:val="009B30DA"/>
    <w:rsid w:val="009B3A2A"/>
    <w:rsid w:val="009B3D05"/>
    <w:rsid w:val="009B404F"/>
    <w:rsid w:val="009B5540"/>
    <w:rsid w:val="009B5946"/>
    <w:rsid w:val="009B5A51"/>
    <w:rsid w:val="009B5A8A"/>
    <w:rsid w:val="009B779B"/>
    <w:rsid w:val="009B7AAB"/>
    <w:rsid w:val="009C0F8A"/>
    <w:rsid w:val="009C1164"/>
    <w:rsid w:val="009C2442"/>
    <w:rsid w:val="009C2B15"/>
    <w:rsid w:val="009C2D1F"/>
    <w:rsid w:val="009C5B1B"/>
    <w:rsid w:val="009C6557"/>
    <w:rsid w:val="009C6749"/>
    <w:rsid w:val="009C680A"/>
    <w:rsid w:val="009C6D59"/>
    <w:rsid w:val="009C7166"/>
    <w:rsid w:val="009C732C"/>
    <w:rsid w:val="009C766E"/>
    <w:rsid w:val="009D13F7"/>
    <w:rsid w:val="009D30A3"/>
    <w:rsid w:val="009D332D"/>
    <w:rsid w:val="009D44BA"/>
    <w:rsid w:val="009D481E"/>
    <w:rsid w:val="009D5F95"/>
    <w:rsid w:val="009D610E"/>
    <w:rsid w:val="009D70F2"/>
    <w:rsid w:val="009E0173"/>
    <w:rsid w:val="009E1419"/>
    <w:rsid w:val="009E1E87"/>
    <w:rsid w:val="009E1FC4"/>
    <w:rsid w:val="009E2E6C"/>
    <w:rsid w:val="009E303C"/>
    <w:rsid w:val="009E43E2"/>
    <w:rsid w:val="009E49CE"/>
    <w:rsid w:val="009E7322"/>
    <w:rsid w:val="009E7594"/>
    <w:rsid w:val="009E7ECB"/>
    <w:rsid w:val="009E7EEC"/>
    <w:rsid w:val="009F044B"/>
    <w:rsid w:val="009F0DCE"/>
    <w:rsid w:val="009F157D"/>
    <w:rsid w:val="009F16FE"/>
    <w:rsid w:val="009F1AC9"/>
    <w:rsid w:val="009F1EE5"/>
    <w:rsid w:val="009F273C"/>
    <w:rsid w:val="009F2D30"/>
    <w:rsid w:val="009F3E7C"/>
    <w:rsid w:val="009F3FD9"/>
    <w:rsid w:val="009F42CA"/>
    <w:rsid w:val="009F454F"/>
    <w:rsid w:val="009F45AA"/>
    <w:rsid w:val="009F4C6E"/>
    <w:rsid w:val="009F5303"/>
    <w:rsid w:val="009F5554"/>
    <w:rsid w:val="009F5B15"/>
    <w:rsid w:val="009F703C"/>
    <w:rsid w:val="009F79D6"/>
    <w:rsid w:val="00A0015B"/>
    <w:rsid w:val="00A007C7"/>
    <w:rsid w:val="00A00B66"/>
    <w:rsid w:val="00A01169"/>
    <w:rsid w:val="00A02134"/>
    <w:rsid w:val="00A02292"/>
    <w:rsid w:val="00A03010"/>
    <w:rsid w:val="00A03424"/>
    <w:rsid w:val="00A03928"/>
    <w:rsid w:val="00A04F66"/>
    <w:rsid w:val="00A058DE"/>
    <w:rsid w:val="00A06E25"/>
    <w:rsid w:val="00A06EF5"/>
    <w:rsid w:val="00A10157"/>
    <w:rsid w:val="00A1071D"/>
    <w:rsid w:val="00A1098E"/>
    <w:rsid w:val="00A12037"/>
    <w:rsid w:val="00A12F05"/>
    <w:rsid w:val="00A1459E"/>
    <w:rsid w:val="00A16F91"/>
    <w:rsid w:val="00A17629"/>
    <w:rsid w:val="00A17E45"/>
    <w:rsid w:val="00A2078A"/>
    <w:rsid w:val="00A2240D"/>
    <w:rsid w:val="00A22AB6"/>
    <w:rsid w:val="00A243C8"/>
    <w:rsid w:val="00A24472"/>
    <w:rsid w:val="00A2714E"/>
    <w:rsid w:val="00A30DFE"/>
    <w:rsid w:val="00A32BB0"/>
    <w:rsid w:val="00A33DEA"/>
    <w:rsid w:val="00A33EB3"/>
    <w:rsid w:val="00A3470B"/>
    <w:rsid w:val="00A34E85"/>
    <w:rsid w:val="00A35107"/>
    <w:rsid w:val="00A35F3A"/>
    <w:rsid w:val="00A36844"/>
    <w:rsid w:val="00A36BFF"/>
    <w:rsid w:val="00A37680"/>
    <w:rsid w:val="00A37F1E"/>
    <w:rsid w:val="00A401E1"/>
    <w:rsid w:val="00A40FEE"/>
    <w:rsid w:val="00A410EA"/>
    <w:rsid w:val="00A41311"/>
    <w:rsid w:val="00A4236B"/>
    <w:rsid w:val="00A427C7"/>
    <w:rsid w:val="00A42BEF"/>
    <w:rsid w:val="00A43DAB"/>
    <w:rsid w:val="00A44859"/>
    <w:rsid w:val="00A4531B"/>
    <w:rsid w:val="00A45B52"/>
    <w:rsid w:val="00A45BB9"/>
    <w:rsid w:val="00A45CFF"/>
    <w:rsid w:val="00A475DF"/>
    <w:rsid w:val="00A50F41"/>
    <w:rsid w:val="00A51283"/>
    <w:rsid w:val="00A52836"/>
    <w:rsid w:val="00A534C2"/>
    <w:rsid w:val="00A53C3A"/>
    <w:rsid w:val="00A54858"/>
    <w:rsid w:val="00A5512B"/>
    <w:rsid w:val="00A55B6A"/>
    <w:rsid w:val="00A55C45"/>
    <w:rsid w:val="00A55F10"/>
    <w:rsid w:val="00A56ACA"/>
    <w:rsid w:val="00A56BA5"/>
    <w:rsid w:val="00A57E99"/>
    <w:rsid w:val="00A6030C"/>
    <w:rsid w:val="00A6032A"/>
    <w:rsid w:val="00A60417"/>
    <w:rsid w:val="00A60F56"/>
    <w:rsid w:val="00A62230"/>
    <w:rsid w:val="00A6305A"/>
    <w:rsid w:val="00A63276"/>
    <w:rsid w:val="00A638D8"/>
    <w:rsid w:val="00A6512B"/>
    <w:rsid w:val="00A6591C"/>
    <w:rsid w:val="00A65F3B"/>
    <w:rsid w:val="00A66717"/>
    <w:rsid w:val="00A66AB6"/>
    <w:rsid w:val="00A66BBF"/>
    <w:rsid w:val="00A6740F"/>
    <w:rsid w:val="00A67B4D"/>
    <w:rsid w:val="00A67CAF"/>
    <w:rsid w:val="00A7037B"/>
    <w:rsid w:val="00A70949"/>
    <w:rsid w:val="00A72352"/>
    <w:rsid w:val="00A729BD"/>
    <w:rsid w:val="00A72C62"/>
    <w:rsid w:val="00A73881"/>
    <w:rsid w:val="00A74765"/>
    <w:rsid w:val="00A7476B"/>
    <w:rsid w:val="00A74B3F"/>
    <w:rsid w:val="00A760CD"/>
    <w:rsid w:val="00A7637B"/>
    <w:rsid w:val="00A76717"/>
    <w:rsid w:val="00A76EEF"/>
    <w:rsid w:val="00A779A1"/>
    <w:rsid w:val="00A8013D"/>
    <w:rsid w:val="00A81EB3"/>
    <w:rsid w:val="00A824F5"/>
    <w:rsid w:val="00A84ACE"/>
    <w:rsid w:val="00A8510E"/>
    <w:rsid w:val="00A854C8"/>
    <w:rsid w:val="00A85681"/>
    <w:rsid w:val="00A876CF"/>
    <w:rsid w:val="00A87DAC"/>
    <w:rsid w:val="00A90928"/>
    <w:rsid w:val="00A90B3C"/>
    <w:rsid w:val="00A90CE8"/>
    <w:rsid w:val="00A92342"/>
    <w:rsid w:val="00A92611"/>
    <w:rsid w:val="00A92B66"/>
    <w:rsid w:val="00A92EB3"/>
    <w:rsid w:val="00A946CB"/>
    <w:rsid w:val="00A94C92"/>
    <w:rsid w:val="00A96BD0"/>
    <w:rsid w:val="00A97031"/>
    <w:rsid w:val="00A9708E"/>
    <w:rsid w:val="00AA012E"/>
    <w:rsid w:val="00AA18A1"/>
    <w:rsid w:val="00AA22E2"/>
    <w:rsid w:val="00AA246A"/>
    <w:rsid w:val="00AA2D5E"/>
    <w:rsid w:val="00AA3792"/>
    <w:rsid w:val="00AA3B18"/>
    <w:rsid w:val="00AA580B"/>
    <w:rsid w:val="00AA589F"/>
    <w:rsid w:val="00AA6720"/>
    <w:rsid w:val="00AA681E"/>
    <w:rsid w:val="00AA777D"/>
    <w:rsid w:val="00AB0387"/>
    <w:rsid w:val="00AB050E"/>
    <w:rsid w:val="00AB080A"/>
    <w:rsid w:val="00AB0A93"/>
    <w:rsid w:val="00AB14DB"/>
    <w:rsid w:val="00AB4D53"/>
    <w:rsid w:val="00AB53DA"/>
    <w:rsid w:val="00AB5609"/>
    <w:rsid w:val="00AB5F96"/>
    <w:rsid w:val="00AB60C1"/>
    <w:rsid w:val="00AC0EB0"/>
    <w:rsid w:val="00AC1381"/>
    <w:rsid w:val="00AC167C"/>
    <w:rsid w:val="00AC2492"/>
    <w:rsid w:val="00AC363E"/>
    <w:rsid w:val="00AC3AE7"/>
    <w:rsid w:val="00AC3FAF"/>
    <w:rsid w:val="00AC610A"/>
    <w:rsid w:val="00AC71E3"/>
    <w:rsid w:val="00AD16C0"/>
    <w:rsid w:val="00AD3CEE"/>
    <w:rsid w:val="00AD421B"/>
    <w:rsid w:val="00AD476E"/>
    <w:rsid w:val="00AD4D7C"/>
    <w:rsid w:val="00AD4D85"/>
    <w:rsid w:val="00AD5091"/>
    <w:rsid w:val="00AD6D0D"/>
    <w:rsid w:val="00AE071F"/>
    <w:rsid w:val="00AE0F07"/>
    <w:rsid w:val="00AE10D9"/>
    <w:rsid w:val="00AE16B6"/>
    <w:rsid w:val="00AE1F2F"/>
    <w:rsid w:val="00AE281C"/>
    <w:rsid w:val="00AE3378"/>
    <w:rsid w:val="00AE3B2D"/>
    <w:rsid w:val="00AE3E7C"/>
    <w:rsid w:val="00AE4049"/>
    <w:rsid w:val="00AE406D"/>
    <w:rsid w:val="00AE42F0"/>
    <w:rsid w:val="00AE7562"/>
    <w:rsid w:val="00AE77B1"/>
    <w:rsid w:val="00AF1409"/>
    <w:rsid w:val="00AF2901"/>
    <w:rsid w:val="00AF2986"/>
    <w:rsid w:val="00AF2B1C"/>
    <w:rsid w:val="00AF2CCE"/>
    <w:rsid w:val="00AF2D30"/>
    <w:rsid w:val="00AF421D"/>
    <w:rsid w:val="00AF438A"/>
    <w:rsid w:val="00AF443C"/>
    <w:rsid w:val="00AF4A56"/>
    <w:rsid w:val="00AF65C2"/>
    <w:rsid w:val="00AF662D"/>
    <w:rsid w:val="00AF6A07"/>
    <w:rsid w:val="00AF7A2B"/>
    <w:rsid w:val="00B004EF"/>
    <w:rsid w:val="00B007BB"/>
    <w:rsid w:val="00B00CEB"/>
    <w:rsid w:val="00B013B2"/>
    <w:rsid w:val="00B02D3D"/>
    <w:rsid w:val="00B05B9F"/>
    <w:rsid w:val="00B065EF"/>
    <w:rsid w:val="00B06F2A"/>
    <w:rsid w:val="00B07361"/>
    <w:rsid w:val="00B112AC"/>
    <w:rsid w:val="00B1139E"/>
    <w:rsid w:val="00B11722"/>
    <w:rsid w:val="00B1240D"/>
    <w:rsid w:val="00B127E8"/>
    <w:rsid w:val="00B12CC6"/>
    <w:rsid w:val="00B13354"/>
    <w:rsid w:val="00B13B7D"/>
    <w:rsid w:val="00B1425A"/>
    <w:rsid w:val="00B14422"/>
    <w:rsid w:val="00B146DC"/>
    <w:rsid w:val="00B153F7"/>
    <w:rsid w:val="00B15C7F"/>
    <w:rsid w:val="00B16657"/>
    <w:rsid w:val="00B16927"/>
    <w:rsid w:val="00B2025C"/>
    <w:rsid w:val="00B20C7B"/>
    <w:rsid w:val="00B21680"/>
    <w:rsid w:val="00B21F01"/>
    <w:rsid w:val="00B2320A"/>
    <w:rsid w:val="00B23F1A"/>
    <w:rsid w:val="00B249D7"/>
    <w:rsid w:val="00B25CC5"/>
    <w:rsid w:val="00B25DF1"/>
    <w:rsid w:val="00B31B56"/>
    <w:rsid w:val="00B347D4"/>
    <w:rsid w:val="00B353BA"/>
    <w:rsid w:val="00B354E9"/>
    <w:rsid w:val="00B36615"/>
    <w:rsid w:val="00B37A6E"/>
    <w:rsid w:val="00B37E6C"/>
    <w:rsid w:val="00B405B3"/>
    <w:rsid w:val="00B41093"/>
    <w:rsid w:val="00B42C85"/>
    <w:rsid w:val="00B43693"/>
    <w:rsid w:val="00B44567"/>
    <w:rsid w:val="00B448DF"/>
    <w:rsid w:val="00B44966"/>
    <w:rsid w:val="00B45557"/>
    <w:rsid w:val="00B46B57"/>
    <w:rsid w:val="00B471D8"/>
    <w:rsid w:val="00B47723"/>
    <w:rsid w:val="00B5050A"/>
    <w:rsid w:val="00B50A65"/>
    <w:rsid w:val="00B51057"/>
    <w:rsid w:val="00B512AD"/>
    <w:rsid w:val="00B517ED"/>
    <w:rsid w:val="00B51EF0"/>
    <w:rsid w:val="00B523C9"/>
    <w:rsid w:val="00B5259B"/>
    <w:rsid w:val="00B5300E"/>
    <w:rsid w:val="00B5335F"/>
    <w:rsid w:val="00B53704"/>
    <w:rsid w:val="00B53892"/>
    <w:rsid w:val="00B53C9A"/>
    <w:rsid w:val="00B54D4A"/>
    <w:rsid w:val="00B551A0"/>
    <w:rsid w:val="00B5531E"/>
    <w:rsid w:val="00B55772"/>
    <w:rsid w:val="00B55F7D"/>
    <w:rsid w:val="00B56DC3"/>
    <w:rsid w:val="00B57EBF"/>
    <w:rsid w:val="00B613AE"/>
    <w:rsid w:val="00B63BB2"/>
    <w:rsid w:val="00B643AD"/>
    <w:rsid w:val="00B64514"/>
    <w:rsid w:val="00B655BE"/>
    <w:rsid w:val="00B66083"/>
    <w:rsid w:val="00B711D0"/>
    <w:rsid w:val="00B71927"/>
    <w:rsid w:val="00B73659"/>
    <w:rsid w:val="00B745F7"/>
    <w:rsid w:val="00B74647"/>
    <w:rsid w:val="00B766D2"/>
    <w:rsid w:val="00B80F22"/>
    <w:rsid w:val="00B82383"/>
    <w:rsid w:val="00B8253B"/>
    <w:rsid w:val="00B82A8A"/>
    <w:rsid w:val="00B83361"/>
    <w:rsid w:val="00B84E51"/>
    <w:rsid w:val="00B8529B"/>
    <w:rsid w:val="00B85759"/>
    <w:rsid w:val="00B85E81"/>
    <w:rsid w:val="00B864A7"/>
    <w:rsid w:val="00B87081"/>
    <w:rsid w:val="00B878AC"/>
    <w:rsid w:val="00B90B25"/>
    <w:rsid w:val="00B9167A"/>
    <w:rsid w:val="00B920A4"/>
    <w:rsid w:val="00B94267"/>
    <w:rsid w:val="00B9437E"/>
    <w:rsid w:val="00B9543C"/>
    <w:rsid w:val="00B95CE2"/>
    <w:rsid w:val="00B962A2"/>
    <w:rsid w:val="00B96AC8"/>
    <w:rsid w:val="00B97EF4"/>
    <w:rsid w:val="00BA0302"/>
    <w:rsid w:val="00BA07B8"/>
    <w:rsid w:val="00BA0A45"/>
    <w:rsid w:val="00BA0BEC"/>
    <w:rsid w:val="00BA1A4E"/>
    <w:rsid w:val="00BA34CC"/>
    <w:rsid w:val="00BA385F"/>
    <w:rsid w:val="00BA3C1C"/>
    <w:rsid w:val="00BA4A1A"/>
    <w:rsid w:val="00BA543D"/>
    <w:rsid w:val="00BA5440"/>
    <w:rsid w:val="00BA5DE8"/>
    <w:rsid w:val="00BA73E3"/>
    <w:rsid w:val="00BB2229"/>
    <w:rsid w:val="00BB288F"/>
    <w:rsid w:val="00BB36F7"/>
    <w:rsid w:val="00BB3E67"/>
    <w:rsid w:val="00BB40BB"/>
    <w:rsid w:val="00BB40CB"/>
    <w:rsid w:val="00BB4108"/>
    <w:rsid w:val="00BB4221"/>
    <w:rsid w:val="00BB4537"/>
    <w:rsid w:val="00BB494F"/>
    <w:rsid w:val="00BB4DD2"/>
    <w:rsid w:val="00BB50C7"/>
    <w:rsid w:val="00BB565F"/>
    <w:rsid w:val="00BB7569"/>
    <w:rsid w:val="00BB7650"/>
    <w:rsid w:val="00BB774F"/>
    <w:rsid w:val="00BB77C5"/>
    <w:rsid w:val="00BC0251"/>
    <w:rsid w:val="00BC0DA3"/>
    <w:rsid w:val="00BC1139"/>
    <w:rsid w:val="00BC2E89"/>
    <w:rsid w:val="00BC3DCB"/>
    <w:rsid w:val="00BC482E"/>
    <w:rsid w:val="00BC5005"/>
    <w:rsid w:val="00BC56BC"/>
    <w:rsid w:val="00BC665F"/>
    <w:rsid w:val="00BC6744"/>
    <w:rsid w:val="00BC6C85"/>
    <w:rsid w:val="00BC6E74"/>
    <w:rsid w:val="00BC79F8"/>
    <w:rsid w:val="00BD0332"/>
    <w:rsid w:val="00BD26AA"/>
    <w:rsid w:val="00BD2C06"/>
    <w:rsid w:val="00BD2DCA"/>
    <w:rsid w:val="00BD30D8"/>
    <w:rsid w:val="00BD3A75"/>
    <w:rsid w:val="00BD4935"/>
    <w:rsid w:val="00BD4C95"/>
    <w:rsid w:val="00BD5871"/>
    <w:rsid w:val="00BD61AE"/>
    <w:rsid w:val="00BD6B07"/>
    <w:rsid w:val="00BD6EAF"/>
    <w:rsid w:val="00BD7288"/>
    <w:rsid w:val="00BD76C8"/>
    <w:rsid w:val="00BE00E1"/>
    <w:rsid w:val="00BE1066"/>
    <w:rsid w:val="00BE1306"/>
    <w:rsid w:val="00BE24B7"/>
    <w:rsid w:val="00BE2E25"/>
    <w:rsid w:val="00BE2FB8"/>
    <w:rsid w:val="00BE334E"/>
    <w:rsid w:val="00BE437E"/>
    <w:rsid w:val="00BE6000"/>
    <w:rsid w:val="00BE6C32"/>
    <w:rsid w:val="00BF089A"/>
    <w:rsid w:val="00BF0B3D"/>
    <w:rsid w:val="00BF0F5A"/>
    <w:rsid w:val="00BF0F8D"/>
    <w:rsid w:val="00BF1ECF"/>
    <w:rsid w:val="00BF38FA"/>
    <w:rsid w:val="00BF39C4"/>
    <w:rsid w:val="00BF3B79"/>
    <w:rsid w:val="00BF41D4"/>
    <w:rsid w:val="00BF5E48"/>
    <w:rsid w:val="00BF6C4B"/>
    <w:rsid w:val="00BF77E7"/>
    <w:rsid w:val="00BF78B9"/>
    <w:rsid w:val="00C0147D"/>
    <w:rsid w:val="00C01DA0"/>
    <w:rsid w:val="00C01DB1"/>
    <w:rsid w:val="00C020E5"/>
    <w:rsid w:val="00C02D98"/>
    <w:rsid w:val="00C02F47"/>
    <w:rsid w:val="00C03439"/>
    <w:rsid w:val="00C03CCD"/>
    <w:rsid w:val="00C03F89"/>
    <w:rsid w:val="00C041E9"/>
    <w:rsid w:val="00C048C4"/>
    <w:rsid w:val="00C0798E"/>
    <w:rsid w:val="00C07FBA"/>
    <w:rsid w:val="00C10BC9"/>
    <w:rsid w:val="00C10DB4"/>
    <w:rsid w:val="00C1232D"/>
    <w:rsid w:val="00C12669"/>
    <w:rsid w:val="00C12F86"/>
    <w:rsid w:val="00C13BB1"/>
    <w:rsid w:val="00C13DDD"/>
    <w:rsid w:val="00C140FD"/>
    <w:rsid w:val="00C142F9"/>
    <w:rsid w:val="00C149DC"/>
    <w:rsid w:val="00C14F62"/>
    <w:rsid w:val="00C1597C"/>
    <w:rsid w:val="00C159AF"/>
    <w:rsid w:val="00C16517"/>
    <w:rsid w:val="00C1685F"/>
    <w:rsid w:val="00C16DB1"/>
    <w:rsid w:val="00C170BF"/>
    <w:rsid w:val="00C179A5"/>
    <w:rsid w:val="00C201F7"/>
    <w:rsid w:val="00C210B5"/>
    <w:rsid w:val="00C2193B"/>
    <w:rsid w:val="00C22523"/>
    <w:rsid w:val="00C23B0B"/>
    <w:rsid w:val="00C23B16"/>
    <w:rsid w:val="00C249F8"/>
    <w:rsid w:val="00C24C4C"/>
    <w:rsid w:val="00C251D8"/>
    <w:rsid w:val="00C26B7B"/>
    <w:rsid w:val="00C27217"/>
    <w:rsid w:val="00C3130B"/>
    <w:rsid w:val="00C32566"/>
    <w:rsid w:val="00C32F42"/>
    <w:rsid w:val="00C3325C"/>
    <w:rsid w:val="00C33750"/>
    <w:rsid w:val="00C33C01"/>
    <w:rsid w:val="00C341B2"/>
    <w:rsid w:val="00C3477C"/>
    <w:rsid w:val="00C35544"/>
    <w:rsid w:val="00C3615B"/>
    <w:rsid w:val="00C361AF"/>
    <w:rsid w:val="00C3715A"/>
    <w:rsid w:val="00C40555"/>
    <w:rsid w:val="00C42A98"/>
    <w:rsid w:val="00C42CA9"/>
    <w:rsid w:val="00C438A4"/>
    <w:rsid w:val="00C4586D"/>
    <w:rsid w:val="00C463A6"/>
    <w:rsid w:val="00C4672B"/>
    <w:rsid w:val="00C47597"/>
    <w:rsid w:val="00C47F3D"/>
    <w:rsid w:val="00C50597"/>
    <w:rsid w:val="00C51002"/>
    <w:rsid w:val="00C51C65"/>
    <w:rsid w:val="00C526B2"/>
    <w:rsid w:val="00C537CF"/>
    <w:rsid w:val="00C54408"/>
    <w:rsid w:val="00C545D7"/>
    <w:rsid w:val="00C5479E"/>
    <w:rsid w:val="00C5496E"/>
    <w:rsid w:val="00C54B18"/>
    <w:rsid w:val="00C55328"/>
    <w:rsid w:val="00C56100"/>
    <w:rsid w:val="00C562FA"/>
    <w:rsid w:val="00C56977"/>
    <w:rsid w:val="00C579BD"/>
    <w:rsid w:val="00C57FFC"/>
    <w:rsid w:val="00C60480"/>
    <w:rsid w:val="00C60769"/>
    <w:rsid w:val="00C60909"/>
    <w:rsid w:val="00C6135D"/>
    <w:rsid w:val="00C613D8"/>
    <w:rsid w:val="00C61D1B"/>
    <w:rsid w:val="00C623D8"/>
    <w:rsid w:val="00C62F74"/>
    <w:rsid w:val="00C636EE"/>
    <w:rsid w:val="00C6470E"/>
    <w:rsid w:val="00C647FA"/>
    <w:rsid w:val="00C64866"/>
    <w:rsid w:val="00C663AB"/>
    <w:rsid w:val="00C677C5"/>
    <w:rsid w:val="00C6783D"/>
    <w:rsid w:val="00C70084"/>
    <w:rsid w:val="00C711E5"/>
    <w:rsid w:val="00C714F1"/>
    <w:rsid w:val="00C73636"/>
    <w:rsid w:val="00C75389"/>
    <w:rsid w:val="00C75F7B"/>
    <w:rsid w:val="00C7627A"/>
    <w:rsid w:val="00C77D61"/>
    <w:rsid w:val="00C80839"/>
    <w:rsid w:val="00C82524"/>
    <w:rsid w:val="00C83438"/>
    <w:rsid w:val="00C83819"/>
    <w:rsid w:val="00C8428F"/>
    <w:rsid w:val="00C84731"/>
    <w:rsid w:val="00C84D3B"/>
    <w:rsid w:val="00C850AF"/>
    <w:rsid w:val="00C86E04"/>
    <w:rsid w:val="00C90A94"/>
    <w:rsid w:val="00C9112E"/>
    <w:rsid w:val="00C919B7"/>
    <w:rsid w:val="00C91D73"/>
    <w:rsid w:val="00C91DFA"/>
    <w:rsid w:val="00C91E77"/>
    <w:rsid w:val="00C93501"/>
    <w:rsid w:val="00C9369E"/>
    <w:rsid w:val="00C93807"/>
    <w:rsid w:val="00C947B4"/>
    <w:rsid w:val="00C9517E"/>
    <w:rsid w:val="00C955B7"/>
    <w:rsid w:val="00C959AF"/>
    <w:rsid w:val="00C96331"/>
    <w:rsid w:val="00C96F47"/>
    <w:rsid w:val="00C972F0"/>
    <w:rsid w:val="00C97CB9"/>
    <w:rsid w:val="00CA0099"/>
    <w:rsid w:val="00CA2906"/>
    <w:rsid w:val="00CA2B9D"/>
    <w:rsid w:val="00CA3F6D"/>
    <w:rsid w:val="00CA4AF1"/>
    <w:rsid w:val="00CA5903"/>
    <w:rsid w:val="00CA5940"/>
    <w:rsid w:val="00CA6881"/>
    <w:rsid w:val="00CA7ECF"/>
    <w:rsid w:val="00CB06DB"/>
    <w:rsid w:val="00CB2D44"/>
    <w:rsid w:val="00CB4501"/>
    <w:rsid w:val="00CB5691"/>
    <w:rsid w:val="00CB5692"/>
    <w:rsid w:val="00CB5B04"/>
    <w:rsid w:val="00CB5D8A"/>
    <w:rsid w:val="00CB76DE"/>
    <w:rsid w:val="00CC0538"/>
    <w:rsid w:val="00CC0BA0"/>
    <w:rsid w:val="00CC101F"/>
    <w:rsid w:val="00CC1ACF"/>
    <w:rsid w:val="00CC209E"/>
    <w:rsid w:val="00CC36C3"/>
    <w:rsid w:val="00CC387B"/>
    <w:rsid w:val="00CC485E"/>
    <w:rsid w:val="00CC5199"/>
    <w:rsid w:val="00CC6E26"/>
    <w:rsid w:val="00CC782C"/>
    <w:rsid w:val="00CC7841"/>
    <w:rsid w:val="00CC7DAA"/>
    <w:rsid w:val="00CD0039"/>
    <w:rsid w:val="00CD0D25"/>
    <w:rsid w:val="00CD364C"/>
    <w:rsid w:val="00CD37DA"/>
    <w:rsid w:val="00CD4AB5"/>
    <w:rsid w:val="00CD4ABA"/>
    <w:rsid w:val="00CD53EA"/>
    <w:rsid w:val="00CD6A53"/>
    <w:rsid w:val="00CD6E6B"/>
    <w:rsid w:val="00CE075A"/>
    <w:rsid w:val="00CE0E07"/>
    <w:rsid w:val="00CE133B"/>
    <w:rsid w:val="00CE1BC8"/>
    <w:rsid w:val="00CE1F54"/>
    <w:rsid w:val="00CE2A1F"/>
    <w:rsid w:val="00CE340E"/>
    <w:rsid w:val="00CE39CA"/>
    <w:rsid w:val="00CE4361"/>
    <w:rsid w:val="00CE525E"/>
    <w:rsid w:val="00CE5564"/>
    <w:rsid w:val="00CE5C20"/>
    <w:rsid w:val="00CE5D3C"/>
    <w:rsid w:val="00CE61EC"/>
    <w:rsid w:val="00CE66A9"/>
    <w:rsid w:val="00CE6865"/>
    <w:rsid w:val="00CE6EE0"/>
    <w:rsid w:val="00CE6FCA"/>
    <w:rsid w:val="00CF1823"/>
    <w:rsid w:val="00CF2605"/>
    <w:rsid w:val="00CF2973"/>
    <w:rsid w:val="00CF2DF6"/>
    <w:rsid w:val="00CF3126"/>
    <w:rsid w:val="00CF368A"/>
    <w:rsid w:val="00CF3899"/>
    <w:rsid w:val="00CF445B"/>
    <w:rsid w:val="00CF44EC"/>
    <w:rsid w:val="00CF485A"/>
    <w:rsid w:val="00CF505F"/>
    <w:rsid w:val="00CF5350"/>
    <w:rsid w:val="00CF5ED5"/>
    <w:rsid w:val="00CF6CEA"/>
    <w:rsid w:val="00CF7ACA"/>
    <w:rsid w:val="00CF7AD3"/>
    <w:rsid w:val="00D030BE"/>
    <w:rsid w:val="00D03554"/>
    <w:rsid w:val="00D04383"/>
    <w:rsid w:val="00D048DE"/>
    <w:rsid w:val="00D0499D"/>
    <w:rsid w:val="00D04D50"/>
    <w:rsid w:val="00D05001"/>
    <w:rsid w:val="00D05458"/>
    <w:rsid w:val="00D06B71"/>
    <w:rsid w:val="00D104AA"/>
    <w:rsid w:val="00D10F3B"/>
    <w:rsid w:val="00D115D2"/>
    <w:rsid w:val="00D116BB"/>
    <w:rsid w:val="00D11831"/>
    <w:rsid w:val="00D11A06"/>
    <w:rsid w:val="00D11B33"/>
    <w:rsid w:val="00D11C88"/>
    <w:rsid w:val="00D11D2B"/>
    <w:rsid w:val="00D1224E"/>
    <w:rsid w:val="00D133ED"/>
    <w:rsid w:val="00D140A3"/>
    <w:rsid w:val="00D14351"/>
    <w:rsid w:val="00D14E35"/>
    <w:rsid w:val="00D14EE1"/>
    <w:rsid w:val="00D1558C"/>
    <w:rsid w:val="00D159D2"/>
    <w:rsid w:val="00D15AFA"/>
    <w:rsid w:val="00D15E8C"/>
    <w:rsid w:val="00D17EE3"/>
    <w:rsid w:val="00D21001"/>
    <w:rsid w:val="00D2152A"/>
    <w:rsid w:val="00D224DD"/>
    <w:rsid w:val="00D232AD"/>
    <w:rsid w:val="00D2406F"/>
    <w:rsid w:val="00D247DC"/>
    <w:rsid w:val="00D248F5"/>
    <w:rsid w:val="00D25B84"/>
    <w:rsid w:val="00D26D71"/>
    <w:rsid w:val="00D30AE3"/>
    <w:rsid w:val="00D313C1"/>
    <w:rsid w:val="00D31C81"/>
    <w:rsid w:val="00D325C1"/>
    <w:rsid w:val="00D3277B"/>
    <w:rsid w:val="00D32C66"/>
    <w:rsid w:val="00D342C2"/>
    <w:rsid w:val="00D344D1"/>
    <w:rsid w:val="00D34617"/>
    <w:rsid w:val="00D34B41"/>
    <w:rsid w:val="00D35690"/>
    <w:rsid w:val="00D359DD"/>
    <w:rsid w:val="00D36835"/>
    <w:rsid w:val="00D36A35"/>
    <w:rsid w:val="00D37263"/>
    <w:rsid w:val="00D4021C"/>
    <w:rsid w:val="00D41580"/>
    <w:rsid w:val="00D41803"/>
    <w:rsid w:val="00D41D8B"/>
    <w:rsid w:val="00D41F63"/>
    <w:rsid w:val="00D425FD"/>
    <w:rsid w:val="00D43106"/>
    <w:rsid w:val="00D43121"/>
    <w:rsid w:val="00D445F3"/>
    <w:rsid w:val="00D45449"/>
    <w:rsid w:val="00D4608F"/>
    <w:rsid w:val="00D468E1"/>
    <w:rsid w:val="00D4728C"/>
    <w:rsid w:val="00D47C16"/>
    <w:rsid w:val="00D505CA"/>
    <w:rsid w:val="00D51D80"/>
    <w:rsid w:val="00D52664"/>
    <w:rsid w:val="00D529B7"/>
    <w:rsid w:val="00D52B1F"/>
    <w:rsid w:val="00D5319C"/>
    <w:rsid w:val="00D531D6"/>
    <w:rsid w:val="00D53B94"/>
    <w:rsid w:val="00D55DA7"/>
    <w:rsid w:val="00D5626E"/>
    <w:rsid w:val="00D574E4"/>
    <w:rsid w:val="00D5755D"/>
    <w:rsid w:val="00D57A82"/>
    <w:rsid w:val="00D57E60"/>
    <w:rsid w:val="00D6048C"/>
    <w:rsid w:val="00D604A2"/>
    <w:rsid w:val="00D60AC2"/>
    <w:rsid w:val="00D6112B"/>
    <w:rsid w:val="00D61431"/>
    <w:rsid w:val="00D63594"/>
    <w:rsid w:val="00D63D19"/>
    <w:rsid w:val="00D63ECD"/>
    <w:rsid w:val="00D645AB"/>
    <w:rsid w:val="00D648CB"/>
    <w:rsid w:val="00D64DDE"/>
    <w:rsid w:val="00D658F2"/>
    <w:rsid w:val="00D667DB"/>
    <w:rsid w:val="00D673C3"/>
    <w:rsid w:val="00D67506"/>
    <w:rsid w:val="00D701FB"/>
    <w:rsid w:val="00D70C15"/>
    <w:rsid w:val="00D71325"/>
    <w:rsid w:val="00D717CE"/>
    <w:rsid w:val="00D71B46"/>
    <w:rsid w:val="00D727C6"/>
    <w:rsid w:val="00D729EE"/>
    <w:rsid w:val="00D72F33"/>
    <w:rsid w:val="00D74265"/>
    <w:rsid w:val="00D75103"/>
    <w:rsid w:val="00D7682E"/>
    <w:rsid w:val="00D76A4A"/>
    <w:rsid w:val="00D77FBA"/>
    <w:rsid w:val="00D80A80"/>
    <w:rsid w:val="00D81A95"/>
    <w:rsid w:val="00D824D2"/>
    <w:rsid w:val="00D83154"/>
    <w:rsid w:val="00D84A64"/>
    <w:rsid w:val="00D86D3F"/>
    <w:rsid w:val="00D86E9A"/>
    <w:rsid w:val="00D874A0"/>
    <w:rsid w:val="00D87686"/>
    <w:rsid w:val="00D87EE6"/>
    <w:rsid w:val="00D9065F"/>
    <w:rsid w:val="00D90AA1"/>
    <w:rsid w:val="00D90F4C"/>
    <w:rsid w:val="00D91467"/>
    <w:rsid w:val="00D91920"/>
    <w:rsid w:val="00D92A38"/>
    <w:rsid w:val="00D932E9"/>
    <w:rsid w:val="00D93368"/>
    <w:rsid w:val="00D937DF"/>
    <w:rsid w:val="00D944CB"/>
    <w:rsid w:val="00D94557"/>
    <w:rsid w:val="00D95734"/>
    <w:rsid w:val="00D95A3F"/>
    <w:rsid w:val="00D95ABF"/>
    <w:rsid w:val="00D95FDF"/>
    <w:rsid w:val="00D96608"/>
    <w:rsid w:val="00D976D0"/>
    <w:rsid w:val="00DA122B"/>
    <w:rsid w:val="00DA1A5F"/>
    <w:rsid w:val="00DA1D58"/>
    <w:rsid w:val="00DA2C23"/>
    <w:rsid w:val="00DA2D5B"/>
    <w:rsid w:val="00DA3217"/>
    <w:rsid w:val="00DA354E"/>
    <w:rsid w:val="00DA4721"/>
    <w:rsid w:val="00DA5AE3"/>
    <w:rsid w:val="00DA64C9"/>
    <w:rsid w:val="00DA65D0"/>
    <w:rsid w:val="00DA6BF6"/>
    <w:rsid w:val="00DA6C59"/>
    <w:rsid w:val="00DA7B22"/>
    <w:rsid w:val="00DB11A9"/>
    <w:rsid w:val="00DB13D4"/>
    <w:rsid w:val="00DB1904"/>
    <w:rsid w:val="00DB27FC"/>
    <w:rsid w:val="00DB323A"/>
    <w:rsid w:val="00DB3B2B"/>
    <w:rsid w:val="00DB3B4C"/>
    <w:rsid w:val="00DB3D62"/>
    <w:rsid w:val="00DB3EF9"/>
    <w:rsid w:val="00DB4339"/>
    <w:rsid w:val="00DB5B50"/>
    <w:rsid w:val="00DB5E47"/>
    <w:rsid w:val="00DB5E84"/>
    <w:rsid w:val="00DB6D07"/>
    <w:rsid w:val="00DB6F63"/>
    <w:rsid w:val="00DB75E7"/>
    <w:rsid w:val="00DC0FD7"/>
    <w:rsid w:val="00DC11E8"/>
    <w:rsid w:val="00DC1F09"/>
    <w:rsid w:val="00DC1F91"/>
    <w:rsid w:val="00DC36A1"/>
    <w:rsid w:val="00DC39DD"/>
    <w:rsid w:val="00DC3C5E"/>
    <w:rsid w:val="00DC3E60"/>
    <w:rsid w:val="00DC44F2"/>
    <w:rsid w:val="00DC4817"/>
    <w:rsid w:val="00DC74DE"/>
    <w:rsid w:val="00DC7BCF"/>
    <w:rsid w:val="00DD147F"/>
    <w:rsid w:val="00DD1FD5"/>
    <w:rsid w:val="00DD20F2"/>
    <w:rsid w:val="00DD2A78"/>
    <w:rsid w:val="00DD2D7B"/>
    <w:rsid w:val="00DD34B4"/>
    <w:rsid w:val="00DD35FA"/>
    <w:rsid w:val="00DD3627"/>
    <w:rsid w:val="00DD4614"/>
    <w:rsid w:val="00DD5135"/>
    <w:rsid w:val="00DD5D9B"/>
    <w:rsid w:val="00DD680E"/>
    <w:rsid w:val="00DD75C4"/>
    <w:rsid w:val="00DD77D5"/>
    <w:rsid w:val="00DD7A88"/>
    <w:rsid w:val="00DE026E"/>
    <w:rsid w:val="00DE137E"/>
    <w:rsid w:val="00DE2871"/>
    <w:rsid w:val="00DE482B"/>
    <w:rsid w:val="00DE4848"/>
    <w:rsid w:val="00DE4912"/>
    <w:rsid w:val="00DE61D7"/>
    <w:rsid w:val="00DE685C"/>
    <w:rsid w:val="00DE6E75"/>
    <w:rsid w:val="00DE7582"/>
    <w:rsid w:val="00DF018B"/>
    <w:rsid w:val="00DF1412"/>
    <w:rsid w:val="00DF2505"/>
    <w:rsid w:val="00DF2E54"/>
    <w:rsid w:val="00DF2E90"/>
    <w:rsid w:val="00DF5219"/>
    <w:rsid w:val="00DF5A4D"/>
    <w:rsid w:val="00DF72DA"/>
    <w:rsid w:val="00E0009E"/>
    <w:rsid w:val="00E00459"/>
    <w:rsid w:val="00E00BCD"/>
    <w:rsid w:val="00E01585"/>
    <w:rsid w:val="00E01F51"/>
    <w:rsid w:val="00E02CC7"/>
    <w:rsid w:val="00E02D97"/>
    <w:rsid w:val="00E038AE"/>
    <w:rsid w:val="00E03CD0"/>
    <w:rsid w:val="00E0408B"/>
    <w:rsid w:val="00E0424A"/>
    <w:rsid w:val="00E0623D"/>
    <w:rsid w:val="00E06378"/>
    <w:rsid w:val="00E06CC0"/>
    <w:rsid w:val="00E06E30"/>
    <w:rsid w:val="00E06F60"/>
    <w:rsid w:val="00E07AFF"/>
    <w:rsid w:val="00E07D58"/>
    <w:rsid w:val="00E11628"/>
    <w:rsid w:val="00E133C0"/>
    <w:rsid w:val="00E14EB0"/>
    <w:rsid w:val="00E15B32"/>
    <w:rsid w:val="00E160C7"/>
    <w:rsid w:val="00E16537"/>
    <w:rsid w:val="00E16C0A"/>
    <w:rsid w:val="00E20B77"/>
    <w:rsid w:val="00E22310"/>
    <w:rsid w:val="00E22516"/>
    <w:rsid w:val="00E22BAC"/>
    <w:rsid w:val="00E2376C"/>
    <w:rsid w:val="00E24EEF"/>
    <w:rsid w:val="00E253BE"/>
    <w:rsid w:val="00E25467"/>
    <w:rsid w:val="00E26D98"/>
    <w:rsid w:val="00E270D3"/>
    <w:rsid w:val="00E270F5"/>
    <w:rsid w:val="00E27512"/>
    <w:rsid w:val="00E3127C"/>
    <w:rsid w:val="00E319A2"/>
    <w:rsid w:val="00E329C4"/>
    <w:rsid w:val="00E33509"/>
    <w:rsid w:val="00E3363E"/>
    <w:rsid w:val="00E3434D"/>
    <w:rsid w:val="00E351CE"/>
    <w:rsid w:val="00E357D3"/>
    <w:rsid w:val="00E3594A"/>
    <w:rsid w:val="00E35E90"/>
    <w:rsid w:val="00E362BC"/>
    <w:rsid w:val="00E368E1"/>
    <w:rsid w:val="00E40CDF"/>
    <w:rsid w:val="00E414E5"/>
    <w:rsid w:val="00E41C1A"/>
    <w:rsid w:val="00E427BE"/>
    <w:rsid w:val="00E42A82"/>
    <w:rsid w:val="00E42F55"/>
    <w:rsid w:val="00E4388B"/>
    <w:rsid w:val="00E44E96"/>
    <w:rsid w:val="00E44FDC"/>
    <w:rsid w:val="00E4504D"/>
    <w:rsid w:val="00E455A2"/>
    <w:rsid w:val="00E45B77"/>
    <w:rsid w:val="00E46F61"/>
    <w:rsid w:val="00E47A46"/>
    <w:rsid w:val="00E47AFF"/>
    <w:rsid w:val="00E47D82"/>
    <w:rsid w:val="00E47DF1"/>
    <w:rsid w:val="00E52B09"/>
    <w:rsid w:val="00E52F4C"/>
    <w:rsid w:val="00E5412D"/>
    <w:rsid w:val="00E556A3"/>
    <w:rsid w:val="00E56763"/>
    <w:rsid w:val="00E602E6"/>
    <w:rsid w:val="00E60F5A"/>
    <w:rsid w:val="00E6117B"/>
    <w:rsid w:val="00E611C1"/>
    <w:rsid w:val="00E611E0"/>
    <w:rsid w:val="00E620A2"/>
    <w:rsid w:val="00E62F6E"/>
    <w:rsid w:val="00E652A2"/>
    <w:rsid w:val="00E65850"/>
    <w:rsid w:val="00E7014E"/>
    <w:rsid w:val="00E713C7"/>
    <w:rsid w:val="00E725B0"/>
    <w:rsid w:val="00E754FD"/>
    <w:rsid w:val="00E76C99"/>
    <w:rsid w:val="00E76E3B"/>
    <w:rsid w:val="00E773BC"/>
    <w:rsid w:val="00E80860"/>
    <w:rsid w:val="00E80F9E"/>
    <w:rsid w:val="00E82367"/>
    <w:rsid w:val="00E82F68"/>
    <w:rsid w:val="00E83124"/>
    <w:rsid w:val="00E8342A"/>
    <w:rsid w:val="00E839F5"/>
    <w:rsid w:val="00E8480E"/>
    <w:rsid w:val="00E87337"/>
    <w:rsid w:val="00E877A8"/>
    <w:rsid w:val="00E87F43"/>
    <w:rsid w:val="00E90566"/>
    <w:rsid w:val="00E916ED"/>
    <w:rsid w:val="00E93E04"/>
    <w:rsid w:val="00E9455B"/>
    <w:rsid w:val="00E94D4E"/>
    <w:rsid w:val="00E953ED"/>
    <w:rsid w:val="00E95681"/>
    <w:rsid w:val="00E95948"/>
    <w:rsid w:val="00E95A3E"/>
    <w:rsid w:val="00E95A6D"/>
    <w:rsid w:val="00E95BF1"/>
    <w:rsid w:val="00E968F4"/>
    <w:rsid w:val="00E9702A"/>
    <w:rsid w:val="00E9713D"/>
    <w:rsid w:val="00E97D40"/>
    <w:rsid w:val="00E97F0F"/>
    <w:rsid w:val="00EA0F94"/>
    <w:rsid w:val="00EA17A6"/>
    <w:rsid w:val="00EA1EDE"/>
    <w:rsid w:val="00EA2AE2"/>
    <w:rsid w:val="00EA3683"/>
    <w:rsid w:val="00EA411B"/>
    <w:rsid w:val="00EA42DD"/>
    <w:rsid w:val="00EA4429"/>
    <w:rsid w:val="00EA4593"/>
    <w:rsid w:val="00EA57A0"/>
    <w:rsid w:val="00EA61BD"/>
    <w:rsid w:val="00EA67FF"/>
    <w:rsid w:val="00EA799A"/>
    <w:rsid w:val="00EB0487"/>
    <w:rsid w:val="00EB0D9B"/>
    <w:rsid w:val="00EB0E0B"/>
    <w:rsid w:val="00EB1270"/>
    <w:rsid w:val="00EB1A86"/>
    <w:rsid w:val="00EB1FE3"/>
    <w:rsid w:val="00EB2D97"/>
    <w:rsid w:val="00EB2E9B"/>
    <w:rsid w:val="00EB3209"/>
    <w:rsid w:val="00EB4079"/>
    <w:rsid w:val="00EB4544"/>
    <w:rsid w:val="00EB4B12"/>
    <w:rsid w:val="00EB4C47"/>
    <w:rsid w:val="00EB4EA8"/>
    <w:rsid w:val="00EB5601"/>
    <w:rsid w:val="00EB68C0"/>
    <w:rsid w:val="00EB76E8"/>
    <w:rsid w:val="00EB7772"/>
    <w:rsid w:val="00EC1049"/>
    <w:rsid w:val="00EC1FD0"/>
    <w:rsid w:val="00EC20DD"/>
    <w:rsid w:val="00EC2B69"/>
    <w:rsid w:val="00EC2D81"/>
    <w:rsid w:val="00EC472E"/>
    <w:rsid w:val="00EC49D0"/>
    <w:rsid w:val="00EC4A24"/>
    <w:rsid w:val="00EC5701"/>
    <w:rsid w:val="00EC67AC"/>
    <w:rsid w:val="00EC7E00"/>
    <w:rsid w:val="00ED02E6"/>
    <w:rsid w:val="00ED09A7"/>
    <w:rsid w:val="00ED0B3F"/>
    <w:rsid w:val="00ED1585"/>
    <w:rsid w:val="00ED181A"/>
    <w:rsid w:val="00ED2946"/>
    <w:rsid w:val="00ED351E"/>
    <w:rsid w:val="00ED5769"/>
    <w:rsid w:val="00ED5B43"/>
    <w:rsid w:val="00ED5C48"/>
    <w:rsid w:val="00ED608F"/>
    <w:rsid w:val="00ED61FC"/>
    <w:rsid w:val="00ED655D"/>
    <w:rsid w:val="00ED662D"/>
    <w:rsid w:val="00ED7B0A"/>
    <w:rsid w:val="00ED7FB7"/>
    <w:rsid w:val="00EE0B1F"/>
    <w:rsid w:val="00EE1011"/>
    <w:rsid w:val="00EE166B"/>
    <w:rsid w:val="00EE1849"/>
    <w:rsid w:val="00EE197C"/>
    <w:rsid w:val="00EE3F07"/>
    <w:rsid w:val="00EE4467"/>
    <w:rsid w:val="00EE4C81"/>
    <w:rsid w:val="00EE5734"/>
    <w:rsid w:val="00EE5767"/>
    <w:rsid w:val="00EE5C39"/>
    <w:rsid w:val="00EE5F10"/>
    <w:rsid w:val="00EE60DA"/>
    <w:rsid w:val="00EE7499"/>
    <w:rsid w:val="00EE7715"/>
    <w:rsid w:val="00EE78CC"/>
    <w:rsid w:val="00EF05CD"/>
    <w:rsid w:val="00EF19B2"/>
    <w:rsid w:val="00EF1E85"/>
    <w:rsid w:val="00EF21DB"/>
    <w:rsid w:val="00EF289B"/>
    <w:rsid w:val="00EF2EA1"/>
    <w:rsid w:val="00EF47BE"/>
    <w:rsid w:val="00EF4AAA"/>
    <w:rsid w:val="00EF4C1A"/>
    <w:rsid w:val="00EF57C6"/>
    <w:rsid w:val="00EF5838"/>
    <w:rsid w:val="00EF661B"/>
    <w:rsid w:val="00EF7172"/>
    <w:rsid w:val="00EF73C1"/>
    <w:rsid w:val="00EF76D0"/>
    <w:rsid w:val="00EF777A"/>
    <w:rsid w:val="00EF7A97"/>
    <w:rsid w:val="00F00FB9"/>
    <w:rsid w:val="00F01450"/>
    <w:rsid w:val="00F01E40"/>
    <w:rsid w:val="00F02028"/>
    <w:rsid w:val="00F0312E"/>
    <w:rsid w:val="00F03374"/>
    <w:rsid w:val="00F03395"/>
    <w:rsid w:val="00F03DB3"/>
    <w:rsid w:val="00F047DF"/>
    <w:rsid w:val="00F048CC"/>
    <w:rsid w:val="00F057CD"/>
    <w:rsid w:val="00F061FE"/>
    <w:rsid w:val="00F07084"/>
    <w:rsid w:val="00F112C1"/>
    <w:rsid w:val="00F1194B"/>
    <w:rsid w:val="00F11AD8"/>
    <w:rsid w:val="00F11D6C"/>
    <w:rsid w:val="00F12F45"/>
    <w:rsid w:val="00F1538E"/>
    <w:rsid w:val="00F16ABC"/>
    <w:rsid w:val="00F174FA"/>
    <w:rsid w:val="00F200FD"/>
    <w:rsid w:val="00F21149"/>
    <w:rsid w:val="00F21983"/>
    <w:rsid w:val="00F21CDE"/>
    <w:rsid w:val="00F22B42"/>
    <w:rsid w:val="00F22DC9"/>
    <w:rsid w:val="00F233FD"/>
    <w:rsid w:val="00F23FE0"/>
    <w:rsid w:val="00F241E3"/>
    <w:rsid w:val="00F2553E"/>
    <w:rsid w:val="00F268C6"/>
    <w:rsid w:val="00F26DC6"/>
    <w:rsid w:val="00F26E92"/>
    <w:rsid w:val="00F27711"/>
    <w:rsid w:val="00F2795D"/>
    <w:rsid w:val="00F27F0C"/>
    <w:rsid w:val="00F31D4B"/>
    <w:rsid w:val="00F325F7"/>
    <w:rsid w:val="00F3265F"/>
    <w:rsid w:val="00F32E4D"/>
    <w:rsid w:val="00F33118"/>
    <w:rsid w:val="00F33151"/>
    <w:rsid w:val="00F33157"/>
    <w:rsid w:val="00F358EF"/>
    <w:rsid w:val="00F40AE4"/>
    <w:rsid w:val="00F40CA2"/>
    <w:rsid w:val="00F40D22"/>
    <w:rsid w:val="00F4129F"/>
    <w:rsid w:val="00F417D4"/>
    <w:rsid w:val="00F41929"/>
    <w:rsid w:val="00F41985"/>
    <w:rsid w:val="00F41A09"/>
    <w:rsid w:val="00F41A4B"/>
    <w:rsid w:val="00F41BCF"/>
    <w:rsid w:val="00F4463B"/>
    <w:rsid w:val="00F44F20"/>
    <w:rsid w:val="00F460CD"/>
    <w:rsid w:val="00F47DA6"/>
    <w:rsid w:val="00F5050E"/>
    <w:rsid w:val="00F50832"/>
    <w:rsid w:val="00F50F1E"/>
    <w:rsid w:val="00F5197E"/>
    <w:rsid w:val="00F51C0E"/>
    <w:rsid w:val="00F5271A"/>
    <w:rsid w:val="00F538E0"/>
    <w:rsid w:val="00F53B08"/>
    <w:rsid w:val="00F543A2"/>
    <w:rsid w:val="00F56822"/>
    <w:rsid w:val="00F5744B"/>
    <w:rsid w:val="00F6205F"/>
    <w:rsid w:val="00F6219B"/>
    <w:rsid w:val="00F621BC"/>
    <w:rsid w:val="00F6371F"/>
    <w:rsid w:val="00F64AD4"/>
    <w:rsid w:val="00F65170"/>
    <w:rsid w:val="00F65B55"/>
    <w:rsid w:val="00F65D60"/>
    <w:rsid w:val="00F660F8"/>
    <w:rsid w:val="00F661EF"/>
    <w:rsid w:val="00F66733"/>
    <w:rsid w:val="00F669C8"/>
    <w:rsid w:val="00F66A88"/>
    <w:rsid w:val="00F66D2F"/>
    <w:rsid w:val="00F70C14"/>
    <w:rsid w:val="00F71EEE"/>
    <w:rsid w:val="00F72DA3"/>
    <w:rsid w:val="00F73DF6"/>
    <w:rsid w:val="00F74A61"/>
    <w:rsid w:val="00F74D83"/>
    <w:rsid w:val="00F75071"/>
    <w:rsid w:val="00F75C49"/>
    <w:rsid w:val="00F75CEC"/>
    <w:rsid w:val="00F77B36"/>
    <w:rsid w:val="00F80149"/>
    <w:rsid w:val="00F80C68"/>
    <w:rsid w:val="00F81A0C"/>
    <w:rsid w:val="00F81D75"/>
    <w:rsid w:val="00F82541"/>
    <w:rsid w:val="00F82B61"/>
    <w:rsid w:val="00F83E75"/>
    <w:rsid w:val="00F84D84"/>
    <w:rsid w:val="00F84F55"/>
    <w:rsid w:val="00F86701"/>
    <w:rsid w:val="00F86993"/>
    <w:rsid w:val="00F86AF7"/>
    <w:rsid w:val="00F87ACD"/>
    <w:rsid w:val="00F87C78"/>
    <w:rsid w:val="00F91E3B"/>
    <w:rsid w:val="00F93EC3"/>
    <w:rsid w:val="00F951E3"/>
    <w:rsid w:val="00F961F3"/>
    <w:rsid w:val="00F96F56"/>
    <w:rsid w:val="00F974AE"/>
    <w:rsid w:val="00F97501"/>
    <w:rsid w:val="00F9758F"/>
    <w:rsid w:val="00F9761F"/>
    <w:rsid w:val="00F97912"/>
    <w:rsid w:val="00F97B4E"/>
    <w:rsid w:val="00F97D96"/>
    <w:rsid w:val="00FA17E3"/>
    <w:rsid w:val="00FA1C2B"/>
    <w:rsid w:val="00FA1F4E"/>
    <w:rsid w:val="00FA29BA"/>
    <w:rsid w:val="00FA2F4D"/>
    <w:rsid w:val="00FA6730"/>
    <w:rsid w:val="00FA6A71"/>
    <w:rsid w:val="00FA711F"/>
    <w:rsid w:val="00FA7561"/>
    <w:rsid w:val="00FA7588"/>
    <w:rsid w:val="00FA7E6E"/>
    <w:rsid w:val="00FB17E1"/>
    <w:rsid w:val="00FB1B36"/>
    <w:rsid w:val="00FB27B8"/>
    <w:rsid w:val="00FB407A"/>
    <w:rsid w:val="00FB454E"/>
    <w:rsid w:val="00FB46E3"/>
    <w:rsid w:val="00FB4CED"/>
    <w:rsid w:val="00FB604D"/>
    <w:rsid w:val="00FB6872"/>
    <w:rsid w:val="00FB69DE"/>
    <w:rsid w:val="00FC1312"/>
    <w:rsid w:val="00FC1686"/>
    <w:rsid w:val="00FC1A87"/>
    <w:rsid w:val="00FC20DE"/>
    <w:rsid w:val="00FC23E5"/>
    <w:rsid w:val="00FC2B39"/>
    <w:rsid w:val="00FC3109"/>
    <w:rsid w:val="00FC4045"/>
    <w:rsid w:val="00FC6C24"/>
    <w:rsid w:val="00FD00E5"/>
    <w:rsid w:val="00FD02B7"/>
    <w:rsid w:val="00FD04E0"/>
    <w:rsid w:val="00FD155D"/>
    <w:rsid w:val="00FD46D9"/>
    <w:rsid w:val="00FD49D1"/>
    <w:rsid w:val="00FD5630"/>
    <w:rsid w:val="00FD7269"/>
    <w:rsid w:val="00FD7B50"/>
    <w:rsid w:val="00FD7D5C"/>
    <w:rsid w:val="00FE0886"/>
    <w:rsid w:val="00FE0938"/>
    <w:rsid w:val="00FE16D7"/>
    <w:rsid w:val="00FE1FC1"/>
    <w:rsid w:val="00FE209D"/>
    <w:rsid w:val="00FE37CA"/>
    <w:rsid w:val="00FE3ECC"/>
    <w:rsid w:val="00FE3F1E"/>
    <w:rsid w:val="00FE49F7"/>
    <w:rsid w:val="00FE57E3"/>
    <w:rsid w:val="00FE5A92"/>
    <w:rsid w:val="00FE61B3"/>
    <w:rsid w:val="00FE6836"/>
    <w:rsid w:val="00FE6FD6"/>
    <w:rsid w:val="00FF04F6"/>
    <w:rsid w:val="00FF0728"/>
    <w:rsid w:val="00FF0B53"/>
    <w:rsid w:val="00FF205E"/>
    <w:rsid w:val="00FF2601"/>
    <w:rsid w:val="00FF4704"/>
    <w:rsid w:val="00FF484D"/>
    <w:rsid w:val="00FF640B"/>
    <w:rsid w:val="00FF6495"/>
    <w:rsid w:val="00FF75C1"/>
    <w:rsid w:val="00FF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98D"/>
    <w:pPr>
      <w:spacing w:line="240" w:lineRule="auto"/>
    </w:pPr>
    <w:rPr>
      <w:rFonts w:ascii="Times New Roman" w:hAnsi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698D"/>
    <w:pPr>
      <w:keepNext/>
      <w:keepLines/>
      <w:spacing w:before="240"/>
      <w:outlineLvl w:val="0"/>
    </w:pPr>
    <w:rPr>
      <w:rFonts w:ascii="Arial Narrow" w:eastAsiaTheme="majorEastAsia" w:hAnsi="Arial Narrow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4698D"/>
    <w:pPr>
      <w:keepNext/>
      <w:spacing w:before="200" w:after="120"/>
      <w:outlineLvl w:val="1"/>
    </w:pPr>
    <w:rPr>
      <w:rFonts w:ascii="Arial Narrow" w:eastAsiaTheme="majorEastAsia" w:hAnsi="Arial Narrow" w:cstheme="majorBidi"/>
      <w:bCs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4698D"/>
    <w:pPr>
      <w:keepNext/>
      <w:spacing w:before="200" w:after="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54698D"/>
    <w:pPr>
      <w:keepNext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54698D"/>
    <w:pPr>
      <w:spacing w:before="200" w:after="0" w:line="280" w:lineRule="atLeast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54698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54698D"/>
    <w:pPr>
      <w:spacing w:after="0" w:line="280" w:lineRule="atLeast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54698D"/>
    <w:pPr>
      <w:spacing w:after="0" w:line="280" w:lineRule="atLeast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54698D"/>
    <w:pPr>
      <w:spacing w:after="0" w:line="280" w:lineRule="atLeast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A33EB3"/>
    <w:pPr>
      <w:jc w:val="both"/>
    </w:pPr>
    <w:rPr>
      <w:sz w:val="24"/>
      <w:szCs w:val="24"/>
      <w:lang w:val="en-US"/>
    </w:rPr>
  </w:style>
  <w:style w:type="character" w:customStyle="1" w:styleId="Style1Char">
    <w:name w:val="Style1 Char"/>
    <w:basedOn w:val="DefaultParagraphFont"/>
    <w:link w:val="Style1"/>
    <w:rsid w:val="00A33EB3"/>
    <w:rPr>
      <w:rFonts w:ascii="Baskerville Old Face" w:hAnsi="Baskerville Old Face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4698D"/>
    <w:rPr>
      <w:rFonts w:ascii="Arial Narrow" w:eastAsiaTheme="majorEastAsia" w:hAnsi="Arial Narrow" w:cstheme="majorBidi"/>
      <w:b/>
      <w:sz w:val="36"/>
      <w:szCs w:val="32"/>
      <w:lang w:val="sv-SE"/>
    </w:rPr>
  </w:style>
  <w:style w:type="paragraph" w:styleId="TOC1">
    <w:name w:val="toc 1"/>
    <w:basedOn w:val="Normal"/>
    <w:next w:val="Normal"/>
    <w:autoRedefine/>
    <w:uiPriority w:val="39"/>
    <w:unhideWhenUsed/>
    <w:rsid w:val="0054698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4698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4698D"/>
    <w:pPr>
      <w:spacing w:after="100"/>
      <w:ind w:left="440"/>
    </w:pPr>
  </w:style>
  <w:style w:type="character" w:styleId="Strong">
    <w:name w:val="Strong"/>
    <w:uiPriority w:val="22"/>
    <w:semiHidden/>
    <w:rsid w:val="0054698D"/>
    <w:rPr>
      <w:b/>
      <w:bCs/>
      <w:lang w:val="sv-SE"/>
    </w:rPr>
  </w:style>
  <w:style w:type="paragraph" w:styleId="NoSpacing">
    <w:name w:val="No Spacing"/>
    <w:link w:val="NoSpacingChar"/>
    <w:uiPriority w:val="1"/>
    <w:qFormat/>
    <w:rsid w:val="0054698D"/>
    <w:pPr>
      <w:spacing w:after="0" w:line="240" w:lineRule="auto"/>
    </w:pPr>
    <w:rPr>
      <w:rFonts w:ascii="Times New Roman" w:hAnsi="Times New Roman"/>
      <w:lang w:val="sv-SE"/>
    </w:rPr>
  </w:style>
  <w:style w:type="character" w:customStyle="1" w:styleId="NoSpacingChar">
    <w:name w:val="No Spacing Char"/>
    <w:basedOn w:val="DefaultParagraphFont"/>
    <w:link w:val="NoSpacing"/>
    <w:uiPriority w:val="1"/>
    <w:rsid w:val="00A33EB3"/>
    <w:rPr>
      <w:rFonts w:ascii="Times New Roman" w:hAnsi="Times New Roman"/>
      <w:lang w:val="sv-SE"/>
    </w:rPr>
  </w:style>
  <w:style w:type="paragraph" w:styleId="ListParagraph">
    <w:name w:val="List Paragraph"/>
    <w:basedOn w:val="Normal"/>
    <w:uiPriority w:val="34"/>
    <w:qFormat/>
    <w:rsid w:val="0054698D"/>
    <w:pPr>
      <w:numPr>
        <w:numId w:val="1"/>
      </w:numPr>
      <w:spacing w:line="280" w:lineRule="atLeast"/>
      <w:contextualSpacing/>
    </w:pPr>
    <w:rPr>
      <w:rFonts w:asciiTheme="minorHAnsi" w:eastAsiaTheme="minorEastAsia" w:hAnsiTheme="minorHAnsi"/>
    </w:rPr>
  </w:style>
  <w:style w:type="paragraph" w:styleId="TOCHeading">
    <w:name w:val="TOC Heading"/>
    <w:basedOn w:val="Heading1"/>
    <w:next w:val="Normal"/>
    <w:uiPriority w:val="39"/>
    <w:unhideWhenUsed/>
    <w:qFormat/>
    <w:rsid w:val="0054698D"/>
    <w:pPr>
      <w:keepLines w:val="0"/>
      <w:spacing w:before="480" w:after="0" w:line="280" w:lineRule="atLeast"/>
      <w:contextualSpacing/>
      <w:outlineLvl w:val="9"/>
    </w:pPr>
    <w:rPr>
      <w:bCs/>
      <w:sz w:val="32"/>
      <w:szCs w:val="28"/>
      <w:lang w:bidi="en-US"/>
    </w:rPr>
  </w:style>
  <w:style w:type="paragraph" w:customStyle="1" w:styleId="Style2">
    <w:name w:val="Style2"/>
    <w:basedOn w:val="Heading2"/>
    <w:link w:val="Style2Char"/>
    <w:qFormat/>
    <w:rsid w:val="00A33EB3"/>
    <w:rPr>
      <w:sz w:val="24"/>
      <w:szCs w:val="24"/>
      <w:shd w:val="clear" w:color="auto" w:fill="FFFFFF"/>
    </w:rPr>
  </w:style>
  <w:style w:type="character" w:customStyle="1" w:styleId="Style2Char">
    <w:name w:val="Style2 Char"/>
    <w:basedOn w:val="Heading2Char"/>
    <w:link w:val="Style2"/>
    <w:rsid w:val="00A33EB3"/>
    <w:rPr>
      <w:rFonts w:ascii="Baskerville Old Face" w:eastAsiaTheme="majorEastAsia" w:hAnsi="Baskerville Old Face" w:cstheme="majorBidi"/>
      <w:b w:val="0"/>
      <w:bCs/>
      <w:color w:val="000000" w:themeColor="text1"/>
      <w:sz w:val="24"/>
      <w:szCs w:val="24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rsid w:val="0054698D"/>
    <w:rPr>
      <w:rFonts w:ascii="Arial Narrow" w:eastAsiaTheme="majorEastAsia" w:hAnsi="Arial Narrow" w:cstheme="majorBidi"/>
      <w:bCs/>
      <w:sz w:val="30"/>
      <w:szCs w:val="26"/>
      <w:lang w:val="sv-S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54698D"/>
    <w:pPr>
      <w:pBdr>
        <w:bottom w:val="single" w:sz="4" w:space="1" w:color="auto"/>
      </w:pBdr>
      <w:spacing w:before="200" w:after="280" w:line="280" w:lineRule="atLeast"/>
      <w:ind w:left="1008" w:right="1152"/>
      <w:jc w:val="both"/>
    </w:pPr>
    <w:rPr>
      <w:rFonts w:asciiTheme="minorHAnsi" w:eastAsiaTheme="minorEastAsia" w:hAnsiTheme="minorHAnsi"/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98D"/>
    <w:rPr>
      <w:rFonts w:eastAsiaTheme="minorEastAsia"/>
      <w:b/>
      <w:bCs/>
      <w:i/>
      <w:iCs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rsid w:val="0054698D"/>
    <w:rPr>
      <w:rFonts w:asciiTheme="majorHAnsi" w:eastAsiaTheme="majorEastAsia" w:hAnsiTheme="majorHAnsi" w:cstheme="majorBidi"/>
      <w:b/>
      <w:bCs/>
      <w:sz w:val="24"/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rsid w:val="0054698D"/>
    <w:rPr>
      <w:rFonts w:asciiTheme="majorHAnsi" w:eastAsiaTheme="majorEastAsia" w:hAnsiTheme="majorHAnsi" w:cstheme="majorBidi"/>
      <w:b/>
      <w:bCs/>
      <w:i/>
      <w:iCs/>
      <w:lang w:val="sv-S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98D"/>
    <w:rPr>
      <w:rFonts w:asciiTheme="majorHAnsi" w:eastAsiaTheme="majorEastAsia" w:hAnsiTheme="majorHAnsi" w:cstheme="majorBidi"/>
      <w:b/>
      <w:bCs/>
      <w:color w:val="7F7F7F" w:themeColor="text1" w:themeTint="80"/>
      <w:lang w:val="sv-S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98D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98D"/>
    <w:rPr>
      <w:rFonts w:asciiTheme="majorHAnsi" w:eastAsiaTheme="majorEastAsia" w:hAnsiTheme="majorHAnsi" w:cstheme="majorBidi"/>
      <w:i/>
      <w:iCs/>
      <w:lang w:val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98D"/>
    <w:rPr>
      <w:rFonts w:asciiTheme="majorHAnsi" w:eastAsiaTheme="majorEastAsia" w:hAnsiTheme="majorHAnsi" w:cstheme="majorBidi"/>
      <w:sz w:val="20"/>
      <w:szCs w:val="20"/>
      <w:lang w:val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98D"/>
    <w:rPr>
      <w:rFonts w:asciiTheme="majorHAnsi" w:eastAsiaTheme="majorEastAsia" w:hAnsiTheme="majorHAnsi" w:cstheme="majorBidi"/>
      <w:i/>
      <w:iCs/>
      <w:spacing w:val="5"/>
      <w:sz w:val="20"/>
      <w:szCs w:val="20"/>
      <w:lang w:val="sv-SE"/>
    </w:rPr>
  </w:style>
  <w:style w:type="paragraph" w:styleId="Title">
    <w:name w:val="Title"/>
    <w:basedOn w:val="Normal"/>
    <w:link w:val="TitleChar"/>
    <w:uiPriority w:val="10"/>
    <w:qFormat/>
    <w:rsid w:val="0054698D"/>
    <w:pPr>
      <w:spacing w:after="0" w:line="300" w:lineRule="exact"/>
      <w:contextualSpacing/>
    </w:pPr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98D"/>
    <w:rPr>
      <w:rFonts w:ascii="Arial Narrow" w:eastAsiaTheme="majorEastAsia" w:hAnsi="Arial Narrow" w:cstheme="majorBidi"/>
      <w:b/>
      <w:caps/>
      <w:spacing w:val="-10"/>
      <w:kern w:val="28"/>
      <w:sz w:val="28"/>
      <w:szCs w:val="56"/>
      <w:lang w:val="sv-SE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4698D"/>
    <w:pPr>
      <w:spacing w:after="600" w:line="280" w:lineRule="atLeast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698D"/>
    <w:rPr>
      <w:rFonts w:asciiTheme="majorHAnsi" w:eastAsiaTheme="majorEastAsia" w:hAnsiTheme="majorHAnsi" w:cstheme="majorBidi"/>
      <w:i/>
      <w:iCs/>
      <w:spacing w:val="13"/>
      <w:sz w:val="24"/>
      <w:szCs w:val="24"/>
      <w:lang w:val="sv-SE"/>
    </w:rPr>
  </w:style>
  <w:style w:type="character" w:styleId="Emphasis">
    <w:name w:val="Emphasis"/>
    <w:uiPriority w:val="20"/>
    <w:semiHidden/>
    <w:rsid w:val="0054698D"/>
    <w:rPr>
      <w:b/>
      <w:bCs/>
      <w:i/>
      <w:iCs/>
      <w:spacing w:val="10"/>
      <w:bdr w:val="none" w:sz="0" w:space="0" w:color="auto"/>
      <w:shd w:val="clear" w:color="auto" w:fill="auto"/>
      <w:lang w:val="sv-SE"/>
    </w:rPr>
  </w:style>
  <w:style w:type="paragraph" w:styleId="Quote">
    <w:name w:val="Quote"/>
    <w:basedOn w:val="Normal"/>
    <w:next w:val="Normal"/>
    <w:link w:val="QuoteChar"/>
    <w:uiPriority w:val="29"/>
    <w:semiHidden/>
    <w:rsid w:val="0054698D"/>
    <w:pPr>
      <w:spacing w:before="200" w:after="0" w:line="280" w:lineRule="atLeast"/>
      <w:ind w:left="360" w:right="360"/>
    </w:pPr>
    <w:rPr>
      <w:rFonts w:asciiTheme="minorHAnsi" w:eastAsiaTheme="minorEastAsia" w:hAnsiTheme="minorHAnsi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4698D"/>
    <w:rPr>
      <w:rFonts w:eastAsiaTheme="minorEastAsia"/>
      <w:i/>
      <w:iCs/>
      <w:lang w:val="sv-SE"/>
    </w:rPr>
  </w:style>
  <w:style w:type="character" w:styleId="SubtleEmphasis">
    <w:name w:val="Subtle Emphasis"/>
    <w:uiPriority w:val="19"/>
    <w:semiHidden/>
    <w:rsid w:val="0054698D"/>
    <w:rPr>
      <w:i/>
      <w:iCs/>
      <w:lang w:val="sv-SE"/>
    </w:rPr>
  </w:style>
  <w:style w:type="character" w:styleId="IntenseEmphasis">
    <w:name w:val="Intense Emphasis"/>
    <w:uiPriority w:val="21"/>
    <w:semiHidden/>
    <w:rsid w:val="0054698D"/>
    <w:rPr>
      <w:b/>
      <w:bCs/>
      <w:lang w:val="sv-SE"/>
    </w:rPr>
  </w:style>
  <w:style w:type="character" w:styleId="SubtleReference">
    <w:name w:val="Subtle Reference"/>
    <w:uiPriority w:val="31"/>
    <w:semiHidden/>
    <w:rsid w:val="0054698D"/>
    <w:rPr>
      <w:smallCaps/>
      <w:lang w:val="sv-SE"/>
    </w:rPr>
  </w:style>
  <w:style w:type="character" w:styleId="IntenseReference">
    <w:name w:val="Intense Reference"/>
    <w:uiPriority w:val="32"/>
    <w:semiHidden/>
    <w:rsid w:val="0054698D"/>
    <w:rPr>
      <w:smallCaps/>
      <w:spacing w:val="5"/>
      <w:u w:val="single"/>
      <w:lang w:val="sv-SE"/>
    </w:rPr>
  </w:style>
  <w:style w:type="character" w:styleId="BookTitle">
    <w:name w:val="Book Title"/>
    <w:uiPriority w:val="33"/>
    <w:semiHidden/>
    <w:rsid w:val="0054698D"/>
    <w:rPr>
      <w:i/>
      <w:iCs/>
      <w:smallCaps/>
      <w:spacing w:val="5"/>
      <w:lang w:val="sv-SE"/>
    </w:rPr>
  </w:style>
  <w:style w:type="paragraph" w:styleId="Header">
    <w:name w:val="header"/>
    <w:basedOn w:val="Normal"/>
    <w:link w:val="HeaderChar"/>
    <w:uiPriority w:val="99"/>
    <w:semiHidden/>
    <w:rsid w:val="0054698D"/>
    <w:pPr>
      <w:tabs>
        <w:tab w:val="center" w:pos="4513"/>
        <w:tab w:val="right" w:pos="9026"/>
      </w:tabs>
      <w:spacing w:after="0"/>
    </w:pPr>
    <w:rPr>
      <w:rFonts w:ascii="Arial" w:hAnsi="Arial"/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4698D"/>
    <w:rPr>
      <w:rFonts w:ascii="Arial" w:hAnsi="Arial"/>
      <w:sz w:val="18"/>
      <w:lang w:val="sv-SE"/>
    </w:rPr>
  </w:style>
  <w:style w:type="paragraph" w:styleId="Footer">
    <w:name w:val="footer"/>
    <w:basedOn w:val="Normal"/>
    <w:link w:val="FooterChar"/>
    <w:uiPriority w:val="99"/>
    <w:rsid w:val="0054698D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54698D"/>
    <w:rPr>
      <w:rFonts w:ascii="Arial" w:hAnsi="Arial"/>
      <w:sz w:val="16"/>
      <w:lang w:val="sv-SE"/>
    </w:rPr>
  </w:style>
  <w:style w:type="character" w:styleId="PlaceholderText">
    <w:name w:val="Placeholder Text"/>
    <w:basedOn w:val="DefaultParagraphFont"/>
    <w:uiPriority w:val="99"/>
    <w:semiHidden/>
    <w:rsid w:val="0054698D"/>
    <w:rPr>
      <w:color w:val="80808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98D"/>
    <w:pPr>
      <w:spacing w:after="0" w:line="280" w:lineRule="atLeast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98D"/>
    <w:rPr>
      <w:rFonts w:ascii="Tahoma" w:eastAsiaTheme="minorEastAsia" w:hAnsi="Tahoma" w:cs="Tahoma"/>
      <w:sz w:val="16"/>
      <w:szCs w:val="16"/>
      <w:lang w:val="sv-SE"/>
    </w:rPr>
  </w:style>
  <w:style w:type="table" w:styleId="TableGrid">
    <w:name w:val="Table Grid"/>
    <w:basedOn w:val="TableNormal"/>
    <w:uiPriority w:val="59"/>
    <w:rsid w:val="0054698D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NoSpacing"/>
    <w:next w:val="Normal"/>
    <w:uiPriority w:val="11"/>
    <w:semiHidden/>
    <w:qFormat/>
    <w:rsid w:val="0054698D"/>
    <w:rPr>
      <w:rFonts w:ascii="Arial" w:hAnsi="Arial" w:cs="Arial"/>
      <w:b/>
      <w:sz w:val="20"/>
    </w:rPr>
  </w:style>
  <w:style w:type="character" w:styleId="Hyperlink">
    <w:name w:val="Hyperlink"/>
    <w:basedOn w:val="DefaultParagraphFont"/>
    <w:rsid w:val="0054698D"/>
    <w:rPr>
      <w:color w:val="0000FF" w:themeColor="hyperlink"/>
      <w:u w:val="single"/>
      <w:lang w:val="sv-SE"/>
    </w:rPr>
  </w:style>
  <w:style w:type="paragraph" w:styleId="EnvelopeAddress">
    <w:name w:val="envelope address"/>
    <w:basedOn w:val="Normal"/>
    <w:uiPriority w:val="99"/>
    <w:semiHidden/>
    <w:unhideWhenUsed/>
    <w:rsid w:val="0054698D"/>
    <w:pPr>
      <w:framePr w:w="7938" w:h="1984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698D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698D"/>
    <w:rPr>
      <w:rFonts w:ascii="Times New Roman" w:hAnsi="Times New Roman"/>
      <w:lang w:val="sv-SE"/>
    </w:rPr>
  </w:style>
  <w:style w:type="character" w:styleId="FollowedHyperlink">
    <w:name w:val="FollowedHyperlink"/>
    <w:basedOn w:val="DefaultParagraphFont"/>
    <w:uiPriority w:val="99"/>
    <w:semiHidden/>
    <w:unhideWhenUsed/>
    <w:rsid w:val="0054698D"/>
    <w:rPr>
      <w:color w:val="800080" w:themeColor="followedHyperlink"/>
      <w:u w:val="single"/>
      <w:lang w:val="sv-SE"/>
    </w:rPr>
  </w:style>
  <w:style w:type="paragraph" w:styleId="Closing">
    <w:name w:val="Closing"/>
    <w:basedOn w:val="Normal"/>
    <w:link w:val="ClosingChar"/>
    <w:uiPriority w:val="99"/>
    <w:semiHidden/>
    <w:unhideWhenUsed/>
    <w:rsid w:val="0054698D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698D"/>
    <w:rPr>
      <w:rFonts w:ascii="Times New Roman" w:hAnsi="Times New Roman"/>
      <w:lang w:val="sv-SE"/>
    </w:rPr>
  </w:style>
  <w:style w:type="paragraph" w:styleId="EnvelopeReturn">
    <w:name w:val="envelope return"/>
    <w:basedOn w:val="Normal"/>
    <w:uiPriority w:val="99"/>
    <w:semiHidden/>
    <w:unhideWhenUsed/>
    <w:rsid w:val="0054698D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54698D"/>
    <w:rPr>
      <w:i/>
      <w:iCs/>
      <w:color w:val="004B89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5469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698D"/>
    <w:rPr>
      <w:rFonts w:ascii="Times New Roman" w:hAnsi="Times New Roman"/>
      <w:lang w:val="sv-S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469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4698D"/>
    <w:rPr>
      <w:rFonts w:ascii="Times New Roman" w:hAnsi="Times New Roman"/>
      <w:lang w:val="sv-S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469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4698D"/>
    <w:rPr>
      <w:rFonts w:ascii="Times New Roman" w:hAnsi="Times New Roman"/>
      <w:sz w:val="16"/>
      <w:szCs w:val="16"/>
      <w:lang w:val="sv-S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698D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698D"/>
    <w:rPr>
      <w:rFonts w:ascii="Times New Roman" w:hAnsi="Times New Roman"/>
      <w:lang w:val="sv-S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69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698D"/>
    <w:rPr>
      <w:rFonts w:ascii="Times New Roman" w:hAnsi="Times New Roman"/>
      <w:lang w:val="sv-S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698D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698D"/>
    <w:rPr>
      <w:rFonts w:ascii="Times New Roman" w:hAnsi="Times New Roman"/>
      <w:lang w:val="sv-S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698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698D"/>
    <w:rPr>
      <w:rFonts w:ascii="Times New Roman" w:hAnsi="Times New Roman"/>
      <w:lang w:val="sv-S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698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698D"/>
    <w:rPr>
      <w:rFonts w:ascii="Times New Roman" w:hAnsi="Times New Roman"/>
      <w:sz w:val="16"/>
      <w:szCs w:val="16"/>
      <w:lang w:val="sv-S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4698D"/>
    <w:pPr>
      <w:spacing w:after="0"/>
      <w:ind w:left="220" w:hanging="220"/>
    </w:pPr>
  </w:style>
  <w:style w:type="paragraph" w:styleId="TOAHeading">
    <w:name w:val="toa heading"/>
    <w:basedOn w:val="Normal"/>
    <w:next w:val="Normal"/>
    <w:uiPriority w:val="99"/>
    <w:semiHidden/>
    <w:unhideWhenUsed/>
    <w:rsid w:val="0054698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698D"/>
  </w:style>
  <w:style w:type="character" w:customStyle="1" w:styleId="DateChar">
    <w:name w:val="Date Char"/>
    <w:basedOn w:val="DefaultParagraphFont"/>
    <w:link w:val="Date"/>
    <w:uiPriority w:val="99"/>
    <w:semiHidden/>
    <w:rsid w:val="0054698D"/>
    <w:rPr>
      <w:rFonts w:ascii="Times New Roman" w:hAnsi="Times New Roman"/>
      <w:lang w:val="sv-SE"/>
    </w:rPr>
  </w:style>
  <w:style w:type="table" w:styleId="TableSubtle1">
    <w:name w:val="Table Subtle 1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4698D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698D"/>
    <w:rPr>
      <w:rFonts w:ascii="Segoe UI" w:hAnsi="Segoe UI" w:cs="Segoe UI"/>
      <w:sz w:val="16"/>
      <w:szCs w:val="16"/>
      <w:lang w:val="sv-SE"/>
    </w:rPr>
  </w:style>
  <w:style w:type="table" w:styleId="TableElegant">
    <w:name w:val="Table Elegant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698D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698D"/>
    <w:rPr>
      <w:rFonts w:ascii="Times New Roman" w:hAnsi="Times New Roman"/>
      <w:lang w:val="sv-S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54698D"/>
    <w:pPr>
      <w:spacing w:after="0"/>
    </w:pPr>
  </w:style>
  <w:style w:type="character" w:styleId="FootnoteReference">
    <w:name w:val="footnote reference"/>
    <w:basedOn w:val="DefaultParagraphFont"/>
    <w:uiPriority w:val="99"/>
    <w:semiHidden/>
    <w:unhideWhenUsed/>
    <w:rsid w:val="0054698D"/>
    <w:rPr>
      <w:vertAlign w:val="superscript"/>
      <w:lang w:val="sv-S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698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698D"/>
    <w:rPr>
      <w:rFonts w:ascii="Times New Roman" w:hAnsi="Times New Roman"/>
      <w:sz w:val="20"/>
      <w:szCs w:val="20"/>
      <w:lang w:val="sv-SE"/>
    </w:rPr>
  </w:style>
  <w:style w:type="table" w:styleId="ColorfulList">
    <w:name w:val="Colorful List"/>
    <w:basedOn w:val="TableNormal"/>
    <w:uiPriority w:val="72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</w:tblPr>
    <w:tcPr>
      <w:shd w:val="clear" w:color="auto" w:fill="DA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</w:tblPr>
    <w:tcPr>
      <w:shd w:val="clear" w:color="auto" w:fill="F1F4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</w:tblPr>
    <w:tcPr>
      <w:shd w:val="clear" w:color="auto" w:fill="F8E6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3F00" w:themeFill="accent4" w:themeFillShade="CC"/>
      </w:tcPr>
    </w:tblStylePr>
    <w:tblStylePr w:type="lastRow">
      <w:rPr>
        <w:b/>
        <w:bCs/>
        <w:color w:val="CB3F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</w:tblPr>
    <w:tcPr>
      <w:shd w:val="clear" w:color="auto" w:fill="FFED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1F35" w:themeFill="accent3" w:themeFillShade="CC"/>
      </w:tcPr>
    </w:tblStylePr>
    <w:tblStylePr w:type="lastRow">
      <w:rPr>
        <w:b/>
        <w:bCs/>
        <w:color w:val="7B1F3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</w:tblPr>
    <w:tcPr>
      <w:shd w:val="clear" w:color="auto" w:fill="EFF4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B7A6" w:themeFill="accent6" w:themeFillShade="CC"/>
      </w:tcPr>
    </w:tblStylePr>
    <w:tblStylePr w:type="lastRow">
      <w:rPr>
        <w:b/>
        <w:bCs/>
        <w:color w:val="4AB7A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</w:tblPr>
    <w:tcPr>
      <w:shd w:val="clear" w:color="auto" w:fill="F1F9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222" w:themeFill="accent5" w:themeFillShade="CC"/>
      </w:tcPr>
    </w:tblStylePr>
    <w:tblStylePr w:type="lastRow">
      <w:rPr>
        <w:b/>
        <w:bCs/>
        <w:color w:val="42522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2" w:themeColor="accent1" w:themeShade="99"/>
          <w:insideV w:val="nil"/>
        </w:tcBorders>
        <w:shd w:val="clear" w:color="auto" w:fill="002C5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2" w:themeFill="accent1" w:themeFillShade="99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45AA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4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5D6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5D6C" w:themeColor="accent2" w:themeShade="99"/>
          <w:insideV w:val="nil"/>
        </w:tcBorders>
        <w:shd w:val="clear" w:color="auto" w:fill="435D6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D6C" w:themeFill="accent2" w:themeFillShade="99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BCCC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24" w:space="0" w:color="FE5000" w:themeColor="accent4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172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1728" w:themeColor="accent3" w:themeShade="99"/>
          <w:insideV w:val="nil"/>
        </w:tcBorders>
        <w:shd w:val="clear" w:color="auto" w:fill="5C172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1728" w:themeFill="accent3" w:themeFillShade="99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24" w:space="0" w:color="9B2743" w:themeColor="accent3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2F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2F00" w:themeColor="accent4" w:themeShade="99"/>
          <w:insideV w:val="nil"/>
        </w:tcBorders>
        <w:shd w:val="clear" w:color="auto" w:fill="982F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2F00" w:themeFill="accent4" w:themeFillShade="99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A77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24" w:space="0" w:color="79CABD" w:themeColor="accent6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E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E19" w:themeColor="accent5" w:themeShade="99"/>
          <w:insideV w:val="nil"/>
        </w:tcBorders>
        <w:shd w:val="clear" w:color="auto" w:fill="313E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E19" w:themeFill="accent5" w:themeFillShade="99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0CA7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24" w:space="0" w:color="53682B" w:themeColor="accent5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8A7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8A7D" w:themeColor="accent6" w:themeShade="99"/>
          <w:insideV w:val="nil"/>
        </w:tcBorders>
        <w:shd w:val="clear" w:color="auto" w:fill="378A7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8A7D" w:themeFill="accent6" w:themeFillShade="99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BCE4D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color w:val="FFFFFF"/>
      <w:lang w:val="sv-S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Grid">
    <w:name w:val="Colorful Grid"/>
    <w:basedOn w:val="TableNormal"/>
    <w:uiPriority w:val="73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</w:rPr>
      <w:tblPr/>
      <w:tcPr>
        <w:shd w:val="clear" w:color="auto" w:fill="69B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B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</w:rPr>
      <w:tblPr/>
      <w:tcPr>
        <w:shd w:val="clear" w:color="auto" w:fill="C9D6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6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</w:rPr>
      <w:tblPr/>
      <w:tcPr>
        <w:shd w:val="clear" w:color="auto" w:fill="E599A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9A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</w:rPr>
      <w:tblPr/>
      <w:tcPr>
        <w:shd w:val="clear" w:color="auto" w:fill="FFB89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89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</w:rPr>
      <w:tblPr/>
      <w:tcPr>
        <w:shd w:val="clear" w:color="auto" w:fill="BFD49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49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</w:rPr>
      <w:tblPr/>
      <w:tcPr>
        <w:shd w:val="clear" w:color="auto" w:fill="C9E9E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E9E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paragraph" w:styleId="HTMLAddress">
    <w:name w:val="HTML Address"/>
    <w:basedOn w:val="Normal"/>
    <w:link w:val="HTMLAddressChar"/>
    <w:uiPriority w:val="99"/>
    <w:semiHidden/>
    <w:unhideWhenUsed/>
    <w:rsid w:val="0054698D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698D"/>
    <w:rPr>
      <w:rFonts w:ascii="Times New Roman" w:hAnsi="Times New Roman"/>
      <w:i/>
      <w:iCs/>
      <w:lang w:val="sv-SE"/>
    </w:rPr>
  </w:style>
  <w:style w:type="character" w:styleId="HTMLAcronym">
    <w:name w:val="HTML Acronym"/>
    <w:basedOn w:val="DefaultParagraphFont"/>
    <w:uiPriority w:val="99"/>
    <w:semiHidden/>
    <w:unhideWhenUsed/>
    <w:rsid w:val="0054698D"/>
    <w:rPr>
      <w:lang w:val="sv-SE"/>
    </w:rPr>
  </w:style>
  <w:style w:type="character" w:styleId="HTMLCite">
    <w:name w:val="HTML Cite"/>
    <w:basedOn w:val="DefaultParagraphFont"/>
    <w:uiPriority w:val="99"/>
    <w:semiHidden/>
    <w:unhideWhenUsed/>
    <w:rsid w:val="0054698D"/>
    <w:rPr>
      <w:i/>
      <w:iCs/>
      <w:lang w:val="sv-SE"/>
    </w:rPr>
  </w:style>
  <w:style w:type="character" w:styleId="HTMLDefinition">
    <w:name w:val="HTML Definition"/>
    <w:basedOn w:val="DefaultParagraphFont"/>
    <w:uiPriority w:val="99"/>
    <w:semiHidden/>
    <w:unhideWhenUsed/>
    <w:rsid w:val="0054698D"/>
    <w:rPr>
      <w:i/>
      <w:iCs/>
      <w:lang w:val="sv-SE"/>
    </w:rPr>
  </w:style>
  <w:style w:type="character" w:styleId="HTMLSample">
    <w:name w:val="HTML Sample"/>
    <w:basedOn w:val="DefaultParagraphFont"/>
    <w:uiPriority w:val="99"/>
    <w:semiHidden/>
    <w:unhideWhenUsed/>
    <w:rsid w:val="0054698D"/>
    <w:rPr>
      <w:rFonts w:ascii="Consolas" w:hAnsi="Consolas"/>
      <w:sz w:val="24"/>
      <w:szCs w:val="24"/>
      <w:lang w:val="sv-S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698D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698D"/>
    <w:rPr>
      <w:rFonts w:ascii="Consolas" w:hAnsi="Consolas"/>
      <w:sz w:val="20"/>
      <w:szCs w:val="20"/>
      <w:lang w:val="sv-SE"/>
    </w:rPr>
  </w:style>
  <w:style w:type="character" w:styleId="HTMLCode">
    <w:name w:val="HTML Code"/>
    <w:basedOn w:val="DefaultParagraphFont"/>
    <w:uiPriority w:val="99"/>
    <w:semiHidden/>
    <w:unhideWhenUsed/>
    <w:rsid w:val="0054698D"/>
    <w:rPr>
      <w:rFonts w:ascii="Consolas" w:hAnsi="Consolas"/>
      <w:sz w:val="20"/>
      <w:szCs w:val="20"/>
      <w:lang w:val="sv-SE"/>
    </w:rPr>
  </w:style>
  <w:style w:type="character" w:styleId="HTMLTypewriter">
    <w:name w:val="HTML Typewriter"/>
    <w:basedOn w:val="DefaultParagraphFont"/>
    <w:uiPriority w:val="99"/>
    <w:semiHidden/>
    <w:unhideWhenUsed/>
    <w:rsid w:val="0054698D"/>
    <w:rPr>
      <w:rFonts w:ascii="Consolas" w:hAnsi="Consolas"/>
      <w:sz w:val="20"/>
      <w:szCs w:val="20"/>
      <w:lang w:val="sv-SE"/>
    </w:rPr>
  </w:style>
  <w:style w:type="character" w:styleId="HTMLKeyboard">
    <w:name w:val="HTML Keyboard"/>
    <w:basedOn w:val="DefaultParagraphFont"/>
    <w:uiPriority w:val="99"/>
    <w:semiHidden/>
    <w:unhideWhenUsed/>
    <w:rsid w:val="0054698D"/>
    <w:rPr>
      <w:rFonts w:ascii="Consolas" w:hAnsi="Consolas"/>
      <w:sz w:val="20"/>
      <w:szCs w:val="20"/>
      <w:lang w:val="sv-SE"/>
    </w:rPr>
  </w:style>
  <w:style w:type="character" w:styleId="HTMLVariable">
    <w:name w:val="HTML Variable"/>
    <w:basedOn w:val="DefaultParagraphFont"/>
    <w:uiPriority w:val="99"/>
    <w:semiHidden/>
    <w:unhideWhenUsed/>
    <w:rsid w:val="0054698D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698D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698D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698D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698D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698D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698D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698D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698D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698D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698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4698D"/>
    <w:pPr>
      <w:pBdr>
        <w:top w:val="single" w:sz="2" w:space="10" w:color="004B89" w:themeColor="accent1" w:shadow="1" w:frame="1"/>
        <w:left w:val="single" w:sz="2" w:space="10" w:color="004B89" w:themeColor="accent1" w:shadow="1" w:frame="1"/>
        <w:bottom w:val="single" w:sz="2" w:space="10" w:color="004B89" w:themeColor="accent1" w:shadow="1" w:frame="1"/>
        <w:right w:val="single" w:sz="2" w:space="10" w:color="004B89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004B89" w:themeColor="accen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698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698D"/>
    <w:rPr>
      <w:rFonts w:ascii="Times New Roman" w:hAnsi="Times New Roman"/>
      <w:lang w:val="sv-S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4698D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4698D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4698D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4698D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4698D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4698D"/>
    <w:pPr>
      <w:spacing w:after="100"/>
      <w:ind w:left="176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5469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98D"/>
    <w:rPr>
      <w:rFonts w:ascii="Times New Roman" w:hAnsi="Times New Roman"/>
      <w:sz w:val="20"/>
      <w:szCs w:val="20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54698D"/>
    <w:rPr>
      <w:sz w:val="16"/>
      <w:szCs w:val="16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9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98D"/>
    <w:rPr>
      <w:rFonts w:ascii="Times New Roman" w:hAnsi="Times New Roman"/>
      <w:b/>
      <w:bCs/>
      <w:sz w:val="20"/>
      <w:szCs w:val="20"/>
      <w:lang w:val="sv-SE"/>
    </w:rPr>
  </w:style>
  <w:style w:type="paragraph" w:styleId="List">
    <w:name w:val="List"/>
    <w:basedOn w:val="Normal"/>
    <w:uiPriority w:val="99"/>
    <w:semiHidden/>
    <w:unhideWhenUsed/>
    <w:rsid w:val="0054698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698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698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698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698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698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698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698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698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698D"/>
    <w:pPr>
      <w:spacing w:after="120"/>
      <w:ind w:left="1415"/>
      <w:contextualSpacing/>
    </w:pPr>
  </w:style>
  <w:style w:type="table" w:customStyle="1" w:styleId="ListTable1Light">
    <w:name w:val="List Table 1 Light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1F99FF" w:themeColor="accent1" w:themeTint="99"/>
        <w:bottom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FC1CD" w:themeColor="accent2" w:themeTint="99"/>
        <w:bottom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D86782" w:themeColor="accent3" w:themeTint="99"/>
        <w:bottom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9565" w:themeColor="accent4" w:themeTint="99"/>
        <w:bottom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0BF64" w:themeColor="accent5" w:themeTint="99"/>
        <w:bottom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EDFD7" w:themeColor="accent6" w:themeTint="99"/>
        <w:bottom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004B89" w:themeColor="accent1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B89" w:themeColor="accent1"/>
          <w:right w:val="single" w:sz="4" w:space="0" w:color="004B89" w:themeColor="accent1"/>
        </w:tcBorders>
      </w:tcPr>
    </w:tblStylePr>
    <w:tblStylePr w:type="band1Horz">
      <w:tblPr/>
      <w:tcPr>
        <w:tcBorders>
          <w:top w:val="single" w:sz="4" w:space="0" w:color="004B89" w:themeColor="accent1"/>
          <w:bottom w:val="single" w:sz="4" w:space="0" w:color="004B8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B89" w:themeColor="accent1"/>
          <w:left w:val="nil"/>
        </w:tcBorders>
      </w:tcPr>
    </w:tblStylePr>
    <w:tblStylePr w:type="swCell">
      <w:tblPr/>
      <w:tcPr>
        <w:tcBorders>
          <w:top w:val="double" w:sz="4" w:space="0" w:color="004B89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99AC" w:themeColor="accent2"/>
          <w:right w:val="single" w:sz="4" w:space="0" w:color="7A99AC" w:themeColor="accent2"/>
        </w:tcBorders>
      </w:tcPr>
    </w:tblStylePr>
    <w:tblStylePr w:type="band1Horz">
      <w:tblPr/>
      <w:tcPr>
        <w:tcBorders>
          <w:top w:val="single" w:sz="4" w:space="0" w:color="7A99AC" w:themeColor="accent2"/>
          <w:bottom w:val="single" w:sz="4" w:space="0" w:color="7A99A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99AC" w:themeColor="accent2"/>
          <w:left w:val="nil"/>
        </w:tcBorders>
      </w:tcPr>
    </w:tblStylePr>
    <w:tblStylePr w:type="swCell">
      <w:tblPr/>
      <w:tcPr>
        <w:tcBorders>
          <w:top w:val="double" w:sz="4" w:space="0" w:color="7A99AC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9B2743" w:themeColor="accent3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2743" w:themeColor="accent3"/>
          <w:right w:val="single" w:sz="4" w:space="0" w:color="9B2743" w:themeColor="accent3"/>
        </w:tcBorders>
      </w:tcPr>
    </w:tblStylePr>
    <w:tblStylePr w:type="band1Horz">
      <w:tblPr/>
      <w:tcPr>
        <w:tcBorders>
          <w:top w:val="single" w:sz="4" w:space="0" w:color="9B2743" w:themeColor="accent3"/>
          <w:bottom w:val="single" w:sz="4" w:space="0" w:color="9B274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2743" w:themeColor="accent3"/>
          <w:left w:val="nil"/>
        </w:tcBorders>
      </w:tcPr>
    </w:tblStylePr>
    <w:tblStylePr w:type="swCell">
      <w:tblPr/>
      <w:tcPr>
        <w:tcBorders>
          <w:top w:val="double" w:sz="4" w:space="0" w:color="9B2743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E5000" w:themeColor="accent4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5000" w:themeColor="accent4"/>
          <w:right w:val="single" w:sz="4" w:space="0" w:color="FE5000" w:themeColor="accent4"/>
        </w:tcBorders>
      </w:tcPr>
    </w:tblStylePr>
    <w:tblStylePr w:type="band1Horz">
      <w:tblPr/>
      <w:tcPr>
        <w:tcBorders>
          <w:top w:val="single" w:sz="4" w:space="0" w:color="FE5000" w:themeColor="accent4"/>
          <w:bottom w:val="single" w:sz="4" w:space="0" w:color="FE5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5000" w:themeColor="accent4"/>
          <w:left w:val="nil"/>
        </w:tcBorders>
      </w:tcPr>
    </w:tblStylePr>
    <w:tblStylePr w:type="swCell">
      <w:tblPr/>
      <w:tcPr>
        <w:tcBorders>
          <w:top w:val="double" w:sz="4" w:space="0" w:color="FE5000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53682B" w:themeColor="accent5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682B" w:themeColor="accent5"/>
          <w:right w:val="single" w:sz="4" w:space="0" w:color="53682B" w:themeColor="accent5"/>
        </w:tcBorders>
      </w:tcPr>
    </w:tblStylePr>
    <w:tblStylePr w:type="band1Horz">
      <w:tblPr/>
      <w:tcPr>
        <w:tcBorders>
          <w:top w:val="single" w:sz="4" w:space="0" w:color="53682B" w:themeColor="accent5"/>
          <w:bottom w:val="single" w:sz="4" w:space="0" w:color="53682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682B" w:themeColor="accent5"/>
          <w:left w:val="nil"/>
        </w:tcBorders>
      </w:tcPr>
    </w:tblStylePr>
    <w:tblStylePr w:type="swCell">
      <w:tblPr/>
      <w:tcPr>
        <w:tcBorders>
          <w:top w:val="double" w:sz="4" w:space="0" w:color="53682B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79CABD" w:themeColor="accent6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9CABD" w:themeColor="accent6"/>
          <w:right w:val="single" w:sz="4" w:space="0" w:color="79CABD" w:themeColor="accent6"/>
        </w:tcBorders>
      </w:tcPr>
    </w:tblStylePr>
    <w:tblStylePr w:type="band1Horz">
      <w:tblPr/>
      <w:tcPr>
        <w:tcBorders>
          <w:top w:val="single" w:sz="4" w:space="0" w:color="79CABD" w:themeColor="accent6"/>
          <w:bottom w:val="single" w:sz="4" w:space="0" w:color="79CAB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9CABD" w:themeColor="accent6"/>
          <w:left w:val="nil"/>
        </w:tcBorders>
      </w:tcPr>
    </w:tblStylePr>
    <w:tblStylePr w:type="swCell">
      <w:tblPr/>
      <w:tcPr>
        <w:tcBorders>
          <w:top w:val="double" w:sz="4" w:space="0" w:color="79CABD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  <w:tblBorders>
        <w:top w:val="single" w:sz="24" w:space="0" w:color="004B89" w:themeColor="accent1"/>
        <w:left w:val="single" w:sz="24" w:space="0" w:color="004B89" w:themeColor="accent1"/>
        <w:bottom w:val="single" w:sz="24" w:space="0" w:color="004B89" w:themeColor="accent1"/>
        <w:right w:val="single" w:sz="24" w:space="0" w:color="004B89" w:themeColor="accent1"/>
      </w:tblBorders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  <w:tblBorders>
        <w:top w:val="single" w:sz="24" w:space="0" w:color="7A99AC" w:themeColor="accent2"/>
        <w:left w:val="single" w:sz="24" w:space="0" w:color="7A99AC" w:themeColor="accent2"/>
        <w:bottom w:val="single" w:sz="24" w:space="0" w:color="7A99AC" w:themeColor="accent2"/>
        <w:right w:val="single" w:sz="24" w:space="0" w:color="7A99AC" w:themeColor="accent2"/>
      </w:tblBorders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  <w:tblBorders>
        <w:top w:val="single" w:sz="24" w:space="0" w:color="9B2743" w:themeColor="accent3"/>
        <w:left w:val="single" w:sz="24" w:space="0" w:color="9B2743" w:themeColor="accent3"/>
        <w:bottom w:val="single" w:sz="24" w:space="0" w:color="9B2743" w:themeColor="accent3"/>
        <w:right w:val="single" w:sz="24" w:space="0" w:color="9B2743" w:themeColor="accent3"/>
      </w:tblBorders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  <w:tblBorders>
        <w:top w:val="single" w:sz="24" w:space="0" w:color="FE5000" w:themeColor="accent4"/>
        <w:left w:val="single" w:sz="24" w:space="0" w:color="FE5000" w:themeColor="accent4"/>
        <w:bottom w:val="single" w:sz="24" w:space="0" w:color="FE5000" w:themeColor="accent4"/>
        <w:right w:val="single" w:sz="24" w:space="0" w:color="FE5000" w:themeColor="accent4"/>
      </w:tblBorders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  <w:tblBorders>
        <w:top w:val="single" w:sz="24" w:space="0" w:color="53682B" w:themeColor="accent5"/>
        <w:left w:val="single" w:sz="24" w:space="0" w:color="53682B" w:themeColor="accent5"/>
        <w:bottom w:val="single" w:sz="24" w:space="0" w:color="53682B" w:themeColor="accent5"/>
        <w:right w:val="single" w:sz="24" w:space="0" w:color="53682B" w:themeColor="accent5"/>
      </w:tblBorders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  <w:tblBorders>
        <w:top w:val="single" w:sz="24" w:space="0" w:color="79CABD" w:themeColor="accent6"/>
        <w:left w:val="single" w:sz="24" w:space="0" w:color="79CABD" w:themeColor="accent6"/>
        <w:bottom w:val="single" w:sz="24" w:space="0" w:color="79CABD" w:themeColor="accent6"/>
        <w:right w:val="single" w:sz="24" w:space="0" w:color="79CABD" w:themeColor="accent6"/>
      </w:tblBorders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4698D"/>
    <w:pPr>
      <w:spacing w:after="0" w:line="240" w:lineRule="auto"/>
    </w:pPr>
    <w:rPr>
      <w:rFonts w:eastAsiaTheme="minorEastAsia"/>
      <w:color w:val="003766" w:themeColor="accent1" w:themeShade="BF"/>
      <w:lang w:val="sv-SE"/>
    </w:rPr>
    <w:tblPr>
      <w:tblStyleRowBandSize w:val="1"/>
      <w:tblStyleColBandSize w:val="1"/>
      <w:tblBorders>
        <w:top w:val="single" w:sz="4" w:space="0" w:color="004B89" w:themeColor="accent1"/>
        <w:bottom w:val="single" w:sz="4" w:space="0" w:color="004B8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B8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4698D"/>
    <w:pPr>
      <w:spacing w:after="0" w:line="240" w:lineRule="auto"/>
    </w:pPr>
    <w:rPr>
      <w:rFonts w:eastAsiaTheme="minorEastAsia"/>
      <w:color w:val="547487" w:themeColor="accent2" w:themeShade="BF"/>
      <w:lang w:val="sv-SE"/>
    </w:rPr>
    <w:tblPr>
      <w:tblStyleRowBandSize w:val="1"/>
      <w:tblStyleColBandSize w:val="1"/>
      <w:tblBorders>
        <w:top w:val="single" w:sz="4" w:space="0" w:color="7A99AC" w:themeColor="accent2"/>
        <w:bottom w:val="single" w:sz="4" w:space="0" w:color="7A99A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A99A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4698D"/>
    <w:pPr>
      <w:spacing w:after="0" w:line="240" w:lineRule="auto"/>
    </w:pPr>
    <w:rPr>
      <w:rFonts w:eastAsiaTheme="minorEastAsia"/>
      <w:color w:val="731D31" w:themeColor="accent3" w:themeShade="BF"/>
      <w:lang w:val="sv-SE"/>
    </w:rPr>
    <w:tblPr>
      <w:tblStyleRowBandSize w:val="1"/>
      <w:tblStyleColBandSize w:val="1"/>
      <w:tblBorders>
        <w:top w:val="single" w:sz="4" w:space="0" w:color="9B2743" w:themeColor="accent3"/>
        <w:bottom w:val="single" w:sz="4" w:space="0" w:color="9B274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274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4698D"/>
    <w:pPr>
      <w:spacing w:after="0" w:line="240" w:lineRule="auto"/>
    </w:pPr>
    <w:rPr>
      <w:rFonts w:eastAsiaTheme="minorEastAsia"/>
      <w:color w:val="BE3B00" w:themeColor="accent4" w:themeShade="BF"/>
      <w:lang w:val="sv-SE"/>
    </w:rPr>
    <w:tblPr>
      <w:tblStyleRowBandSize w:val="1"/>
      <w:tblStyleColBandSize w:val="1"/>
      <w:tblBorders>
        <w:top w:val="single" w:sz="4" w:space="0" w:color="FE5000" w:themeColor="accent4"/>
        <w:bottom w:val="single" w:sz="4" w:space="0" w:color="FE5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E5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4698D"/>
    <w:pPr>
      <w:spacing w:after="0" w:line="240" w:lineRule="auto"/>
    </w:pPr>
    <w:rPr>
      <w:rFonts w:eastAsiaTheme="minorEastAsia"/>
      <w:color w:val="3E4D20" w:themeColor="accent5" w:themeShade="BF"/>
      <w:lang w:val="sv-SE"/>
    </w:rPr>
    <w:tblPr>
      <w:tblStyleRowBandSize w:val="1"/>
      <w:tblStyleColBandSize w:val="1"/>
      <w:tblBorders>
        <w:top w:val="single" w:sz="4" w:space="0" w:color="53682B" w:themeColor="accent5"/>
        <w:bottom w:val="single" w:sz="4" w:space="0" w:color="53682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3682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4698D"/>
    <w:pPr>
      <w:spacing w:after="0" w:line="240" w:lineRule="auto"/>
    </w:pPr>
    <w:rPr>
      <w:rFonts w:eastAsiaTheme="minorEastAsia"/>
      <w:color w:val="44AD9C" w:themeColor="accent6" w:themeShade="BF"/>
      <w:lang w:val="sv-SE"/>
    </w:rPr>
    <w:tblPr>
      <w:tblStyleRowBandSize w:val="1"/>
      <w:tblStyleColBandSize w:val="1"/>
      <w:tblBorders>
        <w:top w:val="single" w:sz="4" w:space="0" w:color="79CABD" w:themeColor="accent6"/>
        <w:bottom w:val="single" w:sz="4" w:space="0" w:color="79CAB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9CAB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4698D"/>
    <w:pPr>
      <w:spacing w:after="0" w:line="240" w:lineRule="auto"/>
    </w:pPr>
    <w:rPr>
      <w:rFonts w:eastAsiaTheme="minorEastAsia"/>
      <w:color w:val="003766" w:themeColor="accent1" w:themeShade="BF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B8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B8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B8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B8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4698D"/>
    <w:pPr>
      <w:spacing w:after="0" w:line="240" w:lineRule="auto"/>
    </w:pPr>
    <w:rPr>
      <w:rFonts w:eastAsiaTheme="minorEastAsia"/>
      <w:color w:val="547487" w:themeColor="accent2" w:themeShade="BF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99A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99A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99A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99A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4698D"/>
    <w:pPr>
      <w:spacing w:after="0" w:line="240" w:lineRule="auto"/>
    </w:pPr>
    <w:rPr>
      <w:rFonts w:eastAsiaTheme="minorEastAsia"/>
      <w:color w:val="731D31" w:themeColor="accent3" w:themeShade="BF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274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274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274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274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4698D"/>
    <w:pPr>
      <w:spacing w:after="0" w:line="240" w:lineRule="auto"/>
    </w:pPr>
    <w:rPr>
      <w:rFonts w:eastAsiaTheme="minorEastAsia"/>
      <w:color w:val="BE3B00" w:themeColor="accent4" w:themeShade="BF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5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5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5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5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4698D"/>
    <w:pPr>
      <w:spacing w:after="0" w:line="240" w:lineRule="auto"/>
    </w:pPr>
    <w:rPr>
      <w:rFonts w:eastAsiaTheme="minorEastAsia"/>
      <w:color w:val="3E4D20" w:themeColor="accent5" w:themeShade="BF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682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682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682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682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4698D"/>
    <w:pPr>
      <w:spacing w:after="0" w:line="240" w:lineRule="auto"/>
    </w:pPr>
    <w:rPr>
      <w:rFonts w:eastAsiaTheme="minorEastAsia"/>
      <w:color w:val="44AD9C" w:themeColor="accent6" w:themeShade="BF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9CAB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9CAB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9CAB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9CAB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4698D"/>
  </w:style>
  <w:style w:type="table" w:styleId="LightList">
    <w:name w:val="Light List"/>
    <w:basedOn w:val="TableNormal"/>
    <w:uiPriority w:val="61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54698D"/>
    <w:pPr>
      <w:spacing w:after="0" w:line="240" w:lineRule="auto"/>
    </w:pPr>
    <w:rPr>
      <w:rFonts w:eastAsiaTheme="minorEastAsia"/>
      <w:color w:val="000000" w:themeColor="text1" w:themeShade="BF"/>
      <w:lang w:val="sv-S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54698D"/>
    <w:pPr>
      <w:spacing w:after="0" w:line="240" w:lineRule="auto"/>
    </w:pPr>
    <w:rPr>
      <w:rFonts w:eastAsiaTheme="minorEastAsia"/>
      <w:color w:val="003766" w:themeColor="accent1" w:themeShade="BF"/>
      <w:lang w:val="sv-SE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54698D"/>
    <w:pPr>
      <w:spacing w:after="0" w:line="240" w:lineRule="auto"/>
    </w:pPr>
    <w:rPr>
      <w:rFonts w:eastAsiaTheme="minorEastAsia"/>
      <w:color w:val="547487" w:themeColor="accent2" w:themeShade="BF"/>
      <w:lang w:val="sv-SE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54698D"/>
    <w:pPr>
      <w:spacing w:after="0" w:line="240" w:lineRule="auto"/>
    </w:pPr>
    <w:rPr>
      <w:rFonts w:eastAsiaTheme="minorEastAsia"/>
      <w:color w:val="731D31" w:themeColor="accent3" w:themeShade="BF"/>
      <w:lang w:val="sv-SE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54698D"/>
    <w:pPr>
      <w:spacing w:after="0" w:line="240" w:lineRule="auto"/>
    </w:pPr>
    <w:rPr>
      <w:rFonts w:eastAsiaTheme="minorEastAsia"/>
      <w:color w:val="BE3B00" w:themeColor="accent4" w:themeShade="BF"/>
      <w:lang w:val="sv-SE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54698D"/>
    <w:pPr>
      <w:spacing w:after="0" w:line="240" w:lineRule="auto"/>
    </w:pPr>
    <w:rPr>
      <w:rFonts w:eastAsiaTheme="minorEastAsia"/>
      <w:color w:val="3E4D20" w:themeColor="accent5" w:themeShade="BF"/>
      <w:lang w:val="sv-SE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54698D"/>
    <w:pPr>
      <w:spacing w:after="0" w:line="240" w:lineRule="auto"/>
    </w:pPr>
    <w:rPr>
      <w:rFonts w:eastAsiaTheme="minorEastAsia"/>
      <w:color w:val="44AD9C" w:themeColor="accent6" w:themeShade="BF"/>
      <w:lang w:val="sv-SE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</w:style>
  <w:style w:type="table" w:styleId="LightGrid">
    <w:name w:val="Light Grid"/>
    <w:basedOn w:val="TableNormal"/>
    <w:uiPriority w:val="62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1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  <w:shd w:val="clear" w:color="auto" w:fill="A2D4FF" w:themeFill="accent1" w:themeFillTint="3F"/>
      </w:tcPr>
    </w:tblStylePr>
    <w:tblStylePr w:type="band2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1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  <w:shd w:val="clear" w:color="auto" w:fill="DDE5EA" w:themeFill="accent2" w:themeFillTint="3F"/>
      </w:tcPr>
    </w:tblStylePr>
    <w:tblStylePr w:type="band2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1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  <w:shd w:val="clear" w:color="auto" w:fill="EFC0CB" w:themeFill="accent3" w:themeFillTint="3F"/>
      </w:tcPr>
    </w:tblStylePr>
    <w:tblStylePr w:type="band2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1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  <w:shd w:val="clear" w:color="auto" w:fill="FFD3BF" w:themeFill="accent4" w:themeFillTint="3F"/>
      </w:tcPr>
    </w:tblStylePr>
    <w:tblStylePr w:type="band2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1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  <w:shd w:val="clear" w:color="auto" w:fill="D7E4BF" w:themeFill="accent5" w:themeFillTint="3F"/>
      </w:tcPr>
    </w:tblStylePr>
    <w:tblStylePr w:type="band2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1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  <w:shd w:val="clear" w:color="auto" w:fill="DDF2EE" w:themeFill="accent6" w:themeFillTint="3F"/>
      </w:tcPr>
    </w:tblStylePr>
    <w:tblStylePr w:type="band2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469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  <w:lang w:val="sv-S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698D"/>
    <w:rPr>
      <w:rFonts w:ascii="Consolas" w:hAnsi="Consolas"/>
      <w:sz w:val="20"/>
      <w:szCs w:val="20"/>
      <w:lang w:val="sv-S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69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698D"/>
    <w:rPr>
      <w:rFonts w:asciiTheme="majorHAnsi" w:eastAsiaTheme="majorEastAsia" w:hAnsiTheme="majorHAnsi" w:cstheme="majorBidi"/>
      <w:sz w:val="24"/>
      <w:szCs w:val="24"/>
      <w:shd w:val="pct20" w:color="auto" w:fill="auto"/>
      <w:lang w:val="sv-SE"/>
    </w:rPr>
  </w:style>
  <w:style w:type="table" w:styleId="MediumList1">
    <w:name w:val="Medium List 1"/>
    <w:basedOn w:val="TableNormal"/>
    <w:uiPriority w:val="65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89" w:themeColor="accen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shd w:val="clear" w:color="auto" w:fill="A2D4FF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99AC" w:themeColor="accent2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shd w:val="clear" w:color="auto" w:fill="DDE5EA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2743" w:themeColor="accent3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shd w:val="clear" w:color="auto" w:fill="EFC0CB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5000" w:themeColor="accent4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shd w:val="clear" w:color="auto" w:fill="FFD3BF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682B" w:themeColor="accent5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shd w:val="clear" w:color="auto" w:fill="D7E4BF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CABD" w:themeColor="accent6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shd w:val="clear" w:color="auto" w:fill="DDF2EE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8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8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8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8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D4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99A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99A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99A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5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274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274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274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0C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5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5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5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3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3682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682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682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4B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9CAB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CAB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CAB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2E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D4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5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0C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3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4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2E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  <w:insideV w:val="single" w:sz="8" w:space="0" w:color="007DE6" w:themeColor="accent1" w:themeTint="BF"/>
      </w:tblBorders>
    </w:tblPr>
    <w:tcPr>
      <w:shd w:val="clear" w:color="auto" w:fill="A2D4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DE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  <w:insideV w:val="single" w:sz="8" w:space="0" w:color="9BB2C0" w:themeColor="accent2" w:themeTint="BF"/>
      </w:tblBorders>
    </w:tblPr>
    <w:tcPr>
      <w:shd w:val="clear" w:color="auto" w:fill="DDE5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2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  <w:insideV w:val="single" w:sz="8" w:space="0" w:color="CF4163" w:themeColor="accent3" w:themeTint="BF"/>
      </w:tblBorders>
    </w:tblPr>
    <w:tcPr>
      <w:shd w:val="clear" w:color="auto" w:fill="EFC0C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16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  <w:insideV w:val="single" w:sz="8" w:space="0" w:color="FF7B3F" w:themeColor="accent4" w:themeTint="BF"/>
      </w:tblBorders>
    </w:tblPr>
    <w:tcPr>
      <w:shd w:val="clear" w:color="auto" w:fill="FFD3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B3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  <w:insideV w:val="single" w:sz="8" w:space="0" w:color="86A845" w:themeColor="accent5" w:themeTint="BF"/>
      </w:tblBorders>
    </w:tblPr>
    <w:tcPr>
      <w:shd w:val="clear" w:color="auto" w:fill="D7E4B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6A84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  <w:insideV w:val="single" w:sz="8" w:space="0" w:color="9AD7CD" w:themeColor="accent6" w:themeTint="BF"/>
      </w:tblBorders>
    </w:tblPr>
    <w:tcPr>
      <w:shd w:val="clear" w:color="auto" w:fill="DDF2E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D7C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cPr>
      <w:shd w:val="clear" w:color="auto" w:fill="A2D4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E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DFF" w:themeFill="accent1" w:themeFillTint="33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tcBorders>
          <w:insideH w:val="single" w:sz="6" w:space="0" w:color="004B89" w:themeColor="accent1"/>
          <w:insideV w:val="single" w:sz="6" w:space="0" w:color="004B89" w:themeColor="accent1"/>
        </w:tcBorders>
        <w:shd w:val="clear" w:color="auto" w:fill="45AA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cPr>
      <w:shd w:val="clear" w:color="auto" w:fill="DDE5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F4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AEE" w:themeFill="accent2" w:themeFillTint="33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tcBorders>
          <w:insideH w:val="single" w:sz="6" w:space="0" w:color="7A99AC" w:themeColor="accent2"/>
          <w:insideV w:val="single" w:sz="6" w:space="0" w:color="7A99AC" w:themeColor="accent2"/>
        </w:tcBorders>
        <w:shd w:val="clear" w:color="auto" w:fill="BCCC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cPr>
      <w:shd w:val="clear" w:color="auto" w:fill="EFC0C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CD5" w:themeFill="accent3" w:themeFillTint="33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tcBorders>
          <w:insideH w:val="single" w:sz="6" w:space="0" w:color="9B2743" w:themeColor="accent3"/>
          <w:insideV w:val="single" w:sz="6" w:space="0" w:color="9B2743" w:themeColor="accent3"/>
        </w:tcBorders>
        <w:shd w:val="clear" w:color="auto" w:fill="DF819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cPr>
      <w:shd w:val="clear" w:color="auto" w:fill="FFD3B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ED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CB" w:themeFill="accent4" w:themeFillTint="33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tcBorders>
          <w:insideH w:val="single" w:sz="6" w:space="0" w:color="FE5000" w:themeColor="accent4"/>
          <w:insideV w:val="single" w:sz="6" w:space="0" w:color="FE5000" w:themeColor="accent4"/>
        </w:tcBorders>
        <w:shd w:val="clear" w:color="auto" w:fill="FFA77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cPr>
      <w:shd w:val="clear" w:color="auto" w:fill="D7E4B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4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9CB" w:themeFill="accent5" w:themeFillTint="33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tcBorders>
          <w:insideH w:val="single" w:sz="6" w:space="0" w:color="53682B" w:themeColor="accent5"/>
          <w:insideV w:val="single" w:sz="6" w:space="0" w:color="53682B" w:themeColor="accent5"/>
        </w:tcBorders>
        <w:shd w:val="clear" w:color="auto" w:fill="B0CA7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cPr>
      <w:shd w:val="clear" w:color="auto" w:fill="DDF2E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1" w:themeFill="accent6" w:themeFillTint="33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tcBorders>
          <w:insideH w:val="single" w:sz="6" w:space="0" w:color="79CABD" w:themeColor="accent6"/>
          <w:insideV w:val="single" w:sz="6" w:space="0" w:color="79CABD" w:themeColor="accent6"/>
        </w:tcBorders>
        <w:shd w:val="clear" w:color="auto" w:fill="BCE4D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D4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5AA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5AAFF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5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C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CD5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0C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19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197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3B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77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77F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4B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A7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A7E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2E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4D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4DE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DarkList">
    <w:name w:val="Dark List"/>
    <w:basedOn w:val="TableNormal"/>
    <w:uiPriority w:val="70"/>
    <w:unhideWhenUsed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6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4D5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748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132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1D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3B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3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D2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736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AD9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4698D"/>
    <w:rPr>
      <w:rFonts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698D"/>
    <w:pPr>
      <w:ind w:left="1304"/>
    </w:pPr>
  </w:style>
  <w:style w:type="paragraph" w:styleId="ListNumber">
    <w:name w:val="List Number"/>
    <w:basedOn w:val="Normal"/>
    <w:uiPriority w:val="99"/>
    <w:semiHidden/>
    <w:unhideWhenUsed/>
    <w:rsid w:val="0054698D"/>
    <w:pPr>
      <w:numPr>
        <w:numId w:val="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4698D"/>
    <w:pPr>
      <w:numPr>
        <w:numId w:val="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4698D"/>
    <w:pPr>
      <w:numPr>
        <w:numId w:val="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4698D"/>
    <w:pPr>
      <w:numPr>
        <w:numId w:val="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4698D"/>
    <w:pPr>
      <w:numPr>
        <w:numId w:val="6"/>
      </w:numPr>
      <w:contextualSpacing/>
    </w:pPr>
  </w:style>
  <w:style w:type="table" w:customStyle="1" w:styleId="PlainTable1">
    <w:name w:val="Plain Table 1"/>
    <w:basedOn w:val="TableNormal"/>
    <w:uiPriority w:val="41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4698D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698D"/>
    <w:rPr>
      <w:rFonts w:ascii="Consolas" w:hAnsi="Consolas"/>
      <w:sz w:val="21"/>
      <w:szCs w:val="21"/>
      <w:lang w:val="sv-SE"/>
    </w:rPr>
  </w:style>
  <w:style w:type="table" w:styleId="TableProfessional">
    <w:name w:val="Table Professional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">
    <w:name w:val="List Bullet"/>
    <w:basedOn w:val="Normal"/>
    <w:uiPriority w:val="99"/>
    <w:semiHidden/>
    <w:unhideWhenUsed/>
    <w:rsid w:val="0054698D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4698D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4698D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4698D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4698D"/>
    <w:pPr>
      <w:numPr>
        <w:numId w:val="11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4698D"/>
    <w:rPr>
      <w:lang w:val="sv-SE"/>
    </w:rPr>
  </w:style>
  <w:style w:type="table" w:customStyle="1" w:styleId="GridTable1Light">
    <w:name w:val="Grid Table 1 Light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69BBFF" w:themeColor="accent1" w:themeTint="66"/>
        <w:left w:val="single" w:sz="4" w:space="0" w:color="69BBFF" w:themeColor="accent1" w:themeTint="66"/>
        <w:bottom w:val="single" w:sz="4" w:space="0" w:color="69BBFF" w:themeColor="accent1" w:themeTint="66"/>
        <w:right w:val="single" w:sz="4" w:space="0" w:color="69BBFF" w:themeColor="accent1" w:themeTint="66"/>
        <w:insideH w:val="single" w:sz="4" w:space="0" w:color="69BBFF" w:themeColor="accent1" w:themeTint="66"/>
        <w:insideV w:val="single" w:sz="4" w:space="0" w:color="69B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C9D6DD" w:themeColor="accent2" w:themeTint="66"/>
        <w:left w:val="single" w:sz="4" w:space="0" w:color="C9D6DD" w:themeColor="accent2" w:themeTint="66"/>
        <w:bottom w:val="single" w:sz="4" w:space="0" w:color="C9D6DD" w:themeColor="accent2" w:themeTint="66"/>
        <w:right w:val="single" w:sz="4" w:space="0" w:color="C9D6DD" w:themeColor="accent2" w:themeTint="66"/>
        <w:insideH w:val="single" w:sz="4" w:space="0" w:color="C9D6DD" w:themeColor="accent2" w:themeTint="66"/>
        <w:insideV w:val="single" w:sz="4" w:space="0" w:color="C9D6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E599AB" w:themeColor="accent3" w:themeTint="66"/>
        <w:left w:val="single" w:sz="4" w:space="0" w:color="E599AB" w:themeColor="accent3" w:themeTint="66"/>
        <w:bottom w:val="single" w:sz="4" w:space="0" w:color="E599AB" w:themeColor="accent3" w:themeTint="66"/>
        <w:right w:val="single" w:sz="4" w:space="0" w:color="E599AB" w:themeColor="accent3" w:themeTint="66"/>
        <w:insideH w:val="single" w:sz="4" w:space="0" w:color="E599AB" w:themeColor="accent3" w:themeTint="66"/>
        <w:insideV w:val="single" w:sz="4" w:space="0" w:color="E599A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B898" w:themeColor="accent4" w:themeTint="66"/>
        <w:left w:val="single" w:sz="4" w:space="0" w:color="FFB898" w:themeColor="accent4" w:themeTint="66"/>
        <w:bottom w:val="single" w:sz="4" w:space="0" w:color="FFB898" w:themeColor="accent4" w:themeTint="66"/>
        <w:right w:val="single" w:sz="4" w:space="0" w:color="FFB898" w:themeColor="accent4" w:themeTint="66"/>
        <w:insideH w:val="single" w:sz="4" w:space="0" w:color="FFB898" w:themeColor="accent4" w:themeTint="66"/>
        <w:insideV w:val="single" w:sz="4" w:space="0" w:color="FFB89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BFD498" w:themeColor="accent5" w:themeTint="66"/>
        <w:left w:val="single" w:sz="4" w:space="0" w:color="BFD498" w:themeColor="accent5" w:themeTint="66"/>
        <w:bottom w:val="single" w:sz="4" w:space="0" w:color="BFD498" w:themeColor="accent5" w:themeTint="66"/>
        <w:right w:val="single" w:sz="4" w:space="0" w:color="BFD498" w:themeColor="accent5" w:themeTint="66"/>
        <w:insideH w:val="single" w:sz="4" w:space="0" w:color="BFD498" w:themeColor="accent5" w:themeTint="66"/>
        <w:insideV w:val="single" w:sz="4" w:space="0" w:color="BFD49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C9E9E4" w:themeColor="accent6" w:themeTint="66"/>
        <w:left w:val="single" w:sz="4" w:space="0" w:color="C9E9E4" w:themeColor="accent6" w:themeTint="66"/>
        <w:bottom w:val="single" w:sz="4" w:space="0" w:color="C9E9E4" w:themeColor="accent6" w:themeTint="66"/>
        <w:right w:val="single" w:sz="4" w:space="0" w:color="C9E9E4" w:themeColor="accent6" w:themeTint="66"/>
        <w:insideH w:val="single" w:sz="4" w:space="0" w:color="C9E9E4" w:themeColor="accent6" w:themeTint="66"/>
        <w:insideV w:val="single" w:sz="4" w:space="0" w:color="C9E9E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2" w:space="0" w:color="1F99FF" w:themeColor="accent1" w:themeTint="99"/>
        <w:bottom w:val="single" w:sz="2" w:space="0" w:color="1F99FF" w:themeColor="accent1" w:themeTint="99"/>
        <w:insideH w:val="single" w:sz="2" w:space="0" w:color="1F99FF" w:themeColor="accent1" w:themeTint="99"/>
        <w:insideV w:val="single" w:sz="2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9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2" w:space="0" w:color="AFC1CD" w:themeColor="accent2" w:themeTint="99"/>
        <w:bottom w:val="single" w:sz="2" w:space="0" w:color="AFC1CD" w:themeColor="accent2" w:themeTint="99"/>
        <w:insideH w:val="single" w:sz="2" w:space="0" w:color="AFC1CD" w:themeColor="accent2" w:themeTint="99"/>
        <w:insideV w:val="single" w:sz="2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1C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2" w:space="0" w:color="D86782" w:themeColor="accent3" w:themeTint="99"/>
        <w:bottom w:val="single" w:sz="2" w:space="0" w:color="D86782" w:themeColor="accent3" w:themeTint="99"/>
        <w:insideH w:val="single" w:sz="2" w:space="0" w:color="D86782" w:themeColor="accent3" w:themeTint="99"/>
        <w:insideV w:val="single" w:sz="2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78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2" w:space="0" w:color="FF9565" w:themeColor="accent4" w:themeTint="99"/>
        <w:bottom w:val="single" w:sz="2" w:space="0" w:color="FF9565" w:themeColor="accent4" w:themeTint="99"/>
        <w:insideH w:val="single" w:sz="2" w:space="0" w:color="FF9565" w:themeColor="accent4" w:themeTint="99"/>
        <w:insideV w:val="single" w:sz="2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56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2" w:space="0" w:color="A0BF64" w:themeColor="accent5" w:themeTint="99"/>
        <w:bottom w:val="single" w:sz="2" w:space="0" w:color="A0BF64" w:themeColor="accent5" w:themeTint="99"/>
        <w:insideH w:val="single" w:sz="2" w:space="0" w:color="A0BF64" w:themeColor="accent5" w:themeTint="99"/>
        <w:insideV w:val="single" w:sz="2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BF6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2" w:space="0" w:color="AEDFD7" w:themeColor="accent6" w:themeTint="99"/>
        <w:bottom w:val="single" w:sz="2" w:space="0" w:color="AEDFD7" w:themeColor="accent6" w:themeTint="99"/>
        <w:insideH w:val="single" w:sz="2" w:space="0" w:color="AEDFD7" w:themeColor="accent6" w:themeTint="99"/>
        <w:insideV w:val="single" w:sz="2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DFD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69BBFF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C9D6DD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E599A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B898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FD498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C9E9E4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4698D"/>
    <w:pPr>
      <w:spacing w:after="0" w:line="240" w:lineRule="auto"/>
    </w:pPr>
    <w:rPr>
      <w:rFonts w:eastAsiaTheme="minorEastAsia"/>
      <w:color w:val="003766" w:themeColor="accent1" w:themeShade="BF"/>
      <w:lang w:val="sv-SE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4698D"/>
    <w:pPr>
      <w:spacing w:after="0" w:line="240" w:lineRule="auto"/>
    </w:pPr>
    <w:rPr>
      <w:rFonts w:eastAsiaTheme="minorEastAsia"/>
      <w:color w:val="547487" w:themeColor="accent2" w:themeShade="BF"/>
      <w:lang w:val="sv-SE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4698D"/>
    <w:pPr>
      <w:spacing w:after="0" w:line="240" w:lineRule="auto"/>
    </w:pPr>
    <w:rPr>
      <w:rFonts w:eastAsiaTheme="minorEastAsia"/>
      <w:color w:val="731D31" w:themeColor="accent3" w:themeShade="BF"/>
      <w:lang w:val="sv-SE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4698D"/>
    <w:pPr>
      <w:spacing w:after="0" w:line="240" w:lineRule="auto"/>
    </w:pPr>
    <w:rPr>
      <w:rFonts w:eastAsiaTheme="minorEastAsia"/>
      <w:color w:val="BE3B00" w:themeColor="accent4" w:themeShade="BF"/>
      <w:lang w:val="sv-SE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4698D"/>
    <w:pPr>
      <w:spacing w:after="0" w:line="240" w:lineRule="auto"/>
    </w:pPr>
    <w:rPr>
      <w:rFonts w:eastAsiaTheme="minorEastAsia"/>
      <w:color w:val="3E4D20" w:themeColor="accent5" w:themeShade="BF"/>
      <w:lang w:val="sv-SE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4698D"/>
    <w:pPr>
      <w:spacing w:after="0" w:line="240" w:lineRule="auto"/>
    </w:pPr>
    <w:rPr>
      <w:rFonts w:eastAsiaTheme="minorEastAsia"/>
      <w:color w:val="44AD9C" w:themeColor="accent6" w:themeShade="BF"/>
      <w:lang w:val="sv-SE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4698D"/>
    <w:pPr>
      <w:spacing w:after="0" w:line="240" w:lineRule="auto"/>
    </w:pPr>
    <w:rPr>
      <w:rFonts w:eastAsiaTheme="minorEastAsia"/>
      <w:color w:val="003766" w:themeColor="accent1" w:themeShade="BF"/>
      <w:lang w:val="sv-SE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4698D"/>
    <w:pPr>
      <w:spacing w:after="0" w:line="240" w:lineRule="auto"/>
    </w:pPr>
    <w:rPr>
      <w:rFonts w:eastAsiaTheme="minorEastAsia"/>
      <w:color w:val="547487" w:themeColor="accent2" w:themeShade="BF"/>
      <w:lang w:val="sv-SE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4698D"/>
    <w:pPr>
      <w:spacing w:after="0" w:line="240" w:lineRule="auto"/>
    </w:pPr>
    <w:rPr>
      <w:rFonts w:eastAsiaTheme="minorEastAsia"/>
      <w:color w:val="731D31" w:themeColor="accent3" w:themeShade="BF"/>
      <w:lang w:val="sv-SE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4698D"/>
    <w:pPr>
      <w:spacing w:after="0" w:line="240" w:lineRule="auto"/>
    </w:pPr>
    <w:rPr>
      <w:rFonts w:eastAsiaTheme="minorEastAsia"/>
      <w:color w:val="BE3B00" w:themeColor="accent4" w:themeShade="BF"/>
      <w:lang w:val="sv-SE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4698D"/>
    <w:pPr>
      <w:spacing w:after="0" w:line="240" w:lineRule="auto"/>
    </w:pPr>
    <w:rPr>
      <w:rFonts w:eastAsiaTheme="minorEastAsia"/>
      <w:color w:val="3E4D20" w:themeColor="accent5" w:themeShade="BF"/>
      <w:lang w:val="sv-SE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4698D"/>
    <w:pPr>
      <w:spacing w:after="0" w:line="240" w:lineRule="auto"/>
    </w:pPr>
    <w:rPr>
      <w:rFonts w:eastAsiaTheme="minorEastAsia"/>
      <w:color w:val="44AD9C" w:themeColor="accent6" w:themeShade="BF"/>
      <w:lang w:val="sv-SE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54698D"/>
    <w:rPr>
      <w:lang w:val="sv-S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698D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698D"/>
    <w:rPr>
      <w:rFonts w:ascii="Times New Roman" w:hAnsi="Times New Roman"/>
      <w:lang w:val="sv-S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4698D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4698D"/>
    <w:rPr>
      <w:rFonts w:ascii="Times New Roman" w:hAnsi="Times New Roman"/>
      <w:sz w:val="20"/>
      <w:szCs w:val="20"/>
      <w:lang w:val="sv-SE"/>
    </w:rPr>
  </w:style>
  <w:style w:type="character" w:styleId="EndnoteReference">
    <w:name w:val="endnote reference"/>
    <w:basedOn w:val="DefaultParagraphFont"/>
    <w:uiPriority w:val="99"/>
    <w:semiHidden/>
    <w:unhideWhenUsed/>
    <w:rsid w:val="0054698D"/>
    <w:rPr>
      <w:vertAlign w:val="superscript"/>
      <w:lang w:val="sv-SE"/>
    </w:rPr>
  </w:style>
  <w:style w:type="table" w:styleId="TableClassic1">
    <w:name w:val="Table Classic 1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color w:val="000080"/>
      <w:lang w:val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b/>
      <w:bCs/>
      <w:lang w:val="sv-S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b/>
      <w:bCs/>
      <w:lang w:val="sv-S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b/>
      <w:bCs/>
      <w:lang w:val="sv-S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b/>
      <w:bCs/>
      <w:lang w:val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54698D"/>
    <w:pPr>
      <w:spacing w:after="0" w:line="240" w:lineRule="auto"/>
    </w:pPr>
    <w:rPr>
      <w:rFonts w:eastAsiaTheme="minorEastAsia"/>
      <w:lang w:val="sv-S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ragraph">
    <w:name w:val="Paragraph"/>
    <w:basedOn w:val="Normal"/>
    <w:rsid w:val="00933694"/>
    <w:pPr>
      <w:spacing w:before="120" w:after="0"/>
      <w:ind w:firstLine="720"/>
    </w:pPr>
    <w:rPr>
      <w:rFonts w:eastAsia="Times New Roman" w:cs="Times New Roman"/>
      <w:sz w:val="24"/>
      <w:szCs w:val="24"/>
      <w:lang w:val="en-US"/>
    </w:rPr>
  </w:style>
  <w:style w:type="table" w:customStyle="1" w:styleId="TableGrid10">
    <w:name w:val="Table Grid1"/>
    <w:basedOn w:val="TableNormal"/>
    <w:next w:val="TableGrid"/>
    <w:uiPriority w:val="59"/>
    <w:rsid w:val="003931B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D2914"/>
    <w:pPr>
      <w:spacing w:after="0" w:line="240" w:lineRule="auto"/>
    </w:pPr>
    <w:rPr>
      <w:rFonts w:ascii="Times New Roman" w:hAnsi="Times New Roman"/>
      <w:lang w:val="en-GB"/>
    </w:rPr>
  </w:style>
  <w:style w:type="character" w:customStyle="1" w:styleId="apple-converted-space">
    <w:name w:val="apple-converted-space"/>
    <w:rsid w:val="0058722F"/>
  </w:style>
  <w:style w:type="character" w:customStyle="1" w:styleId="phone">
    <w:name w:val="phone"/>
    <w:basedOn w:val="DefaultParagraphFont"/>
    <w:rsid w:val="005872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98D"/>
    <w:pPr>
      <w:spacing w:line="240" w:lineRule="auto"/>
    </w:pPr>
    <w:rPr>
      <w:rFonts w:ascii="Times New Roman" w:hAnsi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698D"/>
    <w:pPr>
      <w:keepNext/>
      <w:keepLines/>
      <w:spacing w:before="240"/>
      <w:outlineLvl w:val="0"/>
    </w:pPr>
    <w:rPr>
      <w:rFonts w:ascii="Arial Narrow" w:eastAsiaTheme="majorEastAsia" w:hAnsi="Arial Narrow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4698D"/>
    <w:pPr>
      <w:keepNext/>
      <w:spacing w:before="200" w:after="120"/>
      <w:outlineLvl w:val="1"/>
    </w:pPr>
    <w:rPr>
      <w:rFonts w:ascii="Arial Narrow" w:eastAsiaTheme="majorEastAsia" w:hAnsi="Arial Narrow" w:cstheme="majorBidi"/>
      <w:bCs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4698D"/>
    <w:pPr>
      <w:keepNext/>
      <w:spacing w:before="200" w:after="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54698D"/>
    <w:pPr>
      <w:keepNext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54698D"/>
    <w:pPr>
      <w:spacing w:before="200" w:after="0" w:line="280" w:lineRule="atLeast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54698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54698D"/>
    <w:pPr>
      <w:spacing w:after="0" w:line="280" w:lineRule="atLeast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54698D"/>
    <w:pPr>
      <w:spacing w:after="0" w:line="280" w:lineRule="atLeast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54698D"/>
    <w:pPr>
      <w:spacing w:after="0" w:line="280" w:lineRule="atLeast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A33EB3"/>
    <w:pPr>
      <w:jc w:val="both"/>
    </w:pPr>
    <w:rPr>
      <w:sz w:val="24"/>
      <w:szCs w:val="24"/>
      <w:lang w:val="en-US"/>
    </w:rPr>
  </w:style>
  <w:style w:type="character" w:customStyle="1" w:styleId="Style1Char">
    <w:name w:val="Style1 Char"/>
    <w:basedOn w:val="DefaultParagraphFont"/>
    <w:link w:val="Style1"/>
    <w:rsid w:val="00A33EB3"/>
    <w:rPr>
      <w:rFonts w:ascii="Baskerville Old Face" w:hAnsi="Baskerville Old Face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4698D"/>
    <w:rPr>
      <w:rFonts w:ascii="Arial Narrow" w:eastAsiaTheme="majorEastAsia" w:hAnsi="Arial Narrow" w:cstheme="majorBidi"/>
      <w:b/>
      <w:sz w:val="36"/>
      <w:szCs w:val="32"/>
      <w:lang w:val="sv-SE"/>
    </w:rPr>
  </w:style>
  <w:style w:type="paragraph" w:styleId="TOC1">
    <w:name w:val="toc 1"/>
    <w:basedOn w:val="Normal"/>
    <w:next w:val="Normal"/>
    <w:autoRedefine/>
    <w:uiPriority w:val="39"/>
    <w:unhideWhenUsed/>
    <w:rsid w:val="0054698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4698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4698D"/>
    <w:pPr>
      <w:spacing w:after="100"/>
      <w:ind w:left="440"/>
    </w:pPr>
  </w:style>
  <w:style w:type="character" w:styleId="Strong">
    <w:name w:val="Strong"/>
    <w:uiPriority w:val="22"/>
    <w:semiHidden/>
    <w:rsid w:val="0054698D"/>
    <w:rPr>
      <w:b/>
      <w:bCs/>
      <w:lang w:val="sv-SE"/>
    </w:rPr>
  </w:style>
  <w:style w:type="paragraph" w:styleId="NoSpacing">
    <w:name w:val="No Spacing"/>
    <w:link w:val="NoSpacingChar"/>
    <w:uiPriority w:val="1"/>
    <w:qFormat/>
    <w:rsid w:val="0054698D"/>
    <w:pPr>
      <w:spacing w:after="0" w:line="240" w:lineRule="auto"/>
    </w:pPr>
    <w:rPr>
      <w:rFonts w:ascii="Times New Roman" w:hAnsi="Times New Roman"/>
      <w:lang w:val="sv-SE"/>
    </w:rPr>
  </w:style>
  <w:style w:type="character" w:customStyle="1" w:styleId="NoSpacingChar">
    <w:name w:val="No Spacing Char"/>
    <w:basedOn w:val="DefaultParagraphFont"/>
    <w:link w:val="NoSpacing"/>
    <w:uiPriority w:val="1"/>
    <w:rsid w:val="00A33EB3"/>
    <w:rPr>
      <w:rFonts w:ascii="Times New Roman" w:hAnsi="Times New Roman"/>
      <w:lang w:val="sv-SE"/>
    </w:rPr>
  </w:style>
  <w:style w:type="paragraph" w:styleId="ListParagraph">
    <w:name w:val="List Paragraph"/>
    <w:basedOn w:val="Normal"/>
    <w:uiPriority w:val="34"/>
    <w:qFormat/>
    <w:rsid w:val="0054698D"/>
    <w:pPr>
      <w:numPr>
        <w:numId w:val="1"/>
      </w:numPr>
      <w:spacing w:line="280" w:lineRule="atLeast"/>
      <w:contextualSpacing/>
    </w:pPr>
    <w:rPr>
      <w:rFonts w:asciiTheme="minorHAnsi" w:eastAsiaTheme="minorEastAsia" w:hAnsiTheme="minorHAnsi"/>
    </w:rPr>
  </w:style>
  <w:style w:type="paragraph" w:styleId="TOCHeading">
    <w:name w:val="TOC Heading"/>
    <w:basedOn w:val="Heading1"/>
    <w:next w:val="Normal"/>
    <w:uiPriority w:val="39"/>
    <w:unhideWhenUsed/>
    <w:qFormat/>
    <w:rsid w:val="0054698D"/>
    <w:pPr>
      <w:keepLines w:val="0"/>
      <w:spacing w:before="480" w:after="0" w:line="280" w:lineRule="atLeast"/>
      <w:contextualSpacing/>
      <w:outlineLvl w:val="9"/>
    </w:pPr>
    <w:rPr>
      <w:bCs/>
      <w:sz w:val="32"/>
      <w:szCs w:val="28"/>
      <w:lang w:bidi="en-US"/>
    </w:rPr>
  </w:style>
  <w:style w:type="paragraph" w:customStyle="1" w:styleId="Style2">
    <w:name w:val="Style2"/>
    <w:basedOn w:val="Heading2"/>
    <w:link w:val="Style2Char"/>
    <w:qFormat/>
    <w:rsid w:val="00A33EB3"/>
    <w:rPr>
      <w:sz w:val="24"/>
      <w:szCs w:val="24"/>
      <w:shd w:val="clear" w:color="auto" w:fill="FFFFFF"/>
    </w:rPr>
  </w:style>
  <w:style w:type="character" w:customStyle="1" w:styleId="Style2Char">
    <w:name w:val="Style2 Char"/>
    <w:basedOn w:val="Heading2Char"/>
    <w:link w:val="Style2"/>
    <w:rsid w:val="00A33EB3"/>
    <w:rPr>
      <w:rFonts w:ascii="Baskerville Old Face" w:eastAsiaTheme="majorEastAsia" w:hAnsi="Baskerville Old Face" w:cstheme="majorBidi"/>
      <w:b w:val="0"/>
      <w:bCs/>
      <w:color w:val="000000" w:themeColor="text1"/>
      <w:sz w:val="24"/>
      <w:szCs w:val="24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rsid w:val="0054698D"/>
    <w:rPr>
      <w:rFonts w:ascii="Arial Narrow" w:eastAsiaTheme="majorEastAsia" w:hAnsi="Arial Narrow" w:cstheme="majorBidi"/>
      <w:bCs/>
      <w:sz w:val="30"/>
      <w:szCs w:val="26"/>
      <w:lang w:val="sv-S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54698D"/>
    <w:pPr>
      <w:pBdr>
        <w:bottom w:val="single" w:sz="4" w:space="1" w:color="auto"/>
      </w:pBdr>
      <w:spacing w:before="200" w:after="280" w:line="280" w:lineRule="atLeast"/>
      <w:ind w:left="1008" w:right="1152"/>
      <w:jc w:val="both"/>
    </w:pPr>
    <w:rPr>
      <w:rFonts w:asciiTheme="minorHAnsi" w:eastAsiaTheme="minorEastAsia" w:hAnsiTheme="minorHAnsi"/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98D"/>
    <w:rPr>
      <w:rFonts w:eastAsiaTheme="minorEastAsia"/>
      <w:b/>
      <w:bCs/>
      <w:i/>
      <w:iCs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rsid w:val="0054698D"/>
    <w:rPr>
      <w:rFonts w:asciiTheme="majorHAnsi" w:eastAsiaTheme="majorEastAsia" w:hAnsiTheme="majorHAnsi" w:cstheme="majorBidi"/>
      <w:b/>
      <w:bCs/>
      <w:sz w:val="24"/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rsid w:val="0054698D"/>
    <w:rPr>
      <w:rFonts w:asciiTheme="majorHAnsi" w:eastAsiaTheme="majorEastAsia" w:hAnsiTheme="majorHAnsi" w:cstheme="majorBidi"/>
      <w:b/>
      <w:bCs/>
      <w:i/>
      <w:iCs/>
      <w:lang w:val="sv-S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98D"/>
    <w:rPr>
      <w:rFonts w:asciiTheme="majorHAnsi" w:eastAsiaTheme="majorEastAsia" w:hAnsiTheme="majorHAnsi" w:cstheme="majorBidi"/>
      <w:b/>
      <w:bCs/>
      <w:color w:val="7F7F7F" w:themeColor="text1" w:themeTint="80"/>
      <w:lang w:val="sv-S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98D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98D"/>
    <w:rPr>
      <w:rFonts w:asciiTheme="majorHAnsi" w:eastAsiaTheme="majorEastAsia" w:hAnsiTheme="majorHAnsi" w:cstheme="majorBidi"/>
      <w:i/>
      <w:iCs/>
      <w:lang w:val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98D"/>
    <w:rPr>
      <w:rFonts w:asciiTheme="majorHAnsi" w:eastAsiaTheme="majorEastAsia" w:hAnsiTheme="majorHAnsi" w:cstheme="majorBidi"/>
      <w:sz w:val="20"/>
      <w:szCs w:val="20"/>
      <w:lang w:val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98D"/>
    <w:rPr>
      <w:rFonts w:asciiTheme="majorHAnsi" w:eastAsiaTheme="majorEastAsia" w:hAnsiTheme="majorHAnsi" w:cstheme="majorBidi"/>
      <w:i/>
      <w:iCs/>
      <w:spacing w:val="5"/>
      <w:sz w:val="20"/>
      <w:szCs w:val="20"/>
      <w:lang w:val="sv-SE"/>
    </w:rPr>
  </w:style>
  <w:style w:type="paragraph" w:styleId="Title">
    <w:name w:val="Title"/>
    <w:basedOn w:val="Normal"/>
    <w:link w:val="TitleChar"/>
    <w:uiPriority w:val="10"/>
    <w:qFormat/>
    <w:rsid w:val="0054698D"/>
    <w:pPr>
      <w:spacing w:after="0" w:line="300" w:lineRule="exact"/>
      <w:contextualSpacing/>
    </w:pPr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98D"/>
    <w:rPr>
      <w:rFonts w:ascii="Arial Narrow" w:eastAsiaTheme="majorEastAsia" w:hAnsi="Arial Narrow" w:cstheme="majorBidi"/>
      <w:b/>
      <w:caps/>
      <w:spacing w:val="-10"/>
      <w:kern w:val="28"/>
      <w:sz w:val="28"/>
      <w:szCs w:val="56"/>
      <w:lang w:val="sv-SE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4698D"/>
    <w:pPr>
      <w:spacing w:after="600" w:line="280" w:lineRule="atLeast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698D"/>
    <w:rPr>
      <w:rFonts w:asciiTheme="majorHAnsi" w:eastAsiaTheme="majorEastAsia" w:hAnsiTheme="majorHAnsi" w:cstheme="majorBidi"/>
      <w:i/>
      <w:iCs/>
      <w:spacing w:val="13"/>
      <w:sz w:val="24"/>
      <w:szCs w:val="24"/>
      <w:lang w:val="sv-SE"/>
    </w:rPr>
  </w:style>
  <w:style w:type="character" w:styleId="Emphasis">
    <w:name w:val="Emphasis"/>
    <w:uiPriority w:val="20"/>
    <w:semiHidden/>
    <w:rsid w:val="0054698D"/>
    <w:rPr>
      <w:b/>
      <w:bCs/>
      <w:i/>
      <w:iCs/>
      <w:spacing w:val="10"/>
      <w:bdr w:val="none" w:sz="0" w:space="0" w:color="auto"/>
      <w:shd w:val="clear" w:color="auto" w:fill="auto"/>
      <w:lang w:val="sv-SE"/>
    </w:rPr>
  </w:style>
  <w:style w:type="paragraph" w:styleId="Quote">
    <w:name w:val="Quote"/>
    <w:basedOn w:val="Normal"/>
    <w:next w:val="Normal"/>
    <w:link w:val="QuoteChar"/>
    <w:uiPriority w:val="29"/>
    <w:semiHidden/>
    <w:rsid w:val="0054698D"/>
    <w:pPr>
      <w:spacing w:before="200" w:after="0" w:line="280" w:lineRule="atLeast"/>
      <w:ind w:left="360" w:right="360"/>
    </w:pPr>
    <w:rPr>
      <w:rFonts w:asciiTheme="minorHAnsi" w:eastAsiaTheme="minorEastAsia" w:hAnsiTheme="minorHAnsi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4698D"/>
    <w:rPr>
      <w:rFonts w:eastAsiaTheme="minorEastAsia"/>
      <w:i/>
      <w:iCs/>
      <w:lang w:val="sv-SE"/>
    </w:rPr>
  </w:style>
  <w:style w:type="character" w:styleId="SubtleEmphasis">
    <w:name w:val="Subtle Emphasis"/>
    <w:uiPriority w:val="19"/>
    <w:semiHidden/>
    <w:rsid w:val="0054698D"/>
    <w:rPr>
      <w:i/>
      <w:iCs/>
      <w:lang w:val="sv-SE"/>
    </w:rPr>
  </w:style>
  <w:style w:type="character" w:styleId="IntenseEmphasis">
    <w:name w:val="Intense Emphasis"/>
    <w:uiPriority w:val="21"/>
    <w:semiHidden/>
    <w:rsid w:val="0054698D"/>
    <w:rPr>
      <w:b/>
      <w:bCs/>
      <w:lang w:val="sv-SE"/>
    </w:rPr>
  </w:style>
  <w:style w:type="character" w:styleId="SubtleReference">
    <w:name w:val="Subtle Reference"/>
    <w:uiPriority w:val="31"/>
    <w:semiHidden/>
    <w:rsid w:val="0054698D"/>
    <w:rPr>
      <w:smallCaps/>
      <w:lang w:val="sv-SE"/>
    </w:rPr>
  </w:style>
  <w:style w:type="character" w:styleId="IntenseReference">
    <w:name w:val="Intense Reference"/>
    <w:uiPriority w:val="32"/>
    <w:semiHidden/>
    <w:rsid w:val="0054698D"/>
    <w:rPr>
      <w:smallCaps/>
      <w:spacing w:val="5"/>
      <w:u w:val="single"/>
      <w:lang w:val="sv-SE"/>
    </w:rPr>
  </w:style>
  <w:style w:type="character" w:styleId="BookTitle">
    <w:name w:val="Book Title"/>
    <w:uiPriority w:val="33"/>
    <w:semiHidden/>
    <w:rsid w:val="0054698D"/>
    <w:rPr>
      <w:i/>
      <w:iCs/>
      <w:smallCaps/>
      <w:spacing w:val="5"/>
      <w:lang w:val="sv-SE"/>
    </w:rPr>
  </w:style>
  <w:style w:type="paragraph" w:styleId="Header">
    <w:name w:val="header"/>
    <w:basedOn w:val="Normal"/>
    <w:link w:val="HeaderChar"/>
    <w:uiPriority w:val="99"/>
    <w:semiHidden/>
    <w:rsid w:val="0054698D"/>
    <w:pPr>
      <w:tabs>
        <w:tab w:val="center" w:pos="4513"/>
        <w:tab w:val="right" w:pos="9026"/>
      </w:tabs>
      <w:spacing w:after="0"/>
    </w:pPr>
    <w:rPr>
      <w:rFonts w:ascii="Arial" w:hAnsi="Arial"/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4698D"/>
    <w:rPr>
      <w:rFonts w:ascii="Arial" w:hAnsi="Arial"/>
      <w:sz w:val="18"/>
      <w:lang w:val="sv-SE"/>
    </w:rPr>
  </w:style>
  <w:style w:type="paragraph" w:styleId="Footer">
    <w:name w:val="footer"/>
    <w:basedOn w:val="Normal"/>
    <w:link w:val="FooterChar"/>
    <w:uiPriority w:val="99"/>
    <w:rsid w:val="0054698D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54698D"/>
    <w:rPr>
      <w:rFonts w:ascii="Arial" w:hAnsi="Arial"/>
      <w:sz w:val="16"/>
      <w:lang w:val="sv-SE"/>
    </w:rPr>
  </w:style>
  <w:style w:type="character" w:styleId="PlaceholderText">
    <w:name w:val="Placeholder Text"/>
    <w:basedOn w:val="DefaultParagraphFont"/>
    <w:uiPriority w:val="99"/>
    <w:semiHidden/>
    <w:rsid w:val="0054698D"/>
    <w:rPr>
      <w:color w:val="80808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98D"/>
    <w:pPr>
      <w:spacing w:after="0" w:line="280" w:lineRule="atLeast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98D"/>
    <w:rPr>
      <w:rFonts w:ascii="Tahoma" w:eastAsiaTheme="minorEastAsia" w:hAnsi="Tahoma" w:cs="Tahoma"/>
      <w:sz w:val="16"/>
      <w:szCs w:val="16"/>
      <w:lang w:val="sv-SE"/>
    </w:rPr>
  </w:style>
  <w:style w:type="table" w:styleId="TableGrid">
    <w:name w:val="Table Grid"/>
    <w:basedOn w:val="TableNormal"/>
    <w:uiPriority w:val="59"/>
    <w:rsid w:val="0054698D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NoSpacing"/>
    <w:next w:val="Normal"/>
    <w:uiPriority w:val="11"/>
    <w:semiHidden/>
    <w:qFormat/>
    <w:rsid w:val="0054698D"/>
    <w:rPr>
      <w:rFonts w:ascii="Arial" w:hAnsi="Arial" w:cs="Arial"/>
      <w:b/>
      <w:sz w:val="20"/>
    </w:rPr>
  </w:style>
  <w:style w:type="character" w:styleId="Hyperlink">
    <w:name w:val="Hyperlink"/>
    <w:basedOn w:val="DefaultParagraphFont"/>
    <w:rsid w:val="0054698D"/>
    <w:rPr>
      <w:color w:val="0000FF" w:themeColor="hyperlink"/>
      <w:u w:val="single"/>
      <w:lang w:val="sv-SE"/>
    </w:rPr>
  </w:style>
  <w:style w:type="paragraph" w:styleId="EnvelopeAddress">
    <w:name w:val="envelope address"/>
    <w:basedOn w:val="Normal"/>
    <w:uiPriority w:val="99"/>
    <w:semiHidden/>
    <w:unhideWhenUsed/>
    <w:rsid w:val="0054698D"/>
    <w:pPr>
      <w:framePr w:w="7938" w:h="1984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698D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698D"/>
    <w:rPr>
      <w:rFonts w:ascii="Times New Roman" w:hAnsi="Times New Roman"/>
      <w:lang w:val="sv-SE"/>
    </w:rPr>
  </w:style>
  <w:style w:type="character" w:styleId="FollowedHyperlink">
    <w:name w:val="FollowedHyperlink"/>
    <w:basedOn w:val="DefaultParagraphFont"/>
    <w:uiPriority w:val="99"/>
    <w:semiHidden/>
    <w:unhideWhenUsed/>
    <w:rsid w:val="0054698D"/>
    <w:rPr>
      <w:color w:val="800080" w:themeColor="followedHyperlink"/>
      <w:u w:val="single"/>
      <w:lang w:val="sv-SE"/>
    </w:rPr>
  </w:style>
  <w:style w:type="paragraph" w:styleId="Closing">
    <w:name w:val="Closing"/>
    <w:basedOn w:val="Normal"/>
    <w:link w:val="ClosingChar"/>
    <w:uiPriority w:val="99"/>
    <w:semiHidden/>
    <w:unhideWhenUsed/>
    <w:rsid w:val="0054698D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698D"/>
    <w:rPr>
      <w:rFonts w:ascii="Times New Roman" w:hAnsi="Times New Roman"/>
      <w:lang w:val="sv-SE"/>
    </w:rPr>
  </w:style>
  <w:style w:type="paragraph" w:styleId="EnvelopeReturn">
    <w:name w:val="envelope return"/>
    <w:basedOn w:val="Normal"/>
    <w:uiPriority w:val="99"/>
    <w:semiHidden/>
    <w:unhideWhenUsed/>
    <w:rsid w:val="0054698D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54698D"/>
    <w:rPr>
      <w:i/>
      <w:iCs/>
      <w:color w:val="004B89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5469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698D"/>
    <w:rPr>
      <w:rFonts w:ascii="Times New Roman" w:hAnsi="Times New Roman"/>
      <w:lang w:val="sv-S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469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4698D"/>
    <w:rPr>
      <w:rFonts w:ascii="Times New Roman" w:hAnsi="Times New Roman"/>
      <w:lang w:val="sv-S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469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4698D"/>
    <w:rPr>
      <w:rFonts w:ascii="Times New Roman" w:hAnsi="Times New Roman"/>
      <w:sz w:val="16"/>
      <w:szCs w:val="16"/>
      <w:lang w:val="sv-S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698D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698D"/>
    <w:rPr>
      <w:rFonts w:ascii="Times New Roman" w:hAnsi="Times New Roman"/>
      <w:lang w:val="sv-S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69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698D"/>
    <w:rPr>
      <w:rFonts w:ascii="Times New Roman" w:hAnsi="Times New Roman"/>
      <w:lang w:val="sv-S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698D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698D"/>
    <w:rPr>
      <w:rFonts w:ascii="Times New Roman" w:hAnsi="Times New Roman"/>
      <w:lang w:val="sv-S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698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698D"/>
    <w:rPr>
      <w:rFonts w:ascii="Times New Roman" w:hAnsi="Times New Roman"/>
      <w:lang w:val="sv-S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698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698D"/>
    <w:rPr>
      <w:rFonts w:ascii="Times New Roman" w:hAnsi="Times New Roman"/>
      <w:sz w:val="16"/>
      <w:szCs w:val="16"/>
      <w:lang w:val="sv-S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4698D"/>
    <w:pPr>
      <w:spacing w:after="0"/>
      <w:ind w:left="220" w:hanging="220"/>
    </w:pPr>
  </w:style>
  <w:style w:type="paragraph" w:styleId="TOAHeading">
    <w:name w:val="toa heading"/>
    <w:basedOn w:val="Normal"/>
    <w:next w:val="Normal"/>
    <w:uiPriority w:val="99"/>
    <w:semiHidden/>
    <w:unhideWhenUsed/>
    <w:rsid w:val="0054698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698D"/>
  </w:style>
  <w:style w:type="character" w:customStyle="1" w:styleId="DateChar">
    <w:name w:val="Date Char"/>
    <w:basedOn w:val="DefaultParagraphFont"/>
    <w:link w:val="Date"/>
    <w:uiPriority w:val="99"/>
    <w:semiHidden/>
    <w:rsid w:val="0054698D"/>
    <w:rPr>
      <w:rFonts w:ascii="Times New Roman" w:hAnsi="Times New Roman"/>
      <w:lang w:val="sv-SE"/>
    </w:rPr>
  </w:style>
  <w:style w:type="table" w:styleId="TableSubtle1">
    <w:name w:val="Table Subtle 1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4698D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698D"/>
    <w:rPr>
      <w:rFonts w:ascii="Segoe UI" w:hAnsi="Segoe UI" w:cs="Segoe UI"/>
      <w:sz w:val="16"/>
      <w:szCs w:val="16"/>
      <w:lang w:val="sv-SE"/>
    </w:rPr>
  </w:style>
  <w:style w:type="table" w:styleId="TableElegant">
    <w:name w:val="Table Elegant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698D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698D"/>
    <w:rPr>
      <w:rFonts w:ascii="Times New Roman" w:hAnsi="Times New Roman"/>
      <w:lang w:val="sv-S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54698D"/>
    <w:pPr>
      <w:spacing w:after="0"/>
    </w:pPr>
  </w:style>
  <w:style w:type="character" w:styleId="FootnoteReference">
    <w:name w:val="footnote reference"/>
    <w:basedOn w:val="DefaultParagraphFont"/>
    <w:uiPriority w:val="99"/>
    <w:semiHidden/>
    <w:unhideWhenUsed/>
    <w:rsid w:val="0054698D"/>
    <w:rPr>
      <w:vertAlign w:val="superscript"/>
      <w:lang w:val="sv-S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698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698D"/>
    <w:rPr>
      <w:rFonts w:ascii="Times New Roman" w:hAnsi="Times New Roman"/>
      <w:sz w:val="20"/>
      <w:szCs w:val="20"/>
      <w:lang w:val="sv-SE"/>
    </w:rPr>
  </w:style>
  <w:style w:type="table" w:styleId="ColorfulList">
    <w:name w:val="Colorful List"/>
    <w:basedOn w:val="TableNormal"/>
    <w:uiPriority w:val="72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</w:tblPr>
    <w:tcPr>
      <w:shd w:val="clear" w:color="auto" w:fill="DA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</w:tblPr>
    <w:tcPr>
      <w:shd w:val="clear" w:color="auto" w:fill="F1F4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</w:tblPr>
    <w:tcPr>
      <w:shd w:val="clear" w:color="auto" w:fill="F8E6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3F00" w:themeFill="accent4" w:themeFillShade="CC"/>
      </w:tcPr>
    </w:tblStylePr>
    <w:tblStylePr w:type="lastRow">
      <w:rPr>
        <w:b/>
        <w:bCs/>
        <w:color w:val="CB3F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</w:tblPr>
    <w:tcPr>
      <w:shd w:val="clear" w:color="auto" w:fill="FFED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1F35" w:themeFill="accent3" w:themeFillShade="CC"/>
      </w:tcPr>
    </w:tblStylePr>
    <w:tblStylePr w:type="lastRow">
      <w:rPr>
        <w:b/>
        <w:bCs/>
        <w:color w:val="7B1F3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</w:tblPr>
    <w:tcPr>
      <w:shd w:val="clear" w:color="auto" w:fill="EFF4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B7A6" w:themeFill="accent6" w:themeFillShade="CC"/>
      </w:tcPr>
    </w:tblStylePr>
    <w:tblStylePr w:type="lastRow">
      <w:rPr>
        <w:b/>
        <w:bCs/>
        <w:color w:val="4AB7A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</w:tblPr>
    <w:tcPr>
      <w:shd w:val="clear" w:color="auto" w:fill="F1F9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222" w:themeFill="accent5" w:themeFillShade="CC"/>
      </w:tcPr>
    </w:tblStylePr>
    <w:tblStylePr w:type="lastRow">
      <w:rPr>
        <w:b/>
        <w:bCs/>
        <w:color w:val="42522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2" w:themeColor="accent1" w:themeShade="99"/>
          <w:insideV w:val="nil"/>
        </w:tcBorders>
        <w:shd w:val="clear" w:color="auto" w:fill="002C5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2" w:themeFill="accent1" w:themeFillShade="99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45AA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4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5D6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5D6C" w:themeColor="accent2" w:themeShade="99"/>
          <w:insideV w:val="nil"/>
        </w:tcBorders>
        <w:shd w:val="clear" w:color="auto" w:fill="435D6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D6C" w:themeFill="accent2" w:themeFillShade="99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BCCC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24" w:space="0" w:color="FE5000" w:themeColor="accent4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172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1728" w:themeColor="accent3" w:themeShade="99"/>
          <w:insideV w:val="nil"/>
        </w:tcBorders>
        <w:shd w:val="clear" w:color="auto" w:fill="5C172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1728" w:themeFill="accent3" w:themeFillShade="99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24" w:space="0" w:color="9B2743" w:themeColor="accent3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2F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2F00" w:themeColor="accent4" w:themeShade="99"/>
          <w:insideV w:val="nil"/>
        </w:tcBorders>
        <w:shd w:val="clear" w:color="auto" w:fill="982F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2F00" w:themeFill="accent4" w:themeFillShade="99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A77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24" w:space="0" w:color="79CABD" w:themeColor="accent6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E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E19" w:themeColor="accent5" w:themeShade="99"/>
          <w:insideV w:val="nil"/>
        </w:tcBorders>
        <w:shd w:val="clear" w:color="auto" w:fill="313E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E19" w:themeFill="accent5" w:themeFillShade="99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0CA7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24" w:space="0" w:color="53682B" w:themeColor="accent5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8A7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8A7D" w:themeColor="accent6" w:themeShade="99"/>
          <w:insideV w:val="nil"/>
        </w:tcBorders>
        <w:shd w:val="clear" w:color="auto" w:fill="378A7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8A7D" w:themeFill="accent6" w:themeFillShade="99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BCE4D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color w:val="FFFFFF"/>
      <w:lang w:val="sv-S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Grid">
    <w:name w:val="Colorful Grid"/>
    <w:basedOn w:val="TableNormal"/>
    <w:uiPriority w:val="73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</w:rPr>
      <w:tblPr/>
      <w:tcPr>
        <w:shd w:val="clear" w:color="auto" w:fill="69B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B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</w:rPr>
      <w:tblPr/>
      <w:tcPr>
        <w:shd w:val="clear" w:color="auto" w:fill="C9D6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6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</w:rPr>
      <w:tblPr/>
      <w:tcPr>
        <w:shd w:val="clear" w:color="auto" w:fill="E599A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9A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</w:rPr>
      <w:tblPr/>
      <w:tcPr>
        <w:shd w:val="clear" w:color="auto" w:fill="FFB89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89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</w:rPr>
      <w:tblPr/>
      <w:tcPr>
        <w:shd w:val="clear" w:color="auto" w:fill="BFD49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49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</w:rPr>
      <w:tblPr/>
      <w:tcPr>
        <w:shd w:val="clear" w:color="auto" w:fill="C9E9E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E9E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paragraph" w:styleId="HTMLAddress">
    <w:name w:val="HTML Address"/>
    <w:basedOn w:val="Normal"/>
    <w:link w:val="HTMLAddressChar"/>
    <w:uiPriority w:val="99"/>
    <w:semiHidden/>
    <w:unhideWhenUsed/>
    <w:rsid w:val="0054698D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698D"/>
    <w:rPr>
      <w:rFonts w:ascii="Times New Roman" w:hAnsi="Times New Roman"/>
      <w:i/>
      <w:iCs/>
      <w:lang w:val="sv-SE"/>
    </w:rPr>
  </w:style>
  <w:style w:type="character" w:styleId="HTMLAcronym">
    <w:name w:val="HTML Acronym"/>
    <w:basedOn w:val="DefaultParagraphFont"/>
    <w:uiPriority w:val="99"/>
    <w:semiHidden/>
    <w:unhideWhenUsed/>
    <w:rsid w:val="0054698D"/>
    <w:rPr>
      <w:lang w:val="sv-SE"/>
    </w:rPr>
  </w:style>
  <w:style w:type="character" w:styleId="HTMLCite">
    <w:name w:val="HTML Cite"/>
    <w:basedOn w:val="DefaultParagraphFont"/>
    <w:uiPriority w:val="99"/>
    <w:semiHidden/>
    <w:unhideWhenUsed/>
    <w:rsid w:val="0054698D"/>
    <w:rPr>
      <w:i/>
      <w:iCs/>
      <w:lang w:val="sv-SE"/>
    </w:rPr>
  </w:style>
  <w:style w:type="character" w:styleId="HTMLDefinition">
    <w:name w:val="HTML Definition"/>
    <w:basedOn w:val="DefaultParagraphFont"/>
    <w:uiPriority w:val="99"/>
    <w:semiHidden/>
    <w:unhideWhenUsed/>
    <w:rsid w:val="0054698D"/>
    <w:rPr>
      <w:i/>
      <w:iCs/>
      <w:lang w:val="sv-SE"/>
    </w:rPr>
  </w:style>
  <w:style w:type="character" w:styleId="HTMLSample">
    <w:name w:val="HTML Sample"/>
    <w:basedOn w:val="DefaultParagraphFont"/>
    <w:uiPriority w:val="99"/>
    <w:semiHidden/>
    <w:unhideWhenUsed/>
    <w:rsid w:val="0054698D"/>
    <w:rPr>
      <w:rFonts w:ascii="Consolas" w:hAnsi="Consolas"/>
      <w:sz w:val="24"/>
      <w:szCs w:val="24"/>
      <w:lang w:val="sv-S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698D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698D"/>
    <w:rPr>
      <w:rFonts w:ascii="Consolas" w:hAnsi="Consolas"/>
      <w:sz w:val="20"/>
      <w:szCs w:val="20"/>
      <w:lang w:val="sv-SE"/>
    </w:rPr>
  </w:style>
  <w:style w:type="character" w:styleId="HTMLCode">
    <w:name w:val="HTML Code"/>
    <w:basedOn w:val="DefaultParagraphFont"/>
    <w:uiPriority w:val="99"/>
    <w:semiHidden/>
    <w:unhideWhenUsed/>
    <w:rsid w:val="0054698D"/>
    <w:rPr>
      <w:rFonts w:ascii="Consolas" w:hAnsi="Consolas"/>
      <w:sz w:val="20"/>
      <w:szCs w:val="20"/>
      <w:lang w:val="sv-SE"/>
    </w:rPr>
  </w:style>
  <w:style w:type="character" w:styleId="HTMLTypewriter">
    <w:name w:val="HTML Typewriter"/>
    <w:basedOn w:val="DefaultParagraphFont"/>
    <w:uiPriority w:val="99"/>
    <w:semiHidden/>
    <w:unhideWhenUsed/>
    <w:rsid w:val="0054698D"/>
    <w:rPr>
      <w:rFonts w:ascii="Consolas" w:hAnsi="Consolas"/>
      <w:sz w:val="20"/>
      <w:szCs w:val="20"/>
      <w:lang w:val="sv-SE"/>
    </w:rPr>
  </w:style>
  <w:style w:type="character" w:styleId="HTMLKeyboard">
    <w:name w:val="HTML Keyboard"/>
    <w:basedOn w:val="DefaultParagraphFont"/>
    <w:uiPriority w:val="99"/>
    <w:semiHidden/>
    <w:unhideWhenUsed/>
    <w:rsid w:val="0054698D"/>
    <w:rPr>
      <w:rFonts w:ascii="Consolas" w:hAnsi="Consolas"/>
      <w:sz w:val="20"/>
      <w:szCs w:val="20"/>
      <w:lang w:val="sv-SE"/>
    </w:rPr>
  </w:style>
  <w:style w:type="character" w:styleId="HTMLVariable">
    <w:name w:val="HTML Variable"/>
    <w:basedOn w:val="DefaultParagraphFont"/>
    <w:uiPriority w:val="99"/>
    <w:semiHidden/>
    <w:unhideWhenUsed/>
    <w:rsid w:val="0054698D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698D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698D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698D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698D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698D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698D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698D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698D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698D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698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4698D"/>
    <w:pPr>
      <w:pBdr>
        <w:top w:val="single" w:sz="2" w:space="10" w:color="004B89" w:themeColor="accent1" w:shadow="1" w:frame="1"/>
        <w:left w:val="single" w:sz="2" w:space="10" w:color="004B89" w:themeColor="accent1" w:shadow="1" w:frame="1"/>
        <w:bottom w:val="single" w:sz="2" w:space="10" w:color="004B89" w:themeColor="accent1" w:shadow="1" w:frame="1"/>
        <w:right w:val="single" w:sz="2" w:space="10" w:color="004B89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004B89" w:themeColor="accen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698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698D"/>
    <w:rPr>
      <w:rFonts w:ascii="Times New Roman" w:hAnsi="Times New Roman"/>
      <w:lang w:val="sv-S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4698D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4698D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4698D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4698D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4698D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4698D"/>
    <w:pPr>
      <w:spacing w:after="100"/>
      <w:ind w:left="176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5469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98D"/>
    <w:rPr>
      <w:rFonts w:ascii="Times New Roman" w:hAnsi="Times New Roman"/>
      <w:sz w:val="20"/>
      <w:szCs w:val="20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54698D"/>
    <w:rPr>
      <w:sz w:val="16"/>
      <w:szCs w:val="16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9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98D"/>
    <w:rPr>
      <w:rFonts w:ascii="Times New Roman" w:hAnsi="Times New Roman"/>
      <w:b/>
      <w:bCs/>
      <w:sz w:val="20"/>
      <w:szCs w:val="20"/>
      <w:lang w:val="sv-SE"/>
    </w:rPr>
  </w:style>
  <w:style w:type="paragraph" w:styleId="List">
    <w:name w:val="List"/>
    <w:basedOn w:val="Normal"/>
    <w:uiPriority w:val="99"/>
    <w:semiHidden/>
    <w:unhideWhenUsed/>
    <w:rsid w:val="0054698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698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698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698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698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698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698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698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698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698D"/>
    <w:pPr>
      <w:spacing w:after="120"/>
      <w:ind w:left="1415"/>
      <w:contextualSpacing/>
    </w:pPr>
  </w:style>
  <w:style w:type="table" w:customStyle="1" w:styleId="ListTable1Light">
    <w:name w:val="List Table 1 Light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1F99FF" w:themeColor="accent1" w:themeTint="99"/>
        <w:bottom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FC1CD" w:themeColor="accent2" w:themeTint="99"/>
        <w:bottom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D86782" w:themeColor="accent3" w:themeTint="99"/>
        <w:bottom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9565" w:themeColor="accent4" w:themeTint="99"/>
        <w:bottom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0BF64" w:themeColor="accent5" w:themeTint="99"/>
        <w:bottom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EDFD7" w:themeColor="accent6" w:themeTint="99"/>
        <w:bottom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004B89" w:themeColor="accent1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B89" w:themeColor="accent1"/>
          <w:right w:val="single" w:sz="4" w:space="0" w:color="004B89" w:themeColor="accent1"/>
        </w:tcBorders>
      </w:tcPr>
    </w:tblStylePr>
    <w:tblStylePr w:type="band1Horz">
      <w:tblPr/>
      <w:tcPr>
        <w:tcBorders>
          <w:top w:val="single" w:sz="4" w:space="0" w:color="004B89" w:themeColor="accent1"/>
          <w:bottom w:val="single" w:sz="4" w:space="0" w:color="004B8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B89" w:themeColor="accent1"/>
          <w:left w:val="nil"/>
        </w:tcBorders>
      </w:tcPr>
    </w:tblStylePr>
    <w:tblStylePr w:type="swCell">
      <w:tblPr/>
      <w:tcPr>
        <w:tcBorders>
          <w:top w:val="double" w:sz="4" w:space="0" w:color="004B89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99AC" w:themeColor="accent2"/>
          <w:right w:val="single" w:sz="4" w:space="0" w:color="7A99AC" w:themeColor="accent2"/>
        </w:tcBorders>
      </w:tcPr>
    </w:tblStylePr>
    <w:tblStylePr w:type="band1Horz">
      <w:tblPr/>
      <w:tcPr>
        <w:tcBorders>
          <w:top w:val="single" w:sz="4" w:space="0" w:color="7A99AC" w:themeColor="accent2"/>
          <w:bottom w:val="single" w:sz="4" w:space="0" w:color="7A99A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99AC" w:themeColor="accent2"/>
          <w:left w:val="nil"/>
        </w:tcBorders>
      </w:tcPr>
    </w:tblStylePr>
    <w:tblStylePr w:type="swCell">
      <w:tblPr/>
      <w:tcPr>
        <w:tcBorders>
          <w:top w:val="double" w:sz="4" w:space="0" w:color="7A99AC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9B2743" w:themeColor="accent3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2743" w:themeColor="accent3"/>
          <w:right w:val="single" w:sz="4" w:space="0" w:color="9B2743" w:themeColor="accent3"/>
        </w:tcBorders>
      </w:tcPr>
    </w:tblStylePr>
    <w:tblStylePr w:type="band1Horz">
      <w:tblPr/>
      <w:tcPr>
        <w:tcBorders>
          <w:top w:val="single" w:sz="4" w:space="0" w:color="9B2743" w:themeColor="accent3"/>
          <w:bottom w:val="single" w:sz="4" w:space="0" w:color="9B274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2743" w:themeColor="accent3"/>
          <w:left w:val="nil"/>
        </w:tcBorders>
      </w:tcPr>
    </w:tblStylePr>
    <w:tblStylePr w:type="swCell">
      <w:tblPr/>
      <w:tcPr>
        <w:tcBorders>
          <w:top w:val="double" w:sz="4" w:space="0" w:color="9B2743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E5000" w:themeColor="accent4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5000" w:themeColor="accent4"/>
          <w:right w:val="single" w:sz="4" w:space="0" w:color="FE5000" w:themeColor="accent4"/>
        </w:tcBorders>
      </w:tcPr>
    </w:tblStylePr>
    <w:tblStylePr w:type="band1Horz">
      <w:tblPr/>
      <w:tcPr>
        <w:tcBorders>
          <w:top w:val="single" w:sz="4" w:space="0" w:color="FE5000" w:themeColor="accent4"/>
          <w:bottom w:val="single" w:sz="4" w:space="0" w:color="FE5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5000" w:themeColor="accent4"/>
          <w:left w:val="nil"/>
        </w:tcBorders>
      </w:tcPr>
    </w:tblStylePr>
    <w:tblStylePr w:type="swCell">
      <w:tblPr/>
      <w:tcPr>
        <w:tcBorders>
          <w:top w:val="double" w:sz="4" w:space="0" w:color="FE5000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53682B" w:themeColor="accent5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682B" w:themeColor="accent5"/>
          <w:right w:val="single" w:sz="4" w:space="0" w:color="53682B" w:themeColor="accent5"/>
        </w:tcBorders>
      </w:tcPr>
    </w:tblStylePr>
    <w:tblStylePr w:type="band1Horz">
      <w:tblPr/>
      <w:tcPr>
        <w:tcBorders>
          <w:top w:val="single" w:sz="4" w:space="0" w:color="53682B" w:themeColor="accent5"/>
          <w:bottom w:val="single" w:sz="4" w:space="0" w:color="53682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682B" w:themeColor="accent5"/>
          <w:left w:val="nil"/>
        </w:tcBorders>
      </w:tcPr>
    </w:tblStylePr>
    <w:tblStylePr w:type="swCell">
      <w:tblPr/>
      <w:tcPr>
        <w:tcBorders>
          <w:top w:val="double" w:sz="4" w:space="0" w:color="53682B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79CABD" w:themeColor="accent6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9CABD" w:themeColor="accent6"/>
          <w:right w:val="single" w:sz="4" w:space="0" w:color="79CABD" w:themeColor="accent6"/>
        </w:tcBorders>
      </w:tcPr>
    </w:tblStylePr>
    <w:tblStylePr w:type="band1Horz">
      <w:tblPr/>
      <w:tcPr>
        <w:tcBorders>
          <w:top w:val="single" w:sz="4" w:space="0" w:color="79CABD" w:themeColor="accent6"/>
          <w:bottom w:val="single" w:sz="4" w:space="0" w:color="79CAB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9CABD" w:themeColor="accent6"/>
          <w:left w:val="nil"/>
        </w:tcBorders>
      </w:tcPr>
    </w:tblStylePr>
    <w:tblStylePr w:type="swCell">
      <w:tblPr/>
      <w:tcPr>
        <w:tcBorders>
          <w:top w:val="double" w:sz="4" w:space="0" w:color="79CABD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  <w:tblBorders>
        <w:top w:val="single" w:sz="24" w:space="0" w:color="004B89" w:themeColor="accent1"/>
        <w:left w:val="single" w:sz="24" w:space="0" w:color="004B89" w:themeColor="accent1"/>
        <w:bottom w:val="single" w:sz="24" w:space="0" w:color="004B89" w:themeColor="accent1"/>
        <w:right w:val="single" w:sz="24" w:space="0" w:color="004B89" w:themeColor="accent1"/>
      </w:tblBorders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  <w:tblBorders>
        <w:top w:val="single" w:sz="24" w:space="0" w:color="7A99AC" w:themeColor="accent2"/>
        <w:left w:val="single" w:sz="24" w:space="0" w:color="7A99AC" w:themeColor="accent2"/>
        <w:bottom w:val="single" w:sz="24" w:space="0" w:color="7A99AC" w:themeColor="accent2"/>
        <w:right w:val="single" w:sz="24" w:space="0" w:color="7A99AC" w:themeColor="accent2"/>
      </w:tblBorders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  <w:tblBorders>
        <w:top w:val="single" w:sz="24" w:space="0" w:color="9B2743" w:themeColor="accent3"/>
        <w:left w:val="single" w:sz="24" w:space="0" w:color="9B2743" w:themeColor="accent3"/>
        <w:bottom w:val="single" w:sz="24" w:space="0" w:color="9B2743" w:themeColor="accent3"/>
        <w:right w:val="single" w:sz="24" w:space="0" w:color="9B2743" w:themeColor="accent3"/>
      </w:tblBorders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  <w:tblBorders>
        <w:top w:val="single" w:sz="24" w:space="0" w:color="FE5000" w:themeColor="accent4"/>
        <w:left w:val="single" w:sz="24" w:space="0" w:color="FE5000" w:themeColor="accent4"/>
        <w:bottom w:val="single" w:sz="24" w:space="0" w:color="FE5000" w:themeColor="accent4"/>
        <w:right w:val="single" w:sz="24" w:space="0" w:color="FE5000" w:themeColor="accent4"/>
      </w:tblBorders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  <w:tblBorders>
        <w:top w:val="single" w:sz="24" w:space="0" w:color="53682B" w:themeColor="accent5"/>
        <w:left w:val="single" w:sz="24" w:space="0" w:color="53682B" w:themeColor="accent5"/>
        <w:bottom w:val="single" w:sz="24" w:space="0" w:color="53682B" w:themeColor="accent5"/>
        <w:right w:val="single" w:sz="24" w:space="0" w:color="53682B" w:themeColor="accent5"/>
      </w:tblBorders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  <w:tblBorders>
        <w:top w:val="single" w:sz="24" w:space="0" w:color="79CABD" w:themeColor="accent6"/>
        <w:left w:val="single" w:sz="24" w:space="0" w:color="79CABD" w:themeColor="accent6"/>
        <w:bottom w:val="single" w:sz="24" w:space="0" w:color="79CABD" w:themeColor="accent6"/>
        <w:right w:val="single" w:sz="24" w:space="0" w:color="79CABD" w:themeColor="accent6"/>
      </w:tblBorders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4698D"/>
    <w:pPr>
      <w:spacing w:after="0" w:line="240" w:lineRule="auto"/>
    </w:pPr>
    <w:rPr>
      <w:rFonts w:eastAsiaTheme="minorEastAsia"/>
      <w:color w:val="003766" w:themeColor="accent1" w:themeShade="BF"/>
      <w:lang w:val="sv-SE"/>
    </w:rPr>
    <w:tblPr>
      <w:tblStyleRowBandSize w:val="1"/>
      <w:tblStyleColBandSize w:val="1"/>
      <w:tblBorders>
        <w:top w:val="single" w:sz="4" w:space="0" w:color="004B89" w:themeColor="accent1"/>
        <w:bottom w:val="single" w:sz="4" w:space="0" w:color="004B8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B8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4698D"/>
    <w:pPr>
      <w:spacing w:after="0" w:line="240" w:lineRule="auto"/>
    </w:pPr>
    <w:rPr>
      <w:rFonts w:eastAsiaTheme="minorEastAsia"/>
      <w:color w:val="547487" w:themeColor="accent2" w:themeShade="BF"/>
      <w:lang w:val="sv-SE"/>
    </w:rPr>
    <w:tblPr>
      <w:tblStyleRowBandSize w:val="1"/>
      <w:tblStyleColBandSize w:val="1"/>
      <w:tblBorders>
        <w:top w:val="single" w:sz="4" w:space="0" w:color="7A99AC" w:themeColor="accent2"/>
        <w:bottom w:val="single" w:sz="4" w:space="0" w:color="7A99A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A99A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4698D"/>
    <w:pPr>
      <w:spacing w:after="0" w:line="240" w:lineRule="auto"/>
    </w:pPr>
    <w:rPr>
      <w:rFonts w:eastAsiaTheme="minorEastAsia"/>
      <w:color w:val="731D31" w:themeColor="accent3" w:themeShade="BF"/>
      <w:lang w:val="sv-SE"/>
    </w:rPr>
    <w:tblPr>
      <w:tblStyleRowBandSize w:val="1"/>
      <w:tblStyleColBandSize w:val="1"/>
      <w:tblBorders>
        <w:top w:val="single" w:sz="4" w:space="0" w:color="9B2743" w:themeColor="accent3"/>
        <w:bottom w:val="single" w:sz="4" w:space="0" w:color="9B274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274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4698D"/>
    <w:pPr>
      <w:spacing w:after="0" w:line="240" w:lineRule="auto"/>
    </w:pPr>
    <w:rPr>
      <w:rFonts w:eastAsiaTheme="minorEastAsia"/>
      <w:color w:val="BE3B00" w:themeColor="accent4" w:themeShade="BF"/>
      <w:lang w:val="sv-SE"/>
    </w:rPr>
    <w:tblPr>
      <w:tblStyleRowBandSize w:val="1"/>
      <w:tblStyleColBandSize w:val="1"/>
      <w:tblBorders>
        <w:top w:val="single" w:sz="4" w:space="0" w:color="FE5000" w:themeColor="accent4"/>
        <w:bottom w:val="single" w:sz="4" w:space="0" w:color="FE5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E5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4698D"/>
    <w:pPr>
      <w:spacing w:after="0" w:line="240" w:lineRule="auto"/>
    </w:pPr>
    <w:rPr>
      <w:rFonts w:eastAsiaTheme="minorEastAsia"/>
      <w:color w:val="3E4D20" w:themeColor="accent5" w:themeShade="BF"/>
      <w:lang w:val="sv-SE"/>
    </w:rPr>
    <w:tblPr>
      <w:tblStyleRowBandSize w:val="1"/>
      <w:tblStyleColBandSize w:val="1"/>
      <w:tblBorders>
        <w:top w:val="single" w:sz="4" w:space="0" w:color="53682B" w:themeColor="accent5"/>
        <w:bottom w:val="single" w:sz="4" w:space="0" w:color="53682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3682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4698D"/>
    <w:pPr>
      <w:spacing w:after="0" w:line="240" w:lineRule="auto"/>
    </w:pPr>
    <w:rPr>
      <w:rFonts w:eastAsiaTheme="minorEastAsia"/>
      <w:color w:val="44AD9C" w:themeColor="accent6" w:themeShade="BF"/>
      <w:lang w:val="sv-SE"/>
    </w:rPr>
    <w:tblPr>
      <w:tblStyleRowBandSize w:val="1"/>
      <w:tblStyleColBandSize w:val="1"/>
      <w:tblBorders>
        <w:top w:val="single" w:sz="4" w:space="0" w:color="79CABD" w:themeColor="accent6"/>
        <w:bottom w:val="single" w:sz="4" w:space="0" w:color="79CAB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9CAB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4698D"/>
    <w:pPr>
      <w:spacing w:after="0" w:line="240" w:lineRule="auto"/>
    </w:pPr>
    <w:rPr>
      <w:rFonts w:eastAsiaTheme="minorEastAsia"/>
      <w:color w:val="003766" w:themeColor="accent1" w:themeShade="BF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B8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B8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B8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B8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4698D"/>
    <w:pPr>
      <w:spacing w:after="0" w:line="240" w:lineRule="auto"/>
    </w:pPr>
    <w:rPr>
      <w:rFonts w:eastAsiaTheme="minorEastAsia"/>
      <w:color w:val="547487" w:themeColor="accent2" w:themeShade="BF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99A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99A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99A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99A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4698D"/>
    <w:pPr>
      <w:spacing w:after="0" w:line="240" w:lineRule="auto"/>
    </w:pPr>
    <w:rPr>
      <w:rFonts w:eastAsiaTheme="minorEastAsia"/>
      <w:color w:val="731D31" w:themeColor="accent3" w:themeShade="BF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274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274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274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274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4698D"/>
    <w:pPr>
      <w:spacing w:after="0" w:line="240" w:lineRule="auto"/>
    </w:pPr>
    <w:rPr>
      <w:rFonts w:eastAsiaTheme="minorEastAsia"/>
      <w:color w:val="BE3B00" w:themeColor="accent4" w:themeShade="BF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5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5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5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5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4698D"/>
    <w:pPr>
      <w:spacing w:after="0" w:line="240" w:lineRule="auto"/>
    </w:pPr>
    <w:rPr>
      <w:rFonts w:eastAsiaTheme="minorEastAsia"/>
      <w:color w:val="3E4D20" w:themeColor="accent5" w:themeShade="BF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682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682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682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682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4698D"/>
    <w:pPr>
      <w:spacing w:after="0" w:line="240" w:lineRule="auto"/>
    </w:pPr>
    <w:rPr>
      <w:rFonts w:eastAsiaTheme="minorEastAsia"/>
      <w:color w:val="44AD9C" w:themeColor="accent6" w:themeShade="BF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9CAB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9CAB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9CAB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9CAB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4698D"/>
  </w:style>
  <w:style w:type="table" w:styleId="LightList">
    <w:name w:val="Light List"/>
    <w:basedOn w:val="TableNormal"/>
    <w:uiPriority w:val="61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54698D"/>
    <w:pPr>
      <w:spacing w:after="0" w:line="240" w:lineRule="auto"/>
    </w:pPr>
    <w:rPr>
      <w:rFonts w:eastAsiaTheme="minorEastAsia"/>
      <w:color w:val="000000" w:themeColor="text1" w:themeShade="BF"/>
      <w:lang w:val="sv-S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54698D"/>
    <w:pPr>
      <w:spacing w:after="0" w:line="240" w:lineRule="auto"/>
    </w:pPr>
    <w:rPr>
      <w:rFonts w:eastAsiaTheme="minorEastAsia"/>
      <w:color w:val="003766" w:themeColor="accent1" w:themeShade="BF"/>
      <w:lang w:val="sv-SE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54698D"/>
    <w:pPr>
      <w:spacing w:after="0" w:line="240" w:lineRule="auto"/>
    </w:pPr>
    <w:rPr>
      <w:rFonts w:eastAsiaTheme="minorEastAsia"/>
      <w:color w:val="547487" w:themeColor="accent2" w:themeShade="BF"/>
      <w:lang w:val="sv-SE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54698D"/>
    <w:pPr>
      <w:spacing w:after="0" w:line="240" w:lineRule="auto"/>
    </w:pPr>
    <w:rPr>
      <w:rFonts w:eastAsiaTheme="minorEastAsia"/>
      <w:color w:val="731D31" w:themeColor="accent3" w:themeShade="BF"/>
      <w:lang w:val="sv-SE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54698D"/>
    <w:pPr>
      <w:spacing w:after="0" w:line="240" w:lineRule="auto"/>
    </w:pPr>
    <w:rPr>
      <w:rFonts w:eastAsiaTheme="minorEastAsia"/>
      <w:color w:val="BE3B00" w:themeColor="accent4" w:themeShade="BF"/>
      <w:lang w:val="sv-SE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54698D"/>
    <w:pPr>
      <w:spacing w:after="0" w:line="240" w:lineRule="auto"/>
    </w:pPr>
    <w:rPr>
      <w:rFonts w:eastAsiaTheme="minorEastAsia"/>
      <w:color w:val="3E4D20" w:themeColor="accent5" w:themeShade="BF"/>
      <w:lang w:val="sv-SE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54698D"/>
    <w:pPr>
      <w:spacing w:after="0" w:line="240" w:lineRule="auto"/>
    </w:pPr>
    <w:rPr>
      <w:rFonts w:eastAsiaTheme="minorEastAsia"/>
      <w:color w:val="44AD9C" w:themeColor="accent6" w:themeShade="BF"/>
      <w:lang w:val="sv-SE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</w:style>
  <w:style w:type="table" w:styleId="LightGrid">
    <w:name w:val="Light Grid"/>
    <w:basedOn w:val="TableNormal"/>
    <w:uiPriority w:val="62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1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  <w:shd w:val="clear" w:color="auto" w:fill="A2D4FF" w:themeFill="accent1" w:themeFillTint="3F"/>
      </w:tcPr>
    </w:tblStylePr>
    <w:tblStylePr w:type="band2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1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  <w:shd w:val="clear" w:color="auto" w:fill="DDE5EA" w:themeFill="accent2" w:themeFillTint="3F"/>
      </w:tcPr>
    </w:tblStylePr>
    <w:tblStylePr w:type="band2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1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  <w:shd w:val="clear" w:color="auto" w:fill="EFC0CB" w:themeFill="accent3" w:themeFillTint="3F"/>
      </w:tcPr>
    </w:tblStylePr>
    <w:tblStylePr w:type="band2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1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  <w:shd w:val="clear" w:color="auto" w:fill="FFD3BF" w:themeFill="accent4" w:themeFillTint="3F"/>
      </w:tcPr>
    </w:tblStylePr>
    <w:tblStylePr w:type="band2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1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  <w:shd w:val="clear" w:color="auto" w:fill="D7E4BF" w:themeFill="accent5" w:themeFillTint="3F"/>
      </w:tcPr>
    </w:tblStylePr>
    <w:tblStylePr w:type="band2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1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  <w:shd w:val="clear" w:color="auto" w:fill="DDF2EE" w:themeFill="accent6" w:themeFillTint="3F"/>
      </w:tcPr>
    </w:tblStylePr>
    <w:tblStylePr w:type="band2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469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  <w:lang w:val="sv-S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698D"/>
    <w:rPr>
      <w:rFonts w:ascii="Consolas" w:hAnsi="Consolas"/>
      <w:sz w:val="20"/>
      <w:szCs w:val="20"/>
      <w:lang w:val="sv-S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69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698D"/>
    <w:rPr>
      <w:rFonts w:asciiTheme="majorHAnsi" w:eastAsiaTheme="majorEastAsia" w:hAnsiTheme="majorHAnsi" w:cstheme="majorBidi"/>
      <w:sz w:val="24"/>
      <w:szCs w:val="24"/>
      <w:shd w:val="pct20" w:color="auto" w:fill="auto"/>
      <w:lang w:val="sv-SE"/>
    </w:rPr>
  </w:style>
  <w:style w:type="table" w:styleId="MediumList1">
    <w:name w:val="Medium List 1"/>
    <w:basedOn w:val="TableNormal"/>
    <w:uiPriority w:val="65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89" w:themeColor="accen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shd w:val="clear" w:color="auto" w:fill="A2D4FF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99AC" w:themeColor="accent2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shd w:val="clear" w:color="auto" w:fill="DDE5EA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2743" w:themeColor="accent3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shd w:val="clear" w:color="auto" w:fill="EFC0CB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5000" w:themeColor="accent4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shd w:val="clear" w:color="auto" w:fill="FFD3BF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682B" w:themeColor="accent5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shd w:val="clear" w:color="auto" w:fill="D7E4BF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CABD" w:themeColor="accent6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shd w:val="clear" w:color="auto" w:fill="DDF2EE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8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8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8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8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D4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99A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99A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99A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5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274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274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274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0C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5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5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5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3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3682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682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682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4B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9CAB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CAB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CAB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2E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D4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5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0C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3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4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2E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  <w:insideV w:val="single" w:sz="8" w:space="0" w:color="007DE6" w:themeColor="accent1" w:themeTint="BF"/>
      </w:tblBorders>
    </w:tblPr>
    <w:tcPr>
      <w:shd w:val="clear" w:color="auto" w:fill="A2D4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DE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  <w:insideV w:val="single" w:sz="8" w:space="0" w:color="9BB2C0" w:themeColor="accent2" w:themeTint="BF"/>
      </w:tblBorders>
    </w:tblPr>
    <w:tcPr>
      <w:shd w:val="clear" w:color="auto" w:fill="DDE5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2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  <w:insideV w:val="single" w:sz="8" w:space="0" w:color="CF4163" w:themeColor="accent3" w:themeTint="BF"/>
      </w:tblBorders>
    </w:tblPr>
    <w:tcPr>
      <w:shd w:val="clear" w:color="auto" w:fill="EFC0C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16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  <w:insideV w:val="single" w:sz="8" w:space="0" w:color="FF7B3F" w:themeColor="accent4" w:themeTint="BF"/>
      </w:tblBorders>
    </w:tblPr>
    <w:tcPr>
      <w:shd w:val="clear" w:color="auto" w:fill="FFD3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B3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  <w:insideV w:val="single" w:sz="8" w:space="0" w:color="86A845" w:themeColor="accent5" w:themeTint="BF"/>
      </w:tblBorders>
    </w:tblPr>
    <w:tcPr>
      <w:shd w:val="clear" w:color="auto" w:fill="D7E4B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6A84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  <w:insideV w:val="single" w:sz="8" w:space="0" w:color="9AD7CD" w:themeColor="accent6" w:themeTint="BF"/>
      </w:tblBorders>
    </w:tblPr>
    <w:tcPr>
      <w:shd w:val="clear" w:color="auto" w:fill="DDF2E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D7C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cPr>
      <w:shd w:val="clear" w:color="auto" w:fill="A2D4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E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DFF" w:themeFill="accent1" w:themeFillTint="33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tcBorders>
          <w:insideH w:val="single" w:sz="6" w:space="0" w:color="004B89" w:themeColor="accent1"/>
          <w:insideV w:val="single" w:sz="6" w:space="0" w:color="004B89" w:themeColor="accent1"/>
        </w:tcBorders>
        <w:shd w:val="clear" w:color="auto" w:fill="45AA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cPr>
      <w:shd w:val="clear" w:color="auto" w:fill="DDE5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F4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AEE" w:themeFill="accent2" w:themeFillTint="33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tcBorders>
          <w:insideH w:val="single" w:sz="6" w:space="0" w:color="7A99AC" w:themeColor="accent2"/>
          <w:insideV w:val="single" w:sz="6" w:space="0" w:color="7A99AC" w:themeColor="accent2"/>
        </w:tcBorders>
        <w:shd w:val="clear" w:color="auto" w:fill="BCCC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cPr>
      <w:shd w:val="clear" w:color="auto" w:fill="EFC0C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CD5" w:themeFill="accent3" w:themeFillTint="33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tcBorders>
          <w:insideH w:val="single" w:sz="6" w:space="0" w:color="9B2743" w:themeColor="accent3"/>
          <w:insideV w:val="single" w:sz="6" w:space="0" w:color="9B2743" w:themeColor="accent3"/>
        </w:tcBorders>
        <w:shd w:val="clear" w:color="auto" w:fill="DF819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cPr>
      <w:shd w:val="clear" w:color="auto" w:fill="FFD3B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ED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CB" w:themeFill="accent4" w:themeFillTint="33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tcBorders>
          <w:insideH w:val="single" w:sz="6" w:space="0" w:color="FE5000" w:themeColor="accent4"/>
          <w:insideV w:val="single" w:sz="6" w:space="0" w:color="FE5000" w:themeColor="accent4"/>
        </w:tcBorders>
        <w:shd w:val="clear" w:color="auto" w:fill="FFA77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cPr>
      <w:shd w:val="clear" w:color="auto" w:fill="D7E4B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4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9CB" w:themeFill="accent5" w:themeFillTint="33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tcBorders>
          <w:insideH w:val="single" w:sz="6" w:space="0" w:color="53682B" w:themeColor="accent5"/>
          <w:insideV w:val="single" w:sz="6" w:space="0" w:color="53682B" w:themeColor="accent5"/>
        </w:tcBorders>
        <w:shd w:val="clear" w:color="auto" w:fill="B0CA7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546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cPr>
      <w:shd w:val="clear" w:color="auto" w:fill="DDF2E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1" w:themeFill="accent6" w:themeFillTint="33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tcBorders>
          <w:insideH w:val="single" w:sz="6" w:space="0" w:color="79CABD" w:themeColor="accent6"/>
          <w:insideV w:val="single" w:sz="6" w:space="0" w:color="79CABD" w:themeColor="accent6"/>
        </w:tcBorders>
        <w:shd w:val="clear" w:color="auto" w:fill="BCE4D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D4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5AA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5AAFF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5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C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CD5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0C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19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197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3B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77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77F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4B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A7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A7E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2E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4D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4DE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DarkList">
    <w:name w:val="Dark List"/>
    <w:basedOn w:val="TableNormal"/>
    <w:uiPriority w:val="70"/>
    <w:unhideWhenUsed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6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4D5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748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132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1D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3B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3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D2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54698D"/>
    <w:pPr>
      <w:spacing w:after="0" w:line="240" w:lineRule="auto"/>
    </w:pPr>
    <w:rPr>
      <w:rFonts w:eastAsiaTheme="minorEastAsia"/>
      <w:color w:val="FFFFFF" w:themeColor="background1"/>
      <w:lang w:val="sv-SE"/>
    </w:rPr>
    <w:tblPr>
      <w:tblStyleRowBandSize w:val="1"/>
      <w:tblStyleColBandSize w:val="1"/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736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AD9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4698D"/>
    <w:rPr>
      <w:rFonts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698D"/>
    <w:pPr>
      <w:ind w:left="1304"/>
    </w:pPr>
  </w:style>
  <w:style w:type="paragraph" w:styleId="ListNumber">
    <w:name w:val="List Number"/>
    <w:basedOn w:val="Normal"/>
    <w:uiPriority w:val="99"/>
    <w:semiHidden/>
    <w:unhideWhenUsed/>
    <w:rsid w:val="0054698D"/>
    <w:pPr>
      <w:numPr>
        <w:numId w:val="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4698D"/>
    <w:pPr>
      <w:numPr>
        <w:numId w:val="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4698D"/>
    <w:pPr>
      <w:numPr>
        <w:numId w:val="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4698D"/>
    <w:pPr>
      <w:numPr>
        <w:numId w:val="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4698D"/>
    <w:pPr>
      <w:numPr>
        <w:numId w:val="6"/>
      </w:numPr>
      <w:contextualSpacing/>
    </w:pPr>
  </w:style>
  <w:style w:type="table" w:customStyle="1" w:styleId="PlainTable1">
    <w:name w:val="Plain Table 1"/>
    <w:basedOn w:val="TableNormal"/>
    <w:uiPriority w:val="41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4698D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698D"/>
    <w:rPr>
      <w:rFonts w:ascii="Consolas" w:hAnsi="Consolas"/>
      <w:sz w:val="21"/>
      <w:szCs w:val="21"/>
      <w:lang w:val="sv-SE"/>
    </w:rPr>
  </w:style>
  <w:style w:type="table" w:styleId="TableProfessional">
    <w:name w:val="Table Professional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">
    <w:name w:val="List Bullet"/>
    <w:basedOn w:val="Normal"/>
    <w:uiPriority w:val="99"/>
    <w:semiHidden/>
    <w:unhideWhenUsed/>
    <w:rsid w:val="0054698D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4698D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4698D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4698D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4698D"/>
    <w:pPr>
      <w:numPr>
        <w:numId w:val="11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4698D"/>
    <w:rPr>
      <w:lang w:val="sv-SE"/>
    </w:rPr>
  </w:style>
  <w:style w:type="table" w:customStyle="1" w:styleId="GridTable1Light">
    <w:name w:val="Grid Table 1 Light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69BBFF" w:themeColor="accent1" w:themeTint="66"/>
        <w:left w:val="single" w:sz="4" w:space="0" w:color="69BBFF" w:themeColor="accent1" w:themeTint="66"/>
        <w:bottom w:val="single" w:sz="4" w:space="0" w:color="69BBFF" w:themeColor="accent1" w:themeTint="66"/>
        <w:right w:val="single" w:sz="4" w:space="0" w:color="69BBFF" w:themeColor="accent1" w:themeTint="66"/>
        <w:insideH w:val="single" w:sz="4" w:space="0" w:color="69BBFF" w:themeColor="accent1" w:themeTint="66"/>
        <w:insideV w:val="single" w:sz="4" w:space="0" w:color="69B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C9D6DD" w:themeColor="accent2" w:themeTint="66"/>
        <w:left w:val="single" w:sz="4" w:space="0" w:color="C9D6DD" w:themeColor="accent2" w:themeTint="66"/>
        <w:bottom w:val="single" w:sz="4" w:space="0" w:color="C9D6DD" w:themeColor="accent2" w:themeTint="66"/>
        <w:right w:val="single" w:sz="4" w:space="0" w:color="C9D6DD" w:themeColor="accent2" w:themeTint="66"/>
        <w:insideH w:val="single" w:sz="4" w:space="0" w:color="C9D6DD" w:themeColor="accent2" w:themeTint="66"/>
        <w:insideV w:val="single" w:sz="4" w:space="0" w:color="C9D6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E599AB" w:themeColor="accent3" w:themeTint="66"/>
        <w:left w:val="single" w:sz="4" w:space="0" w:color="E599AB" w:themeColor="accent3" w:themeTint="66"/>
        <w:bottom w:val="single" w:sz="4" w:space="0" w:color="E599AB" w:themeColor="accent3" w:themeTint="66"/>
        <w:right w:val="single" w:sz="4" w:space="0" w:color="E599AB" w:themeColor="accent3" w:themeTint="66"/>
        <w:insideH w:val="single" w:sz="4" w:space="0" w:color="E599AB" w:themeColor="accent3" w:themeTint="66"/>
        <w:insideV w:val="single" w:sz="4" w:space="0" w:color="E599A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B898" w:themeColor="accent4" w:themeTint="66"/>
        <w:left w:val="single" w:sz="4" w:space="0" w:color="FFB898" w:themeColor="accent4" w:themeTint="66"/>
        <w:bottom w:val="single" w:sz="4" w:space="0" w:color="FFB898" w:themeColor="accent4" w:themeTint="66"/>
        <w:right w:val="single" w:sz="4" w:space="0" w:color="FFB898" w:themeColor="accent4" w:themeTint="66"/>
        <w:insideH w:val="single" w:sz="4" w:space="0" w:color="FFB898" w:themeColor="accent4" w:themeTint="66"/>
        <w:insideV w:val="single" w:sz="4" w:space="0" w:color="FFB89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BFD498" w:themeColor="accent5" w:themeTint="66"/>
        <w:left w:val="single" w:sz="4" w:space="0" w:color="BFD498" w:themeColor="accent5" w:themeTint="66"/>
        <w:bottom w:val="single" w:sz="4" w:space="0" w:color="BFD498" w:themeColor="accent5" w:themeTint="66"/>
        <w:right w:val="single" w:sz="4" w:space="0" w:color="BFD498" w:themeColor="accent5" w:themeTint="66"/>
        <w:insideH w:val="single" w:sz="4" w:space="0" w:color="BFD498" w:themeColor="accent5" w:themeTint="66"/>
        <w:insideV w:val="single" w:sz="4" w:space="0" w:color="BFD49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C9E9E4" w:themeColor="accent6" w:themeTint="66"/>
        <w:left w:val="single" w:sz="4" w:space="0" w:color="C9E9E4" w:themeColor="accent6" w:themeTint="66"/>
        <w:bottom w:val="single" w:sz="4" w:space="0" w:color="C9E9E4" w:themeColor="accent6" w:themeTint="66"/>
        <w:right w:val="single" w:sz="4" w:space="0" w:color="C9E9E4" w:themeColor="accent6" w:themeTint="66"/>
        <w:insideH w:val="single" w:sz="4" w:space="0" w:color="C9E9E4" w:themeColor="accent6" w:themeTint="66"/>
        <w:insideV w:val="single" w:sz="4" w:space="0" w:color="C9E9E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2" w:space="0" w:color="1F99FF" w:themeColor="accent1" w:themeTint="99"/>
        <w:bottom w:val="single" w:sz="2" w:space="0" w:color="1F99FF" w:themeColor="accent1" w:themeTint="99"/>
        <w:insideH w:val="single" w:sz="2" w:space="0" w:color="1F99FF" w:themeColor="accent1" w:themeTint="99"/>
        <w:insideV w:val="single" w:sz="2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9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2" w:space="0" w:color="AFC1CD" w:themeColor="accent2" w:themeTint="99"/>
        <w:bottom w:val="single" w:sz="2" w:space="0" w:color="AFC1CD" w:themeColor="accent2" w:themeTint="99"/>
        <w:insideH w:val="single" w:sz="2" w:space="0" w:color="AFC1CD" w:themeColor="accent2" w:themeTint="99"/>
        <w:insideV w:val="single" w:sz="2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1C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2" w:space="0" w:color="D86782" w:themeColor="accent3" w:themeTint="99"/>
        <w:bottom w:val="single" w:sz="2" w:space="0" w:color="D86782" w:themeColor="accent3" w:themeTint="99"/>
        <w:insideH w:val="single" w:sz="2" w:space="0" w:color="D86782" w:themeColor="accent3" w:themeTint="99"/>
        <w:insideV w:val="single" w:sz="2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78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2" w:space="0" w:color="FF9565" w:themeColor="accent4" w:themeTint="99"/>
        <w:bottom w:val="single" w:sz="2" w:space="0" w:color="FF9565" w:themeColor="accent4" w:themeTint="99"/>
        <w:insideH w:val="single" w:sz="2" w:space="0" w:color="FF9565" w:themeColor="accent4" w:themeTint="99"/>
        <w:insideV w:val="single" w:sz="2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56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2" w:space="0" w:color="A0BF64" w:themeColor="accent5" w:themeTint="99"/>
        <w:bottom w:val="single" w:sz="2" w:space="0" w:color="A0BF64" w:themeColor="accent5" w:themeTint="99"/>
        <w:insideH w:val="single" w:sz="2" w:space="0" w:color="A0BF64" w:themeColor="accent5" w:themeTint="99"/>
        <w:insideV w:val="single" w:sz="2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BF6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2" w:space="0" w:color="AEDFD7" w:themeColor="accent6" w:themeTint="99"/>
        <w:bottom w:val="single" w:sz="2" w:space="0" w:color="AEDFD7" w:themeColor="accent6" w:themeTint="99"/>
        <w:insideH w:val="single" w:sz="2" w:space="0" w:color="AEDFD7" w:themeColor="accent6" w:themeTint="99"/>
        <w:insideV w:val="single" w:sz="2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DFD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69BBFF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C9D6DD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E599A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B898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FD498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4698D"/>
    <w:pPr>
      <w:spacing w:after="0" w:line="240" w:lineRule="auto"/>
    </w:pPr>
    <w:rPr>
      <w:rFonts w:eastAsiaTheme="minorEastAsia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C9E9E4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4698D"/>
    <w:pPr>
      <w:spacing w:after="0" w:line="240" w:lineRule="auto"/>
    </w:pPr>
    <w:rPr>
      <w:rFonts w:eastAsiaTheme="minorEastAsia"/>
      <w:color w:val="003766" w:themeColor="accent1" w:themeShade="BF"/>
      <w:lang w:val="sv-SE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4698D"/>
    <w:pPr>
      <w:spacing w:after="0" w:line="240" w:lineRule="auto"/>
    </w:pPr>
    <w:rPr>
      <w:rFonts w:eastAsiaTheme="minorEastAsia"/>
      <w:color w:val="547487" w:themeColor="accent2" w:themeShade="BF"/>
      <w:lang w:val="sv-SE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4698D"/>
    <w:pPr>
      <w:spacing w:after="0" w:line="240" w:lineRule="auto"/>
    </w:pPr>
    <w:rPr>
      <w:rFonts w:eastAsiaTheme="minorEastAsia"/>
      <w:color w:val="731D31" w:themeColor="accent3" w:themeShade="BF"/>
      <w:lang w:val="sv-SE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4698D"/>
    <w:pPr>
      <w:spacing w:after="0" w:line="240" w:lineRule="auto"/>
    </w:pPr>
    <w:rPr>
      <w:rFonts w:eastAsiaTheme="minorEastAsia"/>
      <w:color w:val="BE3B00" w:themeColor="accent4" w:themeShade="BF"/>
      <w:lang w:val="sv-SE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4698D"/>
    <w:pPr>
      <w:spacing w:after="0" w:line="240" w:lineRule="auto"/>
    </w:pPr>
    <w:rPr>
      <w:rFonts w:eastAsiaTheme="minorEastAsia"/>
      <w:color w:val="3E4D20" w:themeColor="accent5" w:themeShade="BF"/>
      <w:lang w:val="sv-SE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4698D"/>
    <w:pPr>
      <w:spacing w:after="0" w:line="240" w:lineRule="auto"/>
    </w:pPr>
    <w:rPr>
      <w:rFonts w:eastAsiaTheme="minorEastAsia"/>
      <w:color w:val="44AD9C" w:themeColor="accent6" w:themeShade="BF"/>
      <w:lang w:val="sv-SE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4698D"/>
    <w:pPr>
      <w:spacing w:after="0" w:line="240" w:lineRule="auto"/>
    </w:pPr>
    <w:rPr>
      <w:rFonts w:eastAsiaTheme="minorEastAsia"/>
      <w:color w:val="000000" w:themeColor="text1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4698D"/>
    <w:pPr>
      <w:spacing w:after="0" w:line="240" w:lineRule="auto"/>
    </w:pPr>
    <w:rPr>
      <w:rFonts w:eastAsiaTheme="minorEastAsia"/>
      <w:color w:val="003766" w:themeColor="accent1" w:themeShade="BF"/>
      <w:lang w:val="sv-SE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4698D"/>
    <w:pPr>
      <w:spacing w:after="0" w:line="240" w:lineRule="auto"/>
    </w:pPr>
    <w:rPr>
      <w:rFonts w:eastAsiaTheme="minorEastAsia"/>
      <w:color w:val="547487" w:themeColor="accent2" w:themeShade="BF"/>
      <w:lang w:val="sv-SE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4698D"/>
    <w:pPr>
      <w:spacing w:after="0" w:line="240" w:lineRule="auto"/>
    </w:pPr>
    <w:rPr>
      <w:rFonts w:eastAsiaTheme="minorEastAsia"/>
      <w:color w:val="731D31" w:themeColor="accent3" w:themeShade="BF"/>
      <w:lang w:val="sv-SE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4698D"/>
    <w:pPr>
      <w:spacing w:after="0" w:line="240" w:lineRule="auto"/>
    </w:pPr>
    <w:rPr>
      <w:rFonts w:eastAsiaTheme="minorEastAsia"/>
      <w:color w:val="BE3B00" w:themeColor="accent4" w:themeShade="BF"/>
      <w:lang w:val="sv-SE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4698D"/>
    <w:pPr>
      <w:spacing w:after="0" w:line="240" w:lineRule="auto"/>
    </w:pPr>
    <w:rPr>
      <w:rFonts w:eastAsiaTheme="minorEastAsia"/>
      <w:color w:val="3E4D20" w:themeColor="accent5" w:themeShade="BF"/>
      <w:lang w:val="sv-SE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4698D"/>
    <w:pPr>
      <w:spacing w:after="0" w:line="240" w:lineRule="auto"/>
    </w:pPr>
    <w:rPr>
      <w:rFonts w:eastAsiaTheme="minorEastAsia"/>
      <w:color w:val="44AD9C" w:themeColor="accent6" w:themeShade="BF"/>
      <w:lang w:val="sv-SE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54698D"/>
    <w:rPr>
      <w:lang w:val="sv-S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698D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698D"/>
    <w:rPr>
      <w:rFonts w:ascii="Times New Roman" w:hAnsi="Times New Roman"/>
      <w:lang w:val="sv-S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4698D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4698D"/>
    <w:rPr>
      <w:rFonts w:ascii="Times New Roman" w:hAnsi="Times New Roman"/>
      <w:sz w:val="20"/>
      <w:szCs w:val="20"/>
      <w:lang w:val="sv-SE"/>
    </w:rPr>
  </w:style>
  <w:style w:type="character" w:styleId="EndnoteReference">
    <w:name w:val="endnote reference"/>
    <w:basedOn w:val="DefaultParagraphFont"/>
    <w:uiPriority w:val="99"/>
    <w:semiHidden/>
    <w:unhideWhenUsed/>
    <w:rsid w:val="0054698D"/>
    <w:rPr>
      <w:vertAlign w:val="superscript"/>
      <w:lang w:val="sv-SE"/>
    </w:rPr>
  </w:style>
  <w:style w:type="table" w:styleId="TableClassic1">
    <w:name w:val="Table Classic 1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color w:val="000080"/>
      <w:lang w:val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b/>
      <w:bCs/>
      <w:lang w:val="sv-S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b/>
      <w:bCs/>
      <w:lang w:val="sv-S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b/>
      <w:bCs/>
      <w:lang w:val="sv-S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b/>
      <w:bCs/>
      <w:lang w:val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54698D"/>
    <w:pPr>
      <w:spacing w:after="0" w:line="240" w:lineRule="auto"/>
    </w:pPr>
    <w:rPr>
      <w:rFonts w:eastAsiaTheme="minorEastAsia"/>
      <w:lang w:val="sv-S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4698D"/>
    <w:pPr>
      <w:spacing w:line="240" w:lineRule="auto"/>
    </w:pPr>
    <w:rPr>
      <w:rFonts w:eastAsiaTheme="minorEastAsia"/>
      <w:lang w:val="sv-S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ragraph">
    <w:name w:val="Paragraph"/>
    <w:basedOn w:val="Normal"/>
    <w:rsid w:val="00933694"/>
    <w:pPr>
      <w:spacing w:before="120" w:after="0"/>
      <w:ind w:firstLine="720"/>
    </w:pPr>
    <w:rPr>
      <w:rFonts w:eastAsia="Times New Roman" w:cs="Times New Roman"/>
      <w:sz w:val="24"/>
      <w:szCs w:val="24"/>
      <w:lang w:val="en-US"/>
    </w:rPr>
  </w:style>
  <w:style w:type="table" w:customStyle="1" w:styleId="TableGrid10">
    <w:name w:val="Table Grid1"/>
    <w:basedOn w:val="TableNormal"/>
    <w:next w:val="TableGrid"/>
    <w:uiPriority w:val="59"/>
    <w:rsid w:val="003931B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D2914"/>
    <w:pPr>
      <w:spacing w:after="0" w:line="240" w:lineRule="auto"/>
    </w:pPr>
    <w:rPr>
      <w:rFonts w:ascii="Times New Roman" w:hAnsi="Times New Roman"/>
      <w:lang w:val="en-GB"/>
    </w:rPr>
  </w:style>
  <w:style w:type="character" w:customStyle="1" w:styleId="apple-converted-space">
    <w:name w:val="apple-converted-space"/>
    <w:rsid w:val="0058722F"/>
  </w:style>
  <w:style w:type="character" w:customStyle="1" w:styleId="phone">
    <w:name w:val="phone"/>
    <w:basedOn w:val="DefaultParagraphFont"/>
    <w:rsid w:val="00587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5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GU">
  <a:themeElements>
    <a:clrScheme name="GU-colourtheme">
      <a:dk1>
        <a:sysClr val="windowText" lastClr="000000"/>
      </a:dk1>
      <a:lt1>
        <a:sysClr val="window" lastClr="FFFFFF"/>
      </a:lt1>
      <a:dk2>
        <a:srgbClr val="004B89"/>
      </a:dk2>
      <a:lt2>
        <a:srgbClr val="EEECE1"/>
      </a:lt2>
      <a:accent1>
        <a:srgbClr val="004B89"/>
      </a:accent1>
      <a:accent2>
        <a:srgbClr val="7A99AC"/>
      </a:accent2>
      <a:accent3>
        <a:srgbClr val="9B2743"/>
      </a:accent3>
      <a:accent4>
        <a:srgbClr val="FE5000"/>
      </a:accent4>
      <a:accent5>
        <a:srgbClr val="53682B"/>
      </a:accent5>
      <a:accent6>
        <a:srgbClr val="79CABD"/>
      </a:accent6>
      <a:hlink>
        <a:srgbClr val="0000FF"/>
      </a:hlink>
      <a:folHlink>
        <a:srgbClr val="800080"/>
      </a:folHlink>
    </a:clrScheme>
    <a:fontScheme name="GU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GU" id="{2A90034D-9E5E-4637-B0BB-A4CE1EB689EB}" vid="{2366F265-50B0-46D6-90BA-A1DBA0BAA11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23C05-D343-4097-B722-A446426FD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1296</Words>
  <Characters>6872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Chandan Pal</dc:creator>
  <cp:lastModifiedBy>Joakim Larsson</cp:lastModifiedBy>
  <cp:revision>2</cp:revision>
  <cp:lastPrinted>2015-06-20T19:18:00Z</cp:lastPrinted>
  <dcterms:created xsi:type="dcterms:W3CDTF">2015-11-16T11:48:00Z</dcterms:created>
  <dcterms:modified xsi:type="dcterms:W3CDTF">2015-11-16T11:48:00Z</dcterms:modified>
</cp:coreProperties>
</file>