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0FF" w:rsidRDefault="001F20FF" w:rsidP="001F20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Table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504F0C">
        <w:rPr>
          <w:rFonts w:ascii="Times New Roman" w:hAnsi="Times New Roman" w:cs="Times New Roman"/>
          <w:b/>
          <w:sz w:val="24"/>
          <w:szCs w:val="24"/>
        </w:rPr>
        <w:t>5</w:t>
      </w:r>
      <w:proofErr w:type="spellEnd"/>
      <w:r w:rsidR="001F03CF">
        <w:rPr>
          <w:rFonts w:ascii="Times New Roman" w:hAnsi="Times New Roman" w:cs="Times New Roman"/>
          <w:b/>
          <w:sz w:val="24"/>
          <w:szCs w:val="24"/>
        </w:rPr>
        <w:t>.</w:t>
      </w:r>
      <w:r w:rsidR="001F03C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64DD7">
        <w:rPr>
          <w:rFonts w:ascii="Times New Roman" w:hAnsi="Times New Roman" w:cs="Times New Roman"/>
          <w:i/>
          <w:sz w:val="24"/>
          <w:szCs w:val="24"/>
        </w:rPr>
        <w:t>Human-F.</w:t>
      </w:r>
      <w:proofErr w:type="gramEnd"/>
      <w:r w:rsidRPr="00C64DD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C64DD7">
        <w:rPr>
          <w:rFonts w:ascii="Times New Roman" w:hAnsi="Times New Roman" w:cs="Times New Roman"/>
          <w:i/>
          <w:sz w:val="24"/>
          <w:szCs w:val="24"/>
        </w:rPr>
        <w:t>tularensis</w:t>
      </w:r>
      <w:proofErr w:type="gramEnd"/>
      <w:r w:rsidRPr="00C64DD7">
        <w:rPr>
          <w:rFonts w:ascii="Times New Roman" w:hAnsi="Times New Roman" w:cs="Times New Roman"/>
          <w:i/>
          <w:sz w:val="24"/>
          <w:szCs w:val="24"/>
        </w:rPr>
        <w:t xml:space="preserve"> protein-protein interactions </w:t>
      </w:r>
      <w:r w:rsidR="00CA4F83" w:rsidRPr="00C64DD7">
        <w:rPr>
          <w:rFonts w:ascii="Times New Roman" w:hAnsi="Times New Roman" w:cs="Times New Roman"/>
          <w:i/>
          <w:sz w:val="24"/>
          <w:szCs w:val="24"/>
        </w:rPr>
        <w:t>re</w:t>
      </w:r>
      <w:r w:rsidRPr="00C64DD7">
        <w:rPr>
          <w:rFonts w:ascii="Times New Roman" w:hAnsi="Times New Roman" w:cs="Times New Roman"/>
          <w:i/>
          <w:sz w:val="24"/>
          <w:szCs w:val="24"/>
        </w:rPr>
        <w:t>tested in pairwise</w:t>
      </w:r>
      <w:r w:rsidR="0006203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64DD7">
        <w:rPr>
          <w:rFonts w:ascii="Times New Roman" w:hAnsi="Times New Roman" w:cs="Times New Roman"/>
          <w:i/>
          <w:sz w:val="24"/>
          <w:szCs w:val="24"/>
        </w:rPr>
        <w:t>Y2H</w:t>
      </w:r>
      <w:r w:rsidR="0006203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64DD7">
        <w:rPr>
          <w:rFonts w:ascii="Times New Roman" w:hAnsi="Times New Roman" w:cs="Times New Roman"/>
          <w:i/>
          <w:sz w:val="24"/>
          <w:szCs w:val="24"/>
        </w:rPr>
        <w:t>experiments</w:t>
      </w:r>
    </w:p>
    <w:tbl>
      <w:tblPr>
        <w:tblW w:w="5264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7"/>
        <w:gridCol w:w="1318"/>
        <w:gridCol w:w="3080"/>
        <w:gridCol w:w="1671"/>
        <w:gridCol w:w="2448"/>
      </w:tblGrid>
      <w:tr w:rsidR="001F20FF" w:rsidRPr="00F71D51" w:rsidTr="00CA4F83">
        <w:trPr>
          <w:trHeight w:val="288"/>
          <w:jc w:val="center"/>
        </w:trPr>
        <w:tc>
          <w:tcPr>
            <w:tcW w:w="678" w:type="pct"/>
            <w:tcBorders>
              <w:top w:val="single" w:sz="1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F20FF" w:rsidRPr="008A173D" w:rsidRDefault="001F20FF" w:rsidP="009D7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</w:pPr>
            <w:r w:rsidRPr="008A173D">
              <w:rPr>
                <w:rFonts w:ascii="Times New Roman" w:hAnsi="Times New Roman" w:cs="Times New Roman"/>
                <w:b/>
                <w:i/>
                <w:szCs w:val="20"/>
              </w:rPr>
              <w:t xml:space="preserve">F. tularensis </w:t>
            </w:r>
            <w:r w:rsidR="009D7887">
              <w:rPr>
                <w:rFonts w:ascii="Times New Roman" w:hAnsi="Times New Roman" w:cs="Times New Roman"/>
                <w:b/>
                <w:szCs w:val="20"/>
              </w:rPr>
              <w:t>P</w:t>
            </w:r>
            <w:r w:rsidR="009D7887" w:rsidRPr="008A173D">
              <w:rPr>
                <w:rFonts w:ascii="Times New Roman" w:hAnsi="Times New Roman" w:cs="Times New Roman"/>
                <w:b/>
                <w:szCs w:val="20"/>
              </w:rPr>
              <w:t>rotein</w:t>
            </w:r>
          </w:p>
        </w:tc>
        <w:tc>
          <w:tcPr>
            <w:tcW w:w="669" w:type="pct"/>
            <w:tcBorders>
              <w:top w:val="single" w:sz="1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20FF" w:rsidRPr="008A173D" w:rsidRDefault="001F20FF" w:rsidP="009D7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</w:pPr>
            <w:r w:rsidRPr="008A173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 xml:space="preserve">Human </w:t>
            </w:r>
            <w:r w:rsidR="009D788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>P</w:t>
            </w:r>
            <w:r w:rsidR="009D7887" w:rsidRPr="008A173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>rotein</w:t>
            </w:r>
          </w:p>
        </w:tc>
        <w:tc>
          <w:tcPr>
            <w:tcW w:w="1563" w:type="pct"/>
            <w:tcBorders>
              <w:top w:val="single" w:sz="18" w:space="0" w:color="auto"/>
              <w:left w:val="single" w:sz="8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1F20FF" w:rsidRPr="008A173D" w:rsidRDefault="001F20FF" w:rsidP="009D7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</w:pPr>
            <w:r w:rsidRPr="008A173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 xml:space="preserve">Human </w:t>
            </w:r>
            <w:r w:rsidR="009D788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>P</w:t>
            </w:r>
            <w:r w:rsidR="009D7887" w:rsidRPr="008A173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 xml:space="preserve">rotein </w:t>
            </w:r>
            <w:r w:rsidR="009D788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>D</w:t>
            </w:r>
            <w:r w:rsidR="009D7887" w:rsidRPr="008A173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>escription</w:t>
            </w:r>
          </w:p>
        </w:tc>
        <w:tc>
          <w:tcPr>
            <w:tcW w:w="848" w:type="pct"/>
            <w:tcBorders>
              <w:top w:val="single" w:sz="18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:rsidR="001F20FF" w:rsidRPr="008A173D" w:rsidRDefault="001F20FF" w:rsidP="00AC4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>Pairwise</w:t>
            </w:r>
            <w:r w:rsidRPr="008A173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 xml:space="preserve"> Y2H</w:t>
            </w:r>
          </w:p>
        </w:tc>
        <w:tc>
          <w:tcPr>
            <w:tcW w:w="1242" w:type="pct"/>
            <w:tcBorders>
              <w:top w:val="single" w:sz="18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:rsidR="001F20FF" w:rsidRPr="008A173D" w:rsidRDefault="00CA4F83" w:rsidP="009D78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>High-</w:t>
            </w:r>
            <w:r w:rsidR="009D788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 xml:space="preserve">Throughput </w:t>
            </w:r>
            <w:r w:rsidR="001F20FF" w:rsidRPr="008A173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</w:rPr>
              <w:t>Y2H</w:t>
            </w:r>
          </w:p>
        </w:tc>
      </w:tr>
      <w:tr w:rsidR="001F20FF" w:rsidRPr="00241C8F" w:rsidTr="00CA4F83">
        <w:trPr>
          <w:trHeight w:val="288"/>
          <w:jc w:val="center"/>
        </w:trPr>
        <w:tc>
          <w:tcPr>
            <w:tcW w:w="678" w:type="pct"/>
            <w:tcBorders>
              <w:top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FTT</w:t>
            </w: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0482c</w:t>
            </w:r>
          </w:p>
        </w:tc>
        <w:tc>
          <w:tcPr>
            <w:tcW w:w="669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WDR48</w:t>
            </w:r>
          </w:p>
        </w:tc>
        <w:tc>
          <w:tcPr>
            <w:tcW w:w="15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WD repeat-containing protein 48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AC4EF0">
            <w:pPr>
              <w:spacing w:after="0"/>
              <w:ind w:left="313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  <w:tc>
          <w:tcPr>
            <w:tcW w:w="12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CA4F83">
            <w:pPr>
              <w:spacing w:after="0"/>
              <w:ind w:left="331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</w:tr>
      <w:tr w:rsidR="001F20FF" w:rsidRPr="00241C8F" w:rsidTr="00CA4F83">
        <w:trPr>
          <w:trHeight w:val="288"/>
          <w:jc w:val="center"/>
        </w:trPr>
        <w:tc>
          <w:tcPr>
            <w:tcW w:w="678" w:type="pct"/>
            <w:tcBorders>
              <w:top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FTT</w:t>
            </w: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0482c</w:t>
            </w:r>
          </w:p>
        </w:tc>
        <w:tc>
          <w:tcPr>
            <w:tcW w:w="669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EXOC1</w:t>
            </w:r>
          </w:p>
        </w:tc>
        <w:tc>
          <w:tcPr>
            <w:tcW w:w="15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Exocyst</w:t>
            </w:r>
            <w:proofErr w:type="spellEnd"/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complex component 1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AC4EF0">
            <w:pPr>
              <w:spacing w:after="0"/>
              <w:ind w:left="313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Negative</w:t>
            </w:r>
          </w:p>
        </w:tc>
        <w:tc>
          <w:tcPr>
            <w:tcW w:w="12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CA4F83">
            <w:pPr>
              <w:spacing w:after="0"/>
              <w:ind w:left="331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</w:tr>
      <w:tr w:rsidR="001F20FF" w:rsidRPr="00241C8F" w:rsidTr="00CA4F83">
        <w:trPr>
          <w:trHeight w:val="288"/>
          <w:jc w:val="center"/>
        </w:trPr>
        <w:tc>
          <w:tcPr>
            <w:tcW w:w="678" w:type="pct"/>
            <w:tcBorders>
              <w:top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F20FF" w:rsidRPr="00241C8F" w:rsidRDefault="001F20FF" w:rsidP="00AC4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FTT</w:t>
            </w: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0482c</w:t>
            </w:r>
          </w:p>
        </w:tc>
        <w:tc>
          <w:tcPr>
            <w:tcW w:w="669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TMEM167A</w:t>
            </w:r>
          </w:p>
        </w:tc>
        <w:tc>
          <w:tcPr>
            <w:tcW w:w="15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Protein </w:t>
            </w:r>
            <w:proofErr w:type="spellStart"/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kish</w:t>
            </w:r>
            <w:proofErr w:type="spellEnd"/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-A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AC4EF0">
            <w:pPr>
              <w:spacing w:after="0"/>
              <w:ind w:left="313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Negative</w:t>
            </w:r>
          </w:p>
        </w:tc>
        <w:tc>
          <w:tcPr>
            <w:tcW w:w="12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CA4F83">
            <w:pPr>
              <w:spacing w:after="0"/>
              <w:ind w:left="331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</w:tr>
      <w:tr w:rsidR="001F20FF" w:rsidRPr="00241C8F" w:rsidTr="006072DB">
        <w:trPr>
          <w:trHeight w:val="288"/>
          <w:jc w:val="center"/>
        </w:trPr>
        <w:tc>
          <w:tcPr>
            <w:tcW w:w="678" w:type="pct"/>
            <w:tcBorders>
              <w:top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F20FF" w:rsidRPr="00241C8F" w:rsidRDefault="001F20FF" w:rsidP="00AC4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FTT</w:t>
            </w: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0482c</w:t>
            </w:r>
          </w:p>
        </w:tc>
        <w:tc>
          <w:tcPr>
            <w:tcW w:w="669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NAPG</w:t>
            </w:r>
          </w:p>
        </w:tc>
        <w:tc>
          <w:tcPr>
            <w:tcW w:w="15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Gamma-soluble NSF attachment protein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AC4EF0">
            <w:pPr>
              <w:spacing w:after="0"/>
              <w:ind w:left="313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Negative</w:t>
            </w:r>
          </w:p>
        </w:tc>
        <w:tc>
          <w:tcPr>
            <w:tcW w:w="12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CA4F83">
            <w:pPr>
              <w:spacing w:after="0"/>
              <w:ind w:left="331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</w:tr>
      <w:tr w:rsidR="001F20FF" w:rsidRPr="00241C8F" w:rsidTr="006072DB">
        <w:trPr>
          <w:trHeight w:val="288"/>
          <w:jc w:val="center"/>
        </w:trPr>
        <w:tc>
          <w:tcPr>
            <w:tcW w:w="678" w:type="pct"/>
            <w:tcBorders>
              <w:top w:val="single" w:sz="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F20FF" w:rsidRPr="00241C8F" w:rsidRDefault="001F20FF" w:rsidP="00AC4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FTT</w:t>
            </w: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0482c</w:t>
            </w:r>
          </w:p>
        </w:tc>
        <w:tc>
          <w:tcPr>
            <w:tcW w:w="669" w:type="pct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QKI</w:t>
            </w:r>
          </w:p>
        </w:tc>
        <w:tc>
          <w:tcPr>
            <w:tcW w:w="1563" w:type="pct"/>
            <w:tcBorders>
              <w:top w:val="single" w:sz="8" w:space="0" w:color="auto"/>
              <w:left w:val="single" w:sz="8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Protein quaking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:rsidR="001F20FF" w:rsidRPr="008A173D" w:rsidRDefault="001F20FF" w:rsidP="00AC4EF0">
            <w:pPr>
              <w:spacing w:after="0"/>
              <w:ind w:left="313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Negative</w:t>
            </w:r>
          </w:p>
        </w:tc>
        <w:tc>
          <w:tcPr>
            <w:tcW w:w="1242" w:type="pct"/>
            <w:tcBorders>
              <w:top w:val="single" w:sz="8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:rsidR="001F20FF" w:rsidRPr="008A173D" w:rsidRDefault="001F20FF" w:rsidP="00CA4F83">
            <w:pPr>
              <w:spacing w:after="0"/>
              <w:ind w:left="331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</w:tr>
      <w:tr w:rsidR="001F20FF" w:rsidRPr="00241C8F" w:rsidTr="006072DB">
        <w:trPr>
          <w:trHeight w:val="288"/>
          <w:jc w:val="center"/>
        </w:trPr>
        <w:tc>
          <w:tcPr>
            <w:tcW w:w="678" w:type="pct"/>
            <w:tcBorders>
              <w:top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FTT</w:t>
            </w: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1538c</w:t>
            </w:r>
          </w:p>
        </w:tc>
        <w:tc>
          <w:tcPr>
            <w:tcW w:w="669" w:type="pct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HSPA5</w:t>
            </w:r>
          </w:p>
        </w:tc>
        <w:tc>
          <w:tcPr>
            <w:tcW w:w="1563" w:type="pct"/>
            <w:tcBorders>
              <w:top w:val="doub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78 </w:t>
            </w:r>
            <w:proofErr w:type="spellStart"/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kDa</w:t>
            </w:r>
            <w:proofErr w:type="spellEnd"/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glucose-regulated protein</w:t>
            </w:r>
          </w:p>
        </w:tc>
        <w:tc>
          <w:tcPr>
            <w:tcW w:w="848" w:type="pct"/>
            <w:tcBorders>
              <w:top w:val="doub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AC4EF0">
            <w:pPr>
              <w:spacing w:after="0"/>
              <w:ind w:left="313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  <w:tc>
          <w:tcPr>
            <w:tcW w:w="1242" w:type="pct"/>
            <w:tcBorders>
              <w:top w:val="doub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CA4F83">
            <w:pPr>
              <w:spacing w:after="0"/>
              <w:ind w:left="331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</w:tr>
      <w:tr w:rsidR="001F20FF" w:rsidRPr="00241C8F" w:rsidTr="00CA4F83">
        <w:trPr>
          <w:trHeight w:val="288"/>
          <w:jc w:val="center"/>
        </w:trPr>
        <w:tc>
          <w:tcPr>
            <w:tcW w:w="678" w:type="pct"/>
            <w:tcBorders>
              <w:top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FTT</w:t>
            </w: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1538c</w:t>
            </w:r>
          </w:p>
        </w:tc>
        <w:tc>
          <w:tcPr>
            <w:tcW w:w="669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WDR48</w:t>
            </w:r>
          </w:p>
        </w:tc>
        <w:tc>
          <w:tcPr>
            <w:tcW w:w="15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WD repeat-containing protein 48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AC4EF0">
            <w:pPr>
              <w:spacing w:after="0"/>
              <w:ind w:left="313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  <w:tc>
          <w:tcPr>
            <w:tcW w:w="12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CA4F83">
            <w:pPr>
              <w:spacing w:after="0"/>
              <w:ind w:left="331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</w:tr>
      <w:tr w:rsidR="001F20FF" w:rsidRPr="00241C8F" w:rsidTr="00CA4F83">
        <w:trPr>
          <w:trHeight w:val="288"/>
          <w:jc w:val="center"/>
        </w:trPr>
        <w:tc>
          <w:tcPr>
            <w:tcW w:w="678" w:type="pct"/>
            <w:tcBorders>
              <w:top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F20FF" w:rsidRPr="00241C8F" w:rsidRDefault="001F20FF" w:rsidP="00AC4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FTT</w:t>
            </w: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1538c</w:t>
            </w:r>
          </w:p>
        </w:tc>
        <w:tc>
          <w:tcPr>
            <w:tcW w:w="669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STX8</w:t>
            </w:r>
          </w:p>
        </w:tc>
        <w:tc>
          <w:tcPr>
            <w:tcW w:w="15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Syntaxin</w:t>
            </w:r>
            <w:proofErr w:type="spellEnd"/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-8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AC4EF0">
            <w:pPr>
              <w:spacing w:after="0"/>
              <w:ind w:left="313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Negative</w:t>
            </w:r>
          </w:p>
        </w:tc>
        <w:tc>
          <w:tcPr>
            <w:tcW w:w="12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CA4F83">
            <w:pPr>
              <w:spacing w:after="0"/>
              <w:ind w:left="331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</w:tr>
      <w:tr w:rsidR="001F20FF" w:rsidRPr="00241C8F" w:rsidTr="00CA4F83">
        <w:trPr>
          <w:trHeight w:val="288"/>
          <w:jc w:val="center"/>
        </w:trPr>
        <w:tc>
          <w:tcPr>
            <w:tcW w:w="678" w:type="pct"/>
            <w:tcBorders>
              <w:top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FTT</w:t>
            </w:r>
            <w:r w:rsidRPr="00241C8F">
              <w:rPr>
                <w:rFonts w:ascii="Times New Roman" w:eastAsia="Times New Roman" w:hAnsi="Times New Roman" w:cs="Times New Roman"/>
                <w:sz w:val="20"/>
                <w:szCs w:val="20"/>
              </w:rPr>
              <w:t>1538c</w:t>
            </w:r>
          </w:p>
        </w:tc>
        <w:tc>
          <w:tcPr>
            <w:tcW w:w="669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PI4K2B</w:t>
            </w:r>
          </w:p>
        </w:tc>
        <w:tc>
          <w:tcPr>
            <w:tcW w:w="15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Phosphatidylinositol 4-kinase type 2-beta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AC4EF0">
            <w:pPr>
              <w:spacing w:after="0"/>
              <w:ind w:left="313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Negative</w:t>
            </w:r>
          </w:p>
        </w:tc>
        <w:tc>
          <w:tcPr>
            <w:tcW w:w="12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CA4F83">
            <w:pPr>
              <w:spacing w:after="0"/>
              <w:ind w:left="331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</w:tr>
      <w:tr w:rsidR="001F20FF" w:rsidRPr="00241C8F" w:rsidTr="00CA4F83">
        <w:trPr>
          <w:trHeight w:val="288"/>
          <w:jc w:val="center"/>
        </w:trPr>
        <w:tc>
          <w:tcPr>
            <w:tcW w:w="678" w:type="pct"/>
            <w:tcBorders>
              <w:top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FTT</w:t>
            </w: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1538c</w:t>
            </w:r>
          </w:p>
        </w:tc>
        <w:tc>
          <w:tcPr>
            <w:tcW w:w="669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ARHGDIB</w:t>
            </w:r>
          </w:p>
        </w:tc>
        <w:tc>
          <w:tcPr>
            <w:tcW w:w="15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Rho GDP-dissociation inhibitor 2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AC4EF0">
            <w:pPr>
              <w:spacing w:after="0"/>
              <w:ind w:left="313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Negative</w:t>
            </w:r>
          </w:p>
        </w:tc>
        <w:tc>
          <w:tcPr>
            <w:tcW w:w="12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CA4F83">
            <w:pPr>
              <w:spacing w:after="0"/>
              <w:ind w:left="331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</w:tr>
      <w:tr w:rsidR="001F20FF" w:rsidRPr="00241C8F" w:rsidTr="002C4206">
        <w:trPr>
          <w:trHeight w:val="288"/>
          <w:jc w:val="center"/>
        </w:trPr>
        <w:tc>
          <w:tcPr>
            <w:tcW w:w="678" w:type="pct"/>
            <w:tcBorders>
              <w:top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FTT</w:t>
            </w: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1538c</w:t>
            </w:r>
          </w:p>
        </w:tc>
        <w:tc>
          <w:tcPr>
            <w:tcW w:w="669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AP3M1</w:t>
            </w:r>
          </w:p>
        </w:tc>
        <w:tc>
          <w:tcPr>
            <w:tcW w:w="15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1F20FF" w:rsidRPr="00241C8F" w:rsidRDefault="001F20FF" w:rsidP="00AC4E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AP-3 complex subunit mu-1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AC4EF0">
            <w:pPr>
              <w:spacing w:after="0"/>
              <w:ind w:left="313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  <w:tc>
          <w:tcPr>
            <w:tcW w:w="12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1F20FF" w:rsidRPr="008A173D" w:rsidRDefault="001F20FF" w:rsidP="00CA4F83">
            <w:pPr>
              <w:spacing w:after="0"/>
              <w:ind w:left="331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Negative</w:t>
            </w:r>
          </w:p>
        </w:tc>
      </w:tr>
      <w:tr w:rsidR="006072DB" w:rsidRPr="008A173D" w:rsidTr="00C64DD7">
        <w:trPr>
          <w:trHeight w:val="288"/>
          <w:jc w:val="center"/>
        </w:trPr>
        <w:tc>
          <w:tcPr>
            <w:tcW w:w="678" w:type="pct"/>
            <w:tcBorders>
              <w:top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6072DB" w:rsidRPr="00FD405F" w:rsidRDefault="006072DB" w:rsidP="00C64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4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FTT1597</w:t>
            </w:r>
          </w:p>
        </w:tc>
        <w:tc>
          <w:tcPr>
            <w:tcW w:w="669" w:type="pct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72DB" w:rsidRPr="00FD405F" w:rsidRDefault="006072DB" w:rsidP="00C64D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4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AP3M1</w:t>
            </w:r>
          </w:p>
        </w:tc>
        <w:tc>
          <w:tcPr>
            <w:tcW w:w="1563" w:type="pct"/>
            <w:tcBorders>
              <w:top w:val="doub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72DB" w:rsidRPr="00241C8F" w:rsidRDefault="006072DB" w:rsidP="00C64D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AP-3 complex subunit mu-1</w:t>
            </w:r>
          </w:p>
        </w:tc>
        <w:tc>
          <w:tcPr>
            <w:tcW w:w="848" w:type="pct"/>
            <w:tcBorders>
              <w:top w:val="doub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72DB" w:rsidRPr="008A173D" w:rsidRDefault="006072DB" w:rsidP="00C64DD7">
            <w:pPr>
              <w:spacing w:after="0"/>
              <w:ind w:left="313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  <w:tc>
          <w:tcPr>
            <w:tcW w:w="1242" w:type="pct"/>
            <w:tcBorders>
              <w:top w:val="doub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72DB" w:rsidRPr="008A173D" w:rsidRDefault="006072DB" w:rsidP="00C64DD7">
            <w:pPr>
              <w:spacing w:after="0"/>
              <w:ind w:left="331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</w:tr>
      <w:tr w:rsidR="006072DB" w:rsidRPr="008A173D" w:rsidTr="00C64DD7">
        <w:trPr>
          <w:trHeight w:val="288"/>
          <w:jc w:val="center"/>
        </w:trPr>
        <w:tc>
          <w:tcPr>
            <w:tcW w:w="678" w:type="pct"/>
            <w:tcBorders>
              <w:top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6072DB" w:rsidRPr="00241C8F" w:rsidRDefault="006072DB" w:rsidP="00C64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FTT</w:t>
            </w: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1597</w:t>
            </w:r>
          </w:p>
        </w:tc>
        <w:tc>
          <w:tcPr>
            <w:tcW w:w="669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072DB" w:rsidRPr="00241C8F" w:rsidRDefault="006072DB" w:rsidP="00C64D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PTPN6</w:t>
            </w:r>
          </w:p>
        </w:tc>
        <w:tc>
          <w:tcPr>
            <w:tcW w:w="15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6072DB" w:rsidRPr="00241C8F" w:rsidRDefault="006072DB" w:rsidP="00C64D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Tyrosine-protein phosphatase non-receptor type 6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72DB" w:rsidRPr="008A173D" w:rsidRDefault="006072DB" w:rsidP="00C64DD7">
            <w:pPr>
              <w:spacing w:after="0"/>
              <w:ind w:left="313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Negative</w:t>
            </w:r>
          </w:p>
        </w:tc>
        <w:tc>
          <w:tcPr>
            <w:tcW w:w="12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72DB" w:rsidRPr="008A173D" w:rsidRDefault="006072DB" w:rsidP="00C64DD7">
            <w:pPr>
              <w:spacing w:after="0"/>
              <w:ind w:left="331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</w:tr>
      <w:tr w:rsidR="006072DB" w:rsidRPr="008A173D" w:rsidTr="00C64DD7">
        <w:trPr>
          <w:trHeight w:val="288"/>
          <w:jc w:val="center"/>
        </w:trPr>
        <w:tc>
          <w:tcPr>
            <w:tcW w:w="678" w:type="pct"/>
            <w:tcBorders>
              <w:top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6072DB" w:rsidRPr="00241C8F" w:rsidRDefault="006072DB" w:rsidP="00C64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FTT</w:t>
            </w: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1597</w:t>
            </w:r>
          </w:p>
        </w:tc>
        <w:tc>
          <w:tcPr>
            <w:tcW w:w="669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072DB" w:rsidRPr="00241C8F" w:rsidRDefault="006072DB" w:rsidP="00C64D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WDR48</w:t>
            </w:r>
          </w:p>
        </w:tc>
        <w:tc>
          <w:tcPr>
            <w:tcW w:w="15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6072DB" w:rsidRPr="00241C8F" w:rsidRDefault="006072DB" w:rsidP="00C64D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WD repeat-containing protein 48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72DB" w:rsidRPr="008A173D" w:rsidRDefault="006072DB" w:rsidP="00C64DD7">
            <w:pPr>
              <w:spacing w:after="0"/>
              <w:ind w:left="313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  <w:tc>
          <w:tcPr>
            <w:tcW w:w="12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072DB" w:rsidRPr="008A173D" w:rsidRDefault="006072DB" w:rsidP="00C64DD7">
            <w:pPr>
              <w:spacing w:after="0"/>
              <w:ind w:left="331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Negative</w:t>
            </w:r>
          </w:p>
        </w:tc>
      </w:tr>
      <w:tr w:rsidR="006072DB" w:rsidRPr="008A173D" w:rsidTr="006072DB">
        <w:trPr>
          <w:trHeight w:val="288"/>
          <w:jc w:val="center"/>
        </w:trPr>
        <w:tc>
          <w:tcPr>
            <w:tcW w:w="678" w:type="pct"/>
            <w:tcBorders>
              <w:top w:val="single" w:sz="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6072DB" w:rsidRPr="00241C8F" w:rsidRDefault="006072DB" w:rsidP="00C64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FTT</w:t>
            </w: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1597</w:t>
            </w:r>
          </w:p>
        </w:tc>
        <w:tc>
          <w:tcPr>
            <w:tcW w:w="669" w:type="pct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072DB" w:rsidRPr="00241C8F" w:rsidRDefault="006072DB" w:rsidP="00C64D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QKI</w:t>
            </w:r>
          </w:p>
        </w:tc>
        <w:tc>
          <w:tcPr>
            <w:tcW w:w="1563" w:type="pct"/>
            <w:tcBorders>
              <w:top w:val="single" w:sz="8" w:space="0" w:color="auto"/>
              <w:left w:val="single" w:sz="8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6072DB" w:rsidRPr="00241C8F" w:rsidRDefault="006072DB" w:rsidP="00C64D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1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Protein quaking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:rsidR="006072DB" w:rsidRPr="008A173D" w:rsidRDefault="006072DB" w:rsidP="00C64DD7">
            <w:pPr>
              <w:spacing w:after="0"/>
              <w:ind w:left="313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Positive</w:t>
            </w:r>
          </w:p>
        </w:tc>
        <w:tc>
          <w:tcPr>
            <w:tcW w:w="1242" w:type="pct"/>
            <w:tcBorders>
              <w:top w:val="single" w:sz="8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:rsidR="006072DB" w:rsidRPr="008A173D" w:rsidRDefault="006072DB" w:rsidP="00C64DD7">
            <w:pPr>
              <w:spacing w:after="0"/>
              <w:ind w:left="331"/>
              <w:rPr>
                <w:rFonts w:ascii="Times New Roman" w:hAnsi="Times New Roman" w:cs="Times New Roman"/>
                <w:sz w:val="20"/>
              </w:rPr>
            </w:pPr>
            <w:r w:rsidRPr="008A173D">
              <w:rPr>
                <w:rFonts w:ascii="Times New Roman" w:hAnsi="Times New Roman" w:cs="Times New Roman"/>
                <w:sz w:val="20"/>
              </w:rPr>
              <w:t>Negative</w:t>
            </w:r>
          </w:p>
        </w:tc>
      </w:tr>
    </w:tbl>
    <w:p w:rsidR="001C4528" w:rsidRDefault="009D7887" w:rsidP="00044B14">
      <w:proofErr w:type="gramStart"/>
      <w:r w:rsidRPr="00C64DD7">
        <w:rPr>
          <w:rFonts w:ascii="Times New Roman" w:hAnsi="Times New Roman" w:cs="Times New Roman"/>
          <w:sz w:val="24"/>
          <w:szCs w:val="24"/>
        </w:rPr>
        <w:t>Y2H, yeast two-hybrid.</w:t>
      </w:r>
      <w:bookmarkStart w:id="0" w:name="_GoBack"/>
      <w:bookmarkEnd w:id="0"/>
      <w:proofErr w:type="gramEnd"/>
      <w:r w:rsidR="00044B14">
        <w:t xml:space="preserve"> </w:t>
      </w:r>
    </w:p>
    <w:sectPr w:rsidR="001C4528" w:rsidSect="009B34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70F72"/>
    <w:multiLevelType w:val="hybridMultilevel"/>
    <w:tmpl w:val="861EBA82"/>
    <w:lvl w:ilvl="0" w:tplc="9092B4C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DD7F4F"/>
    <w:multiLevelType w:val="hybridMultilevel"/>
    <w:tmpl w:val="8606F8D8"/>
    <w:lvl w:ilvl="0" w:tplc="9092B4C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Mol Cell Proteomics BHSAI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/Libraries&gt;"/>
  </w:docVars>
  <w:rsids>
    <w:rsidRoot w:val="007A76DD"/>
    <w:rsid w:val="000070BB"/>
    <w:rsid w:val="00044B14"/>
    <w:rsid w:val="000460C1"/>
    <w:rsid w:val="0006203F"/>
    <w:rsid w:val="0007255E"/>
    <w:rsid w:val="000A0540"/>
    <w:rsid w:val="000B0912"/>
    <w:rsid w:val="000C1EA8"/>
    <w:rsid w:val="000C3244"/>
    <w:rsid w:val="001325FF"/>
    <w:rsid w:val="001620A6"/>
    <w:rsid w:val="001742A3"/>
    <w:rsid w:val="001C4528"/>
    <w:rsid w:val="001C7367"/>
    <w:rsid w:val="001E635D"/>
    <w:rsid w:val="001F03CF"/>
    <w:rsid w:val="001F20FF"/>
    <w:rsid w:val="00205025"/>
    <w:rsid w:val="00233197"/>
    <w:rsid w:val="00250A51"/>
    <w:rsid w:val="00253EE4"/>
    <w:rsid w:val="00257318"/>
    <w:rsid w:val="00286B5F"/>
    <w:rsid w:val="002C4206"/>
    <w:rsid w:val="002E386D"/>
    <w:rsid w:val="002E5C75"/>
    <w:rsid w:val="00370E4F"/>
    <w:rsid w:val="00386080"/>
    <w:rsid w:val="003905D3"/>
    <w:rsid w:val="003C3DC6"/>
    <w:rsid w:val="003F2DBE"/>
    <w:rsid w:val="004004CA"/>
    <w:rsid w:val="00414D38"/>
    <w:rsid w:val="00436E8C"/>
    <w:rsid w:val="004464EB"/>
    <w:rsid w:val="004509FB"/>
    <w:rsid w:val="0045243C"/>
    <w:rsid w:val="004A3BDA"/>
    <w:rsid w:val="004B4B65"/>
    <w:rsid w:val="004B73C5"/>
    <w:rsid w:val="00502922"/>
    <w:rsid w:val="00504F0C"/>
    <w:rsid w:val="005651DB"/>
    <w:rsid w:val="006072DB"/>
    <w:rsid w:val="006315FC"/>
    <w:rsid w:val="00637624"/>
    <w:rsid w:val="0068523B"/>
    <w:rsid w:val="00693AC5"/>
    <w:rsid w:val="006A7722"/>
    <w:rsid w:val="006B54ED"/>
    <w:rsid w:val="006C42AE"/>
    <w:rsid w:val="006E0C90"/>
    <w:rsid w:val="006F641E"/>
    <w:rsid w:val="00702D1B"/>
    <w:rsid w:val="00703A8D"/>
    <w:rsid w:val="00725084"/>
    <w:rsid w:val="00741748"/>
    <w:rsid w:val="00783081"/>
    <w:rsid w:val="007A0195"/>
    <w:rsid w:val="007A6E20"/>
    <w:rsid w:val="007A76DD"/>
    <w:rsid w:val="007D2795"/>
    <w:rsid w:val="007E0F90"/>
    <w:rsid w:val="008551B0"/>
    <w:rsid w:val="00897E40"/>
    <w:rsid w:val="008A6B1B"/>
    <w:rsid w:val="008C4081"/>
    <w:rsid w:val="008E14B6"/>
    <w:rsid w:val="00943656"/>
    <w:rsid w:val="00951C3C"/>
    <w:rsid w:val="009B34BE"/>
    <w:rsid w:val="009D231B"/>
    <w:rsid w:val="009D7887"/>
    <w:rsid w:val="00A36F15"/>
    <w:rsid w:val="00A6732A"/>
    <w:rsid w:val="00A74C58"/>
    <w:rsid w:val="00AC4EF0"/>
    <w:rsid w:val="00AF74F5"/>
    <w:rsid w:val="00B23A8B"/>
    <w:rsid w:val="00B4017A"/>
    <w:rsid w:val="00B95479"/>
    <w:rsid w:val="00BA2713"/>
    <w:rsid w:val="00BC43BE"/>
    <w:rsid w:val="00BD7684"/>
    <w:rsid w:val="00BF1344"/>
    <w:rsid w:val="00BF1A4D"/>
    <w:rsid w:val="00C12B44"/>
    <w:rsid w:val="00C21420"/>
    <w:rsid w:val="00C317F6"/>
    <w:rsid w:val="00C64DD7"/>
    <w:rsid w:val="00CA3291"/>
    <w:rsid w:val="00CA3AC7"/>
    <w:rsid w:val="00CA4F83"/>
    <w:rsid w:val="00CB79DD"/>
    <w:rsid w:val="00D020F1"/>
    <w:rsid w:val="00D109D6"/>
    <w:rsid w:val="00D16506"/>
    <w:rsid w:val="00D32507"/>
    <w:rsid w:val="00D5590F"/>
    <w:rsid w:val="00D61F27"/>
    <w:rsid w:val="00D92F78"/>
    <w:rsid w:val="00DB0FB0"/>
    <w:rsid w:val="00DB3723"/>
    <w:rsid w:val="00E37704"/>
    <w:rsid w:val="00EE766E"/>
    <w:rsid w:val="00EF0925"/>
    <w:rsid w:val="00EF2A47"/>
    <w:rsid w:val="00F17729"/>
    <w:rsid w:val="00F61FD6"/>
    <w:rsid w:val="00F70908"/>
    <w:rsid w:val="00F71D51"/>
    <w:rsid w:val="00F83200"/>
    <w:rsid w:val="00FD2C9F"/>
    <w:rsid w:val="00FD405F"/>
    <w:rsid w:val="00FE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6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76DD"/>
    <w:pPr>
      <w:spacing w:after="0" w:line="240" w:lineRule="auto"/>
    </w:pPr>
  </w:style>
  <w:style w:type="paragraph" w:customStyle="1" w:styleId="p">
    <w:name w:val="p"/>
    <w:uiPriority w:val="99"/>
    <w:rsid w:val="007A76DD"/>
    <w:pPr>
      <w:spacing w:after="360" w:line="480" w:lineRule="atLeast"/>
      <w:ind w:firstLine="567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B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9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D109D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109D6"/>
    <w:rPr>
      <w:rFonts w:ascii="Calibri" w:eastAsia="Calibri" w:hAnsi="Calibri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109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C4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6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76DD"/>
    <w:pPr>
      <w:spacing w:after="0" w:line="240" w:lineRule="auto"/>
    </w:pPr>
  </w:style>
  <w:style w:type="paragraph" w:customStyle="1" w:styleId="p">
    <w:name w:val="p"/>
    <w:uiPriority w:val="99"/>
    <w:rsid w:val="007A76DD"/>
    <w:pPr>
      <w:spacing w:after="360" w:line="480" w:lineRule="atLeast"/>
      <w:ind w:firstLine="567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B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9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D109D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109D6"/>
    <w:rPr>
      <w:rFonts w:ascii="Calibri" w:eastAsia="Calibri" w:hAnsi="Calibri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109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C4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BHSAI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Vesna Memisevic</dc:creator>
  <cp:lastModifiedBy>Anders Wallqvist</cp:lastModifiedBy>
  <cp:revision>7</cp:revision>
  <dcterms:created xsi:type="dcterms:W3CDTF">2015-05-07T20:16:00Z</dcterms:created>
  <dcterms:modified xsi:type="dcterms:W3CDTF">2015-07-13T21:20:00Z</dcterms:modified>
</cp:coreProperties>
</file>