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3971" w:rsidRPr="00E004D1" w:rsidRDefault="00F661E3" w:rsidP="00A944CB">
      <w:pPr>
        <w:spacing w:line="480" w:lineRule="auto"/>
        <w:rPr>
          <w:b/>
          <w:lang w:val="en-US"/>
        </w:rPr>
      </w:pPr>
      <w:r w:rsidRPr="00E004D1">
        <w:rPr>
          <w:b/>
          <w:lang w:val="en-US"/>
        </w:rPr>
        <w:t>Table S1</w:t>
      </w:r>
      <w:r w:rsidR="008C10A7" w:rsidRPr="00E004D1">
        <w:rPr>
          <w:b/>
          <w:lang w:val="en-US"/>
        </w:rPr>
        <w:t>: Composition</w:t>
      </w:r>
      <w:r w:rsidR="007922D7" w:rsidRPr="00E004D1">
        <w:rPr>
          <w:b/>
          <w:lang w:val="en-US"/>
        </w:rPr>
        <w:t xml:space="preserve"> </w:t>
      </w:r>
      <w:r w:rsidR="000F7642" w:rsidRPr="00E004D1">
        <w:rPr>
          <w:b/>
          <w:lang w:val="en-US"/>
        </w:rPr>
        <w:t xml:space="preserve">of </w:t>
      </w:r>
      <w:r w:rsidR="007922D7" w:rsidRPr="00E004D1">
        <w:rPr>
          <w:b/>
          <w:lang w:val="en-US"/>
        </w:rPr>
        <w:t xml:space="preserve">the </w:t>
      </w:r>
      <w:r w:rsidR="000F7642" w:rsidRPr="00E004D1">
        <w:rPr>
          <w:b/>
          <w:lang w:val="en-US"/>
        </w:rPr>
        <w:t xml:space="preserve">commercial citrus and apple </w:t>
      </w:r>
      <w:proofErr w:type="spellStart"/>
      <w:r w:rsidR="000F7642" w:rsidRPr="00E004D1">
        <w:rPr>
          <w:b/>
          <w:lang w:val="en-US"/>
        </w:rPr>
        <w:t>pectins</w:t>
      </w:r>
      <w:proofErr w:type="spellEnd"/>
      <w:r w:rsidR="007922D7" w:rsidRPr="00E004D1">
        <w:rPr>
          <w:b/>
          <w:lang w:val="en-US"/>
        </w:rPr>
        <w:t xml:space="preserve"> used in this study</w:t>
      </w:r>
    </w:p>
    <w:tbl>
      <w:tblPr>
        <w:tblW w:w="149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40"/>
        <w:gridCol w:w="1180"/>
        <w:gridCol w:w="1180"/>
        <w:gridCol w:w="1180"/>
        <w:gridCol w:w="1180"/>
        <w:gridCol w:w="1180"/>
        <w:gridCol w:w="1180"/>
        <w:gridCol w:w="1360"/>
        <w:gridCol w:w="1520"/>
        <w:gridCol w:w="1720"/>
        <w:gridCol w:w="1340"/>
      </w:tblGrid>
      <w:tr w:rsidR="00A944CB" w:rsidRPr="00E004D1" w:rsidTr="00A944CB">
        <w:trPr>
          <w:trHeight w:val="720"/>
        </w:trPr>
        <w:tc>
          <w:tcPr>
            <w:tcW w:w="19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left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Samples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Rha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d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Fuc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e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Ara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f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Xyl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g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Man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h</w:t>
            </w:r>
            <w:proofErr w:type="spellEnd"/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Gal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i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Glc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j</w:t>
            </w:r>
            <w:proofErr w:type="spellEnd"/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UA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k</w:t>
            </w:r>
            <w:proofErr w:type="spellEnd"/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MeOH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l</w:t>
            </w:r>
            <w:proofErr w:type="spellEnd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(DM %)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m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>Starch</w:t>
            </w:r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vertAlign w:val="superscript"/>
                <w:lang w:eastAsia="fr-FR"/>
              </w:rPr>
              <w:t>n</w:t>
            </w:r>
            <w:proofErr w:type="spellEnd"/>
            <w:r w:rsidRPr="00E004D1">
              <w:rPr>
                <w:rFonts w:ascii="Calibri" w:eastAsia="Times New Roman" w:hAnsi="Calibri" w:cs="Times New Roman"/>
                <w:b/>
                <w:bCs/>
                <w:color w:val="000000"/>
                <w:lang w:eastAsia="fr-FR"/>
              </w:rPr>
              <w:t xml:space="preserve"> (%)</w:t>
            </w:r>
          </w:p>
        </w:tc>
      </w:tr>
      <w:tr w:rsidR="00A944CB" w:rsidRPr="00E004D1" w:rsidTr="00A944CB">
        <w:trPr>
          <w:trHeight w:val="6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Citrus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pectin</w:t>
            </w:r>
            <w:r w:rsidRPr="00E004D1">
              <w:rPr>
                <w:rFonts w:ascii="Calibri" w:eastAsia="Times New Roman" w:hAnsi="Calibri" w:cs="Times New Roman"/>
                <w:color w:val="000000"/>
                <w:vertAlign w:val="superscript"/>
                <w:lang w:eastAsia="fr-FR"/>
              </w:rPr>
              <w:t>a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8.2 ± 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28.9 ± 1.2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2.4 ± 0.4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54.8 ± 1.3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8.4 ± 1.3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544.1 ± 14.0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78 ± 1 (79 ± 2)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0.7 ± 0.2</w:t>
            </w:r>
          </w:p>
        </w:tc>
      </w:tr>
      <w:tr w:rsidR="00A944CB" w:rsidRPr="00E004D1" w:rsidTr="00A944CB">
        <w:trPr>
          <w:trHeight w:val="690"/>
        </w:trPr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Apple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pectin</w:t>
            </w:r>
            <w:r w:rsidRPr="00E004D1">
              <w:rPr>
                <w:rFonts w:ascii="Calibri" w:eastAsia="Times New Roman" w:hAnsi="Calibri" w:cs="Times New Roman"/>
                <w:color w:val="000000"/>
                <w:vertAlign w:val="superscript"/>
                <w:lang w:eastAsia="fr-FR"/>
              </w:rPr>
              <w:t>b</w:t>
            </w:r>
            <w:proofErr w:type="spellEnd"/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7.7 ± 0.2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12.0 ± 0.1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7.5 ± 0.7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8.9 ± 0.5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43.0 ± 0.2</w:t>
            </w:r>
          </w:p>
        </w:tc>
        <w:tc>
          <w:tcPr>
            <w:tcW w:w="13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134.9 ± 7.6</w:t>
            </w: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461.6 ± 55.8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62 ± 1 (75 ± 9)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4.4 ± 0.5</w:t>
            </w:r>
          </w:p>
        </w:tc>
      </w:tr>
      <w:tr w:rsidR="00A944CB" w:rsidRPr="00E004D1" w:rsidTr="00A944CB">
        <w:trPr>
          <w:trHeight w:val="690"/>
        </w:trPr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944CB" w:rsidRPr="00E004D1" w:rsidRDefault="00A944CB" w:rsidP="00A944CB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Apple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pectin</w:t>
            </w:r>
            <w:r w:rsidRPr="00E004D1">
              <w:rPr>
                <w:rFonts w:ascii="Calibri" w:eastAsia="Times New Roman" w:hAnsi="Calibri" w:cs="Times New Roman"/>
                <w:color w:val="000000"/>
                <w:vertAlign w:val="superscript"/>
                <w:lang w:eastAsia="fr-FR"/>
              </w:rPr>
              <w:t>c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(amylase-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treated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)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8.0 ± 0.1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13.0 ± 0.7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10.8 ± 0.6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60.5 ± 3.4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25.8 ± 2.2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581.9 ± 54.8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78 ± 5 (74 ± 12)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944CB" w:rsidRPr="00E004D1" w:rsidRDefault="00A944CB" w:rsidP="00A944CB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1.3 ± 0.3</w:t>
            </w:r>
          </w:p>
        </w:tc>
      </w:tr>
    </w:tbl>
    <w:p w:rsidR="00A944CB" w:rsidRPr="00E004D1" w:rsidRDefault="00A944CB" w:rsidP="008E3971">
      <w:pPr>
        <w:spacing w:after="0" w:line="480" w:lineRule="auto"/>
        <w:rPr>
          <w:b/>
        </w:rPr>
      </w:pPr>
    </w:p>
    <w:p w:rsidR="000F7642" w:rsidRPr="00E004D1" w:rsidRDefault="000F7642" w:rsidP="00D06223">
      <w:pPr>
        <w:spacing w:after="0" w:line="480" w:lineRule="auto"/>
        <w:rPr>
          <w:lang w:val="en-US"/>
        </w:rPr>
      </w:pPr>
      <w:proofErr w:type="spellStart"/>
      <w:r w:rsidRPr="00E004D1">
        <w:rPr>
          <w:vertAlign w:val="superscript"/>
          <w:lang w:val="en-US"/>
        </w:rPr>
        <w:t>a</w:t>
      </w:r>
      <w:r w:rsidRPr="00E004D1">
        <w:rPr>
          <w:lang w:val="en-US"/>
        </w:rPr>
        <w:t>Citrus</w:t>
      </w:r>
      <w:proofErr w:type="spellEnd"/>
      <w:r w:rsidRPr="00E004D1">
        <w:rPr>
          <w:lang w:val="en-US"/>
        </w:rPr>
        <w:t xml:space="preserve"> </w:t>
      </w:r>
      <w:proofErr w:type="spellStart"/>
      <w:r w:rsidRPr="00E004D1">
        <w:rPr>
          <w:lang w:val="en-US"/>
        </w:rPr>
        <w:t>pectins</w:t>
      </w:r>
      <w:proofErr w:type="spellEnd"/>
      <w:r w:rsidR="007922D7" w:rsidRPr="00E004D1">
        <w:rPr>
          <w:lang w:val="en-US"/>
        </w:rPr>
        <w:t xml:space="preserve"> (</w:t>
      </w:r>
      <w:proofErr w:type="spellStart"/>
      <w:r w:rsidR="007922D7" w:rsidRPr="00E004D1">
        <w:rPr>
          <w:lang w:val="en-US"/>
        </w:rPr>
        <w:t>Fluka</w:t>
      </w:r>
      <w:proofErr w:type="spellEnd"/>
      <w:r w:rsidRPr="00E004D1">
        <w:rPr>
          <w:lang w:val="en-US"/>
        </w:rPr>
        <w:t xml:space="preserve">, France), </w:t>
      </w:r>
      <w:proofErr w:type="spellStart"/>
      <w:r w:rsidRPr="00E004D1">
        <w:rPr>
          <w:vertAlign w:val="superscript"/>
          <w:lang w:val="en-US"/>
        </w:rPr>
        <w:t>b</w:t>
      </w:r>
      <w:r w:rsidRPr="00E004D1">
        <w:rPr>
          <w:lang w:val="en-US"/>
        </w:rPr>
        <w:t>Apple</w:t>
      </w:r>
      <w:proofErr w:type="spellEnd"/>
      <w:r w:rsidR="007922D7" w:rsidRPr="00E004D1">
        <w:rPr>
          <w:lang w:val="en-US"/>
        </w:rPr>
        <w:t xml:space="preserve"> </w:t>
      </w:r>
      <w:proofErr w:type="spellStart"/>
      <w:r w:rsidR="007922D7" w:rsidRPr="00E004D1">
        <w:rPr>
          <w:lang w:val="en-US"/>
        </w:rPr>
        <w:t>pectins</w:t>
      </w:r>
      <w:proofErr w:type="spellEnd"/>
      <w:r w:rsidR="007922D7" w:rsidRPr="00E004D1">
        <w:rPr>
          <w:lang w:val="en-US"/>
        </w:rPr>
        <w:t xml:space="preserve"> (Sigma</w:t>
      </w:r>
      <w:r w:rsidRPr="00E004D1">
        <w:rPr>
          <w:lang w:val="en-US"/>
        </w:rPr>
        <w:t xml:space="preserve">, France), </w:t>
      </w:r>
      <w:proofErr w:type="spellStart"/>
      <w:r w:rsidRPr="00E004D1">
        <w:rPr>
          <w:vertAlign w:val="superscript"/>
          <w:lang w:val="en-US"/>
        </w:rPr>
        <w:t>c</w:t>
      </w:r>
      <w:r w:rsidRPr="00E004D1">
        <w:rPr>
          <w:lang w:val="en-US"/>
        </w:rPr>
        <w:t>Apple</w:t>
      </w:r>
      <w:proofErr w:type="spellEnd"/>
      <w:r w:rsidRPr="00E004D1">
        <w:rPr>
          <w:lang w:val="en-US"/>
        </w:rPr>
        <w:t xml:space="preserve"> </w:t>
      </w:r>
      <w:proofErr w:type="spellStart"/>
      <w:r w:rsidRPr="00E004D1">
        <w:rPr>
          <w:lang w:val="en-US"/>
        </w:rPr>
        <w:t>pectins</w:t>
      </w:r>
      <w:proofErr w:type="spellEnd"/>
      <w:r w:rsidRPr="00E004D1">
        <w:rPr>
          <w:lang w:val="en-US"/>
        </w:rPr>
        <w:t xml:space="preserve"> </w:t>
      </w:r>
      <w:r w:rsidR="007922D7" w:rsidRPr="00E004D1">
        <w:rPr>
          <w:lang w:val="en-US"/>
        </w:rPr>
        <w:t xml:space="preserve">(same batch) </w:t>
      </w:r>
      <w:r w:rsidRPr="00E004D1">
        <w:rPr>
          <w:lang w:val="en-US"/>
        </w:rPr>
        <w:t xml:space="preserve">treated with amylases (see Methods), </w:t>
      </w:r>
      <w:proofErr w:type="spellStart"/>
      <w:r w:rsidR="007922D7" w:rsidRPr="00E004D1">
        <w:rPr>
          <w:vertAlign w:val="superscript"/>
          <w:lang w:val="en-US"/>
        </w:rPr>
        <w:t>d</w:t>
      </w:r>
      <w:r w:rsidR="007922D7" w:rsidRPr="00E004D1">
        <w:rPr>
          <w:lang w:val="en-US"/>
        </w:rPr>
        <w:t>Rhamnose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e</w:t>
      </w:r>
      <w:r w:rsidR="007922D7" w:rsidRPr="00E004D1">
        <w:rPr>
          <w:lang w:val="en-US"/>
        </w:rPr>
        <w:t>Fucose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f</w:t>
      </w:r>
      <w:r w:rsidR="007922D7" w:rsidRPr="00E004D1">
        <w:rPr>
          <w:lang w:val="en-US"/>
        </w:rPr>
        <w:t>Arabinose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g</w:t>
      </w:r>
      <w:r w:rsidR="007922D7" w:rsidRPr="00E004D1">
        <w:rPr>
          <w:lang w:val="en-US"/>
        </w:rPr>
        <w:t>Xylose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h</w:t>
      </w:r>
      <w:r w:rsidR="007922D7" w:rsidRPr="00E004D1">
        <w:rPr>
          <w:lang w:val="en-US"/>
        </w:rPr>
        <w:t>Mannose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i</w:t>
      </w:r>
      <w:r w:rsidR="007922D7" w:rsidRPr="00E004D1">
        <w:rPr>
          <w:lang w:val="en-US"/>
        </w:rPr>
        <w:t>Galactose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j</w:t>
      </w:r>
      <w:r w:rsidR="007922D7" w:rsidRPr="00E004D1">
        <w:rPr>
          <w:lang w:val="en-US"/>
        </w:rPr>
        <w:t>Glucose</w:t>
      </w:r>
      <w:proofErr w:type="spellEnd"/>
      <w:r w:rsidR="007922D7" w:rsidRPr="00E004D1">
        <w:rPr>
          <w:lang w:val="en-US"/>
        </w:rPr>
        <w:t xml:space="preserve">, </w:t>
      </w:r>
      <w:proofErr w:type="spellStart"/>
      <w:r w:rsidR="007922D7" w:rsidRPr="00E004D1">
        <w:rPr>
          <w:vertAlign w:val="superscript"/>
          <w:lang w:val="en-US"/>
        </w:rPr>
        <w:t>k</w:t>
      </w:r>
      <w:r w:rsidR="007922D7" w:rsidRPr="00E004D1">
        <w:rPr>
          <w:lang w:val="en-US"/>
        </w:rPr>
        <w:t>Uronic</w:t>
      </w:r>
      <w:proofErr w:type="spellEnd"/>
      <w:r w:rsidR="007922D7" w:rsidRPr="00E004D1">
        <w:rPr>
          <w:lang w:val="en-US"/>
        </w:rPr>
        <w:t xml:space="preserve"> acids, </w:t>
      </w:r>
      <w:proofErr w:type="spellStart"/>
      <w:r w:rsidR="007922D7" w:rsidRPr="00E004D1">
        <w:rPr>
          <w:vertAlign w:val="superscript"/>
          <w:lang w:val="en-US"/>
        </w:rPr>
        <w:t>l</w:t>
      </w:r>
      <w:r w:rsidR="007922D7" w:rsidRPr="00E004D1">
        <w:rPr>
          <w:lang w:val="en-US"/>
        </w:rPr>
        <w:t>Methanol</w:t>
      </w:r>
      <w:proofErr w:type="spellEnd"/>
      <w:r w:rsidR="00D06223" w:rsidRPr="00E004D1">
        <w:rPr>
          <w:lang w:val="en-US"/>
        </w:rPr>
        <w:t xml:space="preserve">, </w:t>
      </w:r>
      <w:proofErr w:type="spellStart"/>
      <w:r w:rsidR="00D06223" w:rsidRPr="00E004D1">
        <w:rPr>
          <w:vertAlign w:val="superscript"/>
          <w:lang w:val="en-US"/>
        </w:rPr>
        <w:t>m</w:t>
      </w:r>
      <w:r w:rsidR="008C10A7" w:rsidRPr="00E004D1">
        <w:rPr>
          <w:lang w:val="en-US"/>
        </w:rPr>
        <w:t>D</w:t>
      </w:r>
      <w:r w:rsidR="00D06223" w:rsidRPr="00E004D1">
        <w:rPr>
          <w:lang w:val="en-US"/>
        </w:rPr>
        <w:t>egree</w:t>
      </w:r>
      <w:proofErr w:type="spellEnd"/>
      <w:r w:rsidR="00D06223" w:rsidRPr="00E004D1">
        <w:rPr>
          <w:lang w:val="en-US"/>
        </w:rPr>
        <w:t xml:space="preserve"> of methylation</w:t>
      </w:r>
      <w:r w:rsidR="007922D7" w:rsidRPr="00E004D1">
        <w:rPr>
          <w:lang w:val="en-US"/>
        </w:rPr>
        <w:t xml:space="preserve">, </w:t>
      </w:r>
      <w:proofErr w:type="spellStart"/>
      <w:r w:rsidR="00D06223" w:rsidRPr="00E004D1">
        <w:rPr>
          <w:vertAlign w:val="superscript"/>
          <w:lang w:val="en-US"/>
        </w:rPr>
        <w:t>n</w:t>
      </w:r>
      <w:r w:rsidR="008C10A7" w:rsidRPr="00E004D1">
        <w:rPr>
          <w:lang w:val="en-US"/>
        </w:rPr>
        <w:t>Starch</w:t>
      </w:r>
      <w:proofErr w:type="spellEnd"/>
      <w:r w:rsidR="00D06223" w:rsidRPr="00E004D1">
        <w:rPr>
          <w:lang w:val="en-US"/>
        </w:rPr>
        <w:t>.</w:t>
      </w:r>
    </w:p>
    <w:p w:rsidR="007922D7" w:rsidRPr="00E004D1" w:rsidRDefault="00D06223" w:rsidP="00D06223">
      <w:pPr>
        <w:spacing w:after="0" w:line="480" w:lineRule="auto"/>
        <w:rPr>
          <w:lang w:val="en-US"/>
        </w:rPr>
      </w:pPr>
      <w:r w:rsidRPr="00E004D1">
        <w:rPr>
          <w:lang w:val="en-US"/>
        </w:rPr>
        <w:t>Composition is given in mg/g initial dry matter, except for DM and starch that are given in percentage</w:t>
      </w:r>
      <w:r w:rsidR="008C10A7" w:rsidRPr="00E004D1">
        <w:rPr>
          <w:lang w:val="en-US"/>
        </w:rPr>
        <w:t xml:space="preserve"> of initial dry matter</w:t>
      </w:r>
      <w:r w:rsidRPr="00E004D1">
        <w:rPr>
          <w:lang w:val="en-US"/>
        </w:rPr>
        <w:t xml:space="preserve">. </w:t>
      </w:r>
      <w:r w:rsidR="007922D7" w:rsidRPr="00E004D1">
        <w:rPr>
          <w:lang w:val="en-US"/>
        </w:rPr>
        <w:t>Each value is t</w:t>
      </w:r>
      <w:r w:rsidRPr="00E004D1">
        <w:rPr>
          <w:lang w:val="en-US"/>
        </w:rPr>
        <w:t>he me</w:t>
      </w:r>
      <w:r w:rsidR="00A944CB" w:rsidRPr="00E004D1">
        <w:rPr>
          <w:lang w:val="en-US"/>
        </w:rPr>
        <w:t>an of three determinations ±</w:t>
      </w:r>
      <w:r w:rsidRPr="00E004D1">
        <w:rPr>
          <w:lang w:val="en-US"/>
        </w:rPr>
        <w:t xml:space="preserve"> s</w:t>
      </w:r>
      <w:r w:rsidR="00A944CB" w:rsidRPr="00E004D1">
        <w:rPr>
          <w:lang w:val="en-US"/>
        </w:rPr>
        <w:t>tandard deviation, except for starch (n=6)</w:t>
      </w:r>
      <w:r w:rsidRPr="00E004D1">
        <w:rPr>
          <w:lang w:val="en-US"/>
        </w:rPr>
        <w:t xml:space="preserve">. </w:t>
      </w:r>
    </w:p>
    <w:p w:rsidR="00A944CB" w:rsidRPr="00E004D1" w:rsidRDefault="00A944CB" w:rsidP="00D06223">
      <w:pPr>
        <w:spacing w:after="0" w:line="480" w:lineRule="auto"/>
        <w:rPr>
          <w:lang w:val="en-US"/>
        </w:rPr>
        <w:sectPr w:rsidR="00A944CB" w:rsidRPr="00E004D1" w:rsidSect="00A944CB">
          <w:pgSz w:w="16838" w:h="11906" w:orient="landscape"/>
          <w:pgMar w:top="1417" w:right="1417" w:bottom="1700" w:left="1417" w:header="708" w:footer="708" w:gutter="0"/>
          <w:cols w:space="708"/>
          <w:docGrid w:linePitch="360"/>
        </w:sectPr>
      </w:pPr>
    </w:p>
    <w:tbl>
      <w:tblPr>
        <w:tblW w:w="79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60"/>
        <w:gridCol w:w="1717"/>
        <w:gridCol w:w="2103"/>
      </w:tblGrid>
      <w:tr w:rsidR="00432D44" w:rsidRPr="00E004D1" w:rsidTr="00432D44">
        <w:trPr>
          <w:trHeight w:val="300"/>
        </w:trPr>
        <w:tc>
          <w:tcPr>
            <w:tcW w:w="798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F661E3" w:rsidP="00014AE6">
            <w:pPr>
              <w:spacing w:after="0" w:line="360" w:lineRule="auto"/>
              <w:jc w:val="left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b/>
                <w:color w:val="000000"/>
                <w:lang w:val="en-US" w:eastAsia="fr-FR"/>
              </w:rPr>
              <w:lastRenderedPageBreak/>
              <w:t>Table S2</w:t>
            </w:r>
            <w:r w:rsidR="00432D44" w:rsidRPr="00E004D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: Growth of </w:t>
            </w:r>
            <w:proofErr w:type="spellStart"/>
            <w:r w:rsidR="00432D44" w:rsidRPr="00E004D1">
              <w:rPr>
                <w:rFonts w:ascii="Calibri" w:eastAsia="Times New Roman" w:hAnsi="Calibri" w:cs="Times New Roman"/>
                <w:i/>
                <w:iCs/>
                <w:color w:val="000000"/>
                <w:lang w:val="en-US" w:eastAsia="fr-FR"/>
              </w:rPr>
              <w:t>Bacteroides</w:t>
            </w:r>
            <w:proofErr w:type="spellEnd"/>
            <w:r w:rsidR="00432D44" w:rsidRPr="00E004D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species on citrus pectin under the same culture conditions as for </w:t>
            </w:r>
            <w:r w:rsidR="00432D44" w:rsidRPr="00E004D1">
              <w:rPr>
                <w:rFonts w:ascii="Calibri" w:eastAsia="Times New Roman" w:hAnsi="Calibri" w:cs="Times New Roman"/>
                <w:i/>
                <w:color w:val="000000"/>
                <w:lang w:val="en-US" w:eastAsia="fr-FR"/>
              </w:rPr>
              <w:t xml:space="preserve">B. </w:t>
            </w:r>
            <w:proofErr w:type="spellStart"/>
            <w:r w:rsidR="00432D44" w:rsidRPr="00E004D1">
              <w:rPr>
                <w:rFonts w:ascii="Calibri" w:eastAsia="Times New Roman" w:hAnsi="Calibri" w:cs="Times New Roman"/>
                <w:i/>
                <w:color w:val="000000"/>
                <w:lang w:val="en-US" w:eastAsia="fr-FR"/>
              </w:rPr>
              <w:t>xylanisolvens</w:t>
            </w:r>
            <w:proofErr w:type="spellEnd"/>
            <w:r w:rsidR="00432D44" w:rsidRPr="00E004D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 xml:space="preserve"> XB1A </w:t>
            </w:r>
            <w:r w:rsidR="00997E19" w:rsidRPr="00E004D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(DSM18836</w:t>
            </w:r>
            <w:r w:rsidR="00997E19" w:rsidRPr="00E004D1">
              <w:rPr>
                <w:rFonts w:ascii="Calibri" w:eastAsia="Times New Roman" w:hAnsi="Calibri" w:cs="Times New Roman"/>
                <w:color w:val="000000"/>
                <w:vertAlign w:val="superscript"/>
                <w:lang w:val="en-US" w:eastAsia="fr-FR"/>
              </w:rPr>
              <w:t>T</w:t>
            </w:r>
            <w:r w:rsidR="00997E19" w:rsidRPr="00E004D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)</w:t>
            </w:r>
          </w:p>
        </w:tc>
      </w:tr>
      <w:tr w:rsidR="00432D44" w:rsidRPr="00E004D1" w:rsidTr="00432D44">
        <w:trPr>
          <w:trHeight w:val="300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fr-FR"/>
              </w:rPr>
            </w:pPr>
          </w:p>
        </w:tc>
      </w:tr>
      <w:tr w:rsidR="00432D44" w:rsidRPr="00E004D1" w:rsidTr="00432D44">
        <w:trPr>
          <w:trHeight w:val="300"/>
        </w:trPr>
        <w:tc>
          <w:tcPr>
            <w:tcW w:w="4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val="en-US" w:eastAsia="fr-FR"/>
              </w:rPr>
              <w:t> </w:t>
            </w:r>
          </w:p>
        </w:tc>
        <w:tc>
          <w:tcPr>
            <w:tcW w:w="17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Rate (DOD600/h)</w:t>
            </w:r>
          </w:p>
        </w:tc>
        <w:tc>
          <w:tcPr>
            <w:tcW w:w="210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Density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 xml:space="preserve"> (DO600 max)</w:t>
            </w:r>
          </w:p>
        </w:tc>
      </w:tr>
      <w:tr w:rsidR="00432D44" w:rsidRPr="00E004D1" w:rsidTr="00432D44">
        <w:trPr>
          <w:trHeight w:val="34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Calibri" w:eastAsia="Times New Roman" w:hAnsi="Calibri" w:cs="Times New Roman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Bacteroides</w:t>
            </w:r>
            <w:proofErr w:type="spellEnd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thetaiotaomicron</w:t>
            </w:r>
            <w:proofErr w:type="spellEnd"/>
            <w:r w:rsidRPr="00E004D1">
              <w:rPr>
                <w:rFonts w:ascii="Calibri" w:eastAsia="Times New Roman" w:hAnsi="Calibri" w:cs="Times New Roman"/>
                <w:lang w:eastAsia="fr-FR"/>
              </w:rPr>
              <w:t xml:space="preserve"> DSM2079</w:t>
            </w:r>
            <w:r w:rsidRPr="00E004D1">
              <w:rPr>
                <w:rFonts w:ascii="Calibri" w:eastAsia="Times New Roman" w:hAnsi="Calibri" w:cs="Times New Roman"/>
                <w:vertAlign w:val="superscript"/>
                <w:lang w:eastAsia="fr-FR"/>
              </w:rPr>
              <w:t>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0.13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1.5</w:t>
            </w:r>
          </w:p>
        </w:tc>
      </w:tr>
      <w:tr w:rsidR="00432D44" w:rsidRPr="00E004D1" w:rsidTr="00432D44">
        <w:trPr>
          <w:trHeight w:val="34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Calibri" w:eastAsia="Times New Roman" w:hAnsi="Calibri" w:cs="Times New Roman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Bacteroides</w:t>
            </w:r>
            <w:proofErr w:type="spellEnd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caccae</w:t>
            </w:r>
            <w:proofErr w:type="spellEnd"/>
            <w:r w:rsidRPr="00E004D1">
              <w:rPr>
                <w:rFonts w:ascii="Calibri" w:eastAsia="Times New Roman" w:hAnsi="Calibri" w:cs="Times New Roman"/>
                <w:lang w:eastAsia="fr-FR"/>
              </w:rPr>
              <w:t xml:space="preserve"> DSM 19024</w:t>
            </w:r>
            <w:r w:rsidRPr="00E004D1">
              <w:rPr>
                <w:rFonts w:ascii="Calibri" w:eastAsia="Times New Roman" w:hAnsi="Calibri" w:cs="Times New Roman"/>
                <w:vertAlign w:val="superscript"/>
                <w:lang w:eastAsia="fr-FR"/>
              </w:rPr>
              <w:t>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0.13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1.3</w:t>
            </w:r>
          </w:p>
        </w:tc>
      </w:tr>
      <w:tr w:rsidR="00432D44" w:rsidRPr="00E004D1" w:rsidTr="00432D44">
        <w:trPr>
          <w:trHeight w:val="345"/>
        </w:trPr>
        <w:tc>
          <w:tcPr>
            <w:tcW w:w="4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Calibri" w:eastAsia="Times New Roman" w:hAnsi="Calibri" w:cs="Times New Roman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Bacteroides</w:t>
            </w:r>
            <w:proofErr w:type="spellEnd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finegoldii</w:t>
            </w:r>
            <w:proofErr w:type="spellEnd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 xml:space="preserve"> </w:t>
            </w:r>
            <w:r w:rsidRPr="00E004D1">
              <w:rPr>
                <w:rFonts w:ascii="Calibri" w:eastAsia="Times New Roman" w:hAnsi="Calibri" w:cs="Times New Roman"/>
                <w:lang w:eastAsia="fr-FR"/>
              </w:rPr>
              <w:t>DSM17565</w:t>
            </w:r>
            <w:r w:rsidRPr="00E004D1">
              <w:rPr>
                <w:rFonts w:ascii="Calibri" w:eastAsia="Times New Roman" w:hAnsi="Calibri" w:cs="Times New Roman"/>
                <w:vertAlign w:val="superscript"/>
                <w:lang w:eastAsia="fr-FR"/>
              </w:rPr>
              <w:t>T</w:t>
            </w:r>
          </w:p>
        </w:tc>
        <w:tc>
          <w:tcPr>
            <w:tcW w:w="17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0.06</w:t>
            </w:r>
          </w:p>
        </w:tc>
        <w:tc>
          <w:tcPr>
            <w:tcW w:w="21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1.1</w:t>
            </w:r>
          </w:p>
        </w:tc>
      </w:tr>
      <w:tr w:rsidR="00432D44" w:rsidRPr="00E004D1" w:rsidTr="00432D44">
        <w:trPr>
          <w:trHeight w:val="345"/>
        </w:trPr>
        <w:tc>
          <w:tcPr>
            <w:tcW w:w="4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left"/>
              <w:rPr>
                <w:rFonts w:ascii="Calibri" w:eastAsia="Times New Roman" w:hAnsi="Calibri" w:cs="Times New Roman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Bacteroides</w:t>
            </w:r>
            <w:proofErr w:type="spellEnd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i/>
                <w:iCs/>
                <w:lang w:eastAsia="fr-FR"/>
              </w:rPr>
              <w:t>ovatus</w:t>
            </w:r>
            <w:proofErr w:type="spellEnd"/>
            <w:r w:rsidRPr="00E004D1">
              <w:rPr>
                <w:rFonts w:ascii="Calibri" w:eastAsia="Times New Roman" w:hAnsi="Calibri" w:cs="Times New Roman"/>
                <w:lang w:eastAsia="fr-FR"/>
              </w:rPr>
              <w:t xml:space="preserve"> DSM1896</w:t>
            </w:r>
            <w:r w:rsidRPr="00E004D1">
              <w:rPr>
                <w:rFonts w:ascii="Calibri" w:eastAsia="Times New Roman" w:hAnsi="Calibri" w:cs="Times New Roman"/>
                <w:vertAlign w:val="superscript"/>
                <w:lang w:eastAsia="fr-FR"/>
              </w:rPr>
              <w:t>T</w:t>
            </w:r>
            <w:r w:rsidRPr="00E004D1">
              <w:rPr>
                <w:rFonts w:ascii="Calibri" w:eastAsia="Times New Roman" w:hAnsi="Calibri" w:cs="Times New Roman"/>
                <w:lang w:eastAsia="fr-FR"/>
              </w:rPr>
              <w:t xml:space="preserve"> / ATCC8483</w:t>
            </w:r>
          </w:p>
        </w:tc>
        <w:tc>
          <w:tcPr>
            <w:tcW w:w="17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0.05</w:t>
            </w:r>
          </w:p>
        </w:tc>
        <w:tc>
          <w:tcPr>
            <w:tcW w:w="210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32D44" w:rsidRPr="00E004D1" w:rsidRDefault="00432D44" w:rsidP="00432D44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lang w:eastAsia="fr-FR"/>
              </w:rPr>
              <w:t>1.0</w:t>
            </w:r>
          </w:p>
        </w:tc>
      </w:tr>
    </w:tbl>
    <w:p w:rsidR="00432D44" w:rsidRPr="00E004D1" w:rsidRDefault="00432D44" w:rsidP="00E806B0">
      <w:pPr>
        <w:spacing w:line="480" w:lineRule="auto"/>
        <w:rPr>
          <w:b/>
        </w:rPr>
      </w:pPr>
    </w:p>
    <w:p w:rsidR="00432D44" w:rsidRPr="00E004D1" w:rsidRDefault="00432D44">
      <w:pPr>
        <w:spacing w:after="200" w:line="276" w:lineRule="auto"/>
        <w:jc w:val="left"/>
        <w:rPr>
          <w:b/>
        </w:rPr>
      </w:pPr>
      <w:r w:rsidRPr="00E004D1">
        <w:rPr>
          <w:b/>
        </w:rPr>
        <w:br w:type="page"/>
      </w:r>
    </w:p>
    <w:p w:rsidR="00E806B0" w:rsidRPr="00E004D1" w:rsidRDefault="00E806B0" w:rsidP="00E806B0">
      <w:pPr>
        <w:spacing w:line="480" w:lineRule="auto"/>
        <w:rPr>
          <w:b/>
          <w:lang w:val="en-US"/>
        </w:rPr>
      </w:pPr>
      <w:r w:rsidRPr="00E004D1">
        <w:rPr>
          <w:b/>
          <w:lang w:val="en-US"/>
        </w:rPr>
        <w:lastRenderedPageBreak/>
        <w:t>Table S</w:t>
      </w:r>
      <w:r w:rsidR="00F661E3" w:rsidRPr="00E004D1">
        <w:rPr>
          <w:b/>
          <w:lang w:val="en-US"/>
        </w:rPr>
        <w:t>3</w:t>
      </w:r>
      <w:r w:rsidRPr="00E004D1">
        <w:rPr>
          <w:lang w:val="en-US"/>
        </w:rPr>
        <w:t>: Primers used for relative RT-qPCR</w:t>
      </w:r>
      <w:r w:rsidR="00087016" w:rsidRPr="00E004D1">
        <w:rPr>
          <w:lang w:val="en-US"/>
        </w:rPr>
        <w:t xml:space="preserve"> targeting PUL</w:t>
      </w:r>
      <w:r w:rsidR="00A717AE" w:rsidRPr="00E004D1">
        <w:rPr>
          <w:lang w:val="en-US"/>
        </w:rPr>
        <w:t xml:space="preserve"> </w:t>
      </w:r>
      <w:r w:rsidR="00087016" w:rsidRPr="00E004D1">
        <w:rPr>
          <w:lang w:val="en-US"/>
        </w:rPr>
        <w:t>49 genes</w:t>
      </w:r>
    </w:p>
    <w:tbl>
      <w:tblPr>
        <w:tblW w:w="758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69"/>
        <w:gridCol w:w="1701"/>
        <w:gridCol w:w="2706"/>
        <w:gridCol w:w="1405"/>
      </w:tblGrid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 xml:space="preserve">Gene ID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roofErr w:type="spellStart"/>
            <w:r w:rsidRPr="00E004D1">
              <w:rPr>
                <w:b/>
                <w:bCs/>
              </w:rPr>
              <w:t>Primers</w:t>
            </w:r>
            <w:proofErr w:type="spellEnd"/>
            <w:r w:rsidRPr="00E004D1">
              <w:rPr>
                <w:b/>
                <w:bCs/>
              </w:rPr>
              <w:t xml:space="preserve"> </w:t>
            </w:r>
          </w:p>
        </w:tc>
        <w:tc>
          <w:tcPr>
            <w:tcW w:w="2706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roofErr w:type="spellStart"/>
            <w:r w:rsidRPr="00E004D1">
              <w:rPr>
                <w:b/>
                <w:bCs/>
              </w:rPr>
              <w:t>Sequences</w:t>
            </w:r>
            <w:proofErr w:type="spellEnd"/>
            <w:r w:rsidRPr="00E004D1">
              <w:rPr>
                <w:b/>
                <w:bCs/>
              </w:rPr>
              <w:t xml:space="preserve"> (5’-3’) 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336792">
            <w:pPr>
              <w:jc w:val="center"/>
            </w:pPr>
            <w:r w:rsidRPr="00E004D1">
              <w:rPr>
                <w:b/>
                <w:bCs/>
              </w:rPr>
              <w:t>Product size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BXY_31910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</w:rPr>
              <w:t>GH105</w:t>
            </w:r>
            <w:r w:rsidRPr="00E004D1">
              <w:t xml:space="preserve"> </w:t>
            </w:r>
            <w:proofErr w:type="spellStart"/>
            <w:r w:rsidRPr="00E004D1"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</w:rPr>
              <w:t>GH105</w:t>
            </w:r>
            <w:r w:rsidRPr="00E004D1">
              <w:t xml:space="preserve"> </w:t>
            </w:r>
            <w:proofErr w:type="spellStart"/>
            <w:r w:rsidRPr="00E004D1">
              <w:t>rev</w:t>
            </w:r>
            <w:proofErr w:type="spellEnd"/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t>CCGGAGTGGTGATAAGGGTA</w:t>
            </w:r>
          </w:p>
          <w:p w:rsidR="00CB013E" w:rsidRPr="00E004D1" w:rsidRDefault="00E806B0" w:rsidP="00E806B0">
            <w:r w:rsidRPr="00E004D1">
              <w:t>CCAATCCGTTCTTGTCCACT</w:t>
            </w:r>
          </w:p>
        </w:tc>
        <w:tc>
          <w:tcPr>
            <w:tcW w:w="1405" w:type="dxa"/>
            <w:tcBorders>
              <w:top w:val="single" w:sz="8" w:space="0" w:color="000000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t>173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BXY_31920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</w:rPr>
              <w:t>CE8</w:t>
            </w:r>
            <w:r w:rsidRPr="00E004D1">
              <w:t xml:space="preserve"> </w:t>
            </w:r>
            <w:proofErr w:type="spellStart"/>
            <w:r w:rsidRPr="00E004D1"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</w:rPr>
              <w:t>CE8</w:t>
            </w:r>
            <w:r w:rsidRPr="00E004D1">
              <w:t xml:space="preserve"> </w:t>
            </w:r>
            <w:proofErr w:type="spellStart"/>
            <w:r w:rsidRPr="00E004D1">
              <w:t>rev</w:t>
            </w:r>
            <w:proofErr w:type="spellEnd"/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t>GTCCGCGCTTTTATGGATTA</w:t>
            </w:r>
          </w:p>
          <w:p w:rsidR="00CB013E" w:rsidRPr="00E004D1" w:rsidRDefault="00E806B0" w:rsidP="00E806B0">
            <w:r w:rsidRPr="00E004D1">
              <w:t>CCGTATAGGTGCGGAAGGTA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t>184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BXY_31940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</w:rPr>
              <w:t>CE12 /CE8</w:t>
            </w:r>
            <w:r w:rsidRPr="00E004D1">
              <w:t xml:space="preserve"> </w:t>
            </w:r>
            <w:proofErr w:type="spellStart"/>
            <w:r w:rsidRPr="00E004D1"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</w:rPr>
              <w:t>CE12 /CE8</w:t>
            </w:r>
            <w:r w:rsidRPr="00E004D1">
              <w:t xml:space="preserve"> </w:t>
            </w:r>
            <w:proofErr w:type="spellStart"/>
            <w:r w:rsidRPr="00E004D1">
              <w:t>rev</w:t>
            </w:r>
            <w:proofErr w:type="spellEnd"/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t>GGAATGGTACTTCCCGGATT</w:t>
            </w:r>
          </w:p>
          <w:p w:rsidR="00CB013E" w:rsidRPr="00E004D1" w:rsidRDefault="00E806B0" w:rsidP="00E806B0">
            <w:r w:rsidRPr="00E004D1">
              <w:t>GGCCGAACTGGATAAAGACA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t>154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BXY_31950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  <w:lang w:val="en-US"/>
              </w:rPr>
              <w:t>ATPase</w:t>
            </w:r>
            <w:r w:rsidRPr="00E004D1">
              <w:rPr>
                <w:lang w:val="en-US"/>
              </w:rPr>
              <w:t xml:space="preserve"> </w:t>
            </w:r>
            <w:proofErr w:type="spellStart"/>
            <w:r w:rsidRPr="00E004D1">
              <w:rPr>
                <w:lang w:val="en-US"/>
              </w:rPr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  <w:lang w:val="en-US"/>
              </w:rPr>
              <w:t>ATPase</w:t>
            </w:r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lang w:val="en-US"/>
              </w:rPr>
              <w:t>AACTGTCGTTTCCTCGGCTT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lang w:val="en-US"/>
              </w:rPr>
              <w:t>AGTAGAGGGAGCGGTGACAT</w:t>
            </w:r>
            <w:r w:rsidRPr="00E004D1">
              <w:t xml:space="preserve"> 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rPr>
                <w:lang w:val="en-US"/>
              </w:rPr>
              <w:t>171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BXY_31960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  <w:lang w:val="en-US"/>
              </w:rPr>
              <w:t>HTCS</w:t>
            </w:r>
            <w:r w:rsidRPr="00E004D1">
              <w:rPr>
                <w:lang w:val="en-US"/>
              </w:rPr>
              <w:t xml:space="preserve"> fwd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  <w:lang w:val="en-US"/>
              </w:rPr>
              <w:t>HTCS</w:t>
            </w:r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lang w:val="en-US"/>
              </w:rPr>
              <w:t>GTCCTGCTTTCCATCCGTGA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lang w:val="en-US"/>
              </w:rPr>
              <w:t>TGCCGAAGCAGCTTCACTAA</w:t>
            </w:r>
            <w:r w:rsidRPr="00E004D1">
              <w:t xml:space="preserve"> 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rPr>
                <w:lang w:val="en-US"/>
              </w:rPr>
              <w:t>153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BXY_31970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proofErr w:type="spellStart"/>
            <w:r w:rsidRPr="00E004D1">
              <w:rPr>
                <w:iCs/>
                <w:lang w:val="en-US"/>
              </w:rPr>
              <w:t>FnIII</w:t>
            </w:r>
            <w:proofErr w:type="spellEnd"/>
            <w:r w:rsidRPr="00E004D1">
              <w:rPr>
                <w:lang w:val="en-US"/>
              </w:rPr>
              <w:t xml:space="preserve"> </w:t>
            </w:r>
            <w:proofErr w:type="spellStart"/>
            <w:r w:rsidRPr="00E004D1">
              <w:rPr>
                <w:lang w:val="en-US"/>
              </w:rPr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proofErr w:type="spellStart"/>
            <w:r w:rsidRPr="00E004D1">
              <w:rPr>
                <w:iCs/>
                <w:lang w:val="en-US"/>
              </w:rPr>
              <w:t>FnIII</w:t>
            </w:r>
            <w:proofErr w:type="spellEnd"/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lang w:val="en-US"/>
              </w:rPr>
              <w:t>GAATCTGCCCAACCGTCTAA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lang w:val="en-US"/>
              </w:rPr>
              <w:t>GCGTGTCTCCTCTTCGGTAG</w:t>
            </w:r>
            <w:r w:rsidRPr="00E004D1">
              <w:t xml:space="preserve"> 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rPr>
                <w:lang w:val="en-US"/>
              </w:rPr>
              <w:t>174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BXY_31980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proofErr w:type="spellStart"/>
            <w:r w:rsidRPr="00E004D1">
              <w:rPr>
                <w:iCs/>
                <w:lang w:val="en-US"/>
              </w:rPr>
              <w:t>susD</w:t>
            </w:r>
            <w:proofErr w:type="spellEnd"/>
            <w:r w:rsidRPr="00E004D1">
              <w:rPr>
                <w:lang w:val="en-US"/>
              </w:rPr>
              <w:t xml:space="preserve"> </w:t>
            </w:r>
            <w:proofErr w:type="spellStart"/>
            <w:r w:rsidRPr="00E004D1">
              <w:rPr>
                <w:lang w:val="en-US"/>
              </w:rPr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proofErr w:type="spellStart"/>
            <w:r w:rsidRPr="00E004D1">
              <w:rPr>
                <w:iCs/>
                <w:lang w:val="en-US"/>
              </w:rPr>
              <w:t>susD</w:t>
            </w:r>
            <w:proofErr w:type="spellEnd"/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lang w:val="en-US"/>
              </w:rPr>
              <w:t>CCGTTCTAGCGAGTTGTTCC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lang w:val="en-US"/>
              </w:rPr>
              <w:t>TGGAACCGTCTACCTTGGTC</w:t>
            </w:r>
            <w:r w:rsidRPr="00E004D1">
              <w:t xml:space="preserve"> 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rPr>
                <w:lang w:val="en-US"/>
              </w:rPr>
              <w:t>161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BXY_31990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proofErr w:type="spellStart"/>
            <w:r w:rsidRPr="00E004D1">
              <w:rPr>
                <w:iCs/>
                <w:lang w:val="en-US"/>
              </w:rPr>
              <w:t>susC</w:t>
            </w:r>
            <w:proofErr w:type="spellEnd"/>
            <w:r w:rsidRPr="00E004D1">
              <w:rPr>
                <w:lang w:val="en-US"/>
              </w:rPr>
              <w:t xml:space="preserve"> </w:t>
            </w:r>
            <w:proofErr w:type="spellStart"/>
            <w:r w:rsidRPr="00E004D1">
              <w:rPr>
                <w:lang w:val="en-US"/>
              </w:rPr>
              <w:t>fwd</w:t>
            </w:r>
            <w:proofErr w:type="spellEnd"/>
            <w:r w:rsidRPr="00E004D1">
              <w:t xml:space="preserve"> </w:t>
            </w:r>
          </w:p>
          <w:p w:rsidR="00CB013E" w:rsidRPr="00E004D1" w:rsidRDefault="00E806B0" w:rsidP="00E806B0">
            <w:proofErr w:type="spellStart"/>
            <w:r w:rsidRPr="00E004D1">
              <w:rPr>
                <w:iCs/>
                <w:lang w:val="en-US"/>
              </w:rPr>
              <w:t>susC</w:t>
            </w:r>
            <w:proofErr w:type="spellEnd"/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lang w:val="en-US"/>
              </w:rPr>
              <w:t>GAATGCCCCAAGCGTTATTA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lang w:val="en-US"/>
              </w:rPr>
              <w:t>TTTTGTGGTCGTAGCTGCTG</w:t>
            </w:r>
            <w:r w:rsidRPr="00E004D1">
              <w:t xml:space="preserve"> 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rPr>
                <w:lang w:val="en-US"/>
              </w:rPr>
              <w:t>150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BXY_32000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  <w:lang w:val="en-US"/>
              </w:rPr>
              <w:t>PL1</w:t>
            </w:r>
            <w:r w:rsidRPr="00E004D1">
              <w:rPr>
                <w:iCs/>
                <w:vertAlign w:val="subscript"/>
                <w:lang w:val="en-US"/>
              </w:rPr>
              <w:t>(1)</w:t>
            </w:r>
            <w:r w:rsidRPr="00E004D1">
              <w:rPr>
                <w:lang w:val="en-US"/>
              </w:rPr>
              <w:t xml:space="preserve"> fwd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  <w:lang w:val="en-US"/>
              </w:rPr>
              <w:t>PL1</w:t>
            </w:r>
            <w:r w:rsidRPr="00E004D1">
              <w:rPr>
                <w:vertAlign w:val="subscript"/>
                <w:lang w:val="en-US"/>
              </w:rPr>
              <w:t>(1)</w:t>
            </w:r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lang w:val="en-US"/>
              </w:rPr>
              <w:t>ATGGTGCGGCTGATTACGAT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lang w:val="en-US"/>
              </w:rPr>
              <w:t>CACGCTCAAAAGCCATACGG</w:t>
            </w:r>
            <w:r w:rsidRPr="00E004D1">
              <w:t xml:space="preserve"> 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rPr>
                <w:lang w:val="en-US"/>
              </w:rPr>
              <w:t>186</w:t>
            </w:r>
          </w:p>
        </w:tc>
      </w:tr>
      <w:tr w:rsidR="00E806B0" w:rsidRPr="00E004D1" w:rsidTr="00336792">
        <w:trPr>
          <w:trHeight w:val="584"/>
        </w:trPr>
        <w:tc>
          <w:tcPr>
            <w:tcW w:w="1769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r w:rsidRPr="00E004D1">
              <w:rPr>
                <w:b/>
                <w:bCs/>
              </w:rPr>
              <w:t>BXY_32010</w:t>
            </w:r>
            <w:r w:rsidRPr="00E004D1">
              <w:t xml:space="preserve"> </w:t>
            </w:r>
          </w:p>
        </w:tc>
        <w:tc>
          <w:tcPr>
            <w:tcW w:w="1701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rPr>
                <w:iCs/>
                <w:lang w:val="en-US"/>
              </w:rPr>
              <w:t>PL1</w:t>
            </w:r>
            <w:r w:rsidRPr="00E004D1">
              <w:rPr>
                <w:iCs/>
                <w:vertAlign w:val="subscript"/>
                <w:lang w:val="en-US"/>
              </w:rPr>
              <w:t>(2)</w:t>
            </w:r>
            <w:r w:rsidRPr="00E004D1">
              <w:rPr>
                <w:lang w:val="en-US"/>
              </w:rPr>
              <w:t xml:space="preserve"> fwd</w:t>
            </w:r>
            <w:r w:rsidRPr="00E004D1">
              <w:t xml:space="preserve"> </w:t>
            </w:r>
          </w:p>
          <w:p w:rsidR="00CB013E" w:rsidRPr="00E004D1" w:rsidRDefault="00E806B0" w:rsidP="00E806B0">
            <w:r w:rsidRPr="00E004D1">
              <w:rPr>
                <w:iCs/>
                <w:lang w:val="en-US"/>
              </w:rPr>
              <w:t>PL1</w:t>
            </w:r>
            <w:r w:rsidRPr="00E004D1">
              <w:rPr>
                <w:iCs/>
                <w:vertAlign w:val="subscript"/>
                <w:lang w:val="en-US"/>
              </w:rPr>
              <w:t>(2)</w:t>
            </w:r>
            <w:r w:rsidRPr="00E004D1">
              <w:rPr>
                <w:lang w:val="en-US"/>
              </w:rPr>
              <w:t xml:space="preserve"> rev</w:t>
            </w:r>
            <w:r w:rsidRPr="00E004D1">
              <w:t xml:space="preserve"> </w:t>
            </w:r>
          </w:p>
        </w:tc>
        <w:tc>
          <w:tcPr>
            <w:tcW w:w="2706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hideMark/>
          </w:tcPr>
          <w:p w:rsidR="00E806B0" w:rsidRPr="00E004D1" w:rsidRDefault="00E806B0" w:rsidP="00E806B0">
            <w:r w:rsidRPr="00E004D1">
              <w:t>AGCAGATGATGGGATGCCTG</w:t>
            </w:r>
          </w:p>
          <w:p w:rsidR="00CB013E" w:rsidRPr="00E004D1" w:rsidRDefault="00E806B0" w:rsidP="00E806B0">
            <w:r w:rsidRPr="00E004D1">
              <w:t>GTTTCCCGGTGCAGTTTGTC</w:t>
            </w:r>
          </w:p>
        </w:tc>
        <w:tc>
          <w:tcPr>
            <w:tcW w:w="1405" w:type="dxa"/>
            <w:tcBorders>
              <w:top w:val="single" w:sz="8" w:space="0" w:color="FFFFFF"/>
              <w:left w:val="single" w:sz="8" w:space="0" w:color="FFFFFF"/>
              <w:bottom w:val="single" w:sz="8" w:space="0" w:color="000000"/>
              <w:right w:val="single" w:sz="8" w:space="0" w:color="FFFFFF"/>
            </w:tcBorders>
            <w:shd w:val="clear" w:color="auto" w:fill="FFFFFF"/>
            <w:tcMar>
              <w:top w:w="14" w:type="dxa"/>
              <w:left w:w="68" w:type="dxa"/>
              <w:bottom w:w="0" w:type="dxa"/>
              <w:right w:w="68" w:type="dxa"/>
            </w:tcMar>
            <w:vAlign w:val="center"/>
            <w:hideMark/>
          </w:tcPr>
          <w:p w:rsidR="00CB013E" w:rsidRPr="00E004D1" w:rsidRDefault="00E806B0" w:rsidP="00E806B0">
            <w:pPr>
              <w:jc w:val="center"/>
            </w:pPr>
            <w:r w:rsidRPr="00E004D1">
              <w:t>160</w:t>
            </w:r>
          </w:p>
        </w:tc>
      </w:tr>
    </w:tbl>
    <w:p w:rsidR="00432D44" w:rsidRPr="00E004D1" w:rsidRDefault="00432D44" w:rsidP="00E806B0">
      <w:pPr>
        <w:rPr>
          <w:lang w:val="en-US"/>
        </w:rPr>
      </w:pPr>
    </w:p>
    <w:p w:rsidR="00432D44" w:rsidRPr="00E004D1" w:rsidRDefault="00432D44">
      <w:pPr>
        <w:spacing w:after="200" w:line="276" w:lineRule="auto"/>
        <w:jc w:val="left"/>
        <w:rPr>
          <w:lang w:val="en-US"/>
        </w:rPr>
      </w:pPr>
      <w:r w:rsidRPr="00E004D1">
        <w:rPr>
          <w:lang w:val="en-US"/>
        </w:rPr>
        <w:br w:type="page"/>
      </w:r>
    </w:p>
    <w:p w:rsidR="00441B05" w:rsidRPr="00E004D1" w:rsidRDefault="007A03C0" w:rsidP="00441B05">
      <w:pPr>
        <w:rPr>
          <w:vertAlign w:val="superscript"/>
          <w:lang w:val="en-US"/>
        </w:rPr>
      </w:pPr>
      <w:r w:rsidRPr="00E004D1">
        <w:rPr>
          <w:b/>
          <w:lang w:val="en-US"/>
        </w:rPr>
        <w:lastRenderedPageBreak/>
        <w:t>Table S</w:t>
      </w:r>
      <w:r w:rsidR="00F661E3" w:rsidRPr="00E004D1">
        <w:rPr>
          <w:b/>
          <w:lang w:val="en-US"/>
        </w:rPr>
        <w:t>4</w:t>
      </w:r>
      <w:r w:rsidRPr="00E004D1">
        <w:rPr>
          <w:lang w:val="en-US"/>
        </w:rPr>
        <w:t>: RNA</w:t>
      </w:r>
      <w:r w:rsidR="00A717AE" w:rsidRPr="00E004D1">
        <w:rPr>
          <w:lang w:val="en-US"/>
        </w:rPr>
        <w:t>-</w:t>
      </w:r>
      <w:proofErr w:type="spellStart"/>
      <w:r w:rsidRPr="00E004D1">
        <w:rPr>
          <w:lang w:val="en-US"/>
        </w:rPr>
        <w:t>seq</w:t>
      </w:r>
      <w:proofErr w:type="spellEnd"/>
      <w:r w:rsidRPr="00E004D1">
        <w:rPr>
          <w:lang w:val="en-US"/>
        </w:rPr>
        <w:t xml:space="preserve"> mapping </w:t>
      </w:r>
      <w:proofErr w:type="spellStart"/>
      <w:r w:rsidRPr="00E004D1">
        <w:rPr>
          <w:lang w:val="en-US"/>
        </w:rPr>
        <w:t>assessment</w:t>
      </w:r>
      <w:r w:rsidRPr="00E004D1">
        <w:rPr>
          <w:vertAlign w:val="superscript"/>
          <w:lang w:val="en-US"/>
        </w:rPr>
        <w:t>a</w:t>
      </w:r>
      <w:proofErr w:type="spellEnd"/>
    </w:p>
    <w:tbl>
      <w:tblPr>
        <w:tblW w:w="80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00"/>
        <w:gridCol w:w="1500"/>
        <w:gridCol w:w="1200"/>
        <w:gridCol w:w="2020"/>
        <w:gridCol w:w="1200"/>
        <w:gridCol w:w="880"/>
      </w:tblGrid>
      <w:tr w:rsidR="00441B05" w:rsidRPr="00E004D1" w:rsidTr="00441B05">
        <w:trPr>
          <w:trHeight w:val="870"/>
        </w:trPr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RNAseq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Sample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ID</w:t>
            </w:r>
          </w:p>
        </w:tc>
        <w:tc>
          <w:tcPr>
            <w:tcW w:w="15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Substrate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Growth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phase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Total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reads</w:t>
            </w: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fr-FR"/>
              </w:rPr>
              <w:t>b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(R1)</w:t>
            </w:r>
          </w:p>
        </w:tc>
        <w:tc>
          <w:tcPr>
            <w:tcW w:w="20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Reads after trimming &amp;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rRNA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filtration</w:t>
            </w: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 w:eastAsia="fr-FR"/>
              </w:rPr>
              <w:t>c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</w:p>
        </w:tc>
        <w:tc>
          <w:tcPr>
            <w:tcW w:w="208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Mapped reads to XB1A genome (% Mapped)</w:t>
            </w: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val="en-US" w:eastAsia="fr-FR"/>
              </w:rPr>
              <w:t>d</w:t>
            </w: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 xml:space="preserve"> 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RNA4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Citrus pectin    Late Log phase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8 951 672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5 306 548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5 223 948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(98.2)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RNA5 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8 687 919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3 176 095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2 983 819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(97.1)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RNA6 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7 996 868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2 126 075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2 034 653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(96.1)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RNA7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Apple pectin    Late Log phase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8 204 076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1 364 600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1 323 382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(96.8)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RNA8 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8 868 771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3 313 658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3 200 368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(96.4)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RNA9 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8 081 670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5 392 501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5 269 005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(97.5)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RNA10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Glucose         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Late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Log phase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8 654 647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2 606 780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1 869 664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(71.2)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RNA11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8 291 051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3 378 074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2 849 220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(84.3)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RNA12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8 776 019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3 356 441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2 656 015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(79.1)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RNA19 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US" w:eastAsia="fr-FR"/>
              </w:rPr>
              <w:t>Citrus pectin   Mid Log phase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9 402 417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5 950 755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5 544 519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(93.2)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RNA20 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8 217 085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4 601 070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4 260 694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(92.6)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RNA21 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9 101 064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4 789 397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4 326 343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(90.3)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RNA22</w:t>
            </w:r>
          </w:p>
        </w:tc>
        <w:tc>
          <w:tcPr>
            <w:tcW w:w="15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Glucose                </w:t>
            </w:r>
            <w:proofErr w:type="spellStart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Mid</w:t>
            </w:r>
            <w:proofErr w:type="spellEnd"/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 xml:space="preserve"> Log phase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8 513 539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5 801 500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5 392 191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(92.9)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RNA23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9 211 035</w:t>
            </w:r>
          </w:p>
        </w:tc>
        <w:tc>
          <w:tcPr>
            <w:tcW w:w="2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6 395 006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5 992 997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(93.7)</w:t>
            </w:r>
          </w:p>
        </w:tc>
      </w:tr>
      <w:tr w:rsidR="00441B05" w:rsidRPr="00E004D1" w:rsidTr="00441B05">
        <w:trPr>
          <w:trHeight w:val="300"/>
        </w:trPr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RNA24</w:t>
            </w:r>
          </w:p>
        </w:tc>
        <w:tc>
          <w:tcPr>
            <w:tcW w:w="15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9 300 496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5 670 484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5 203 812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441B05" w:rsidRPr="00E004D1" w:rsidRDefault="00441B05" w:rsidP="00441B05">
            <w:pPr>
              <w:spacing w:after="0"/>
              <w:jc w:val="left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</w:pPr>
            <w:r w:rsidRPr="00E004D1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fr-FR"/>
              </w:rPr>
              <w:t>(91.8)</w:t>
            </w:r>
          </w:p>
        </w:tc>
      </w:tr>
    </w:tbl>
    <w:p w:rsidR="00441B05" w:rsidRPr="00E004D1" w:rsidRDefault="00441B05" w:rsidP="00441B05">
      <w:pPr>
        <w:rPr>
          <w:rFonts w:ascii="Calibri" w:eastAsia="Times New Roman" w:hAnsi="Calibri" w:cs="Times New Roman"/>
          <w:color w:val="000000"/>
          <w:vertAlign w:val="superscript"/>
          <w:lang w:eastAsia="fr-FR"/>
        </w:rPr>
      </w:pPr>
    </w:p>
    <w:p w:rsidR="007A03C0" w:rsidRPr="00E004D1" w:rsidRDefault="007A03C0" w:rsidP="007A03C0">
      <w:pPr>
        <w:spacing w:line="360" w:lineRule="auto"/>
        <w:rPr>
          <w:rFonts w:ascii="Calibri" w:eastAsia="Times New Roman" w:hAnsi="Calibri" w:cs="Times New Roman"/>
          <w:color w:val="000000"/>
          <w:lang w:val="en-US" w:eastAsia="fr-FR"/>
        </w:rPr>
      </w:pPr>
      <w:proofErr w:type="spellStart"/>
      <w:proofErr w:type="gramStart"/>
      <w:r w:rsidRPr="00E004D1">
        <w:rPr>
          <w:rFonts w:ascii="Calibri" w:eastAsia="Times New Roman" w:hAnsi="Calibri" w:cs="Times New Roman"/>
          <w:color w:val="000000"/>
          <w:vertAlign w:val="superscript"/>
          <w:lang w:val="en-US" w:eastAsia="fr-FR"/>
        </w:rPr>
        <w:t>a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The</w:t>
      </w:r>
      <w:proofErr w:type="spellEnd"/>
      <w:proofErr w:type="gram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genome </w:t>
      </w:r>
      <w:r w:rsidRPr="00E004D1">
        <w:rPr>
          <w:lang w:val="en-US"/>
        </w:rPr>
        <w:t>(</w:t>
      </w:r>
      <w:proofErr w:type="spellStart"/>
      <w:r w:rsidRPr="00E004D1">
        <w:rPr>
          <w:lang w:val="en-US"/>
        </w:rPr>
        <w:t>GenBank</w:t>
      </w:r>
      <w:proofErr w:type="spellEnd"/>
      <w:r w:rsidRPr="00E004D1">
        <w:rPr>
          <w:lang w:val="en-US"/>
        </w:rPr>
        <w:t xml:space="preserve"> accession </w:t>
      </w:r>
      <w:hyperlink r:id="rId4" w:tgtFrame="_blank" w:history="1">
        <w:r w:rsidRPr="00E004D1">
          <w:rPr>
            <w:rStyle w:val="Lienhypertexte"/>
            <w:rFonts w:cs="Arial"/>
            <w:color w:val="642A8F"/>
            <w:shd w:val="clear" w:color="auto" w:fill="FFFFFF"/>
            <w:lang w:val="en-US"/>
          </w:rPr>
          <w:t>NC_021017.1</w:t>
        </w:r>
      </w:hyperlink>
      <w:r w:rsidRPr="00E004D1">
        <w:rPr>
          <w:lang w:val="en-US"/>
        </w:rPr>
        <w:t>)</w:t>
      </w:r>
      <w:r w:rsidRPr="00E004D1">
        <w:rPr>
          <w:sz w:val="24"/>
          <w:szCs w:val="24"/>
          <w:lang w:val="en-US"/>
        </w:rPr>
        <w:t xml:space="preserve"> 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of </w:t>
      </w:r>
      <w:proofErr w:type="spellStart"/>
      <w:r w:rsidRPr="00E004D1">
        <w:rPr>
          <w:rFonts w:ascii="Calibri" w:eastAsia="Times New Roman" w:hAnsi="Calibri" w:cs="Times New Roman"/>
          <w:i/>
          <w:color w:val="000000"/>
          <w:lang w:val="en-US" w:eastAsia="fr-FR"/>
        </w:rPr>
        <w:t>Bacteroides</w:t>
      </w:r>
      <w:proofErr w:type="spellEnd"/>
      <w:r w:rsidRPr="00E004D1">
        <w:rPr>
          <w:rFonts w:ascii="Calibri" w:eastAsia="Times New Roman" w:hAnsi="Calibri" w:cs="Times New Roman"/>
          <w:i/>
          <w:color w:val="000000"/>
          <w:lang w:val="en-US" w:eastAsia="fr-FR"/>
        </w:rPr>
        <w:t xml:space="preserve"> </w:t>
      </w:r>
      <w:proofErr w:type="spellStart"/>
      <w:r w:rsidRPr="00E004D1">
        <w:rPr>
          <w:rFonts w:ascii="Calibri" w:eastAsia="Times New Roman" w:hAnsi="Calibri" w:cs="Times New Roman"/>
          <w:i/>
          <w:color w:val="000000"/>
          <w:lang w:val="en-US" w:eastAsia="fr-FR"/>
        </w:rPr>
        <w:t>xylanisolvens</w:t>
      </w:r>
      <w:proofErr w:type="spellEnd"/>
      <w:r w:rsidRPr="00E004D1">
        <w:rPr>
          <w:rFonts w:ascii="Calibri" w:eastAsia="Times New Roman" w:hAnsi="Calibri" w:cs="Times New Roman"/>
          <w:i/>
          <w:color w:val="000000"/>
          <w:lang w:val="en-US" w:eastAsia="fr-FR"/>
        </w:rPr>
        <w:t xml:space="preserve"> 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strain XB1A</w:t>
      </w:r>
      <w:r w:rsidRPr="00E004D1">
        <w:rPr>
          <w:rFonts w:ascii="Calibri" w:eastAsia="Times New Roman" w:hAnsi="Calibri" w:cs="Times New Roman"/>
          <w:color w:val="000000"/>
          <w:vertAlign w:val="superscript"/>
          <w:lang w:val="en-US" w:eastAsia="fr-FR"/>
        </w:rPr>
        <w:t xml:space="preserve">T  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(</w:t>
      </w:r>
      <w:r w:rsidRPr="00E004D1">
        <w:rPr>
          <w:lang w:val="en-US"/>
        </w:rPr>
        <w:t>DSM 18836</w:t>
      </w:r>
      <w:r w:rsidRPr="00E004D1">
        <w:rPr>
          <w:vertAlign w:val="superscript"/>
          <w:lang w:val="en-US"/>
        </w:rPr>
        <w:t>T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) is complete but contains sequence gaps (series on N) generating incomplete ORFs that were not automatically annotat</w:t>
      </w:r>
      <w:r w:rsidR="00FB07E2" w:rsidRPr="00E004D1">
        <w:rPr>
          <w:rFonts w:ascii="Calibri" w:eastAsia="Times New Roman" w:hAnsi="Calibri" w:cs="Times New Roman"/>
          <w:color w:val="000000"/>
          <w:lang w:val="en-US" w:eastAsia="fr-FR"/>
        </w:rPr>
        <w:t>ed. In particular, N stretches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were found in the region encoding 16S and 23S </w:t>
      </w:r>
      <w:proofErr w:type="spellStart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rRNA</w:t>
      </w:r>
      <w:proofErr w:type="spell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. Becau</w:t>
      </w:r>
      <w:r w:rsidR="00FB07E2" w:rsidRPr="00E004D1">
        <w:rPr>
          <w:rFonts w:ascii="Calibri" w:eastAsia="Times New Roman" w:hAnsi="Calibri" w:cs="Times New Roman"/>
          <w:color w:val="000000"/>
          <w:lang w:val="en-US" w:eastAsia="fr-FR"/>
        </w:rPr>
        <w:t>se of these unassigned gene regions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, mapping of trimmed reads onto XB1A genome generated relatively low mapping percentages. As a consequence, </w:t>
      </w:r>
      <w:proofErr w:type="spellStart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rRNA</w:t>
      </w:r>
      <w:proofErr w:type="spell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reads were removed before mapping.</w:t>
      </w:r>
    </w:p>
    <w:p w:rsidR="007A03C0" w:rsidRPr="00E004D1" w:rsidRDefault="007A03C0" w:rsidP="007A03C0">
      <w:pPr>
        <w:spacing w:line="360" w:lineRule="auto"/>
        <w:rPr>
          <w:rFonts w:ascii="Calibri" w:eastAsia="Times New Roman" w:hAnsi="Calibri" w:cs="Times New Roman"/>
          <w:color w:val="000000"/>
          <w:lang w:val="en-US" w:eastAsia="fr-FR"/>
        </w:rPr>
      </w:pPr>
      <w:proofErr w:type="spellStart"/>
      <w:proofErr w:type="gramStart"/>
      <w:r w:rsidRPr="00E004D1">
        <w:rPr>
          <w:rFonts w:ascii="Calibri" w:eastAsia="Times New Roman" w:hAnsi="Calibri" w:cs="Times New Roman"/>
          <w:color w:val="000000"/>
          <w:vertAlign w:val="superscript"/>
          <w:lang w:val="en-US" w:eastAsia="fr-FR"/>
        </w:rPr>
        <w:t>b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Average</w:t>
      </w:r>
      <w:proofErr w:type="spellEnd"/>
      <w:proofErr w:type="gram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read length was 100 </w:t>
      </w:r>
      <w:proofErr w:type="spellStart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nt</w:t>
      </w:r>
      <w:proofErr w:type="spellEnd"/>
    </w:p>
    <w:p w:rsidR="007A03C0" w:rsidRPr="00E004D1" w:rsidRDefault="007A03C0" w:rsidP="007A03C0">
      <w:pPr>
        <w:spacing w:line="360" w:lineRule="auto"/>
        <w:rPr>
          <w:rFonts w:ascii="Calibri" w:eastAsia="Times New Roman" w:hAnsi="Calibri" w:cs="Times New Roman"/>
          <w:color w:val="000000"/>
          <w:lang w:val="en-US" w:eastAsia="fr-FR"/>
        </w:rPr>
      </w:pPr>
      <w:proofErr w:type="spellStart"/>
      <w:proofErr w:type="gramStart"/>
      <w:r w:rsidRPr="00E004D1">
        <w:rPr>
          <w:rFonts w:ascii="Calibri" w:eastAsia="Times New Roman" w:hAnsi="Calibri" w:cs="Times New Roman"/>
          <w:color w:val="000000"/>
          <w:vertAlign w:val="superscript"/>
          <w:lang w:val="en-US" w:eastAsia="fr-FR"/>
        </w:rPr>
        <w:t>c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Based</w:t>
      </w:r>
      <w:proofErr w:type="spellEnd"/>
      <w:proofErr w:type="gram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on quality control, trimming was done by head-cropping 15nt from initial reads</w:t>
      </w:r>
      <w:r w:rsidR="00FB07E2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. </w:t>
      </w:r>
      <w:proofErr w:type="spellStart"/>
      <w:proofErr w:type="gramStart"/>
      <w:r w:rsidR="00FB07E2" w:rsidRPr="00E004D1">
        <w:rPr>
          <w:rFonts w:ascii="Calibri" w:eastAsia="Times New Roman" w:hAnsi="Calibri" w:cs="Times New Roman"/>
          <w:color w:val="000000"/>
          <w:lang w:val="en-US" w:eastAsia="fr-FR"/>
        </w:rPr>
        <w:t>rRNA</w:t>
      </w:r>
      <w:proofErr w:type="spellEnd"/>
      <w:proofErr w:type="gramEnd"/>
      <w:r w:rsidR="00FB07E2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filtering was performed 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by mapping (with Bowtie 2) trimmed reads onto a </w:t>
      </w:r>
      <w:proofErr w:type="spellStart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rRNA</w:t>
      </w:r>
      <w:proofErr w:type="spell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FASTA file of </w:t>
      </w:r>
      <w:r w:rsidRPr="00E004D1">
        <w:rPr>
          <w:rFonts w:ascii="Calibri" w:eastAsia="Times New Roman" w:hAnsi="Calibri" w:cs="Times New Roman"/>
          <w:i/>
          <w:color w:val="000000"/>
          <w:lang w:val="en-US" w:eastAsia="fr-FR"/>
        </w:rPr>
        <w:t>Bacteroides xylanisolvens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SD-CC-1b retrieved from SILVA database (http://www.arb-silva.de/). The unmapped reads (corresponding to mRNA essentially) were then used for mapping. </w:t>
      </w:r>
    </w:p>
    <w:p w:rsidR="007A03C0" w:rsidRPr="00E004D1" w:rsidRDefault="007A03C0" w:rsidP="007A03C0">
      <w:pPr>
        <w:spacing w:line="360" w:lineRule="auto"/>
        <w:rPr>
          <w:rFonts w:ascii="Calibri" w:eastAsia="Times New Roman" w:hAnsi="Calibri" w:cs="Times New Roman"/>
          <w:color w:val="000000"/>
          <w:lang w:val="en-US" w:eastAsia="fr-FR"/>
        </w:rPr>
      </w:pPr>
      <w:proofErr w:type="spellStart"/>
      <w:proofErr w:type="gramStart"/>
      <w:r w:rsidRPr="00E004D1">
        <w:rPr>
          <w:rFonts w:ascii="Calibri" w:eastAsia="Times New Roman" w:hAnsi="Calibri" w:cs="Times New Roman"/>
          <w:color w:val="000000"/>
          <w:vertAlign w:val="superscript"/>
          <w:lang w:val="en-US" w:eastAsia="fr-FR"/>
        </w:rPr>
        <w:t>d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Despite</w:t>
      </w:r>
      <w:proofErr w:type="spellEnd"/>
      <w:proofErr w:type="gram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trimming and </w:t>
      </w:r>
      <w:proofErr w:type="spellStart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rRNA</w:t>
      </w:r>
      <w:proofErr w:type="spellEnd"/>
      <w:r w:rsidRPr="00E004D1">
        <w:rPr>
          <w:rFonts w:ascii="Calibri" w:eastAsia="Times New Roman" w:hAnsi="Calibri" w:cs="Times New Roman"/>
          <w:color w:val="000000"/>
          <w:lang w:val="en-US" w:eastAsia="fr-FR"/>
        </w:rPr>
        <w:t>-filtering, mapping percentages remained lower than 95%</w:t>
      </w:r>
      <w:r w:rsidR="001F2A1B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for some samples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, probably because of genome </w:t>
      </w:r>
      <w:r w:rsidR="007D4CE3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sequencing 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gaps as explained above. </w:t>
      </w:r>
      <w:r w:rsidR="001F2A1B" w:rsidRPr="00E004D1">
        <w:rPr>
          <w:rFonts w:ascii="Calibri" w:eastAsia="Times New Roman" w:hAnsi="Calibri" w:cs="Times New Roman"/>
          <w:color w:val="000000"/>
          <w:lang w:val="en-US" w:eastAsia="fr-FR"/>
        </w:rPr>
        <w:t>For RNA 7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and 10, genome co</w:t>
      </w:r>
      <w:r w:rsidR="00CF1B5B" w:rsidRPr="00E004D1">
        <w:rPr>
          <w:rFonts w:ascii="Calibri" w:eastAsia="Times New Roman" w:hAnsi="Calibri" w:cs="Times New Roman"/>
          <w:color w:val="000000"/>
          <w:lang w:val="en-US" w:eastAsia="fr-FR"/>
        </w:rPr>
        <w:t>verage was insufficient</w:t>
      </w:r>
      <w:r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and these samples were discarded from subsequent analysis.</w:t>
      </w:r>
    </w:p>
    <w:p w:rsidR="00432D44" w:rsidRPr="00E004D1" w:rsidRDefault="00432D44">
      <w:pPr>
        <w:spacing w:after="200" w:line="276" w:lineRule="auto"/>
        <w:jc w:val="left"/>
        <w:rPr>
          <w:rFonts w:ascii="Calibri" w:eastAsia="Times New Roman" w:hAnsi="Calibri" w:cs="Times New Roman"/>
          <w:color w:val="000000"/>
          <w:lang w:val="en-US" w:eastAsia="fr-FR"/>
        </w:rPr>
      </w:pPr>
      <w:r w:rsidRPr="00E004D1">
        <w:rPr>
          <w:rFonts w:ascii="Calibri" w:eastAsia="Times New Roman" w:hAnsi="Calibri" w:cs="Times New Roman"/>
          <w:color w:val="000000"/>
          <w:lang w:val="en-US" w:eastAsia="fr-FR"/>
        </w:rPr>
        <w:br w:type="page"/>
      </w:r>
    </w:p>
    <w:p w:rsidR="007A03C0" w:rsidRPr="00E004D1" w:rsidRDefault="00F661E3" w:rsidP="00087016">
      <w:pPr>
        <w:spacing w:line="360" w:lineRule="auto"/>
        <w:rPr>
          <w:rFonts w:ascii="Calibri" w:eastAsia="Times New Roman" w:hAnsi="Calibri" w:cs="Times New Roman"/>
          <w:color w:val="000000"/>
          <w:lang w:val="en-US" w:eastAsia="fr-FR"/>
        </w:rPr>
      </w:pPr>
      <w:r w:rsidRPr="00E004D1">
        <w:rPr>
          <w:rFonts w:ascii="Calibri" w:eastAsia="Times New Roman" w:hAnsi="Calibri" w:cs="Times New Roman"/>
          <w:b/>
          <w:color w:val="000000"/>
          <w:lang w:val="en-US" w:eastAsia="fr-FR"/>
        </w:rPr>
        <w:lastRenderedPageBreak/>
        <w:t>Table S5</w:t>
      </w:r>
      <w:r w:rsidR="00D126F7" w:rsidRPr="00E004D1">
        <w:rPr>
          <w:rFonts w:ascii="Calibri" w:eastAsia="Times New Roman" w:hAnsi="Calibri" w:cs="Times New Roman"/>
          <w:b/>
          <w:color w:val="000000"/>
          <w:lang w:val="en-US" w:eastAsia="fr-FR"/>
        </w:rPr>
        <w:t>:</w:t>
      </w:r>
      <w:r w:rsidR="00D126F7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Primers used for </w:t>
      </w:r>
      <w:r w:rsidR="00087016" w:rsidRPr="00E004D1">
        <w:rPr>
          <w:rFonts w:ascii="Calibri" w:eastAsia="Times New Roman" w:hAnsi="Calibri" w:cs="Times New Roman"/>
          <w:color w:val="000000"/>
          <w:lang w:val="en-US" w:eastAsia="fr-FR"/>
        </w:rPr>
        <w:t>directed</w:t>
      </w:r>
      <w:r w:rsidR="00D126F7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mutagenesis</w:t>
      </w:r>
      <w:r w:rsidR="00087016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into PUL</w:t>
      </w:r>
      <w:r w:rsidR="00A717AE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</w:t>
      </w:r>
      <w:r w:rsidR="00087016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49 </w:t>
      </w:r>
      <w:proofErr w:type="spellStart"/>
      <w:r w:rsidR="00087016" w:rsidRPr="00E004D1">
        <w:rPr>
          <w:rFonts w:ascii="Calibri" w:eastAsia="Times New Roman" w:hAnsi="Calibri" w:cs="Times New Roman"/>
          <w:i/>
          <w:color w:val="000000"/>
          <w:lang w:val="en-US" w:eastAsia="fr-FR"/>
        </w:rPr>
        <w:t>susC</w:t>
      </w:r>
      <w:proofErr w:type="spellEnd"/>
      <w:r w:rsidR="00087016" w:rsidRPr="00E004D1">
        <w:rPr>
          <w:rFonts w:ascii="Calibri" w:eastAsia="Times New Roman" w:hAnsi="Calibri" w:cs="Times New Roman"/>
          <w:color w:val="000000"/>
          <w:lang w:val="en-US" w:eastAsia="fr-FR"/>
        </w:rPr>
        <w:t xml:space="preserve"> gene (BXY_31990)</w:t>
      </w:r>
    </w:p>
    <w:p w:rsidR="00087016" w:rsidRPr="0014044E" w:rsidRDefault="0014044E" w:rsidP="00087016">
      <w:pPr>
        <w:spacing w:line="360" w:lineRule="auto"/>
        <w:rPr>
          <w:b/>
          <w:lang w:val="en-US"/>
        </w:rPr>
      </w:pPr>
      <w:r w:rsidRPr="00E004D1">
        <w:rPr>
          <w:noProof/>
          <w:lang w:eastAsia="fr-FR"/>
        </w:rPr>
        <w:drawing>
          <wp:inline distT="0" distB="0" distL="0" distR="0">
            <wp:extent cx="5581015" cy="1463402"/>
            <wp:effectExtent l="0" t="0" r="635" b="381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1015" cy="1463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87016" w:rsidRPr="0014044E" w:rsidSect="00336792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4B0"/>
    <w:rsid w:val="00014AE6"/>
    <w:rsid w:val="00032E55"/>
    <w:rsid w:val="00087016"/>
    <w:rsid w:val="00092A75"/>
    <w:rsid w:val="000F7642"/>
    <w:rsid w:val="0014044E"/>
    <w:rsid w:val="0016005A"/>
    <w:rsid w:val="00192D9A"/>
    <w:rsid w:val="001B227E"/>
    <w:rsid w:val="001F2A1B"/>
    <w:rsid w:val="002034B0"/>
    <w:rsid w:val="00291A00"/>
    <w:rsid w:val="002A10CA"/>
    <w:rsid w:val="002D780E"/>
    <w:rsid w:val="002E1C62"/>
    <w:rsid w:val="00304503"/>
    <w:rsid w:val="00307BF1"/>
    <w:rsid w:val="00336792"/>
    <w:rsid w:val="003A1DD8"/>
    <w:rsid w:val="003B0CB2"/>
    <w:rsid w:val="003C7A20"/>
    <w:rsid w:val="003C7BA4"/>
    <w:rsid w:val="00432D44"/>
    <w:rsid w:val="00435D07"/>
    <w:rsid w:val="00441B05"/>
    <w:rsid w:val="00466D7B"/>
    <w:rsid w:val="004A54FE"/>
    <w:rsid w:val="005862DD"/>
    <w:rsid w:val="00595081"/>
    <w:rsid w:val="0062574C"/>
    <w:rsid w:val="0063056E"/>
    <w:rsid w:val="00685C44"/>
    <w:rsid w:val="006A2DD4"/>
    <w:rsid w:val="0070530C"/>
    <w:rsid w:val="00747770"/>
    <w:rsid w:val="00774FA6"/>
    <w:rsid w:val="007922D7"/>
    <w:rsid w:val="007A03C0"/>
    <w:rsid w:val="007C1820"/>
    <w:rsid w:val="007D4CE3"/>
    <w:rsid w:val="007F1D0D"/>
    <w:rsid w:val="007F6891"/>
    <w:rsid w:val="008C10A7"/>
    <w:rsid w:val="008E3971"/>
    <w:rsid w:val="00903132"/>
    <w:rsid w:val="00946C0A"/>
    <w:rsid w:val="00997E19"/>
    <w:rsid w:val="009D3EB9"/>
    <w:rsid w:val="00A717AE"/>
    <w:rsid w:val="00A944CB"/>
    <w:rsid w:val="00AA7491"/>
    <w:rsid w:val="00AF35F6"/>
    <w:rsid w:val="00AF4A0E"/>
    <w:rsid w:val="00BD37AC"/>
    <w:rsid w:val="00CB013E"/>
    <w:rsid w:val="00CE6C54"/>
    <w:rsid w:val="00CF1B5B"/>
    <w:rsid w:val="00D06223"/>
    <w:rsid w:val="00D126F7"/>
    <w:rsid w:val="00D5448B"/>
    <w:rsid w:val="00DB034C"/>
    <w:rsid w:val="00E004D1"/>
    <w:rsid w:val="00E7565D"/>
    <w:rsid w:val="00E806B0"/>
    <w:rsid w:val="00E95758"/>
    <w:rsid w:val="00EC3C3F"/>
    <w:rsid w:val="00F07A05"/>
    <w:rsid w:val="00F15D48"/>
    <w:rsid w:val="00F45641"/>
    <w:rsid w:val="00F661E3"/>
    <w:rsid w:val="00F720CC"/>
    <w:rsid w:val="00FB0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E18D78-FB85-4C09-864F-D6F922257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06B0"/>
    <w:pPr>
      <w:spacing w:after="120" w:line="240" w:lineRule="auto"/>
      <w:jc w:val="both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2034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Ombrageclair1">
    <w:name w:val="Ombrage clair1"/>
    <w:basedOn w:val="TableauNormal"/>
    <w:uiPriority w:val="60"/>
    <w:rsid w:val="002034B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Trameclaire-Accent11">
    <w:name w:val="Trame claire - Accent 11"/>
    <w:basedOn w:val="TableauNormal"/>
    <w:uiPriority w:val="60"/>
    <w:rsid w:val="002034B0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CB013E"/>
    <w:pPr>
      <w:spacing w:after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B013E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7A03C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56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94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0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0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9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hyperlink" Target="http://www.ncbi.nlm.nih.gov/nuccore/479162165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711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Jordane Despres</dc:creator>
  <cp:lastModifiedBy>Pc Pascale</cp:lastModifiedBy>
  <cp:revision>2</cp:revision>
  <dcterms:created xsi:type="dcterms:W3CDTF">2015-12-21T15:34:00Z</dcterms:created>
  <dcterms:modified xsi:type="dcterms:W3CDTF">2015-12-21T15:34:00Z</dcterms:modified>
</cp:coreProperties>
</file>