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94D0C" w14:textId="24DA07CA" w:rsidR="000D0E8F" w:rsidRPr="00DC470E" w:rsidRDefault="00DC470E" w:rsidP="000D0E8F">
      <w:pPr>
        <w:jc w:val="both"/>
      </w:pPr>
      <w:proofErr w:type="gramStart"/>
      <w:r w:rsidRPr="00DC470E">
        <w:rPr>
          <w:b/>
        </w:rPr>
        <w:t xml:space="preserve">Additional file </w:t>
      </w:r>
      <w:r w:rsidR="00BF4B71" w:rsidRPr="00DC470E">
        <w:rPr>
          <w:b/>
        </w:rPr>
        <w:t>5</w:t>
      </w:r>
      <w:r w:rsidR="000D0E8F" w:rsidRPr="00DC470E">
        <w:rPr>
          <w:b/>
        </w:rPr>
        <w:t>.</w:t>
      </w:r>
      <w:proofErr w:type="gramEnd"/>
      <w:r w:rsidR="000D0E8F" w:rsidRPr="00DC470E">
        <w:rPr>
          <w:b/>
        </w:rPr>
        <w:t xml:space="preserve"> </w:t>
      </w:r>
      <w:r w:rsidR="000D0E8F" w:rsidRPr="00DC470E">
        <w:t xml:space="preserve">Antimicrobial activity spectrum of </w:t>
      </w:r>
      <w:r w:rsidR="000D0E8F" w:rsidRPr="00DC470E">
        <w:rPr>
          <w:i/>
        </w:rPr>
        <w:t>S. epidermidis</w:t>
      </w:r>
      <w:r w:rsidR="000D0E8F" w:rsidRPr="00DC470E">
        <w:t xml:space="preserve"> strain 14.1.R1.</w:t>
      </w:r>
    </w:p>
    <w:tbl>
      <w:tblPr>
        <w:tblStyle w:val="LightShading"/>
        <w:tblpPr w:leftFromText="141" w:rightFromText="141" w:vertAnchor="text" w:horzAnchor="margin" w:tblpX="108" w:tblpY="174"/>
        <w:tblW w:w="5387" w:type="dxa"/>
        <w:tblLook w:val="04A0" w:firstRow="1" w:lastRow="0" w:firstColumn="1" w:lastColumn="0" w:noHBand="0" w:noVBand="1"/>
      </w:tblPr>
      <w:tblGrid>
        <w:gridCol w:w="3227"/>
        <w:gridCol w:w="2160"/>
      </w:tblGrid>
      <w:tr w:rsidR="0091662B" w:rsidRPr="007F0FAC" w14:paraId="76135C8B" w14:textId="77777777" w:rsidTr="004452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5F30FB67" w14:textId="77777777" w:rsidR="0091662B" w:rsidRPr="00DC470E" w:rsidRDefault="0091662B" w:rsidP="0091662B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DC47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Indicator species</w:t>
            </w:r>
          </w:p>
        </w:tc>
        <w:tc>
          <w:tcPr>
            <w:tcW w:w="2160" w:type="dxa"/>
            <w:hideMark/>
          </w:tcPr>
          <w:p w14:paraId="752984B1" w14:textId="77777777" w:rsidR="0091662B" w:rsidRDefault="0091662B" w:rsidP="009166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E56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Susceptible to</w:t>
            </w:r>
          </w:p>
          <w:p w14:paraId="54D4782E" w14:textId="77777777" w:rsidR="0091662B" w:rsidRPr="004E567F" w:rsidRDefault="0091662B" w:rsidP="009166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E567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/>
              </w:rPr>
              <w:t>S. epidermidis</w:t>
            </w:r>
            <w:r w:rsidRPr="004E56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 14.1.R1</w:t>
            </w:r>
          </w:p>
        </w:tc>
      </w:tr>
      <w:tr w:rsidR="0091662B" w:rsidRPr="007F0FAC" w14:paraId="3A41E451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8" w:space="0" w:color="000000" w:themeColor="text1"/>
              <w:bottom w:val="single" w:sz="4" w:space="0" w:color="auto"/>
            </w:tcBorders>
            <w:noWrap/>
            <w:hideMark/>
          </w:tcPr>
          <w:p w14:paraId="5FD2268C" w14:textId="743DAEBA" w:rsidR="0091662B" w:rsidRPr="00BF4B71" w:rsidRDefault="0091662B" w:rsidP="0091662B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BF4B7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P. acnes </w:t>
            </w:r>
            <w:r w:rsidRPr="00BF4B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strains and ST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2160" w:type="dxa"/>
            <w:tcBorders>
              <w:top w:val="single" w:sz="8" w:space="0" w:color="000000" w:themeColor="text1"/>
              <w:bottom w:val="single" w:sz="4" w:space="0" w:color="auto"/>
            </w:tcBorders>
            <w:noWrap/>
            <w:hideMark/>
          </w:tcPr>
          <w:p w14:paraId="1C1DB1FC" w14:textId="77777777" w:rsidR="0091662B" w:rsidRPr="00BF4B71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662B" w:rsidRPr="007F0FAC" w14:paraId="4107C71C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CE0D41E" w14:textId="77777777" w:rsidR="0091662B" w:rsidRPr="00DC470E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C470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27.1.R1 (ST29)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8362A76" w14:textId="77777777" w:rsidR="0091662B" w:rsidRPr="00DC470E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C47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</w:tr>
      <w:tr w:rsidR="0091662B" w:rsidRPr="007F0FAC" w14:paraId="22918F68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626E59A2" w14:textId="77777777" w:rsidR="0091662B" w:rsidRPr="00DC470E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C470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20.2.R1 (ST30)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3E717B3C" w14:textId="77777777" w:rsidR="0091662B" w:rsidRPr="00DC470E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C47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</w:tr>
      <w:tr w:rsidR="0091662B" w:rsidRPr="007F0FAC" w14:paraId="526DDC82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45373DC1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DC470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3.6.A1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(ST31)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7348FF0F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4EDEDA20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5BB13D05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16.2.R1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(ST32)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397EC1D5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313990CC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5662DDFB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KPA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171202 (ST34)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29EAD6A7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31BB8F09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0874AA92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2.3.A1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(ST35)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7EC048F3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2F383091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036B1062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21.2.A1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(ST37)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3D603759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36BB020F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19ABFF59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27.1.A1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(ST38)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766FB68C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07150AAB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3F4AD430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27.1.L1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(ST40)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34BB0E01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33E30B64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4D46EE7A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36.1.L1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(ST41)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3537AC8A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6D74DB89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2838CC54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CCUG36661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(ST42)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2603738E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45A1CA98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37170584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CCUG35900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(ST43)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093B5E6A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5107DF10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6AE60AFF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CCUG36986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(ST44)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1640DA6A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1C1581FA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36053863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36.1.R1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(ST45)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01510410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34AEBB94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00281517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CCUG50655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(ST46)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1CBDB3FD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612F2B4C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2E5EF1FF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18.2.L1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(ST47)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0B76A1F0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1C2A73B1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699CE028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CCUG33951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(ST48)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42504316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61B8DB05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23A518D5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CHINA 2.3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(ST49)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0FB65A74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602BB633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0BB74894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7.1.L1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(ST50)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11680F9D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7C234EAD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07F9BD43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CCUG27534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(ST51)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12DE7B0D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5B8A5BE6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718E4273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5.1.R1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(ST52)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79981C80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0C250E41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65F47B11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18.1.A1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(ST53)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6F222652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7D84D317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04A08DD6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CCUG36609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(ST53)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1E6E0364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25C92EB2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6BA3094C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34.1.A1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(ST54)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68A890D5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2A30EAA3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32112B0C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CCUG45436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(ST55)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57AD30AB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5B5ACF3A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nil"/>
            </w:tcBorders>
            <w:noWrap/>
            <w:hideMark/>
          </w:tcPr>
          <w:p w14:paraId="31A632E0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39.3.R1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(ST56)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hideMark/>
          </w:tcPr>
          <w:p w14:paraId="4FFA960A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713A82A8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CCDCDB" w14:textId="77777777" w:rsidR="0091662B" w:rsidRPr="007F0FAC" w:rsidRDefault="0091662B" w:rsidP="009166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>CCUG33206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a-DK"/>
              </w:rPr>
              <w:t xml:space="preserve"> (ST57)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418FE7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61B9B204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</w:tcBorders>
            <w:noWrap/>
            <w:hideMark/>
          </w:tcPr>
          <w:p w14:paraId="6CB35CE4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Propionibacterium granulosum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noWrap/>
            <w:hideMark/>
          </w:tcPr>
          <w:p w14:paraId="37FF8C64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</w:tr>
      <w:tr w:rsidR="0091662B" w:rsidRPr="007F0FAC" w14:paraId="28D7AE09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2BEF2D8E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Staphylococcus aureus</w:t>
            </w:r>
          </w:p>
        </w:tc>
        <w:tc>
          <w:tcPr>
            <w:tcW w:w="2160" w:type="dxa"/>
            <w:noWrap/>
            <w:hideMark/>
          </w:tcPr>
          <w:p w14:paraId="11B35BDB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</w:tr>
      <w:tr w:rsidR="0091662B" w:rsidRPr="007F0FAC" w14:paraId="75E5DE22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753C6210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Enterococcus faecalis</w:t>
            </w:r>
          </w:p>
        </w:tc>
        <w:tc>
          <w:tcPr>
            <w:tcW w:w="2160" w:type="dxa"/>
            <w:noWrap/>
            <w:hideMark/>
          </w:tcPr>
          <w:p w14:paraId="288AF501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</w:tr>
      <w:tr w:rsidR="0091662B" w:rsidRPr="007F0FAC" w14:paraId="3AFB0277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0E87B617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Candida albicans</w:t>
            </w:r>
          </w:p>
        </w:tc>
        <w:tc>
          <w:tcPr>
            <w:tcW w:w="2160" w:type="dxa"/>
            <w:noWrap/>
            <w:hideMark/>
          </w:tcPr>
          <w:p w14:paraId="07614E06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</w:tr>
      <w:tr w:rsidR="0091662B" w:rsidRPr="007F0FAC" w14:paraId="2B99CCC7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4A9A513E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Streptococcus pneumoniae</w:t>
            </w:r>
          </w:p>
        </w:tc>
        <w:tc>
          <w:tcPr>
            <w:tcW w:w="2160" w:type="dxa"/>
            <w:noWrap/>
            <w:hideMark/>
          </w:tcPr>
          <w:p w14:paraId="1D2B9257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</w:tr>
      <w:tr w:rsidR="0091662B" w:rsidRPr="007F0FAC" w14:paraId="60AD566B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4651B879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Klebsielle pneumoniae</w:t>
            </w:r>
          </w:p>
        </w:tc>
        <w:tc>
          <w:tcPr>
            <w:tcW w:w="2160" w:type="dxa"/>
            <w:noWrap/>
            <w:hideMark/>
          </w:tcPr>
          <w:p w14:paraId="481ECD0D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</w:tr>
      <w:tr w:rsidR="0091662B" w:rsidRPr="007F0FAC" w14:paraId="13AA9530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74D939E2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Streptococcus pyogenes</w:t>
            </w:r>
          </w:p>
        </w:tc>
        <w:tc>
          <w:tcPr>
            <w:tcW w:w="2160" w:type="dxa"/>
            <w:noWrap/>
            <w:hideMark/>
          </w:tcPr>
          <w:p w14:paraId="4C8E8C56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</w:tr>
      <w:tr w:rsidR="0091662B" w:rsidRPr="007F0FAC" w14:paraId="7CE95677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122A1307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Pseudomonas aeruginosa</w:t>
            </w:r>
          </w:p>
        </w:tc>
        <w:tc>
          <w:tcPr>
            <w:tcW w:w="2160" w:type="dxa"/>
            <w:noWrap/>
            <w:hideMark/>
          </w:tcPr>
          <w:p w14:paraId="7328BD0B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</w:tr>
      <w:tr w:rsidR="0091662B" w:rsidRPr="007F0FAC" w14:paraId="7791E322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1EA6FCA8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Staphylococcus epidermidis</w:t>
            </w:r>
          </w:p>
        </w:tc>
        <w:tc>
          <w:tcPr>
            <w:tcW w:w="2160" w:type="dxa"/>
            <w:noWrap/>
            <w:hideMark/>
          </w:tcPr>
          <w:p w14:paraId="07378264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</w:tr>
      <w:tr w:rsidR="0091662B" w:rsidRPr="007F0FAC" w14:paraId="61F4BA72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32C38105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Proteus mirabilis</w:t>
            </w:r>
          </w:p>
        </w:tc>
        <w:tc>
          <w:tcPr>
            <w:tcW w:w="2160" w:type="dxa"/>
            <w:noWrap/>
            <w:hideMark/>
          </w:tcPr>
          <w:p w14:paraId="1139656D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</w:tr>
      <w:tr w:rsidR="0091662B" w:rsidRPr="007F0FAC" w14:paraId="437A46FC" w14:textId="77777777" w:rsidTr="0044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04A19BEE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Escherichia coli</w:t>
            </w:r>
          </w:p>
        </w:tc>
        <w:tc>
          <w:tcPr>
            <w:tcW w:w="2160" w:type="dxa"/>
            <w:noWrap/>
            <w:hideMark/>
          </w:tcPr>
          <w:p w14:paraId="46E7BE3F" w14:textId="77777777" w:rsidR="0091662B" w:rsidRPr="007F0FAC" w:rsidRDefault="0091662B" w:rsidP="009166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</w:tr>
      <w:tr w:rsidR="0091662B" w:rsidRPr="007F0FAC" w14:paraId="4B2F64DF" w14:textId="77777777" w:rsidTr="004452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14:paraId="4502120E" w14:textId="77777777" w:rsidR="0091662B" w:rsidRPr="007F0FAC" w:rsidRDefault="0091662B" w:rsidP="0091662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/>
              </w:rPr>
              <w:t>Salmonella ariconae</w:t>
            </w:r>
          </w:p>
        </w:tc>
        <w:tc>
          <w:tcPr>
            <w:tcW w:w="2160" w:type="dxa"/>
            <w:noWrap/>
            <w:hideMark/>
          </w:tcPr>
          <w:p w14:paraId="7B7B7B20" w14:textId="77777777" w:rsidR="0091662B" w:rsidRPr="007F0FAC" w:rsidRDefault="0091662B" w:rsidP="00916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</w:pPr>
            <w:r w:rsidRPr="007F0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</w:tr>
    </w:tbl>
    <w:p w14:paraId="0A4D9C81" w14:textId="77777777" w:rsidR="000D0E8F" w:rsidRPr="00AB5FD9" w:rsidRDefault="000D0E8F" w:rsidP="000D0E8F">
      <w:pPr>
        <w:rPr>
          <w:sz w:val="20"/>
          <w:szCs w:val="20"/>
        </w:rPr>
      </w:pPr>
    </w:p>
    <w:p w14:paraId="635FB716" w14:textId="77777777" w:rsidR="000D0E8F" w:rsidRDefault="000D0E8F" w:rsidP="000D0E8F"/>
    <w:p w14:paraId="69FFA52D" w14:textId="77777777" w:rsidR="007944F7" w:rsidRDefault="007944F7"/>
    <w:p w14:paraId="4F0220A4" w14:textId="77777777" w:rsidR="0091662B" w:rsidRDefault="0091662B"/>
    <w:p w14:paraId="6EA12206" w14:textId="77777777" w:rsidR="0091662B" w:rsidRDefault="0091662B"/>
    <w:p w14:paraId="36A3421B" w14:textId="77777777" w:rsidR="0091662B" w:rsidRDefault="0091662B"/>
    <w:p w14:paraId="302BDE73" w14:textId="77777777" w:rsidR="0091662B" w:rsidRDefault="0091662B"/>
    <w:p w14:paraId="1E01B70C" w14:textId="77777777" w:rsidR="0091662B" w:rsidRDefault="0091662B"/>
    <w:p w14:paraId="42D815F6" w14:textId="77777777" w:rsidR="0091662B" w:rsidRDefault="0091662B"/>
    <w:p w14:paraId="76CF4698" w14:textId="77777777" w:rsidR="0091662B" w:rsidRDefault="0091662B"/>
    <w:p w14:paraId="08D43952" w14:textId="77777777" w:rsidR="0091662B" w:rsidRDefault="0091662B"/>
    <w:p w14:paraId="50A7BB41" w14:textId="77777777" w:rsidR="0091662B" w:rsidRDefault="0091662B"/>
    <w:p w14:paraId="4DC79CDB" w14:textId="77777777" w:rsidR="0091662B" w:rsidRDefault="0091662B"/>
    <w:p w14:paraId="7DD95B24" w14:textId="77777777" w:rsidR="0091662B" w:rsidRDefault="0091662B"/>
    <w:p w14:paraId="168A6F43" w14:textId="77777777" w:rsidR="0091662B" w:rsidRDefault="0091662B"/>
    <w:p w14:paraId="57DB287E" w14:textId="77777777" w:rsidR="0091662B" w:rsidRDefault="0091662B"/>
    <w:p w14:paraId="0DAD4ABC" w14:textId="77777777" w:rsidR="0091662B" w:rsidRDefault="0091662B"/>
    <w:p w14:paraId="4C18C36C" w14:textId="77777777" w:rsidR="0091662B" w:rsidRDefault="0091662B"/>
    <w:p w14:paraId="6D0DD7C1" w14:textId="77777777" w:rsidR="0091662B" w:rsidRDefault="0091662B"/>
    <w:p w14:paraId="471AF8EE" w14:textId="77777777" w:rsidR="0091662B" w:rsidRDefault="0091662B"/>
    <w:p w14:paraId="70CC9900" w14:textId="77777777" w:rsidR="0091662B" w:rsidRDefault="0091662B"/>
    <w:p w14:paraId="74168D55" w14:textId="77777777" w:rsidR="0091662B" w:rsidRDefault="0091662B"/>
    <w:p w14:paraId="2038EB4B" w14:textId="77777777" w:rsidR="0091662B" w:rsidRDefault="0091662B"/>
    <w:p w14:paraId="42A76800" w14:textId="77777777" w:rsidR="0091662B" w:rsidRDefault="0091662B"/>
    <w:p w14:paraId="2B4D93FB" w14:textId="77777777" w:rsidR="0091662B" w:rsidRDefault="0091662B"/>
    <w:p w14:paraId="5A32BEB4" w14:textId="77777777" w:rsidR="0091662B" w:rsidRDefault="0091662B"/>
    <w:p w14:paraId="67CAD3E8" w14:textId="77777777" w:rsidR="0091662B" w:rsidRDefault="0091662B"/>
    <w:p w14:paraId="02287CC9" w14:textId="77777777" w:rsidR="0091662B" w:rsidRDefault="0091662B"/>
    <w:p w14:paraId="1BDBCB5D" w14:textId="77777777" w:rsidR="0091662B" w:rsidRDefault="0091662B"/>
    <w:p w14:paraId="5A156F13" w14:textId="77777777" w:rsidR="0091662B" w:rsidRDefault="0091662B"/>
    <w:p w14:paraId="0352FFE7" w14:textId="77777777" w:rsidR="0091662B" w:rsidRDefault="0091662B"/>
    <w:p w14:paraId="222FE5C9" w14:textId="77777777" w:rsidR="0091662B" w:rsidRDefault="0091662B"/>
    <w:p w14:paraId="228F1196" w14:textId="77777777" w:rsidR="0091662B" w:rsidRDefault="0091662B"/>
    <w:p w14:paraId="65A26F7F" w14:textId="77777777" w:rsidR="0091662B" w:rsidRDefault="0091662B"/>
    <w:p w14:paraId="239C4A55" w14:textId="77777777" w:rsidR="0091662B" w:rsidRDefault="0091662B"/>
    <w:p w14:paraId="3DDC67A2" w14:textId="77777777" w:rsidR="0091662B" w:rsidRDefault="0091662B"/>
    <w:p w14:paraId="4B809A00" w14:textId="77777777" w:rsidR="0091662B" w:rsidRDefault="0091662B"/>
    <w:p w14:paraId="1FA0DE46" w14:textId="77777777" w:rsidR="0091662B" w:rsidRDefault="0091662B"/>
    <w:p w14:paraId="797BE8F6" w14:textId="77777777" w:rsidR="0091662B" w:rsidRDefault="0091662B"/>
    <w:p w14:paraId="21A514CA" w14:textId="77777777" w:rsidR="0091662B" w:rsidRDefault="0091662B"/>
    <w:p w14:paraId="551B40C1" w14:textId="77777777" w:rsidR="0091662B" w:rsidRDefault="0091662B"/>
    <w:p w14:paraId="11900EDF" w14:textId="77777777" w:rsidR="0091662B" w:rsidRDefault="0091662B"/>
    <w:p w14:paraId="5E9743EC" w14:textId="77777777" w:rsidR="0091662B" w:rsidRDefault="0091662B"/>
    <w:p w14:paraId="6C159670" w14:textId="77777777" w:rsidR="0091662B" w:rsidRDefault="0091662B"/>
    <w:p w14:paraId="1339417F" w14:textId="77777777" w:rsidR="0091662B" w:rsidRDefault="0091662B"/>
    <w:p w14:paraId="169273E4" w14:textId="77777777" w:rsidR="0091662B" w:rsidRDefault="0091662B"/>
    <w:p w14:paraId="14699959" w14:textId="77777777" w:rsidR="0091662B" w:rsidRDefault="0091662B"/>
    <w:p w14:paraId="250AAADB" w14:textId="663434E8" w:rsidR="0091662B" w:rsidRDefault="0091662B" w:rsidP="0091662B">
      <w:r>
        <w:t>* see</w:t>
      </w:r>
      <w:r w:rsidR="00DC470E">
        <w:t xml:space="preserve"> Additional file </w:t>
      </w:r>
      <w:r>
        <w:t>1 for strain origin</w:t>
      </w:r>
    </w:p>
    <w:p w14:paraId="6647E1A4" w14:textId="77777777" w:rsidR="0091662B" w:rsidRDefault="0091662B">
      <w:bookmarkStart w:id="0" w:name="_GoBack"/>
      <w:bookmarkEnd w:id="0"/>
    </w:p>
    <w:sectPr w:rsidR="0091662B" w:rsidSect="00AB5FD9">
      <w:pgSz w:w="11900" w:h="16840"/>
      <w:pgMar w:top="99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E8F"/>
    <w:rsid w:val="00070C83"/>
    <w:rsid w:val="000D0E8F"/>
    <w:rsid w:val="00445252"/>
    <w:rsid w:val="005F7E2E"/>
    <w:rsid w:val="007944F7"/>
    <w:rsid w:val="00853B89"/>
    <w:rsid w:val="0091662B"/>
    <w:rsid w:val="00BF4B71"/>
    <w:rsid w:val="00C20C10"/>
    <w:rsid w:val="00DC470E"/>
    <w:rsid w:val="00F5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AF3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E8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D0E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E8F"/>
    <w:rPr>
      <w:sz w:val="20"/>
      <w:szCs w:val="20"/>
      <w:lang w:val="en-GB"/>
    </w:rPr>
  </w:style>
  <w:style w:type="table" w:styleId="LightShading">
    <w:name w:val="Light Shading"/>
    <w:basedOn w:val="TableNormal"/>
    <w:uiPriority w:val="60"/>
    <w:rsid w:val="00BF4B7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166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E8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D0E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E8F"/>
    <w:rPr>
      <w:sz w:val="20"/>
      <w:szCs w:val="20"/>
      <w:lang w:val="en-GB"/>
    </w:rPr>
  </w:style>
  <w:style w:type="table" w:styleId="LightShading">
    <w:name w:val="Light Shading"/>
    <w:basedOn w:val="TableNormal"/>
    <w:uiPriority w:val="60"/>
    <w:rsid w:val="00BF4B7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16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915</Characters>
  <Application>Microsoft Office Word</Application>
  <DocSecurity>0</DocSecurity>
  <Lines>7</Lines>
  <Paragraphs>2</Paragraphs>
  <ScaleCrop>false</ScaleCrop>
  <Company>AU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Julie Christensen</dc:creator>
  <cp:keywords/>
  <dc:description/>
  <cp:lastModifiedBy>Holger Brueggemann</cp:lastModifiedBy>
  <cp:revision>6</cp:revision>
  <dcterms:created xsi:type="dcterms:W3CDTF">2015-04-06T08:30:00Z</dcterms:created>
  <dcterms:modified xsi:type="dcterms:W3CDTF">2015-12-10T12:11:00Z</dcterms:modified>
</cp:coreProperties>
</file>