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6D" w:rsidRPr="007E2514" w:rsidRDefault="00DC1260">
      <w:pPr>
        <w:rPr>
          <w:rFonts w:ascii="Times New Roman" w:hAnsi="Times New Roman" w:cs="Times New Roman"/>
        </w:rPr>
      </w:pPr>
      <w:r w:rsidRPr="007E2514">
        <w:rPr>
          <w:rFonts w:ascii="Times New Roman" w:hAnsi="Times New Roman" w:cs="Times New Roman"/>
        </w:rPr>
        <w:t xml:space="preserve">Sequence based clustering of venom protein encoding genes using </w:t>
      </w:r>
      <w:proofErr w:type="spellStart"/>
      <w:r w:rsidRPr="007E2514">
        <w:rPr>
          <w:rFonts w:ascii="Times New Roman" w:hAnsi="Times New Roman" w:cs="Times New Roman"/>
        </w:rPr>
        <w:t>BLASTClust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Cluster</w:t>
            </w:r>
            <w:r w:rsidR="007A5060" w:rsidRPr="007E2514">
              <w:rPr>
                <w:rFonts w:ascii="Times New Roman" w:hAnsi="Times New Roman" w:cs="Times New Roman"/>
              </w:rPr>
              <w:t>^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Annotation</w:t>
            </w:r>
            <w:r w:rsidR="007A5060" w:rsidRPr="007E2514">
              <w:rPr>
                <w:rFonts w:ascii="Times New Roman" w:hAnsi="Times New Roman" w:cs="Times New Roman"/>
              </w:rPr>
              <w:t>s</w:t>
            </w:r>
            <w:r w:rsidR="00052B38" w:rsidRPr="007E2514">
              <w:rPr>
                <w:rFonts w:ascii="Times New Roman" w:hAnsi="Times New Roman" w:cs="Times New Roman"/>
              </w:rPr>
              <w:t>†</w:t>
            </w:r>
          </w:p>
        </w:tc>
      </w:tr>
      <w:tr w:rsidR="00DC1260" w:rsidRPr="007E2514" w:rsidTr="00161804">
        <w:trPr>
          <w:trHeight w:val="2843"/>
        </w:trPr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Nasvi2EG020296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Nasvi2EG020297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Nasvi2EG020586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Nasvi2EG022916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Nasvi2EG022918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Nasvi2EG007166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Nasvi2EG007167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Nasvi2EG005749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Nasvi2EG011442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Nasvi2EG007347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Nasvi2EG022914</w:t>
            </w:r>
          </w:p>
        </w:tc>
        <w:tc>
          <w:tcPr>
            <w:tcW w:w="3081" w:type="dxa"/>
          </w:tcPr>
          <w:p w:rsidR="00DC1260" w:rsidRPr="007E2514" w:rsidRDefault="00DC1260" w:rsidP="00161804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protease/CLIP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protease/CLIP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</w:t>
            </w:r>
            <w:bookmarkStart w:id="0" w:name="_GoBack"/>
            <w:bookmarkEnd w:id="0"/>
          </w:p>
        </w:tc>
      </w:tr>
      <w:tr w:rsidR="00DC1260" w:rsidRPr="007E2514" w:rsidTr="00AA6C3A">
        <w:trPr>
          <w:trHeight w:val="547"/>
        </w:trPr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Nasvi2EG019611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Nasvi2EG015589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2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Laccase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Laccase</w:t>
            </w:r>
          </w:p>
        </w:tc>
      </w:tr>
      <w:tr w:rsidR="00DC1260" w:rsidRPr="007E2514" w:rsidTr="00B245F0">
        <w:trPr>
          <w:trHeight w:val="547"/>
        </w:trPr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Nasvi2EG036525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Nasvi2EG008779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3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Aminotransferase-like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Aminotransferase-like</w:t>
            </w:r>
          </w:p>
        </w:tc>
      </w:tr>
      <w:tr w:rsidR="00DC1260" w:rsidRPr="007E2514" w:rsidTr="00867BF0">
        <w:trPr>
          <w:trHeight w:val="547"/>
        </w:trPr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Nasvi2EG005784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Nasvi2EG005790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4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Antigen 5-like protein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 xml:space="preserve">Antigen-5 like </w:t>
            </w:r>
          </w:p>
        </w:tc>
      </w:tr>
      <w:tr w:rsidR="00DC1260" w:rsidRPr="007E2514" w:rsidTr="00601491">
        <w:trPr>
          <w:trHeight w:val="547"/>
        </w:trPr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Nasvi2EG009661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Nasvi2EG009662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5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V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Z</w:t>
            </w:r>
          </w:p>
        </w:tc>
      </w:tr>
      <w:tr w:rsidR="00DC1260" w:rsidRPr="007E2514" w:rsidTr="00533B7C">
        <w:trPr>
          <w:trHeight w:val="547"/>
        </w:trPr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Nasvi2EG014069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Nasvi2EG014575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6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L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K</w:t>
            </w:r>
          </w:p>
        </w:tc>
      </w:tr>
      <w:tr w:rsidR="00DC1260" w:rsidRPr="007E2514" w:rsidTr="0036238F">
        <w:trPr>
          <w:trHeight w:val="547"/>
        </w:trPr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Nasvi2EG000351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Nasvi2EG000354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7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:rsidR="00DC1260" w:rsidRPr="007E2514" w:rsidRDefault="00DC1260" w:rsidP="007A5060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Cysteine-rich/TIL 2</w:t>
            </w:r>
          </w:p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Cysteine-rich/TIL 1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Nasvi2EG009433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Cysteine-rich/KU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Nasvi2EG008007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Angiotensin-converting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Nasvi2EG023753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proofErr w:type="spellStart"/>
            <w:r w:rsidRPr="007E2514">
              <w:rPr>
                <w:rFonts w:ascii="Times New Roman" w:hAnsi="Times New Roman" w:cs="Times New Roman"/>
              </w:rPr>
              <w:t>Dipeptidylpeptidase</w:t>
            </w:r>
            <w:proofErr w:type="spellEnd"/>
            <w:r w:rsidRPr="007E2514">
              <w:rPr>
                <w:rFonts w:ascii="Times New Roman" w:hAnsi="Times New Roman" w:cs="Times New Roman"/>
              </w:rPr>
              <w:t xml:space="preserve"> IV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Nasvi2EG008324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proofErr w:type="spellStart"/>
            <w:r w:rsidRPr="007E2514">
              <w:rPr>
                <w:rFonts w:ascii="Times New Roman" w:hAnsi="Times New Roman" w:cs="Times New Roman"/>
              </w:rPr>
              <w:t>Trehalase</w:t>
            </w:r>
            <w:proofErr w:type="spellEnd"/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Nasvi2EG004824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Nasvi2EG006243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γ-</w:t>
            </w:r>
            <w:proofErr w:type="spellStart"/>
            <w:r w:rsidRPr="007E2514">
              <w:rPr>
                <w:rFonts w:ascii="Times New Roman" w:hAnsi="Times New Roman" w:cs="Times New Roman"/>
              </w:rPr>
              <w:t>glutamyltranspeptidase</w:t>
            </w:r>
            <w:proofErr w:type="spellEnd"/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Nasvi2EG013885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γ-</w:t>
            </w:r>
            <w:proofErr w:type="spellStart"/>
            <w:r w:rsidRPr="007E2514">
              <w:rPr>
                <w:rFonts w:ascii="Times New Roman" w:hAnsi="Times New Roman" w:cs="Times New Roman"/>
              </w:rPr>
              <w:t>Glutamyl</w:t>
            </w:r>
            <w:proofErr w:type="spellEnd"/>
            <w:r w:rsidRPr="007E25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2514">
              <w:rPr>
                <w:rFonts w:ascii="Times New Roman" w:hAnsi="Times New Roman" w:cs="Times New Roman"/>
              </w:rPr>
              <w:t>transpeptidase</w:t>
            </w:r>
            <w:proofErr w:type="spellEnd"/>
            <w:r w:rsidRPr="007E2514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Nasvi2EG010351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Glucose dehydrogenase-like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Nasvi2EG016421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α-Esterase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Nasvi2EG006920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proofErr w:type="spellStart"/>
            <w:r w:rsidRPr="007E2514">
              <w:rPr>
                <w:rFonts w:ascii="Times New Roman" w:hAnsi="Times New Roman" w:cs="Times New Roman"/>
              </w:rPr>
              <w:t>Arylsulphatase</w:t>
            </w:r>
            <w:proofErr w:type="spellEnd"/>
            <w:r w:rsidRPr="007E2514">
              <w:rPr>
                <w:rFonts w:ascii="Times New Roman" w:hAnsi="Times New Roman" w:cs="Times New Roman"/>
              </w:rPr>
              <w:t xml:space="preserve"> b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Nasvi2EG000112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Apyrase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Nasvi2EG012510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proofErr w:type="spellStart"/>
            <w:r w:rsidRPr="007E2514">
              <w:rPr>
                <w:rFonts w:ascii="Times New Roman" w:hAnsi="Times New Roman" w:cs="Times New Roman"/>
              </w:rPr>
              <w:t>Chitinase</w:t>
            </w:r>
            <w:proofErr w:type="spellEnd"/>
            <w:r w:rsidRPr="007E2514">
              <w:rPr>
                <w:rFonts w:ascii="Times New Roman" w:hAnsi="Times New Roman" w:cs="Times New Roman"/>
              </w:rPr>
              <w:t xml:space="preserve"> 5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Nasvi2EG009035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Endonuclease-like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Nasvi2EG020295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protease/CLIP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Nasvi2EG002112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β-1,3-Glucan recognition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Nasvi2EG007615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Lipase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Nasvi2EG011463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Inositol phosphatase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Nasvi2EG021024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 homologue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Nasvi2EG007282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Nasvi2EG009991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Acid phosphatase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Nasvi2EG026553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Lipoprotein receptor-like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Nasvi2EG037342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proofErr w:type="spellStart"/>
            <w:r w:rsidRPr="007E2514">
              <w:rPr>
                <w:rFonts w:ascii="Times New Roman" w:hAnsi="Times New Roman" w:cs="Times New Roman"/>
              </w:rPr>
              <w:t>Calreticulin</w:t>
            </w:r>
            <w:proofErr w:type="spellEnd"/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Nasvi2EG022626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protease/CUB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Nasvi2EG004342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Lipase-like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Nasvi2EG010516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Metalloprotease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Nasvi2EG021414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Nucleoside hydrolase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lastRenderedPageBreak/>
              <w:t>Nasvi2EG015708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proofErr w:type="spellStart"/>
            <w:r w:rsidRPr="007E2514">
              <w:rPr>
                <w:rFonts w:ascii="Times New Roman" w:hAnsi="Times New Roman" w:cs="Times New Roman"/>
              </w:rPr>
              <w:t>Aspartylglucosaminidase</w:t>
            </w:r>
            <w:proofErr w:type="spellEnd"/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Nasvi2EG001168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Immunoglobulin-like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Nasvi2EG011314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W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Nasvi2EG012285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Acid phosphatase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Nasvi2EG013838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F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Nasvi2EG009664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Cysteine-rich/</w:t>
            </w:r>
            <w:proofErr w:type="spellStart"/>
            <w:r w:rsidRPr="007E2514">
              <w:rPr>
                <w:rFonts w:ascii="Times New Roman" w:hAnsi="Times New Roman" w:cs="Times New Roman"/>
              </w:rPr>
              <w:t>Pacifastin</w:t>
            </w:r>
            <w:proofErr w:type="spellEnd"/>
            <w:r w:rsidRPr="007E2514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Nasvi2EG000909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C1q-like venom protein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Nasvi2EG004152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R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Nasvi2EG006543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γ-</w:t>
            </w:r>
            <w:proofErr w:type="spellStart"/>
            <w:r w:rsidRPr="007E2514">
              <w:rPr>
                <w:rFonts w:ascii="Times New Roman" w:hAnsi="Times New Roman" w:cs="Times New Roman"/>
              </w:rPr>
              <w:t>Glutamyl</w:t>
            </w:r>
            <w:proofErr w:type="spellEnd"/>
            <w:r w:rsidRPr="007E25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2514">
              <w:rPr>
                <w:rFonts w:ascii="Times New Roman" w:hAnsi="Times New Roman" w:cs="Times New Roman"/>
              </w:rPr>
              <w:t>cyclotransferase</w:t>
            </w:r>
            <w:proofErr w:type="spellEnd"/>
            <w:r w:rsidRPr="007E2514">
              <w:rPr>
                <w:rFonts w:ascii="Times New Roman" w:hAnsi="Times New Roman" w:cs="Times New Roman"/>
              </w:rPr>
              <w:t>-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Nasvi2EG009665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Cysteine-rich/</w:t>
            </w:r>
            <w:proofErr w:type="spellStart"/>
            <w:r w:rsidRPr="007E2514">
              <w:rPr>
                <w:rFonts w:ascii="Times New Roman" w:hAnsi="Times New Roman" w:cs="Times New Roman"/>
              </w:rPr>
              <w:t>Pacifastin</w:t>
            </w:r>
            <w:proofErr w:type="spellEnd"/>
            <w:r w:rsidRPr="007E2514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Nasvi2EG019091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M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Nasvi2EG009647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Q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Nasvi2EG020997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J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Nasvi2EG016543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N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Nasvi2EG005645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O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Nasvi2EG004628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D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Nasvi2EG010245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Odorant-binding protein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Nasvi2EG013736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 inhibitor 1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Nasvi2EG014072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X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Nasvi2EG004144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T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Nasvi2EG013868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Y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Nasvi2EG009648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G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Nasvi2EG008596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P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Nasvi2EG012348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H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Nasvi2EG037101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Chitin binding protein-like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Nasvi2EG016379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U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Nasvi2EG003930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protease inhibitor 2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Nasvi2EG002524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I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Nasvi2EG000667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Serine proteinase inhibitor</w:t>
            </w:r>
          </w:p>
        </w:tc>
      </w:tr>
      <w:tr w:rsidR="00DC1260" w:rsidRPr="007E2514" w:rsidTr="00DC1260">
        <w:tc>
          <w:tcPr>
            <w:tcW w:w="3080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Nasvi2EG006071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81" w:type="dxa"/>
          </w:tcPr>
          <w:p w:rsidR="00DC1260" w:rsidRPr="007E2514" w:rsidRDefault="00DC1260" w:rsidP="00E56B55">
            <w:pPr>
              <w:rPr>
                <w:rFonts w:ascii="Times New Roman" w:hAnsi="Times New Roman" w:cs="Times New Roman"/>
              </w:rPr>
            </w:pPr>
            <w:r w:rsidRPr="007E2514">
              <w:rPr>
                <w:rFonts w:ascii="Times New Roman" w:hAnsi="Times New Roman" w:cs="Times New Roman"/>
              </w:rPr>
              <w:t>Venom protein S</w:t>
            </w:r>
          </w:p>
        </w:tc>
      </w:tr>
    </w:tbl>
    <w:p w:rsidR="00DC1260" w:rsidRPr="007E2514" w:rsidRDefault="00052B38" w:rsidP="00052B3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E2514">
        <w:rPr>
          <w:rFonts w:ascii="Times New Roman" w:hAnsi="Times New Roman" w:cs="Times New Roman"/>
          <w:sz w:val="20"/>
          <w:szCs w:val="20"/>
        </w:rPr>
        <w:t>^</w:t>
      </w:r>
      <w:proofErr w:type="spellStart"/>
      <w:r w:rsidRPr="007E2514">
        <w:rPr>
          <w:rFonts w:ascii="Times New Roman" w:hAnsi="Times New Roman" w:cs="Times New Roman"/>
          <w:sz w:val="20"/>
          <w:szCs w:val="20"/>
        </w:rPr>
        <w:t>BLASTClust</w:t>
      </w:r>
      <w:proofErr w:type="spellEnd"/>
      <w:r w:rsidRPr="007E2514">
        <w:rPr>
          <w:rFonts w:ascii="Times New Roman" w:hAnsi="Times New Roman" w:cs="Times New Roman"/>
          <w:sz w:val="20"/>
          <w:szCs w:val="20"/>
        </w:rPr>
        <w:t xml:space="preserve"> (</w:t>
      </w:r>
      <w:hyperlink r:id="rId6" w:history="1">
        <w:r w:rsidR="007C59CF" w:rsidRPr="007E2514">
          <w:rPr>
            <w:rStyle w:val="Hyperlink"/>
            <w:rFonts w:ascii="Times New Roman" w:hAnsi="Times New Roman" w:cs="Times New Roman"/>
            <w:sz w:val="20"/>
            <w:szCs w:val="20"/>
          </w:rPr>
          <w:t>http://toolkit.tuebingen.mpg.de/blastclust</w:t>
        </w:r>
      </w:hyperlink>
      <w:r w:rsidR="007C59CF" w:rsidRPr="007E2514">
        <w:rPr>
          <w:rFonts w:ascii="Times New Roman" w:hAnsi="Times New Roman" w:cs="Times New Roman"/>
          <w:sz w:val="20"/>
          <w:szCs w:val="20"/>
        </w:rPr>
        <w:t xml:space="preserve">) </w:t>
      </w:r>
      <w:r w:rsidRPr="007E2514">
        <w:rPr>
          <w:rFonts w:ascii="Times New Roman" w:hAnsi="Times New Roman" w:cs="Times New Roman"/>
          <w:sz w:val="20"/>
          <w:szCs w:val="20"/>
        </w:rPr>
        <w:t xml:space="preserve">output based on </w:t>
      </w:r>
      <w:r w:rsidR="007C59CF" w:rsidRPr="007E2514">
        <w:rPr>
          <w:rFonts w:ascii="Times New Roman" w:hAnsi="Times New Roman" w:cs="Times New Roman"/>
          <w:sz w:val="20"/>
          <w:szCs w:val="20"/>
        </w:rPr>
        <w:t>protein sequences of the 79 venom genes</w:t>
      </w:r>
      <w:r w:rsidR="007E2514" w:rsidRPr="007E2514">
        <w:rPr>
          <w:rFonts w:ascii="Times New Roman" w:hAnsi="Times New Roman" w:cs="Times New Roman"/>
          <w:sz w:val="20"/>
          <w:szCs w:val="20"/>
        </w:rPr>
        <w:t>, s</w:t>
      </w:r>
      <w:r w:rsidR="007C59CF" w:rsidRPr="007E2514">
        <w:rPr>
          <w:rFonts w:ascii="Times New Roman" w:hAnsi="Times New Roman" w:cs="Times New Roman"/>
          <w:sz w:val="20"/>
          <w:szCs w:val="20"/>
        </w:rPr>
        <w:t>equence length covered</w:t>
      </w:r>
      <w:r w:rsidR="007E2514" w:rsidRPr="007E2514">
        <w:rPr>
          <w:rFonts w:ascii="Times New Roman" w:hAnsi="Times New Roman" w:cs="Times New Roman"/>
          <w:sz w:val="20"/>
          <w:szCs w:val="20"/>
        </w:rPr>
        <w:t xml:space="preserve"> set to </w:t>
      </w:r>
      <w:r w:rsidR="007C59CF" w:rsidRPr="007E2514">
        <w:rPr>
          <w:rFonts w:ascii="Times New Roman" w:hAnsi="Times New Roman" w:cs="Times New Roman"/>
          <w:sz w:val="20"/>
          <w:szCs w:val="20"/>
        </w:rPr>
        <w:t>70%</w:t>
      </w:r>
      <w:r w:rsidR="007E2514" w:rsidRPr="007E2514">
        <w:rPr>
          <w:rFonts w:ascii="Times New Roman" w:hAnsi="Times New Roman" w:cs="Times New Roman"/>
          <w:sz w:val="20"/>
          <w:szCs w:val="20"/>
        </w:rPr>
        <w:t xml:space="preserve"> and minimum </w:t>
      </w:r>
      <w:r w:rsidR="007C59CF" w:rsidRPr="007E2514">
        <w:rPr>
          <w:rFonts w:ascii="Times New Roman" w:hAnsi="Times New Roman" w:cs="Times New Roman"/>
          <w:sz w:val="20"/>
          <w:szCs w:val="20"/>
        </w:rPr>
        <w:t xml:space="preserve">identity threshold </w:t>
      </w:r>
      <w:r w:rsidR="007E2514" w:rsidRPr="007E2514">
        <w:rPr>
          <w:rFonts w:ascii="Times New Roman" w:hAnsi="Times New Roman" w:cs="Times New Roman"/>
          <w:sz w:val="20"/>
          <w:szCs w:val="20"/>
        </w:rPr>
        <w:t>set at 5%</w:t>
      </w:r>
    </w:p>
    <w:p w:rsidR="00052B38" w:rsidRPr="007E2514" w:rsidRDefault="00052B38" w:rsidP="00052B3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E2514">
        <w:rPr>
          <w:rFonts w:ascii="Times New Roman" w:hAnsi="Times New Roman" w:cs="Times New Roman"/>
          <w:sz w:val="20"/>
          <w:szCs w:val="20"/>
        </w:rPr>
        <w:t>†</w:t>
      </w:r>
      <w:r w:rsidR="007E2514" w:rsidRPr="007E2514">
        <w:rPr>
          <w:rFonts w:ascii="Times New Roman" w:hAnsi="Times New Roman" w:cs="Times New Roman"/>
          <w:sz w:val="20"/>
          <w:szCs w:val="20"/>
        </w:rPr>
        <w:t>Annotations</w:t>
      </w:r>
      <w:r w:rsidRPr="007E2514">
        <w:rPr>
          <w:rFonts w:ascii="Times New Roman" w:hAnsi="Times New Roman" w:cs="Times New Roman"/>
          <w:sz w:val="20"/>
          <w:szCs w:val="20"/>
        </w:rPr>
        <w:t xml:space="preserve"> taken from </w:t>
      </w:r>
      <w:r w:rsidR="00835F9A" w:rsidRPr="007E2514">
        <w:rPr>
          <w:rFonts w:ascii="Times New Roman" w:hAnsi="Times New Roman" w:cs="Times New Roman"/>
          <w:sz w:val="20"/>
          <w:szCs w:val="20"/>
        </w:rPr>
        <w:t xml:space="preserve">De </w:t>
      </w:r>
      <w:proofErr w:type="spellStart"/>
      <w:r w:rsidR="00835F9A" w:rsidRPr="007E2514">
        <w:rPr>
          <w:rFonts w:ascii="Times New Roman" w:hAnsi="Times New Roman" w:cs="Times New Roman"/>
          <w:sz w:val="20"/>
          <w:szCs w:val="20"/>
        </w:rPr>
        <w:t>Graaf</w:t>
      </w:r>
      <w:proofErr w:type="spellEnd"/>
      <w:r w:rsidR="00835F9A" w:rsidRPr="007E2514">
        <w:rPr>
          <w:rFonts w:ascii="Times New Roman" w:hAnsi="Times New Roman" w:cs="Times New Roman"/>
          <w:sz w:val="20"/>
          <w:szCs w:val="20"/>
        </w:rPr>
        <w:t xml:space="preserve"> </w:t>
      </w:r>
      <w:r w:rsidR="007E2514">
        <w:rPr>
          <w:rFonts w:ascii="Times New Roman" w:hAnsi="Times New Roman" w:cs="Times New Roman"/>
          <w:sz w:val="20"/>
          <w:szCs w:val="20"/>
        </w:rPr>
        <w:t>et al (</w:t>
      </w:r>
      <w:r w:rsidR="00835F9A" w:rsidRPr="007E2514">
        <w:rPr>
          <w:rFonts w:ascii="Times New Roman" w:hAnsi="Times New Roman" w:cs="Times New Roman"/>
          <w:sz w:val="20"/>
          <w:szCs w:val="20"/>
        </w:rPr>
        <w:t>2010</w:t>
      </w:r>
      <w:r w:rsidR="007E2514">
        <w:rPr>
          <w:rFonts w:ascii="Times New Roman" w:hAnsi="Times New Roman" w:cs="Times New Roman"/>
          <w:sz w:val="20"/>
          <w:szCs w:val="20"/>
        </w:rPr>
        <w:t>)</w:t>
      </w:r>
      <w:r w:rsidR="00835F9A" w:rsidRPr="007E2514">
        <w:rPr>
          <w:rFonts w:ascii="Times New Roman" w:hAnsi="Times New Roman" w:cs="Times New Roman"/>
          <w:sz w:val="20"/>
          <w:szCs w:val="20"/>
        </w:rPr>
        <w:t xml:space="preserve"> (</w:t>
      </w:r>
      <w:r w:rsidRPr="007E2514">
        <w:rPr>
          <w:rFonts w:ascii="Times New Roman" w:hAnsi="Times New Roman" w:cs="Times New Roman"/>
          <w:sz w:val="20"/>
          <w:szCs w:val="20"/>
        </w:rPr>
        <w:t xml:space="preserve">reference </w:t>
      </w:r>
      <w:r w:rsidR="00835F9A" w:rsidRPr="007E2514">
        <w:rPr>
          <w:rFonts w:ascii="Times New Roman" w:hAnsi="Times New Roman" w:cs="Times New Roman"/>
          <w:sz w:val="20"/>
          <w:szCs w:val="20"/>
        </w:rPr>
        <w:t>9 in the main manuscript)</w:t>
      </w:r>
    </w:p>
    <w:sectPr w:rsidR="00052B38" w:rsidRPr="007E251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B2"/>
    <w:rsid w:val="00052B38"/>
    <w:rsid w:val="00161804"/>
    <w:rsid w:val="004A0A6D"/>
    <w:rsid w:val="00551E7C"/>
    <w:rsid w:val="007A5060"/>
    <w:rsid w:val="007C59CF"/>
    <w:rsid w:val="007E2514"/>
    <w:rsid w:val="00835F9A"/>
    <w:rsid w:val="00914DB2"/>
    <w:rsid w:val="00C74307"/>
    <w:rsid w:val="00DC1260"/>
    <w:rsid w:val="00F6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26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2B3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C59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26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2B3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C59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oolkit.tuebingen.mpg.de/blastclu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D8C45-54E6-42CB-8EE9-8317B75F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2016-05-18T00:11:00Z</dcterms:created>
  <dcterms:modified xsi:type="dcterms:W3CDTF">2016-05-19T03:31:00Z</dcterms:modified>
</cp:coreProperties>
</file>