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600"/>
        <w:tblW w:w="149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402"/>
        <w:gridCol w:w="2835"/>
        <w:gridCol w:w="1009"/>
        <w:gridCol w:w="692"/>
        <w:gridCol w:w="992"/>
        <w:gridCol w:w="1010"/>
        <w:gridCol w:w="1009"/>
        <w:gridCol w:w="691"/>
        <w:gridCol w:w="692"/>
        <w:gridCol w:w="1221"/>
      </w:tblGrid>
      <w:tr w:rsidR="00E10C5F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C5F" w:rsidRPr="00A0114D" w:rsidRDefault="00E10C5F" w:rsidP="00A0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C5F" w:rsidRPr="00A0114D" w:rsidRDefault="00E10C5F" w:rsidP="00A0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C5F" w:rsidRPr="00A0114D" w:rsidRDefault="00E10C5F" w:rsidP="00A0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7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C5F" w:rsidRPr="002C6BF2" w:rsidRDefault="00E10C5F" w:rsidP="00A0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Selenio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C5F" w:rsidRPr="002C6BF2" w:rsidRDefault="00E10C5F" w:rsidP="00A0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Dorella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id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 xml:space="preserve">RAP-DP </w:t>
            </w:r>
            <w:proofErr w:type="spellStart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annotation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Other</w:t>
            </w:r>
            <w:proofErr w:type="spellEnd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annotations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baseMean</w:t>
            </w:r>
            <w:proofErr w:type="spellEnd"/>
            <w:proofErr w:type="gramEnd"/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it-IT"/>
              </w:rPr>
            </w:pPr>
            <w:proofErr w:type="gramStart"/>
            <w:r w:rsidRPr="002C6BF2">
              <w:rPr>
                <w:rFonts w:ascii="Calibri" w:eastAsia="Times New Roman" w:hAnsi="Calibri" w:cs="Times New Roman"/>
                <w:b/>
                <w:sz w:val="18"/>
                <w:szCs w:val="18"/>
                <w:lang w:eastAsia="it-IT"/>
              </w:rPr>
              <w:t>log</w:t>
            </w:r>
            <w:proofErr w:type="gramEnd"/>
            <w:r w:rsidRPr="002C6BF2">
              <w:rPr>
                <w:rFonts w:ascii="Calibri" w:eastAsia="Times New Roman" w:hAnsi="Calibri" w:cs="Times New Roman"/>
                <w:b/>
                <w:sz w:val="18"/>
                <w:szCs w:val="18"/>
                <w:lang w:eastAsia="it-IT"/>
              </w:rPr>
              <w:t>2FC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FDR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4720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83472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it-IT"/>
              </w:rPr>
              <w:t>Included in DEGS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baseMean</w:t>
            </w:r>
            <w:proofErr w:type="spellEnd"/>
            <w:proofErr w:type="gramEnd"/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it-IT"/>
              </w:rPr>
            </w:pPr>
            <w:proofErr w:type="gramStart"/>
            <w:r w:rsidRPr="002C6BF2">
              <w:rPr>
                <w:rFonts w:ascii="Calibri" w:eastAsia="Times New Roman" w:hAnsi="Calibri" w:cs="Times New Roman"/>
                <w:b/>
                <w:sz w:val="18"/>
                <w:szCs w:val="18"/>
                <w:lang w:eastAsia="it-IT"/>
              </w:rPr>
              <w:t>log</w:t>
            </w:r>
            <w:proofErr w:type="gramEnd"/>
            <w:r w:rsidRPr="002C6BF2">
              <w:rPr>
                <w:rFonts w:ascii="Calibri" w:eastAsia="Times New Roman" w:hAnsi="Calibri" w:cs="Times New Roman"/>
                <w:b/>
                <w:sz w:val="18"/>
                <w:szCs w:val="18"/>
                <w:lang w:eastAsia="it-IT"/>
              </w:rPr>
              <w:t>2FC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  <w:t>FDR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4720" w:rsidP="00A011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83472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GB" w:eastAsia="it-IT"/>
              </w:rPr>
              <w:t>Included in DEGS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Os09g0526600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Isoform 2 of Heat stress transcription factor B-2c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Heat stress transcription factor B-2c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636,90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1,74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2,10E-173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1181,90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-3,19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Os08g0437300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 xml:space="preserve">Similar to Typical P-type R2R3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Myb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 xml:space="preserve">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 xml:space="preserve">Putative typical P-type R2R3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Myb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 xml:space="preserve"> protein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6,45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-1,79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12,03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2,52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Os05g0572000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Pathogenesis-related transcriptional factor and ERF domain 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Putative uncharacterized protein OJ1735_C10.9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94,79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7,92E-10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205,56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-3,20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Os08g0546800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Heat stress transcription factor B-2b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Heat stress transcription factor B-2b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134,09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5,29E-31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224,29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-2,27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Os11g0700500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 xml:space="preserve">Similar to Snapdragon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myb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 xml:space="preserve"> protein 305 homolog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Myb-related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MYBAS1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72,48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-2,48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4,83E-27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59,03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0,44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0,60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Os08g0415600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ubiquitin-protein ligase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Putative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arm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repeat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63,90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1,20E-16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139,54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-2,34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Os05g0420300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transcriptional factor TINY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Putative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uncharacterized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P0426G01.15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8,35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1,42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-0,52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0,61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Os02g0540700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Arm repeat-containing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Putative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photoperiod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responsive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2894,13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1512,07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-1,59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Os03g0240600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Zinc finger, RING/FYVE/PHD-type domain 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U-box containing E3 ligase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429,16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2,70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5,76E-105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280,56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-2,93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Os03g0745000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Heat stress transcription factor A-2a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212,30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6,98E-109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302,93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-2,97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NA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Os01g0823900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Arm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repeat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Arm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repeat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161,28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4,12E-09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413,75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-1,31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Os03g0860100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Ethylene-responsive transcription factor 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AP2 domain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containing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3,82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6,90E-05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7,56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-0,77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0,39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Os02g0176000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Zinc finger, B-box domain 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Putative uncharacterized protein OJ1077_E05.17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399,74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-1,01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4,00E-27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141,76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0,36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0,48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Os03g0723000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GRAS transcription factor domain 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GRAS family transcription factor containing protein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52,30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1,37E-13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67,75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-2,03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Os04g0437300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Zinc finger, RING/FYVE/PHD-type domain 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OSJNBa0006B20.11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5,86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1,71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5,50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0,99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0,20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Os04g0418500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photoperiod responsive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OSJNBb0108J11.6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763,62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6,21E-132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480,06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-1,34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3,16E-08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Os02g0743700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RING-H2 finger protein ATL1Q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Putative NEP1-interacting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29,60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-0,37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0,24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132,02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1,84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0,02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Os02g0561900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Similar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to E3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ubiquitin-protein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ligase</w:t>
            </w:r>
            <w:proofErr w:type="spellEnd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 EL5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12,25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10,19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1,52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0,04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Os02g0548700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ubiquitin-protein ligase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 xml:space="preserve">Os02g0548700 </w:t>
            </w:r>
            <w:proofErr w:type="spellStart"/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285,11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2,69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3,06E-45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705,15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-0,87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0,16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</w:tr>
      <w:tr w:rsidR="00A0114D" w:rsidRPr="002C6BF2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Os01g0885900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Similar to transcriptional factor TINY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AP2 domain-containing transcription factor-like protein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73,61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2,64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7,98E-25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22,04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-2,82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3,1E-07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  <w:tr w:rsidR="00A0114D" w:rsidRPr="00A0114D" w:rsidTr="006C6DA3">
        <w:trPr>
          <w:trHeight w:val="30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Os01g0755700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Zinc finger, RING/FYVE/PHD-type domain containing protein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RING zinc finger protein-like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18,13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0,20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127,61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-1,84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2C6BF2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77A" w:rsidRPr="00A0114D" w:rsidRDefault="0083577A" w:rsidP="00A01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2C6BF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YES</w:t>
            </w:r>
          </w:p>
        </w:tc>
      </w:tr>
    </w:tbl>
    <w:p w:rsidR="00A0114D" w:rsidRDefault="00A0114D" w:rsidP="00A0114D">
      <w:pPr>
        <w:spacing w:after="0"/>
        <w:rPr>
          <w:rFonts w:ascii="Times New Roman" w:hAnsi="Times New Roman" w:cs="Times New Roman"/>
          <w:b/>
          <w:lang w:val="en-US"/>
        </w:rPr>
      </w:pPr>
    </w:p>
    <w:p w:rsidR="00A0114D" w:rsidRPr="00EF09D1" w:rsidRDefault="00B70064" w:rsidP="00857600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="00D028F8">
        <w:rPr>
          <w:rFonts w:ascii="Times New Roman" w:hAnsi="Times New Roman" w:cs="Times New Roman"/>
          <w:b/>
          <w:lang w:val="en-US"/>
        </w:rPr>
        <w:t>S1</w:t>
      </w:r>
      <w:r w:rsidR="00D028F8">
        <w:rPr>
          <w:rFonts w:ascii="Times New Roman" w:hAnsi="Times New Roman" w:cs="Times New Roman"/>
          <w:b/>
          <w:lang w:val="en-US"/>
        </w:rPr>
        <w:t>4</w:t>
      </w:r>
      <w:bookmarkStart w:id="0" w:name="_GoBack"/>
      <w:bookmarkEnd w:id="0"/>
      <w:r w:rsidR="00F7491A">
        <w:rPr>
          <w:rFonts w:ascii="Times New Roman" w:hAnsi="Times New Roman" w:cs="Times New Roman"/>
          <w:b/>
          <w:lang w:val="en-US"/>
        </w:rPr>
        <w:t>.</w:t>
      </w:r>
      <w:r w:rsidR="00A0114D" w:rsidRPr="00EF09D1">
        <w:rPr>
          <w:rFonts w:ascii="Times New Roman" w:hAnsi="Times New Roman" w:cs="Times New Roman"/>
          <w:b/>
          <w:lang w:val="en-US"/>
        </w:rPr>
        <w:t xml:space="preserve"> </w:t>
      </w:r>
      <w:r w:rsidR="00A0114D" w:rsidRPr="00EF09D1">
        <w:rPr>
          <w:rFonts w:ascii="Times New Roman" w:hAnsi="Times New Roman" w:cs="Times New Roman"/>
          <w:lang w:val="en-US"/>
        </w:rPr>
        <w:t xml:space="preserve">List of </w:t>
      </w:r>
      <w:r w:rsidR="00A0114D">
        <w:rPr>
          <w:rFonts w:ascii="Times New Roman" w:hAnsi="Times New Roman" w:cs="Times New Roman"/>
          <w:lang w:val="en-US"/>
        </w:rPr>
        <w:t>the DEGs in the enriched GO term ‘response to chitin’ (GO</w:t>
      </w:r>
      <w:proofErr w:type="gramStart"/>
      <w:r w:rsidR="00A0114D">
        <w:rPr>
          <w:rFonts w:ascii="Times New Roman" w:hAnsi="Times New Roman" w:cs="Times New Roman"/>
          <w:lang w:val="en-US"/>
        </w:rPr>
        <w:t>:0010200</w:t>
      </w:r>
      <w:proofErr w:type="gramEnd"/>
      <w:r w:rsidR="00A0114D" w:rsidRPr="00EF09D1">
        <w:rPr>
          <w:rFonts w:ascii="Times New Roman" w:hAnsi="Times New Roman" w:cs="Times New Roman"/>
          <w:lang w:val="en-US"/>
        </w:rPr>
        <w:t>)</w:t>
      </w:r>
      <w:r w:rsidR="00A0114D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="00A0114D">
        <w:rPr>
          <w:rFonts w:ascii="Times New Roman" w:hAnsi="Times New Roman" w:cs="Times New Roman"/>
          <w:lang w:val="en-US"/>
        </w:rPr>
        <w:t>Selenio</w:t>
      </w:r>
      <w:proofErr w:type="spellEnd"/>
      <w:r w:rsidR="00A0114D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A0114D">
        <w:rPr>
          <w:rFonts w:ascii="Times New Roman" w:hAnsi="Times New Roman" w:cs="Times New Roman"/>
          <w:lang w:val="en-US"/>
        </w:rPr>
        <w:t>Dorella</w:t>
      </w:r>
      <w:proofErr w:type="spellEnd"/>
      <w:r w:rsidR="00A0114D">
        <w:rPr>
          <w:rFonts w:ascii="Times New Roman" w:hAnsi="Times New Roman" w:cs="Times New Roman"/>
          <w:lang w:val="en-US"/>
        </w:rPr>
        <w:t xml:space="preserve"> </w:t>
      </w:r>
      <w:r w:rsidR="002C3596">
        <w:rPr>
          <w:rFonts w:ascii="Times New Roman" w:hAnsi="Times New Roman" w:cs="Times New Roman"/>
          <w:lang w:val="en-US"/>
        </w:rPr>
        <w:t>in</w:t>
      </w:r>
      <w:r w:rsidR="00A0114D">
        <w:rPr>
          <w:rFonts w:ascii="Times New Roman" w:hAnsi="Times New Roman" w:cs="Times New Roman"/>
          <w:lang w:val="en-US"/>
        </w:rPr>
        <w:t xml:space="preserve"> 3 weeks post</w:t>
      </w:r>
      <w:r w:rsidR="002C3596">
        <w:rPr>
          <w:rFonts w:ascii="Times New Roman" w:hAnsi="Times New Roman" w:cs="Times New Roman"/>
          <w:lang w:val="en-US"/>
        </w:rPr>
        <w:t xml:space="preserve"> </w:t>
      </w:r>
      <w:r w:rsidR="00A0114D">
        <w:rPr>
          <w:rFonts w:ascii="Times New Roman" w:hAnsi="Times New Roman" w:cs="Times New Roman"/>
          <w:lang w:val="en-US"/>
        </w:rPr>
        <w:t>germination</w:t>
      </w:r>
    </w:p>
    <w:p w:rsidR="00244752" w:rsidRDefault="00244752">
      <w:pPr>
        <w:rPr>
          <w:lang w:val="en-US"/>
        </w:rPr>
      </w:pPr>
    </w:p>
    <w:p w:rsidR="00A0114D" w:rsidRPr="00A0114D" w:rsidRDefault="00A0114D">
      <w:pPr>
        <w:rPr>
          <w:lang w:val="en-US"/>
        </w:rPr>
      </w:pPr>
    </w:p>
    <w:sectPr w:rsidR="00A0114D" w:rsidRPr="00A0114D" w:rsidSect="00E10C5F">
      <w:pgSz w:w="16838" w:h="11906" w:orient="landscape"/>
      <w:pgMar w:top="284" w:right="1418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3577A"/>
    <w:rsid w:val="00244752"/>
    <w:rsid w:val="002C3596"/>
    <w:rsid w:val="002C6BF2"/>
    <w:rsid w:val="004E1AFC"/>
    <w:rsid w:val="00552B49"/>
    <w:rsid w:val="006C6DA3"/>
    <w:rsid w:val="006C7231"/>
    <w:rsid w:val="00834720"/>
    <w:rsid w:val="0083577A"/>
    <w:rsid w:val="00857600"/>
    <w:rsid w:val="009A72F4"/>
    <w:rsid w:val="00A0114D"/>
    <w:rsid w:val="00AB62CE"/>
    <w:rsid w:val="00B70064"/>
    <w:rsid w:val="00CF4EF5"/>
    <w:rsid w:val="00D028F8"/>
    <w:rsid w:val="00E10C5F"/>
    <w:rsid w:val="00F7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BFEF5-C233-46D6-AF3D-41F2E01A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1A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luigino</dc:creator>
  <cp:lastModifiedBy>Utente</cp:lastModifiedBy>
  <cp:revision>7</cp:revision>
  <dcterms:created xsi:type="dcterms:W3CDTF">2014-07-15T15:33:00Z</dcterms:created>
  <dcterms:modified xsi:type="dcterms:W3CDTF">2016-05-12T08:20:00Z</dcterms:modified>
</cp:coreProperties>
</file>