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806" w:type="dxa"/>
        <w:tblLook w:val="04A0" w:firstRow="1" w:lastRow="0" w:firstColumn="1" w:lastColumn="0" w:noHBand="0" w:noVBand="1"/>
      </w:tblPr>
      <w:tblGrid>
        <w:gridCol w:w="1326"/>
        <w:gridCol w:w="1702"/>
        <w:gridCol w:w="1131"/>
        <w:gridCol w:w="1620"/>
        <w:gridCol w:w="1337"/>
        <w:gridCol w:w="1690"/>
      </w:tblGrid>
      <w:tr w:rsidR="00F15851" w:rsidTr="00F15851">
        <w:tc>
          <w:tcPr>
            <w:tcW w:w="1325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Number of events</w:t>
            </w:r>
          </w:p>
        </w:tc>
        <w:tc>
          <w:tcPr>
            <w:tcW w:w="1702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Generation</w:t>
            </w:r>
          </w:p>
        </w:tc>
        <w:tc>
          <w:tcPr>
            <w:tcW w:w="1131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Exam 1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Average time of event (</w:t>
            </w:r>
            <w:proofErr w:type="spellStart"/>
            <w:r>
              <w:rPr>
                <w:rFonts w:ascii="Arial" w:hAnsi="Arial" w:cs="Times New Roman"/>
              </w:rPr>
              <w:t>yrs</w:t>
            </w:r>
            <w:proofErr w:type="spellEnd"/>
            <w:r>
              <w:rPr>
                <w:rFonts w:ascii="Arial" w:hAnsi="Arial" w:cs="Times New Roman"/>
              </w:rPr>
              <w:t xml:space="preserve"> since exam 1)*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Average time of event (estimated date)</w:t>
            </w:r>
          </w:p>
        </w:tc>
        <w:tc>
          <w:tcPr>
            <w:tcW w:w="169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Time of expression measure</w:t>
            </w:r>
          </w:p>
        </w:tc>
      </w:tr>
      <w:tr w:rsidR="00F15851" w:rsidTr="00F15851">
        <w:tc>
          <w:tcPr>
            <w:tcW w:w="1325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874</w:t>
            </w:r>
          </w:p>
        </w:tc>
        <w:tc>
          <w:tcPr>
            <w:tcW w:w="1702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0: original cohort</w:t>
            </w:r>
          </w:p>
        </w:tc>
        <w:tc>
          <w:tcPr>
            <w:tcW w:w="1131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1948-1953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 xml:space="preserve">25 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1973-1978</w:t>
            </w:r>
          </w:p>
        </w:tc>
        <w:tc>
          <w:tcPr>
            <w:tcW w:w="169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2005-2008</w:t>
            </w:r>
          </w:p>
        </w:tc>
      </w:tr>
      <w:tr w:rsidR="00F15851" w:rsidTr="00F15851">
        <w:tc>
          <w:tcPr>
            <w:tcW w:w="1325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1281</w:t>
            </w:r>
          </w:p>
        </w:tc>
        <w:tc>
          <w:tcPr>
            <w:tcW w:w="1702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1: offspring</w:t>
            </w:r>
          </w:p>
        </w:tc>
        <w:tc>
          <w:tcPr>
            <w:tcW w:w="1131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1971-1975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22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1993-1997</w:t>
            </w:r>
          </w:p>
        </w:tc>
        <w:tc>
          <w:tcPr>
            <w:tcW w:w="169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2005-2008</w:t>
            </w:r>
          </w:p>
        </w:tc>
      </w:tr>
      <w:tr w:rsidR="00F15851" w:rsidTr="00F15851">
        <w:tc>
          <w:tcPr>
            <w:tcW w:w="1325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7</w:t>
            </w:r>
          </w:p>
        </w:tc>
        <w:tc>
          <w:tcPr>
            <w:tcW w:w="1702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2: new offspring spouse</w:t>
            </w:r>
          </w:p>
        </w:tc>
        <w:tc>
          <w:tcPr>
            <w:tcW w:w="1131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2003-2005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-7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1996-1998</w:t>
            </w:r>
          </w:p>
        </w:tc>
        <w:tc>
          <w:tcPr>
            <w:tcW w:w="169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2005-2008</w:t>
            </w:r>
          </w:p>
        </w:tc>
      </w:tr>
      <w:tr w:rsidR="00F15851" w:rsidTr="00F15851">
        <w:tc>
          <w:tcPr>
            <w:tcW w:w="1325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146</w:t>
            </w:r>
          </w:p>
        </w:tc>
        <w:tc>
          <w:tcPr>
            <w:tcW w:w="1702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3: generation 3</w:t>
            </w:r>
          </w:p>
        </w:tc>
        <w:tc>
          <w:tcPr>
            <w:tcW w:w="1131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2002-2005</w:t>
            </w: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-1</w:t>
            </w:r>
          </w:p>
        </w:tc>
        <w:tc>
          <w:tcPr>
            <w:tcW w:w="1337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2001-2004</w:t>
            </w:r>
          </w:p>
        </w:tc>
        <w:tc>
          <w:tcPr>
            <w:tcW w:w="1690" w:type="dxa"/>
            <w:shd w:val="clear" w:color="auto" w:fill="auto"/>
            <w:tcMar>
              <w:left w:w="108" w:type="dxa"/>
            </w:tcMar>
          </w:tcPr>
          <w:p w:rsidR="00F15851" w:rsidRDefault="00F15851" w:rsidP="00F15851">
            <w:pPr>
              <w:widowControl w:val="0"/>
              <w:rPr>
                <w:rFonts w:ascii="Arial" w:hAnsi="Arial" w:cs="Times New Roman"/>
              </w:rPr>
            </w:pPr>
            <w:r>
              <w:rPr>
                <w:rFonts w:ascii="Arial" w:hAnsi="Arial" w:cs="Times New Roman"/>
              </w:rPr>
              <w:t>2005-2008</w:t>
            </w:r>
          </w:p>
        </w:tc>
      </w:tr>
    </w:tbl>
    <w:p w:rsidR="0022154B" w:rsidRDefault="0022154B">
      <w:bookmarkStart w:id="0" w:name="_GoBack"/>
      <w:bookmarkEnd w:id="0"/>
    </w:p>
    <w:sectPr w:rsidR="0022154B" w:rsidSect="002215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51"/>
    <w:rsid w:val="0022154B"/>
    <w:rsid w:val="00B73216"/>
    <w:rsid w:val="00DC30A8"/>
    <w:rsid w:val="00F1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51F3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0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A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15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0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A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15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Macintosh Word</Application>
  <DocSecurity>0</DocSecurity>
  <Lines>2</Lines>
  <Paragraphs>1</Paragraphs>
  <ScaleCrop>false</ScaleCrop>
  <Company>The Ohio State University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Hartmann</dc:creator>
  <cp:keywords/>
  <dc:description/>
  <cp:lastModifiedBy>Katherine Hartmann</cp:lastModifiedBy>
  <cp:revision>1</cp:revision>
  <dcterms:created xsi:type="dcterms:W3CDTF">2016-09-14T09:10:00Z</dcterms:created>
  <dcterms:modified xsi:type="dcterms:W3CDTF">2016-09-14T09:58:00Z</dcterms:modified>
</cp:coreProperties>
</file>