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7F" w:rsidRPr="00570526" w:rsidRDefault="00A94DB5" w:rsidP="00E30B7F">
      <w:pPr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Supplementary </w:t>
      </w:r>
      <w:r w:rsidR="00E30B7F">
        <w:rPr>
          <w:rFonts w:cs="Times New Roman"/>
          <w:szCs w:val="24"/>
        </w:rPr>
        <w:t xml:space="preserve">Table </w:t>
      </w:r>
      <w:r w:rsidR="00952DF5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1</w:t>
      </w:r>
      <w:r w:rsidR="00E30B7F" w:rsidRPr="00570526">
        <w:rPr>
          <w:rFonts w:cs="Times New Roman"/>
          <w:szCs w:val="24"/>
        </w:rPr>
        <w:t>.</w:t>
      </w:r>
      <w:proofErr w:type="gramEnd"/>
      <w:r w:rsidR="00E30B7F" w:rsidRPr="00570526">
        <w:rPr>
          <w:rFonts w:cs="Times New Roman"/>
          <w:szCs w:val="24"/>
        </w:rPr>
        <w:t xml:space="preserve"> </w:t>
      </w:r>
      <w:r w:rsidR="00952DF5">
        <w:rPr>
          <w:rFonts w:cs="Times New Roman"/>
          <w:szCs w:val="24"/>
        </w:rPr>
        <w:t xml:space="preserve">Comparison of significant </w:t>
      </w:r>
      <w:proofErr w:type="spellStart"/>
      <w:r w:rsidR="00952DF5">
        <w:rPr>
          <w:rFonts w:cs="Times New Roman"/>
          <w:szCs w:val="24"/>
        </w:rPr>
        <w:t>pentamer</w:t>
      </w:r>
      <w:proofErr w:type="spellEnd"/>
      <w:r w:rsidR="00952DF5">
        <w:rPr>
          <w:rFonts w:cs="Times New Roman"/>
          <w:szCs w:val="24"/>
        </w:rPr>
        <w:t xml:space="preserve"> pairs detected with different sequence similarity cutoffs </w:t>
      </w:r>
      <w:r w:rsidR="001803A6">
        <w:rPr>
          <w:rFonts w:cs="Times New Roman"/>
          <w:szCs w:val="24"/>
        </w:rPr>
        <w:t>used to</w:t>
      </w:r>
      <w:r w:rsidR="00952DF5">
        <w:rPr>
          <w:rFonts w:cs="Times New Roman"/>
          <w:szCs w:val="24"/>
        </w:rPr>
        <w:t xml:space="preserve"> </w:t>
      </w:r>
      <w:r w:rsidR="001803A6">
        <w:rPr>
          <w:rFonts w:cs="Times New Roman"/>
          <w:szCs w:val="24"/>
        </w:rPr>
        <w:t>eliminate</w:t>
      </w:r>
      <w:r w:rsidR="00952DF5">
        <w:rPr>
          <w:rFonts w:cs="Times New Roman"/>
          <w:szCs w:val="24"/>
        </w:rPr>
        <w:t xml:space="preserve"> duplicated spacers</w:t>
      </w:r>
      <w:r w:rsidR="00E30B7F" w:rsidRPr="00570526">
        <w:rPr>
          <w:rFonts w:cs="Times New Roman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94"/>
      </w:tblGrid>
      <w:tr w:rsidR="00E30B7F" w:rsidRPr="00570526" w:rsidTr="0029579F">
        <w:trPr>
          <w:trHeight w:val="315"/>
        </w:trPr>
        <w:tc>
          <w:tcPr>
            <w:tcW w:w="5211" w:type="dxa"/>
            <w:noWrap/>
            <w:hideMark/>
          </w:tcPr>
          <w:p w:rsidR="00E30B7F" w:rsidRPr="00570526" w:rsidRDefault="00E30B7F" w:rsidP="0029579F">
            <w:pPr>
              <w:rPr>
                <w:rFonts w:cs="Times New Roman"/>
                <w:b/>
                <w:bCs/>
                <w:szCs w:val="24"/>
              </w:rPr>
            </w:pPr>
            <w:r w:rsidRPr="00570526">
              <w:rPr>
                <w:rFonts w:cs="Times New Roman"/>
                <w:b/>
                <w:bCs/>
                <w:szCs w:val="24"/>
              </w:rPr>
              <w:t>Genome</w:t>
            </w:r>
          </w:p>
        </w:tc>
        <w:tc>
          <w:tcPr>
            <w:tcW w:w="2694" w:type="dxa"/>
            <w:noWrap/>
            <w:hideMark/>
          </w:tcPr>
          <w:p w:rsidR="00E30B7F" w:rsidRPr="00570526" w:rsidRDefault="00C22B65" w:rsidP="0029579F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Motif pair</w:t>
            </w:r>
          </w:p>
        </w:tc>
      </w:tr>
      <w:tr w:rsidR="00E30B7F" w:rsidRPr="00570526" w:rsidTr="0015107F">
        <w:trPr>
          <w:trHeight w:val="315"/>
        </w:trPr>
        <w:tc>
          <w:tcPr>
            <w:tcW w:w="5211" w:type="dxa"/>
            <w:noWrap/>
            <w:hideMark/>
          </w:tcPr>
          <w:p w:rsidR="00E30B7F" w:rsidRPr="00570526" w:rsidRDefault="0059347F" w:rsidP="0015107F">
            <w:pPr>
              <w:pStyle w:val="NoSpacing"/>
            </w:pPr>
            <w:proofErr w:type="spellStart"/>
            <w:r w:rsidRPr="0059347F">
              <w:rPr>
                <w:i/>
              </w:rPr>
              <w:t>Methanopyrus</w:t>
            </w:r>
            <w:proofErr w:type="spellEnd"/>
            <w:r w:rsidRPr="0059347F">
              <w:rPr>
                <w:i/>
              </w:rPr>
              <w:t xml:space="preserve"> </w:t>
            </w:r>
            <w:proofErr w:type="spellStart"/>
            <w:r w:rsidRPr="0059347F">
              <w:rPr>
                <w:i/>
              </w:rPr>
              <w:t>kandleri</w:t>
            </w:r>
            <w:proofErr w:type="spellEnd"/>
            <w:r w:rsidRPr="0059347F">
              <w:t xml:space="preserve"> AV19</w:t>
            </w:r>
          </w:p>
        </w:tc>
        <w:tc>
          <w:tcPr>
            <w:tcW w:w="2694" w:type="dxa"/>
            <w:noWrap/>
            <w:vAlign w:val="center"/>
            <w:hideMark/>
          </w:tcPr>
          <w:p w:rsidR="00A361CF" w:rsidRPr="00526140" w:rsidRDefault="00C94302" w:rsidP="00A361CF">
            <w:pPr>
              <w:pStyle w:val="NoSpacing"/>
              <w:rPr>
                <w:highlight w:val="yellow"/>
              </w:rPr>
            </w:pPr>
            <w:r w:rsidRPr="00A361CF">
              <w:rPr>
                <w:highlight w:val="magenta"/>
              </w:rPr>
              <w:t>GTTAT(N)</w:t>
            </w:r>
            <w:r w:rsidRPr="00A361CF">
              <w:rPr>
                <w:highlight w:val="magenta"/>
                <w:vertAlign w:val="subscript"/>
              </w:rPr>
              <w:t>8</w:t>
            </w:r>
            <w:r w:rsidRPr="00A361CF">
              <w:rPr>
                <w:highlight w:val="magenta"/>
              </w:rPr>
              <w:t>TAACG</w:t>
            </w:r>
            <w:r w:rsidR="00A361CF" w:rsidRPr="00526140">
              <w:rPr>
                <w:highlight w:val="yellow"/>
              </w:rPr>
              <w:t xml:space="preserve"> </w:t>
            </w:r>
          </w:p>
          <w:p w:rsidR="00A361CF" w:rsidRPr="00A361CF" w:rsidRDefault="00A361CF" w:rsidP="00A361CF">
            <w:pPr>
              <w:pStyle w:val="NoSpacing"/>
              <w:rPr>
                <w:highlight w:val="magenta"/>
              </w:rPr>
            </w:pPr>
            <w:r w:rsidRPr="00A361CF">
              <w:rPr>
                <w:highlight w:val="magenta"/>
              </w:rPr>
              <w:t>CGTTA(N)</w:t>
            </w:r>
            <w:r w:rsidRPr="00A361CF">
              <w:rPr>
                <w:highlight w:val="magenta"/>
                <w:vertAlign w:val="subscript"/>
              </w:rPr>
              <w:t>10</w:t>
            </w:r>
            <w:r w:rsidRPr="00A361CF">
              <w:rPr>
                <w:highlight w:val="magenta"/>
              </w:rPr>
              <w:t>AACGA</w:t>
            </w:r>
          </w:p>
          <w:p w:rsidR="00C94302" w:rsidRPr="00A361CF" w:rsidRDefault="00A361CF" w:rsidP="00C94302">
            <w:pPr>
              <w:pStyle w:val="NoSpacing"/>
            </w:pPr>
            <w:r w:rsidRPr="00A361CF">
              <w:rPr>
                <w:highlight w:val="magenta"/>
              </w:rPr>
              <w:t>TCGTT(N)</w:t>
            </w:r>
            <w:r w:rsidRPr="00A361CF">
              <w:rPr>
                <w:highlight w:val="magenta"/>
                <w:vertAlign w:val="subscript"/>
              </w:rPr>
              <w:t>11</w:t>
            </w:r>
            <w:r w:rsidRPr="00A361CF">
              <w:rPr>
                <w:highlight w:val="magenta"/>
              </w:rPr>
              <w:t>AACGA</w:t>
            </w:r>
          </w:p>
          <w:p w:rsidR="00C94302" w:rsidRPr="00526140" w:rsidRDefault="00C94302" w:rsidP="00C94302">
            <w:pPr>
              <w:pStyle w:val="NoSpacing"/>
              <w:rPr>
                <w:highlight w:val="yellow"/>
              </w:rPr>
            </w:pPr>
            <w:r w:rsidRPr="00526140">
              <w:rPr>
                <w:highlight w:val="yellow"/>
              </w:rPr>
              <w:t>GTTAT(N)</w:t>
            </w:r>
            <w:r w:rsidRPr="00526140">
              <w:rPr>
                <w:highlight w:val="yellow"/>
                <w:vertAlign w:val="subscript"/>
              </w:rPr>
              <w:t>9</w:t>
            </w:r>
            <w:r w:rsidRPr="00526140">
              <w:rPr>
                <w:highlight w:val="yellow"/>
              </w:rPr>
              <w:t>AACGA</w:t>
            </w:r>
          </w:p>
          <w:p w:rsidR="00C94302" w:rsidRDefault="00C94302" w:rsidP="00A361CF">
            <w:pPr>
              <w:pStyle w:val="NoSpacing"/>
            </w:pPr>
            <w:r w:rsidRPr="00526140">
              <w:rPr>
                <w:highlight w:val="yellow"/>
              </w:rPr>
              <w:t>CGTTA(N)</w:t>
            </w:r>
            <w:r w:rsidRPr="00526140">
              <w:rPr>
                <w:highlight w:val="yellow"/>
                <w:vertAlign w:val="subscript"/>
              </w:rPr>
              <w:t>9</w:t>
            </w:r>
            <w:r w:rsidRPr="00526140">
              <w:rPr>
                <w:highlight w:val="yellow"/>
              </w:rPr>
              <w:t>TAACG</w:t>
            </w:r>
          </w:p>
          <w:p w:rsidR="00C94302" w:rsidRPr="00526140" w:rsidRDefault="00C94302" w:rsidP="00C94302">
            <w:pPr>
              <w:pStyle w:val="NoSpacing"/>
              <w:rPr>
                <w:highlight w:val="green"/>
              </w:rPr>
            </w:pPr>
            <w:r w:rsidRPr="00526140">
              <w:rPr>
                <w:highlight w:val="green"/>
              </w:rPr>
              <w:t>GTTAT(N)</w:t>
            </w:r>
            <w:r w:rsidR="00526140" w:rsidRPr="00526140">
              <w:rPr>
                <w:highlight w:val="green"/>
                <w:vertAlign w:val="subscript"/>
              </w:rPr>
              <w:t>7</w:t>
            </w:r>
            <w:r w:rsidRPr="00526140">
              <w:rPr>
                <w:highlight w:val="green"/>
              </w:rPr>
              <w:t>ATAAC</w:t>
            </w:r>
          </w:p>
          <w:p w:rsidR="00C94302" w:rsidRPr="00526140" w:rsidRDefault="00C94302" w:rsidP="00C94302">
            <w:pPr>
              <w:pStyle w:val="NoSpacing"/>
              <w:rPr>
                <w:highlight w:val="green"/>
              </w:rPr>
            </w:pPr>
            <w:r w:rsidRPr="00526140">
              <w:rPr>
                <w:highlight w:val="green"/>
              </w:rPr>
              <w:t>CGTTA(N)</w:t>
            </w:r>
            <w:r w:rsidR="00526140" w:rsidRPr="00526140">
              <w:rPr>
                <w:highlight w:val="green"/>
                <w:vertAlign w:val="subscript"/>
              </w:rPr>
              <w:t>7</w:t>
            </w:r>
            <w:r w:rsidRPr="00526140">
              <w:rPr>
                <w:highlight w:val="green"/>
              </w:rPr>
              <w:t>CGTAA</w:t>
            </w:r>
          </w:p>
          <w:p w:rsidR="00C94302" w:rsidRDefault="00C94302" w:rsidP="00C94302">
            <w:pPr>
              <w:pStyle w:val="NoSpacing"/>
            </w:pPr>
            <w:r w:rsidRPr="00526140">
              <w:rPr>
                <w:highlight w:val="green"/>
              </w:rPr>
              <w:t>CGTTA(N)</w:t>
            </w:r>
            <w:r w:rsidRPr="00526140">
              <w:rPr>
                <w:highlight w:val="green"/>
                <w:vertAlign w:val="subscript"/>
              </w:rPr>
              <w:t>1</w:t>
            </w:r>
            <w:r w:rsidR="00526140" w:rsidRPr="00526140">
              <w:rPr>
                <w:highlight w:val="green"/>
                <w:vertAlign w:val="subscript"/>
              </w:rPr>
              <w:t>1</w:t>
            </w:r>
            <w:r w:rsidRPr="00526140">
              <w:rPr>
                <w:highlight w:val="green"/>
              </w:rPr>
              <w:t>ACGAT</w:t>
            </w:r>
          </w:p>
          <w:p w:rsidR="00C94302" w:rsidRPr="00526140" w:rsidRDefault="00C94302" w:rsidP="00C94302">
            <w:pPr>
              <w:pStyle w:val="NoSpacing"/>
              <w:rPr>
                <w:highlight w:val="cyan"/>
              </w:rPr>
            </w:pPr>
            <w:r w:rsidRPr="00526140">
              <w:rPr>
                <w:highlight w:val="cyan"/>
              </w:rPr>
              <w:t>CGAGG(N)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5</w:t>
            </w:r>
            <w:r w:rsidRPr="00526140">
              <w:rPr>
                <w:highlight w:val="cyan"/>
              </w:rPr>
              <w:t>TGGAG</w:t>
            </w:r>
          </w:p>
          <w:p w:rsidR="00C94302" w:rsidRPr="00526140" w:rsidRDefault="00C94302" w:rsidP="00C94302">
            <w:pPr>
              <w:pStyle w:val="NoSpacing"/>
              <w:rPr>
                <w:highlight w:val="cyan"/>
              </w:rPr>
            </w:pPr>
            <w:r w:rsidRPr="00526140">
              <w:rPr>
                <w:highlight w:val="cyan"/>
              </w:rPr>
              <w:t>TGGAG(N)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7</w:t>
            </w:r>
            <w:r w:rsidRPr="00526140">
              <w:rPr>
                <w:highlight w:val="cyan"/>
              </w:rPr>
              <w:t>CGAGG</w:t>
            </w:r>
          </w:p>
          <w:p w:rsidR="00C94302" w:rsidRPr="00526140" w:rsidRDefault="00C94302" w:rsidP="00C94302">
            <w:pPr>
              <w:pStyle w:val="NoSpacing"/>
              <w:rPr>
                <w:highlight w:val="cyan"/>
              </w:rPr>
            </w:pPr>
            <w:r w:rsidRPr="00526140">
              <w:rPr>
                <w:highlight w:val="cyan"/>
              </w:rPr>
              <w:t>CGAGG(N)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8</w:t>
            </w:r>
            <w:r w:rsidRPr="00526140">
              <w:rPr>
                <w:highlight w:val="cyan"/>
              </w:rPr>
              <w:t>AGGAG</w:t>
            </w:r>
          </w:p>
          <w:p w:rsidR="00C94302" w:rsidRPr="00526140" w:rsidRDefault="00C94302" w:rsidP="00C94302">
            <w:pPr>
              <w:pStyle w:val="NoSpacing"/>
              <w:rPr>
                <w:highlight w:val="cyan"/>
              </w:rPr>
            </w:pPr>
            <w:r w:rsidRPr="00526140">
              <w:rPr>
                <w:highlight w:val="cyan"/>
              </w:rPr>
              <w:t>TCGAG(N)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5</w:t>
            </w:r>
            <w:r w:rsidRPr="00526140">
              <w:rPr>
                <w:highlight w:val="cyan"/>
              </w:rPr>
              <w:t>CTCGA</w:t>
            </w:r>
          </w:p>
          <w:p w:rsidR="00C94302" w:rsidRPr="00526140" w:rsidRDefault="00C94302" w:rsidP="00C94302">
            <w:pPr>
              <w:pStyle w:val="NoSpacing"/>
              <w:rPr>
                <w:highlight w:val="cyan"/>
              </w:rPr>
            </w:pPr>
            <w:r w:rsidRPr="00526140">
              <w:rPr>
                <w:highlight w:val="cyan"/>
              </w:rPr>
              <w:t>AGGAG(N)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5</w:t>
            </w:r>
            <w:r w:rsidRPr="00526140">
              <w:rPr>
                <w:highlight w:val="cyan"/>
              </w:rPr>
              <w:t>GAGGA</w:t>
            </w:r>
          </w:p>
          <w:p w:rsidR="00C94302" w:rsidRPr="00526140" w:rsidRDefault="00C94302" w:rsidP="00C94302">
            <w:pPr>
              <w:pStyle w:val="NoSpacing"/>
              <w:rPr>
                <w:highlight w:val="cyan"/>
              </w:rPr>
            </w:pPr>
            <w:r w:rsidRPr="00526140">
              <w:rPr>
                <w:highlight w:val="cyan"/>
              </w:rPr>
              <w:t>CTCGA(N)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7</w:t>
            </w:r>
            <w:r w:rsidRPr="00526140">
              <w:rPr>
                <w:highlight w:val="cyan"/>
              </w:rPr>
              <w:t>TCGAG</w:t>
            </w:r>
          </w:p>
          <w:p w:rsidR="00E30B7F" w:rsidRPr="00226A8D" w:rsidRDefault="00C94302" w:rsidP="00C94302">
            <w:pPr>
              <w:pStyle w:val="NoSpacing"/>
            </w:pPr>
            <w:r w:rsidRPr="00526140">
              <w:rPr>
                <w:highlight w:val="cyan"/>
              </w:rPr>
              <w:t>CGAGG(N)</w:t>
            </w:r>
            <w:r w:rsidRPr="00526140">
              <w:rPr>
                <w:highlight w:val="cyan"/>
                <w:vertAlign w:val="subscript"/>
              </w:rPr>
              <w:t>1</w:t>
            </w:r>
            <w:r w:rsidR="00526140" w:rsidRPr="00526140">
              <w:rPr>
                <w:highlight w:val="cyan"/>
                <w:vertAlign w:val="subscript"/>
              </w:rPr>
              <w:t>5</w:t>
            </w:r>
            <w:r w:rsidRPr="00526140">
              <w:rPr>
                <w:highlight w:val="cyan"/>
              </w:rPr>
              <w:t>TCGAG</w:t>
            </w:r>
          </w:p>
        </w:tc>
      </w:tr>
      <w:tr w:rsidR="0059347F" w:rsidRPr="00570526" w:rsidTr="0015107F">
        <w:trPr>
          <w:trHeight w:val="315"/>
        </w:trPr>
        <w:tc>
          <w:tcPr>
            <w:tcW w:w="5211" w:type="dxa"/>
            <w:noWrap/>
            <w:hideMark/>
          </w:tcPr>
          <w:p w:rsidR="0059347F" w:rsidRPr="00570526" w:rsidRDefault="0059347F" w:rsidP="0015107F">
            <w:pPr>
              <w:pStyle w:val="NoSpacing"/>
            </w:pPr>
            <w:proofErr w:type="spellStart"/>
            <w:r w:rsidRPr="0059347F">
              <w:rPr>
                <w:i/>
              </w:rPr>
              <w:t>Corynebacterium</w:t>
            </w:r>
            <w:proofErr w:type="spellEnd"/>
            <w:r w:rsidRPr="0059347F">
              <w:rPr>
                <w:i/>
              </w:rPr>
              <w:t xml:space="preserve"> </w:t>
            </w:r>
            <w:proofErr w:type="spellStart"/>
            <w:r w:rsidRPr="0059347F">
              <w:rPr>
                <w:i/>
              </w:rPr>
              <w:t>jeikeium</w:t>
            </w:r>
            <w:proofErr w:type="spellEnd"/>
            <w:r w:rsidRPr="0059347F">
              <w:t xml:space="preserve"> K411</w:t>
            </w:r>
          </w:p>
        </w:tc>
        <w:tc>
          <w:tcPr>
            <w:tcW w:w="2694" w:type="dxa"/>
            <w:noWrap/>
            <w:vAlign w:val="center"/>
            <w:hideMark/>
          </w:tcPr>
          <w:p w:rsidR="00C55CBA" w:rsidRPr="00CF0BD5" w:rsidRDefault="00C55CBA" w:rsidP="00C55CBA">
            <w:pPr>
              <w:pStyle w:val="NoSpacing"/>
              <w:rPr>
                <w:highlight w:val="yellow"/>
              </w:rPr>
            </w:pPr>
            <w:r w:rsidRPr="00CF0BD5">
              <w:rPr>
                <w:highlight w:val="yellow"/>
              </w:rPr>
              <w:t>GGGGA</w:t>
            </w:r>
            <w:r w:rsidR="00CF0BD5" w:rsidRPr="00CF0BD5">
              <w:rPr>
                <w:highlight w:val="yellow"/>
              </w:rPr>
              <w:t>(N)</w:t>
            </w:r>
            <w:r w:rsidR="00CF0BD5" w:rsidRPr="00CF0BD5">
              <w:rPr>
                <w:highlight w:val="yellow"/>
                <w:vertAlign w:val="subscript"/>
              </w:rPr>
              <w:t>43</w:t>
            </w:r>
            <w:r w:rsidRPr="00CF0BD5">
              <w:rPr>
                <w:highlight w:val="yellow"/>
              </w:rPr>
              <w:t>TCCCC</w:t>
            </w:r>
          </w:p>
          <w:p w:rsidR="00C55CBA" w:rsidRPr="00CF0BD5" w:rsidRDefault="00C55CBA" w:rsidP="00C55CBA">
            <w:pPr>
              <w:pStyle w:val="NoSpacing"/>
              <w:rPr>
                <w:highlight w:val="yellow"/>
              </w:rPr>
            </w:pPr>
            <w:r w:rsidRPr="00CF0BD5">
              <w:rPr>
                <w:highlight w:val="yellow"/>
              </w:rPr>
              <w:t>GGGGA</w:t>
            </w:r>
            <w:r w:rsidR="00CF0BD5" w:rsidRPr="00CF0BD5">
              <w:rPr>
                <w:highlight w:val="yellow"/>
              </w:rPr>
              <w:t>(N)</w:t>
            </w:r>
            <w:r w:rsidR="00CF0BD5" w:rsidRPr="00CF0BD5">
              <w:rPr>
                <w:highlight w:val="yellow"/>
                <w:vertAlign w:val="subscript"/>
              </w:rPr>
              <w:t>44</w:t>
            </w:r>
            <w:r w:rsidRPr="00CF0BD5">
              <w:rPr>
                <w:highlight w:val="yellow"/>
              </w:rPr>
              <w:t>CCCCG</w:t>
            </w:r>
          </w:p>
          <w:p w:rsidR="00C55CBA" w:rsidRPr="00CF0BD5" w:rsidRDefault="00C55CBA" w:rsidP="00C55CBA">
            <w:pPr>
              <w:pStyle w:val="NoSpacing"/>
              <w:rPr>
                <w:highlight w:val="yellow"/>
              </w:rPr>
            </w:pPr>
            <w:r w:rsidRPr="00CF0BD5">
              <w:rPr>
                <w:highlight w:val="yellow"/>
              </w:rPr>
              <w:t>GGGGA</w:t>
            </w:r>
            <w:r w:rsidR="00CF0BD5" w:rsidRPr="00CF0BD5">
              <w:rPr>
                <w:highlight w:val="yellow"/>
              </w:rPr>
              <w:t>(N)</w:t>
            </w:r>
            <w:r w:rsidR="00CF0BD5" w:rsidRPr="00CF0BD5">
              <w:rPr>
                <w:highlight w:val="yellow"/>
                <w:vertAlign w:val="subscript"/>
              </w:rPr>
              <w:t>45</w:t>
            </w:r>
            <w:r w:rsidRPr="00CF0BD5">
              <w:rPr>
                <w:highlight w:val="yellow"/>
              </w:rPr>
              <w:t>CCCGC</w:t>
            </w:r>
          </w:p>
          <w:p w:rsidR="00C55CBA" w:rsidRPr="00CF0BD5" w:rsidRDefault="00C55CBA" w:rsidP="00C55CBA">
            <w:pPr>
              <w:pStyle w:val="NoSpacing"/>
              <w:rPr>
                <w:highlight w:val="yellow"/>
              </w:rPr>
            </w:pPr>
            <w:r w:rsidRPr="00CF0BD5">
              <w:rPr>
                <w:highlight w:val="yellow"/>
              </w:rPr>
              <w:t>CGGGG</w:t>
            </w:r>
            <w:r w:rsidR="00CF0BD5" w:rsidRPr="00CF0BD5">
              <w:rPr>
                <w:highlight w:val="yellow"/>
              </w:rPr>
              <w:t>(N)</w:t>
            </w:r>
            <w:r w:rsidR="00CF0BD5" w:rsidRPr="00CF0BD5">
              <w:rPr>
                <w:highlight w:val="yellow"/>
                <w:vertAlign w:val="subscript"/>
              </w:rPr>
              <w:t>45</w:t>
            </w:r>
            <w:r w:rsidRPr="00CF0BD5">
              <w:rPr>
                <w:highlight w:val="yellow"/>
              </w:rPr>
              <w:t>CCCCG</w:t>
            </w:r>
          </w:p>
          <w:p w:rsidR="00C55CBA" w:rsidRDefault="00C55CBA" w:rsidP="00C55CBA">
            <w:pPr>
              <w:pStyle w:val="NoSpacing"/>
            </w:pPr>
            <w:r w:rsidRPr="00CF0BD5">
              <w:rPr>
                <w:highlight w:val="yellow"/>
              </w:rPr>
              <w:t>CGGGG</w:t>
            </w:r>
            <w:r w:rsidR="00CF0BD5" w:rsidRPr="00CF0BD5">
              <w:rPr>
                <w:highlight w:val="yellow"/>
              </w:rPr>
              <w:t>(N)</w:t>
            </w:r>
            <w:r w:rsidR="00CF0BD5" w:rsidRPr="00CF0BD5">
              <w:rPr>
                <w:highlight w:val="yellow"/>
                <w:vertAlign w:val="subscript"/>
              </w:rPr>
              <w:t>46</w:t>
            </w:r>
            <w:r w:rsidRPr="00CF0BD5">
              <w:rPr>
                <w:highlight w:val="yellow"/>
              </w:rPr>
              <w:t>CCCGC</w:t>
            </w:r>
          </w:p>
          <w:p w:rsidR="00C55CBA" w:rsidRPr="00CF0BD5" w:rsidRDefault="00C55CBA" w:rsidP="00C55CBA">
            <w:pPr>
              <w:pStyle w:val="NoSpacing"/>
              <w:rPr>
                <w:highlight w:val="green"/>
              </w:rPr>
            </w:pPr>
            <w:r w:rsidRPr="00CF0BD5">
              <w:rPr>
                <w:highlight w:val="green"/>
              </w:rPr>
              <w:t>GGGGA</w:t>
            </w:r>
            <w:r w:rsidR="00CF0BD5" w:rsidRPr="00CF0BD5">
              <w:rPr>
                <w:highlight w:val="green"/>
              </w:rPr>
              <w:t>(N)</w:t>
            </w:r>
            <w:r w:rsidR="00CF0BD5" w:rsidRPr="00CF0BD5">
              <w:rPr>
                <w:highlight w:val="green"/>
                <w:vertAlign w:val="subscript"/>
              </w:rPr>
              <w:t>56</w:t>
            </w:r>
            <w:r w:rsidRPr="00CF0BD5">
              <w:rPr>
                <w:highlight w:val="green"/>
              </w:rPr>
              <w:t>GGGGA</w:t>
            </w:r>
          </w:p>
          <w:p w:rsidR="00C55CBA" w:rsidRPr="00CF0BD5" w:rsidRDefault="00C55CBA" w:rsidP="00C55CBA">
            <w:pPr>
              <w:pStyle w:val="NoSpacing"/>
              <w:rPr>
                <w:highlight w:val="green"/>
              </w:rPr>
            </w:pPr>
            <w:r w:rsidRPr="00CF0BD5">
              <w:rPr>
                <w:highlight w:val="green"/>
              </w:rPr>
              <w:t>GGGGA</w:t>
            </w:r>
            <w:r w:rsidR="00CF0BD5" w:rsidRPr="00CF0BD5">
              <w:rPr>
                <w:highlight w:val="green"/>
              </w:rPr>
              <w:t>(N)</w:t>
            </w:r>
            <w:r w:rsidR="00CF0BD5" w:rsidRPr="00CF0BD5">
              <w:rPr>
                <w:highlight w:val="green"/>
                <w:vertAlign w:val="subscript"/>
              </w:rPr>
              <w:t>55</w:t>
            </w:r>
            <w:r w:rsidRPr="00CF0BD5">
              <w:rPr>
                <w:highlight w:val="green"/>
              </w:rPr>
              <w:t>CGGGG</w:t>
            </w:r>
          </w:p>
          <w:p w:rsidR="00C55CBA" w:rsidRPr="00CF0BD5" w:rsidRDefault="00C55CBA" w:rsidP="00C55CBA">
            <w:pPr>
              <w:pStyle w:val="NoSpacing"/>
              <w:rPr>
                <w:highlight w:val="green"/>
              </w:rPr>
            </w:pPr>
            <w:r w:rsidRPr="00CF0BD5">
              <w:rPr>
                <w:highlight w:val="green"/>
              </w:rPr>
              <w:t>GGGGA</w:t>
            </w:r>
            <w:r w:rsidR="00CF0BD5" w:rsidRPr="00CF0BD5">
              <w:rPr>
                <w:highlight w:val="green"/>
              </w:rPr>
              <w:t>(N)</w:t>
            </w:r>
            <w:r w:rsidR="00CF0BD5" w:rsidRPr="00CF0BD5">
              <w:rPr>
                <w:highlight w:val="green"/>
                <w:vertAlign w:val="subscript"/>
              </w:rPr>
              <w:t>54</w:t>
            </w:r>
            <w:r w:rsidRPr="00CF0BD5">
              <w:rPr>
                <w:highlight w:val="green"/>
              </w:rPr>
              <w:t>GCGGG</w:t>
            </w:r>
          </w:p>
          <w:p w:rsidR="00C55CBA" w:rsidRPr="00CF0BD5" w:rsidRDefault="00C55CBA" w:rsidP="00C55CBA">
            <w:pPr>
              <w:pStyle w:val="NoSpacing"/>
              <w:rPr>
                <w:highlight w:val="green"/>
              </w:rPr>
            </w:pPr>
            <w:r w:rsidRPr="00CF0BD5">
              <w:rPr>
                <w:highlight w:val="green"/>
              </w:rPr>
              <w:t>CGGGG</w:t>
            </w:r>
            <w:r w:rsidR="00CF0BD5" w:rsidRPr="00CF0BD5">
              <w:rPr>
                <w:highlight w:val="green"/>
              </w:rPr>
              <w:t>(N)</w:t>
            </w:r>
            <w:r w:rsidR="00CF0BD5" w:rsidRPr="00CF0BD5">
              <w:rPr>
                <w:highlight w:val="green"/>
                <w:vertAlign w:val="subscript"/>
              </w:rPr>
              <w:t>55</w:t>
            </w:r>
            <w:r w:rsidRPr="00CF0BD5">
              <w:rPr>
                <w:highlight w:val="green"/>
              </w:rPr>
              <w:t>GCGGG</w:t>
            </w:r>
          </w:p>
          <w:p w:rsidR="0059347F" w:rsidRPr="00226A8D" w:rsidRDefault="00C55CBA" w:rsidP="00CF0BD5">
            <w:pPr>
              <w:pStyle w:val="NoSpacing"/>
            </w:pPr>
            <w:r w:rsidRPr="00CF0BD5">
              <w:rPr>
                <w:highlight w:val="green"/>
              </w:rPr>
              <w:t>GCGGG</w:t>
            </w:r>
            <w:r w:rsidR="00CF0BD5" w:rsidRPr="00CF0BD5">
              <w:rPr>
                <w:highlight w:val="green"/>
              </w:rPr>
              <w:t>(N)</w:t>
            </w:r>
            <w:r w:rsidR="00CF0BD5" w:rsidRPr="00CF0BD5">
              <w:rPr>
                <w:highlight w:val="green"/>
                <w:vertAlign w:val="subscript"/>
              </w:rPr>
              <w:t>47</w:t>
            </w:r>
            <w:r w:rsidRPr="00CF0BD5">
              <w:rPr>
                <w:highlight w:val="green"/>
              </w:rPr>
              <w:t>CCCGC</w:t>
            </w:r>
          </w:p>
        </w:tc>
      </w:tr>
      <w:tr w:rsidR="00E30B7F" w:rsidRPr="00570526" w:rsidTr="0015107F">
        <w:trPr>
          <w:trHeight w:val="315"/>
        </w:trPr>
        <w:tc>
          <w:tcPr>
            <w:tcW w:w="5211" w:type="dxa"/>
            <w:noWrap/>
            <w:hideMark/>
          </w:tcPr>
          <w:p w:rsidR="00E30B7F" w:rsidRPr="00570526" w:rsidRDefault="00711AEE" w:rsidP="0015107F">
            <w:pPr>
              <w:pStyle w:val="NoSpacing"/>
            </w:pPr>
            <w:proofErr w:type="spellStart"/>
            <w:r w:rsidRPr="00711AEE">
              <w:rPr>
                <w:i/>
              </w:rPr>
              <w:t>Actinobacillus</w:t>
            </w:r>
            <w:proofErr w:type="spellEnd"/>
            <w:r w:rsidRPr="00711AEE">
              <w:rPr>
                <w:i/>
              </w:rPr>
              <w:t xml:space="preserve"> </w:t>
            </w:r>
            <w:proofErr w:type="spellStart"/>
            <w:r w:rsidRPr="00711AEE">
              <w:rPr>
                <w:i/>
              </w:rPr>
              <w:t>pleuropneumoniae</w:t>
            </w:r>
            <w:proofErr w:type="spellEnd"/>
            <w:r w:rsidRPr="00711AEE">
              <w:t xml:space="preserve"> L20</w:t>
            </w:r>
          </w:p>
        </w:tc>
        <w:tc>
          <w:tcPr>
            <w:tcW w:w="2694" w:type="dxa"/>
            <w:noWrap/>
            <w:vAlign w:val="center"/>
            <w:hideMark/>
          </w:tcPr>
          <w:p w:rsidR="00C22B65" w:rsidRPr="003131D0" w:rsidRDefault="00C22B65" w:rsidP="00C22B65">
            <w:pPr>
              <w:pStyle w:val="NoSpacing"/>
              <w:rPr>
                <w:highlight w:val="yellow"/>
              </w:rPr>
            </w:pPr>
            <w:r w:rsidRPr="00C22B65">
              <w:rPr>
                <w:highlight w:val="magenta"/>
              </w:rPr>
              <w:t>GGTCG(N)</w:t>
            </w:r>
            <w:r w:rsidRPr="00C22B65">
              <w:rPr>
                <w:highlight w:val="magenta"/>
                <w:vertAlign w:val="subscript"/>
              </w:rPr>
              <w:t>14</w:t>
            </w:r>
            <w:r w:rsidRPr="00C22B65">
              <w:rPr>
                <w:highlight w:val="magenta"/>
              </w:rPr>
              <w:t>TTTGC</w:t>
            </w:r>
            <w:r w:rsidRPr="003131D0">
              <w:rPr>
                <w:highlight w:val="yellow"/>
              </w:rPr>
              <w:t xml:space="preserve"> </w:t>
            </w:r>
          </w:p>
          <w:p w:rsidR="00C22B65" w:rsidRPr="00C22B65" w:rsidRDefault="00C22B65" w:rsidP="00C22B65">
            <w:pPr>
              <w:pStyle w:val="NoSpacing"/>
              <w:rPr>
                <w:highlight w:val="magenta"/>
              </w:rPr>
            </w:pPr>
            <w:r w:rsidRPr="00C22B65">
              <w:rPr>
                <w:highlight w:val="magenta"/>
              </w:rPr>
              <w:t>CGGTC(N)</w:t>
            </w:r>
            <w:r w:rsidRPr="00C22B65">
              <w:rPr>
                <w:highlight w:val="magenta"/>
                <w:vertAlign w:val="subscript"/>
              </w:rPr>
              <w:t>16</w:t>
            </w:r>
            <w:r w:rsidRPr="00C22B65">
              <w:rPr>
                <w:highlight w:val="magenta"/>
              </w:rPr>
              <w:t>TTGCA</w:t>
            </w:r>
          </w:p>
          <w:p w:rsidR="00C22B65" w:rsidRPr="003131D0" w:rsidRDefault="00C22B65" w:rsidP="00C22B65">
            <w:pPr>
              <w:pStyle w:val="NoSpacing"/>
              <w:rPr>
                <w:highlight w:val="yellow"/>
              </w:rPr>
            </w:pPr>
            <w:r w:rsidRPr="00C22B65">
              <w:rPr>
                <w:highlight w:val="magenta"/>
              </w:rPr>
              <w:t>CGGTC(N)</w:t>
            </w:r>
            <w:r w:rsidRPr="00C22B65">
              <w:rPr>
                <w:highlight w:val="magenta"/>
                <w:vertAlign w:val="subscript"/>
              </w:rPr>
              <w:t>17</w:t>
            </w:r>
            <w:r w:rsidRPr="00C22B65">
              <w:rPr>
                <w:highlight w:val="magenta"/>
              </w:rPr>
              <w:t>TGCAA</w:t>
            </w:r>
            <w:r w:rsidRPr="003131D0">
              <w:rPr>
                <w:highlight w:val="yellow"/>
              </w:rPr>
              <w:t xml:space="preserve"> </w:t>
            </w:r>
          </w:p>
          <w:p w:rsidR="00C22B65" w:rsidRPr="003131D0" w:rsidRDefault="00C22B65" w:rsidP="00C22B65">
            <w:pPr>
              <w:pStyle w:val="NoSpacing"/>
              <w:rPr>
                <w:highlight w:val="yellow"/>
              </w:rPr>
            </w:pPr>
            <w:r w:rsidRPr="00C22B65">
              <w:rPr>
                <w:highlight w:val="magenta"/>
              </w:rPr>
              <w:t>CGGTC(N)</w:t>
            </w:r>
            <w:r w:rsidRPr="00C22B65">
              <w:rPr>
                <w:highlight w:val="magenta"/>
                <w:vertAlign w:val="subscript"/>
              </w:rPr>
              <w:t>14</w:t>
            </w:r>
            <w:r w:rsidRPr="00C22B65">
              <w:rPr>
                <w:highlight w:val="magenta"/>
              </w:rPr>
              <w:t>TTTTG</w:t>
            </w:r>
            <w:r w:rsidRPr="003131D0">
              <w:rPr>
                <w:highlight w:val="yellow"/>
              </w:rPr>
              <w:t xml:space="preserve"> </w:t>
            </w:r>
          </w:p>
          <w:p w:rsidR="00C22B65" w:rsidRPr="00C22B65" w:rsidRDefault="00C22B65" w:rsidP="00C22B65">
            <w:pPr>
              <w:pStyle w:val="NoSpacing"/>
              <w:rPr>
                <w:highlight w:val="magenta"/>
              </w:rPr>
            </w:pPr>
            <w:r w:rsidRPr="00C22B65">
              <w:rPr>
                <w:highlight w:val="magenta"/>
              </w:rPr>
              <w:t>AGCGG(N)</w:t>
            </w:r>
            <w:r w:rsidRPr="00C22B65">
              <w:rPr>
                <w:highlight w:val="magenta"/>
                <w:vertAlign w:val="subscript"/>
              </w:rPr>
              <w:t>19</w:t>
            </w:r>
            <w:r w:rsidRPr="00C22B65">
              <w:rPr>
                <w:highlight w:val="magenta"/>
              </w:rPr>
              <w:t>TGCAA</w:t>
            </w:r>
          </w:p>
          <w:p w:rsidR="00C22B65" w:rsidRPr="003131D0" w:rsidRDefault="00C22B65" w:rsidP="00C22B65">
            <w:pPr>
              <w:pStyle w:val="NoSpacing"/>
              <w:rPr>
                <w:highlight w:val="yellow"/>
              </w:rPr>
            </w:pPr>
            <w:r w:rsidRPr="00C22B65">
              <w:rPr>
                <w:highlight w:val="magenta"/>
              </w:rPr>
              <w:t>GCGGT(N)</w:t>
            </w:r>
            <w:r w:rsidRPr="00C22B65">
              <w:rPr>
                <w:highlight w:val="magenta"/>
                <w:vertAlign w:val="subscript"/>
              </w:rPr>
              <w:t>17</w:t>
            </w:r>
            <w:r w:rsidRPr="00C22B65">
              <w:rPr>
                <w:highlight w:val="magenta"/>
              </w:rPr>
              <w:t>TTGCA</w:t>
            </w:r>
            <w:r w:rsidRPr="003131D0">
              <w:rPr>
                <w:highlight w:val="yellow"/>
              </w:rPr>
              <w:t xml:space="preserve"> </w:t>
            </w:r>
          </w:p>
          <w:p w:rsidR="00C22B65" w:rsidRPr="003131D0" w:rsidRDefault="00C22B65" w:rsidP="00C22B65">
            <w:pPr>
              <w:pStyle w:val="NoSpacing"/>
              <w:rPr>
                <w:highlight w:val="yellow"/>
              </w:rPr>
            </w:pPr>
            <w:r w:rsidRPr="00C22B65">
              <w:rPr>
                <w:highlight w:val="magenta"/>
              </w:rPr>
              <w:t>AGCGG(N)</w:t>
            </w:r>
            <w:r w:rsidRPr="00C22B65">
              <w:rPr>
                <w:highlight w:val="magenta"/>
                <w:vertAlign w:val="subscript"/>
              </w:rPr>
              <w:t>17</w:t>
            </w:r>
            <w:r w:rsidRPr="00C22B65">
              <w:rPr>
                <w:highlight w:val="magenta"/>
              </w:rPr>
              <w:t>TTTGC</w:t>
            </w:r>
            <w:r w:rsidRPr="003131D0">
              <w:rPr>
                <w:highlight w:val="yellow"/>
              </w:rPr>
              <w:t xml:space="preserve"> </w:t>
            </w:r>
          </w:p>
          <w:p w:rsidR="00C22B65" w:rsidRPr="00C22B65" w:rsidRDefault="00C22B65" w:rsidP="00C22B65">
            <w:pPr>
              <w:pStyle w:val="NoSpacing"/>
              <w:rPr>
                <w:highlight w:val="magenta"/>
              </w:rPr>
            </w:pPr>
            <w:r w:rsidRPr="00C22B65">
              <w:rPr>
                <w:highlight w:val="magenta"/>
              </w:rPr>
              <w:t>GCGGT(N)</w:t>
            </w:r>
            <w:r w:rsidRPr="00C22B65">
              <w:rPr>
                <w:highlight w:val="magenta"/>
                <w:vertAlign w:val="subscript"/>
              </w:rPr>
              <w:t>16</w:t>
            </w:r>
            <w:r w:rsidRPr="00C22B65">
              <w:rPr>
                <w:highlight w:val="magenta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GGTCA(N)</w:t>
            </w:r>
            <w:r w:rsidRPr="003131D0">
              <w:rPr>
                <w:highlight w:val="yellow"/>
                <w:vertAlign w:val="subscript"/>
              </w:rPr>
              <w:t>15</w:t>
            </w:r>
            <w:r w:rsidRPr="003131D0">
              <w:rPr>
                <w:highlight w:val="yellow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GGTCA(N)</w:t>
            </w:r>
            <w:r w:rsidRPr="003131D0">
              <w:rPr>
                <w:highlight w:val="yellow"/>
                <w:vertAlign w:val="subscript"/>
              </w:rPr>
              <w:t>16</w:t>
            </w:r>
            <w:r w:rsidRPr="003131D0">
              <w:rPr>
                <w:highlight w:val="yellow"/>
              </w:rPr>
              <w:t>TGCAA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GGTCG(N)</w:t>
            </w:r>
            <w:r w:rsidRPr="003131D0">
              <w:rPr>
                <w:highlight w:val="yellow"/>
                <w:vertAlign w:val="subscript"/>
              </w:rPr>
              <w:t>15</w:t>
            </w:r>
            <w:r w:rsidRPr="003131D0">
              <w:rPr>
                <w:highlight w:val="yellow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GGTCG(N)</w:t>
            </w:r>
            <w:r w:rsidRPr="003131D0">
              <w:rPr>
                <w:highlight w:val="yellow"/>
                <w:vertAlign w:val="subscript"/>
              </w:rPr>
              <w:t>16</w:t>
            </w:r>
            <w:r w:rsidRPr="003131D0">
              <w:rPr>
                <w:highlight w:val="yellow"/>
              </w:rPr>
              <w:t>TGCAA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GGTCA(N)</w:t>
            </w:r>
            <w:r w:rsidRPr="003131D0">
              <w:rPr>
                <w:highlight w:val="yellow"/>
                <w:vertAlign w:val="subscript"/>
              </w:rPr>
              <w:t>13</w:t>
            </w:r>
            <w:r w:rsidRPr="003131D0">
              <w:rPr>
                <w:highlight w:val="yellow"/>
              </w:rPr>
              <w:t>TTTTG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GGTCG(N)</w:t>
            </w:r>
            <w:r w:rsidRPr="003131D0">
              <w:rPr>
                <w:highlight w:val="yellow"/>
                <w:vertAlign w:val="subscript"/>
              </w:rPr>
              <w:t>13</w:t>
            </w:r>
            <w:r w:rsidRPr="003131D0">
              <w:rPr>
                <w:highlight w:val="yellow"/>
              </w:rPr>
              <w:t>TTTTG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CGGTC(N)</w:t>
            </w:r>
            <w:r w:rsidRPr="003131D0">
              <w:rPr>
                <w:highlight w:val="yellow"/>
                <w:vertAlign w:val="subscript"/>
              </w:rPr>
              <w:t>40</w:t>
            </w:r>
            <w:r w:rsidRPr="003131D0">
              <w:rPr>
                <w:highlight w:val="yellow"/>
              </w:rPr>
              <w:t>CCGCT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CGGTC(N)</w:t>
            </w:r>
            <w:r w:rsidRPr="003131D0">
              <w:rPr>
                <w:highlight w:val="yellow"/>
                <w:vertAlign w:val="subscript"/>
              </w:rPr>
              <w:t>19</w:t>
            </w:r>
            <w:r w:rsidRPr="003131D0">
              <w:rPr>
                <w:highlight w:val="yellow"/>
              </w:rPr>
              <w:t>CAAAT</w:t>
            </w:r>
          </w:p>
          <w:p w:rsidR="00784A8D" w:rsidRPr="00C22B65" w:rsidRDefault="00D9370B" w:rsidP="00C22B65">
            <w:pPr>
              <w:pStyle w:val="NoSpacing"/>
              <w:rPr>
                <w:highlight w:val="magenta"/>
              </w:rPr>
            </w:pPr>
            <w:r w:rsidRPr="003131D0">
              <w:rPr>
                <w:highlight w:val="yellow"/>
              </w:rPr>
              <w:lastRenderedPageBreak/>
              <w:t>CGGTC(N)</w:t>
            </w:r>
            <w:r w:rsidRPr="003131D0">
              <w:rPr>
                <w:highlight w:val="yellow"/>
                <w:vertAlign w:val="subscript"/>
              </w:rPr>
              <w:t>15</w:t>
            </w:r>
            <w:r w:rsidRPr="003131D0">
              <w:rPr>
                <w:highlight w:val="yellow"/>
              </w:rPr>
              <w:t>TTTAC</w:t>
            </w:r>
          </w:p>
          <w:p w:rsidR="00784A8D" w:rsidRPr="00C22B65" w:rsidRDefault="00D9370B" w:rsidP="00C22B65">
            <w:pPr>
              <w:pStyle w:val="NoSpacing"/>
              <w:rPr>
                <w:highlight w:val="magenta"/>
              </w:rPr>
            </w:pPr>
            <w:r w:rsidRPr="003131D0">
              <w:rPr>
                <w:highlight w:val="yellow"/>
              </w:rPr>
              <w:t>CGGTC(N)</w:t>
            </w:r>
            <w:r w:rsidRPr="003131D0">
              <w:rPr>
                <w:highlight w:val="yellow"/>
                <w:vertAlign w:val="subscript"/>
              </w:rPr>
              <w:t>15</w:t>
            </w:r>
            <w:r w:rsidRPr="003131D0">
              <w:rPr>
                <w:highlight w:val="yellow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CGGTC(N)</w:t>
            </w:r>
            <w:r w:rsidRPr="003131D0">
              <w:rPr>
                <w:highlight w:val="yellow"/>
                <w:vertAlign w:val="subscript"/>
              </w:rPr>
              <w:t>19</w:t>
            </w:r>
            <w:r w:rsidRPr="003131D0">
              <w:rPr>
                <w:highlight w:val="yellow"/>
              </w:rPr>
              <w:t>CAAAA</w:t>
            </w:r>
          </w:p>
          <w:p w:rsidR="00784A8D" w:rsidRPr="003131D0" w:rsidRDefault="00784A8D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CGGTC</w:t>
            </w:r>
            <w:r w:rsidR="00D9370B" w:rsidRPr="003131D0">
              <w:rPr>
                <w:highlight w:val="yellow"/>
              </w:rPr>
              <w:t>(N)</w:t>
            </w:r>
            <w:r w:rsidR="00D9370B" w:rsidRPr="003131D0">
              <w:rPr>
                <w:highlight w:val="yellow"/>
                <w:vertAlign w:val="subscript"/>
              </w:rPr>
              <w:t>18</w:t>
            </w:r>
            <w:r w:rsidRPr="003131D0">
              <w:rPr>
                <w:highlight w:val="yellow"/>
              </w:rPr>
              <w:t>GCAAA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ACAAG(N)</w:t>
            </w:r>
            <w:r w:rsidRPr="003131D0">
              <w:rPr>
                <w:highlight w:val="yellow"/>
                <w:vertAlign w:val="subscript"/>
              </w:rPr>
              <w:t>23</w:t>
            </w:r>
            <w:r w:rsidRPr="003131D0">
              <w:rPr>
                <w:highlight w:val="yellow"/>
              </w:rPr>
              <w:t>GCAAA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CAAGC(N)</w:t>
            </w:r>
            <w:r w:rsidRPr="003131D0">
              <w:rPr>
                <w:highlight w:val="yellow"/>
                <w:vertAlign w:val="subscript"/>
              </w:rPr>
              <w:t>20</w:t>
            </w:r>
            <w:r w:rsidRPr="003131D0">
              <w:rPr>
                <w:highlight w:val="yellow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CAAGC(N)</w:t>
            </w:r>
            <w:r w:rsidRPr="003131D0">
              <w:rPr>
                <w:highlight w:val="yellow"/>
                <w:vertAlign w:val="subscript"/>
              </w:rPr>
              <w:t>21</w:t>
            </w:r>
            <w:r w:rsidRPr="003131D0">
              <w:rPr>
                <w:highlight w:val="yellow"/>
              </w:rPr>
              <w:t>TGCAA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AGCGG(N)</w:t>
            </w:r>
            <w:r w:rsidRPr="003131D0">
              <w:rPr>
                <w:highlight w:val="yellow"/>
                <w:vertAlign w:val="subscript"/>
              </w:rPr>
              <w:t>16</w:t>
            </w:r>
            <w:r w:rsidRPr="003131D0">
              <w:rPr>
                <w:highlight w:val="yellow"/>
              </w:rPr>
              <w:t>ATTTG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CGGTT(N)</w:t>
            </w:r>
            <w:r w:rsidRPr="003131D0">
              <w:rPr>
                <w:highlight w:val="yellow"/>
                <w:vertAlign w:val="subscript"/>
              </w:rPr>
              <w:t>16</w:t>
            </w:r>
            <w:r w:rsidRPr="003131D0">
              <w:rPr>
                <w:highlight w:val="yellow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CAAGC(N)</w:t>
            </w:r>
            <w:r w:rsidRPr="003131D0">
              <w:rPr>
                <w:highlight w:val="yellow"/>
                <w:vertAlign w:val="subscript"/>
              </w:rPr>
              <w:t>19</w:t>
            </w:r>
            <w:r w:rsidRPr="003131D0">
              <w:rPr>
                <w:highlight w:val="yellow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CAAGC(N)</w:t>
            </w:r>
            <w:r w:rsidRPr="003131D0">
              <w:rPr>
                <w:highlight w:val="yellow"/>
                <w:vertAlign w:val="subscript"/>
              </w:rPr>
              <w:t>18</w:t>
            </w:r>
            <w:r w:rsidRPr="003131D0">
              <w:rPr>
                <w:highlight w:val="yellow"/>
              </w:rPr>
              <w:t>TTTTG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GCGGT(N)</w:t>
            </w:r>
            <w:r w:rsidRPr="003131D0">
              <w:rPr>
                <w:highlight w:val="yellow"/>
                <w:vertAlign w:val="subscript"/>
              </w:rPr>
              <w:t>16</w:t>
            </w:r>
            <w:r w:rsidRPr="003131D0">
              <w:rPr>
                <w:highlight w:val="yellow"/>
              </w:rPr>
              <w:t>TTTAC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CGGTC(N)</w:t>
            </w:r>
            <w:r w:rsidRPr="003131D0">
              <w:rPr>
                <w:highlight w:val="yellow"/>
                <w:vertAlign w:val="subscript"/>
              </w:rPr>
              <w:t>13</w:t>
            </w:r>
            <w:r w:rsidRPr="003131D0">
              <w:rPr>
                <w:highlight w:val="yellow"/>
              </w:rPr>
              <w:t>TTTTT</w:t>
            </w:r>
          </w:p>
          <w:p w:rsidR="00784A8D" w:rsidRPr="00C22B65" w:rsidRDefault="00D9370B" w:rsidP="00C22B65">
            <w:pPr>
              <w:pStyle w:val="NoSpacing"/>
              <w:rPr>
                <w:highlight w:val="magenta"/>
              </w:rPr>
            </w:pPr>
            <w:r w:rsidRPr="003131D0">
              <w:rPr>
                <w:highlight w:val="yellow"/>
              </w:rPr>
              <w:t>AGCGG(N)</w:t>
            </w:r>
            <w:r w:rsidRPr="003131D0">
              <w:rPr>
                <w:highlight w:val="yellow"/>
                <w:vertAlign w:val="subscript"/>
              </w:rPr>
              <w:t>18</w:t>
            </w:r>
            <w:r w:rsidRPr="003131D0">
              <w:rPr>
                <w:highlight w:val="yellow"/>
              </w:rPr>
              <w:t>TTGCA</w:t>
            </w:r>
          </w:p>
          <w:p w:rsidR="00784A8D" w:rsidRPr="00C22B65" w:rsidRDefault="00D9370B" w:rsidP="00C22B65">
            <w:pPr>
              <w:pStyle w:val="NoSpacing"/>
              <w:rPr>
                <w:highlight w:val="magenta"/>
              </w:rPr>
            </w:pPr>
            <w:r w:rsidRPr="003131D0">
              <w:rPr>
                <w:highlight w:val="yellow"/>
              </w:rPr>
              <w:t>GCGGT(N)</w:t>
            </w:r>
            <w:r w:rsidRPr="003131D0">
              <w:rPr>
                <w:highlight w:val="yellow"/>
                <w:vertAlign w:val="subscript"/>
              </w:rPr>
              <w:t>1</w:t>
            </w:r>
            <w:r w:rsidR="007D55BC" w:rsidRPr="003131D0">
              <w:rPr>
                <w:highlight w:val="yellow"/>
                <w:vertAlign w:val="subscript"/>
              </w:rPr>
              <w:t>8</w:t>
            </w:r>
            <w:r w:rsidRPr="003131D0">
              <w:rPr>
                <w:highlight w:val="yellow"/>
              </w:rPr>
              <w:t>TGCAA</w:t>
            </w:r>
          </w:p>
          <w:p w:rsidR="00784A8D" w:rsidRPr="00C22B65" w:rsidRDefault="00D9370B" w:rsidP="00C22B65">
            <w:pPr>
              <w:pStyle w:val="NoSpacing"/>
              <w:rPr>
                <w:highlight w:val="magenta"/>
              </w:rPr>
            </w:pPr>
            <w:r w:rsidRPr="003131D0">
              <w:rPr>
                <w:highlight w:val="yellow"/>
              </w:rPr>
              <w:t>TGCAA(N)</w:t>
            </w:r>
            <w:r w:rsidRPr="003131D0">
              <w:rPr>
                <w:highlight w:val="yellow"/>
                <w:vertAlign w:val="subscript"/>
              </w:rPr>
              <w:t>1</w:t>
            </w:r>
            <w:r w:rsidR="007D55BC" w:rsidRPr="003131D0">
              <w:rPr>
                <w:highlight w:val="yellow"/>
                <w:vertAlign w:val="subscript"/>
              </w:rPr>
              <w:t>9</w:t>
            </w:r>
            <w:r w:rsidRPr="003131D0">
              <w:rPr>
                <w:highlight w:val="yellow"/>
              </w:rPr>
              <w:t>CGCTT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AGCGG(N)</w:t>
            </w:r>
            <w:r w:rsidRPr="003131D0">
              <w:rPr>
                <w:highlight w:val="yellow"/>
                <w:vertAlign w:val="subscript"/>
              </w:rPr>
              <w:t>1</w:t>
            </w:r>
            <w:r w:rsidR="007D55BC" w:rsidRPr="003131D0">
              <w:rPr>
                <w:highlight w:val="yellow"/>
                <w:vertAlign w:val="subscript"/>
              </w:rPr>
              <w:t>6</w:t>
            </w:r>
            <w:r w:rsidRPr="003131D0">
              <w:rPr>
                <w:highlight w:val="yellow"/>
              </w:rPr>
              <w:t>TTTTG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GCGGT(N)</w:t>
            </w:r>
            <w:r w:rsidRPr="003131D0">
              <w:rPr>
                <w:highlight w:val="yellow"/>
                <w:vertAlign w:val="subscript"/>
              </w:rPr>
              <w:t>15</w:t>
            </w:r>
            <w:r w:rsidRPr="003131D0">
              <w:rPr>
                <w:highlight w:val="yellow"/>
              </w:rPr>
              <w:t>TTTTG</w:t>
            </w:r>
          </w:p>
          <w:p w:rsidR="00784A8D" w:rsidRPr="003131D0" w:rsidRDefault="00D9370B" w:rsidP="00784A8D">
            <w:pPr>
              <w:pStyle w:val="NoSpacing"/>
              <w:rPr>
                <w:highlight w:val="yellow"/>
              </w:rPr>
            </w:pPr>
            <w:r w:rsidRPr="003131D0">
              <w:rPr>
                <w:highlight w:val="yellow"/>
              </w:rPr>
              <w:t>GCGGT(N)</w:t>
            </w:r>
            <w:r w:rsidRPr="003131D0">
              <w:rPr>
                <w:highlight w:val="yellow"/>
                <w:vertAlign w:val="subscript"/>
              </w:rPr>
              <w:t>1</w:t>
            </w:r>
            <w:r w:rsidR="007D55BC" w:rsidRPr="003131D0">
              <w:rPr>
                <w:highlight w:val="yellow"/>
                <w:vertAlign w:val="subscript"/>
              </w:rPr>
              <w:t>9</w:t>
            </w:r>
            <w:r w:rsidRPr="003131D0">
              <w:rPr>
                <w:highlight w:val="yellow"/>
              </w:rPr>
              <w:t>GCAAA</w:t>
            </w:r>
          </w:p>
          <w:p w:rsidR="00784A8D" w:rsidRDefault="00D9370B" w:rsidP="00784A8D">
            <w:pPr>
              <w:pStyle w:val="NoSpacing"/>
            </w:pPr>
            <w:r w:rsidRPr="003131D0">
              <w:rPr>
                <w:highlight w:val="yellow"/>
              </w:rPr>
              <w:t>AAGCG(N)</w:t>
            </w:r>
            <w:r w:rsidRPr="003131D0">
              <w:rPr>
                <w:highlight w:val="yellow"/>
                <w:vertAlign w:val="subscript"/>
              </w:rPr>
              <w:t>1</w:t>
            </w:r>
            <w:r w:rsidR="007D55BC" w:rsidRPr="003131D0">
              <w:rPr>
                <w:highlight w:val="yellow"/>
                <w:vertAlign w:val="subscript"/>
              </w:rPr>
              <w:t>8</w:t>
            </w:r>
            <w:r w:rsidRPr="003131D0">
              <w:rPr>
                <w:highlight w:val="yellow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GGTCT(N)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6</w:t>
            </w:r>
            <w:r w:rsidRPr="003131D0">
              <w:rPr>
                <w:highlight w:val="green"/>
              </w:rPr>
              <w:t>TGCAA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GGTCT(N)</w:t>
            </w:r>
            <w:r w:rsidRPr="003131D0">
              <w:rPr>
                <w:highlight w:val="green"/>
                <w:vertAlign w:val="subscript"/>
              </w:rPr>
              <w:t>15</w:t>
            </w:r>
            <w:r w:rsidRPr="003131D0">
              <w:rPr>
                <w:highlight w:val="green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GGTCT(N)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4</w:t>
            </w:r>
            <w:r w:rsidRPr="003131D0">
              <w:rPr>
                <w:highlight w:val="green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GTCGA(N)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4</w:t>
            </w:r>
            <w:r w:rsidRPr="003131D0">
              <w:rPr>
                <w:highlight w:val="green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GTCGA(N)</w:t>
            </w:r>
            <w:r w:rsidRPr="003131D0">
              <w:rPr>
                <w:highlight w:val="green"/>
                <w:vertAlign w:val="subscript"/>
              </w:rPr>
              <w:t>15</w:t>
            </w:r>
            <w:r w:rsidRPr="003131D0">
              <w:rPr>
                <w:highlight w:val="green"/>
              </w:rPr>
              <w:t>TGCAA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GTCGA(N)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3</w:t>
            </w:r>
            <w:r w:rsidRPr="003131D0">
              <w:rPr>
                <w:highlight w:val="green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CGGTC(N)</w:t>
            </w:r>
            <w:r w:rsidR="00E85C89" w:rsidRPr="003131D0">
              <w:rPr>
                <w:highlight w:val="green"/>
                <w:vertAlign w:val="subscript"/>
              </w:rPr>
              <w:t>38</w:t>
            </w:r>
            <w:r w:rsidRPr="003131D0">
              <w:rPr>
                <w:highlight w:val="green"/>
              </w:rPr>
              <w:t>GACCG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GGTCA(N)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4</w:t>
            </w:r>
            <w:r w:rsidRPr="003131D0">
              <w:rPr>
                <w:highlight w:val="green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GTCAA(N)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4</w:t>
            </w:r>
            <w:r w:rsidRPr="003131D0">
              <w:rPr>
                <w:highlight w:val="green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9</w:t>
            </w:r>
            <w:r w:rsidRPr="003131D0">
              <w:rPr>
                <w:highlight w:val="green"/>
              </w:rPr>
              <w:t>TACAA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TAAGC(N)</w:t>
            </w:r>
            <w:r w:rsidR="00E85C89" w:rsidRPr="003131D0">
              <w:rPr>
                <w:highlight w:val="green"/>
                <w:vertAlign w:val="subscript"/>
              </w:rPr>
              <w:t>21</w:t>
            </w:r>
            <w:r w:rsidRPr="003131D0">
              <w:rPr>
                <w:highlight w:val="green"/>
              </w:rPr>
              <w:t>TGCAA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GGTCG(N)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7</w:t>
            </w:r>
            <w:r w:rsidRPr="003131D0">
              <w:rPr>
                <w:highlight w:val="green"/>
              </w:rPr>
              <w:t>GCAAA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8</w:t>
            </w:r>
            <w:r w:rsidRPr="003131D0">
              <w:rPr>
                <w:highlight w:val="green"/>
              </w:rPr>
              <w:t>TTACA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8</w:t>
            </w:r>
            <w:r w:rsidRPr="003131D0">
              <w:rPr>
                <w:highlight w:val="green"/>
              </w:rPr>
              <w:t>TACAA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TAAGC(N)</w:t>
            </w:r>
            <w:r w:rsidR="00E85C89" w:rsidRPr="003131D0">
              <w:rPr>
                <w:highlight w:val="green"/>
                <w:vertAlign w:val="subscript"/>
              </w:rPr>
              <w:t>20</w:t>
            </w:r>
            <w:r w:rsidRPr="003131D0">
              <w:rPr>
                <w:highlight w:val="green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TGCAA(N)</w:t>
            </w:r>
            <w:r w:rsidR="00E85C89" w:rsidRPr="003131D0">
              <w:rPr>
                <w:highlight w:val="green"/>
                <w:vertAlign w:val="subscript"/>
              </w:rPr>
              <w:t>21</w:t>
            </w:r>
            <w:r w:rsidRPr="003131D0">
              <w:rPr>
                <w:highlight w:val="green"/>
              </w:rPr>
              <w:t>CTTGT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="00E85C89" w:rsidRPr="003131D0">
              <w:rPr>
                <w:highlight w:val="green"/>
                <w:vertAlign w:val="subscript"/>
              </w:rPr>
              <w:t>39</w:t>
            </w:r>
            <w:r w:rsidRPr="003131D0">
              <w:rPr>
                <w:highlight w:val="green"/>
              </w:rPr>
              <w:t>GACCG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TTGCA(N)</w:t>
            </w:r>
            <w:r w:rsidR="00E85C89" w:rsidRPr="003131D0">
              <w:rPr>
                <w:highlight w:val="green"/>
                <w:vertAlign w:val="subscript"/>
              </w:rPr>
              <w:t>22</w:t>
            </w:r>
            <w:r w:rsidRPr="003131D0">
              <w:rPr>
                <w:highlight w:val="green"/>
              </w:rPr>
              <w:t>CTTGT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CGGTC(N)</w:t>
            </w:r>
            <w:r w:rsidR="00E85C89" w:rsidRPr="003131D0">
              <w:rPr>
                <w:highlight w:val="green"/>
                <w:vertAlign w:val="subscript"/>
              </w:rPr>
              <w:t>41</w:t>
            </w:r>
            <w:r w:rsidRPr="003131D0">
              <w:rPr>
                <w:highlight w:val="green"/>
              </w:rPr>
              <w:t>CGCTT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ACAAG(N)</w:t>
            </w:r>
            <w:r w:rsidR="00E85C89" w:rsidRPr="003131D0">
              <w:rPr>
                <w:highlight w:val="green"/>
                <w:vertAlign w:val="subscript"/>
              </w:rPr>
              <w:t>20</w:t>
            </w:r>
            <w:r w:rsidRPr="003131D0">
              <w:rPr>
                <w:highlight w:val="green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TAAGC(N)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9</w:t>
            </w:r>
            <w:r w:rsidRPr="003131D0">
              <w:rPr>
                <w:highlight w:val="green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CAAAA(N)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9</w:t>
            </w:r>
            <w:r w:rsidRPr="003131D0">
              <w:rPr>
                <w:highlight w:val="green"/>
              </w:rPr>
              <w:t>CTTGT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AACAA(N)</w:t>
            </w:r>
            <w:r w:rsidR="00E85C89" w:rsidRPr="003131D0">
              <w:rPr>
                <w:highlight w:val="green"/>
                <w:vertAlign w:val="subscript"/>
              </w:rPr>
              <w:t>22</w:t>
            </w:r>
            <w:r w:rsidRPr="003131D0">
              <w:rPr>
                <w:highlight w:val="green"/>
              </w:rPr>
              <w:t>TTGCA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ATTTG(N)</w:t>
            </w:r>
            <w:r w:rsidR="00E85C89" w:rsidRPr="003131D0">
              <w:rPr>
                <w:highlight w:val="green"/>
                <w:vertAlign w:val="subscript"/>
              </w:rPr>
              <w:t>23</w:t>
            </w:r>
            <w:r w:rsidRPr="003131D0">
              <w:rPr>
                <w:highlight w:val="green"/>
              </w:rPr>
              <w:t>GCTTG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TTGCA(N)</w:t>
            </w:r>
            <w:r w:rsidR="00E85C89" w:rsidRPr="003131D0">
              <w:rPr>
                <w:highlight w:val="green"/>
                <w:vertAlign w:val="subscript"/>
              </w:rPr>
              <w:t>23</w:t>
            </w:r>
            <w:r w:rsidRPr="003131D0">
              <w:rPr>
                <w:highlight w:val="green"/>
              </w:rPr>
              <w:t>TTGTT</w:t>
            </w:r>
          </w:p>
          <w:p w:rsidR="00784A8D" w:rsidRPr="003131D0" w:rsidRDefault="00784A8D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TTGCA</w:t>
            </w:r>
            <w:r w:rsidR="00D9370B" w:rsidRPr="003131D0">
              <w:rPr>
                <w:highlight w:val="green"/>
              </w:rPr>
              <w:t>(N)</w:t>
            </w:r>
            <w:r w:rsidR="00D9370B"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7</w:t>
            </w:r>
            <w:r w:rsidRPr="003131D0">
              <w:rPr>
                <w:highlight w:val="green"/>
              </w:rPr>
              <w:t>AACCG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lastRenderedPageBreak/>
              <w:t>AGCGG(N)</w:t>
            </w:r>
            <w:r w:rsidR="00E85C89" w:rsidRPr="003131D0">
              <w:rPr>
                <w:highlight w:val="green"/>
                <w:vertAlign w:val="subscript"/>
              </w:rPr>
              <w:t>42</w:t>
            </w:r>
            <w:r w:rsidRPr="003131D0">
              <w:rPr>
                <w:highlight w:val="green"/>
              </w:rPr>
              <w:t>CCGCT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="00E85C89" w:rsidRPr="003131D0">
              <w:rPr>
                <w:highlight w:val="green"/>
                <w:vertAlign w:val="subscript"/>
              </w:rPr>
              <w:t>17</w:t>
            </w:r>
            <w:r w:rsidRPr="003131D0">
              <w:rPr>
                <w:highlight w:val="green"/>
              </w:rPr>
              <w:t>TTTAC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Pr="003131D0">
              <w:rPr>
                <w:highlight w:val="green"/>
                <w:vertAlign w:val="subscript"/>
              </w:rPr>
              <w:t>15</w:t>
            </w:r>
            <w:r w:rsidRPr="003131D0">
              <w:rPr>
                <w:highlight w:val="green"/>
              </w:rPr>
              <w:t>ATTTG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="00E85C89" w:rsidRPr="003131D0">
              <w:rPr>
                <w:highlight w:val="green"/>
                <w:vertAlign w:val="subscript"/>
              </w:rPr>
              <w:t>41</w:t>
            </w:r>
            <w:r w:rsidRPr="003131D0">
              <w:rPr>
                <w:highlight w:val="green"/>
              </w:rPr>
              <w:t>CCGCT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="00E85C89" w:rsidRPr="003131D0">
              <w:rPr>
                <w:highlight w:val="green"/>
                <w:vertAlign w:val="subscript"/>
              </w:rPr>
              <w:t>21</w:t>
            </w:r>
            <w:r w:rsidRPr="003131D0">
              <w:rPr>
                <w:highlight w:val="green"/>
              </w:rPr>
              <w:t>CAAAT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="00E85C89" w:rsidRPr="003131D0">
              <w:rPr>
                <w:highlight w:val="green"/>
                <w:vertAlign w:val="subscript"/>
              </w:rPr>
              <w:t>20</w:t>
            </w:r>
            <w:r w:rsidRPr="003131D0">
              <w:rPr>
                <w:highlight w:val="green"/>
              </w:rPr>
              <w:t>CAAAT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="00E85C89" w:rsidRPr="003131D0">
              <w:rPr>
                <w:highlight w:val="green"/>
                <w:vertAlign w:val="subscript"/>
              </w:rPr>
              <w:t>40</w:t>
            </w:r>
            <w:r w:rsidRPr="003131D0">
              <w:rPr>
                <w:highlight w:val="green"/>
              </w:rPr>
              <w:t>ACCGC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TTTGC(N)</w:t>
            </w:r>
            <w:r w:rsidR="00E85C89" w:rsidRPr="003131D0">
              <w:rPr>
                <w:highlight w:val="green"/>
                <w:vertAlign w:val="subscript"/>
              </w:rPr>
              <w:t>22</w:t>
            </w:r>
            <w:r w:rsidRPr="003131D0">
              <w:rPr>
                <w:highlight w:val="green"/>
              </w:rPr>
              <w:t>GCTTG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="00E85C89" w:rsidRPr="003131D0">
              <w:rPr>
                <w:highlight w:val="green"/>
                <w:vertAlign w:val="subscript"/>
              </w:rPr>
              <w:t>43</w:t>
            </w:r>
            <w:r w:rsidRPr="003131D0">
              <w:rPr>
                <w:highlight w:val="green"/>
              </w:rPr>
              <w:t>CGCTT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CAAGC(N)</w:t>
            </w:r>
            <w:r w:rsidR="00E85C89" w:rsidRPr="003131D0">
              <w:rPr>
                <w:highlight w:val="green"/>
                <w:vertAlign w:val="subscript"/>
              </w:rPr>
              <w:t>23</w:t>
            </w:r>
            <w:r w:rsidRPr="003131D0">
              <w:rPr>
                <w:highlight w:val="green"/>
              </w:rPr>
              <w:t>CAAAA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AAGCG(N)</w:t>
            </w:r>
            <w:r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8</w:t>
            </w:r>
            <w:r w:rsidRPr="003131D0">
              <w:rPr>
                <w:highlight w:val="green"/>
              </w:rPr>
              <w:t>TTTAC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CGGTT(N)</w:t>
            </w:r>
            <w:r w:rsidR="00E85C89" w:rsidRPr="003131D0">
              <w:rPr>
                <w:highlight w:val="green"/>
                <w:vertAlign w:val="subscript"/>
              </w:rPr>
              <w:t>15</w:t>
            </w:r>
            <w:r w:rsidRPr="003131D0">
              <w:rPr>
                <w:highlight w:val="green"/>
              </w:rPr>
              <w:t>TTTGC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="00E85C89" w:rsidRPr="003131D0">
              <w:rPr>
                <w:highlight w:val="green"/>
                <w:vertAlign w:val="subscript"/>
              </w:rPr>
              <w:t>42</w:t>
            </w:r>
            <w:r w:rsidRPr="003131D0">
              <w:rPr>
                <w:highlight w:val="green"/>
              </w:rPr>
              <w:t>CGCTT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AAGCG(N)</w:t>
            </w:r>
            <w:r w:rsidR="00E85C89" w:rsidRPr="003131D0">
              <w:rPr>
                <w:highlight w:val="green"/>
                <w:vertAlign w:val="subscript"/>
              </w:rPr>
              <w:t>22</w:t>
            </w:r>
            <w:r w:rsidRPr="003131D0">
              <w:rPr>
                <w:highlight w:val="green"/>
              </w:rPr>
              <w:t>CAAAT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TTGCA(N)</w:t>
            </w:r>
            <w:r w:rsidR="00E85C89" w:rsidRPr="003131D0">
              <w:rPr>
                <w:highlight w:val="green"/>
                <w:vertAlign w:val="subscript"/>
              </w:rPr>
              <w:t>20</w:t>
            </w:r>
            <w:r w:rsidRPr="003131D0">
              <w:rPr>
                <w:highlight w:val="green"/>
              </w:rPr>
              <w:t>CGCTT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="00E85C89" w:rsidRPr="003131D0">
              <w:rPr>
                <w:highlight w:val="green"/>
                <w:vertAlign w:val="subscript"/>
              </w:rPr>
              <w:t>21</w:t>
            </w:r>
            <w:r w:rsidRPr="003131D0">
              <w:rPr>
                <w:highlight w:val="green"/>
              </w:rPr>
              <w:t>CAAAA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AGCGG(N)</w:t>
            </w:r>
            <w:r w:rsidR="00E85C89" w:rsidRPr="003131D0">
              <w:rPr>
                <w:highlight w:val="green"/>
                <w:vertAlign w:val="subscript"/>
              </w:rPr>
              <w:t>20</w:t>
            </w:r>
            <w:r w:rsidRPr="003131D0">
              <w:rPr>
                <w:highlight w:val="green"/>
              </w:rPr>
              <w:t>GCAAA</w:t>
            </w:r>
          </w:p>
          <w:p w:rsidR="00784A8D" w:rsidRPr="003131D0" w:rsidRDefault="00D9370B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GCGGT(N)</w:t>
            </w:r>
            <w:r w:rsidR="00E85C89" w:rsidRPr="003131D0">
              <w:rPr>
                <w:highlight w:val="green"/>
                <w:vertAlign w:val="subscript"/>
              </w:rPr>
              <w:t>20</w:t>
            </w:r>
            <w:r w:rsidRPr="003131D0">
              <w:rPr>
                <w:highlight w:val="green"/>
              </w:rPr>
              <w:t>CAAAA</w:t>
            </w:r>
          </w:p>
          <w:p w:rsidR="00784A8D" w:rsidRPr="003131D0" w:rsidRDefault="00784A8D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AAGCG</w:t>
            </w:r>
            <w:r w:rsidR="00D9370B" w:rsidRPr="003131D0">
              <w:rPr>
                <w:highlight w:val="green"/>
              </w:rPr>
              <w:t>(N)</w:t>
            </w:r>
            <w:r w:rsidR="00E85C89" w:rsidRPr="003131D0">
              <w:rPr>
                <w:highlight w:val="green"/>
                <w:vertAlign w:val="subscript"/>
              </w:rPr>
              <w:t>21</w:t>
            </w:r>
            <w:r w:rsidRPr="003131D0">
              <w:rPr>
                <w:highlight w:val="green"/>
              </w:rPr>
              <w:t>GCAAA</w:t>
            </w:r>
          </w:p>
          <w:p w:rsidR="00784A8D" w:rsidRPr="003131D0" w:rsidRDefault="00784A8D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AAGCG</w:t>
            </w:r>
            <w:r w:rsidR="00D9370B" w:rsidRPr="003131D0">
              <w:rPr>
                <w:highlight w:val="green"/>
              </w:rPr>
              <w:t>(N)</w:t>
            </w:r>
            <w:r w:rsidR="00D9370B"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7</w:t>
            </w:r>
            <w:r w:rsidRPr="003131D0">
              <w:rPr>
                <w:highlight w:val="green"/>
              </w:rPr>
              <w:t>TTTTG</w:t>
            </w:r>
          </w:p>
          <w:p w:rsidR="00784A8D" w:rsidRPr="003131D0" w:rsidRDefault="00784A8D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AAGCG</w:t>
            </w:r>
            <w:r w:rsidR="00D9370B" w:rsidRPr="003131D0">
              <w:rPr>
                <w:highlight w:val="green"/>
              </w:rPr>
              <w:t>(N)</w:t>
            </w:r>
            <w:r w:rsidR="00E85C89" w:rsidRPr="003131D0">
              <w:rPr>
                <w:highlight w:val="green"/>
                <w:vertAlign w:val="subscript"/>
              </w:rPr>
              <w:t>22</w:t>
            </w:r>
            <w:r w:rsidRPr="003131D0">
              <w:rPr>
                <w:highlight w:val="green"/>
              </w:rPr>
              <w:t>CAAAA</w:t>
            </w:r>
          </w:p>
          <w:p w:rsidR="00784A8D" w:rsidRPr="003131D0" w:rsidRDefault="00784A8D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</w:t>
            </w:r>
            <w:r w:rsidR="00D9370B" w:rsidRPr="003131D0">
              <w:rPr>
                <w:highlight w:val="green"/>
              </w:rPr>
              <w:t>(N)</w:t>
            </w:r>
            <w:r w:rsidR="00D9370B" w:rsidRPr="003131D0">
              <w:rPr>
                <w:highlight w:val="green"/>
                <w:vertAlign w:val="subscript"/>
              </w:rPr>
              <w:t>15</w:t>
            </w:r>
            <w:r w:rsidRPr="003131D0">
              <w:rPr>
                <w:highlight w:val="green"/>
              </w:rPr>
              <w:t>ATTTT</w:t>
            </w:r>
          </w:p>
          <w:p w:rsidR="00784A8D" w:rsidRPr="003131D0" w:rsidRDefault="00784A8D" w:rsidP="00784A8D">
            <w:pPr>
              <w:pStyle w:val="NoSpacing"/>
              <w:rPr>
                <w:highlight w:val="green"/>
              </w:rPr>
            </w:pPr>
            <w:r w:rsidRPr="003131D0">
              <w:rPr>
                <w:highlight w:val="green"/>
              </w:rPr>
              <w:t>AGCGG</w:t>
            </w:r>
            <w:r w:rsidR="00D9370B" w:rsidRPr="003131D0">
              <w:rPr>
                <w:highlight w:val="green"/>
              </w:rPr>
              <w:t>(N)</w:t>
            </w:r>
            <w:r w:rsidR="00D9370B" w:rsidRPr="003131D0">
              <w:rPr>
                <w:highlight w:val="green"/>
                <w:vertAlign w:val="subscript"/>
              </w:rPr>
              <w:t>15</w:t>
            </w:r>
            <w:r w:rsidRPr="003131D0">
              <w:rPr>
                <w:highlight w:val="green"/>
              </w:rPr>
              <w:t>TTTTT</w:t>
            </w:r>
          </w:p>
          <w:p w:rsidR="00E30B7F" w:rsidRPr="00226A8D" w:rsidRDefault="00784A8D" w:rsidP="00E85C89">
            <w:pPr>
              <w:pStyle w:val="NoSpacing"/>
            </w:pPr>
            <w:r w:rsidRPr="003131D0">
              <w:rPr>
                <w:highlight w:val="green"/>
              </w:rPr>
              <w:t>GCGGT</w:t>
            </w:r>
            <w:r w:rsidR="00D9370B" w:rsidRPr="003131D0">
              <w:rPr>
                <w:highlight w:val="green"/>
              </w:rPr>
              <w:t>(N)</w:t>
            </w:r>
            <w:r w:rsidR="00D9370B" w:rsidRPr="003131D0">
              <w:rPr>
                <w:highlight w:val="green"/>
                <w:vertAlign w:val="subscript"/>
              </w:rPr>
              <w:t>1</w:t>
            </w:r>
            <w:r w:rsidR="00E85C89" w:rsidRPr="003131D0">
              <w:rPr>
                <w:highlight w:val="green"/>
                <w:vertAlign w:val="subscript"/>
              </w:rPr>
              <w:t>4</w:t>
            </w:r>
            <w:r w:rsidRPr="003131D0">
              <w:rPr>
                <w:highlight w:val="green"/>
              </w:rPr>
              <w:t>TTTTT</w:t>
            </w:r>
          </w:p>
        </w:tc>
      </w:tr>
    </w:tbl>
    <w:p w:rsidR="00C22B65" w:rsidRDefault="00C22B65">
      <w:pPr>
        <w:rPr>
          <w:rFonts w:cs="Times New Roman"/>
          <w:szCs w:val="24"/>
        </w:rPr>
      </w:pPr>
    </w:p>
    <w:p w:rsidR="00D70784" w:rsidRDefault="00952DF5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All </w:t>
      </w:r>
      <w:proofErr w:type="spellStart"/>
      <w:r w:rsidR="00D81FAB">
        <w:rPr>
          <w:rFonts w:cs="Times New Roman"/>
          <w:szCs w:val="24"/>
        </w:rPr>
        <w:t>pentamer</w:t>
      </w:r>
      <w:proofErr w:type="spellEnd"/>
      <w:r w:rsidR="00D81FAB">
        <w:rPr>
          <w:rFonts w:cs="Times New Roman"/>
          <w:szCs w:val="24"/>
        </w:rPr>
        <w:t xml:space="preserve"> pairs identified as significant with sequence similarity cutoff 75% (as opposed to the 70% cutoff used to generate </w:t>
      </w:r>
      <w:r w:rsidR="00CB1E98">
        <w:rPr>
          <w:rFonts w:cs="Times New Roman"/>
          <w:szCs w:val="24"/>
        </w:rPr>
        <w:t xml:space="preserve">the bulk of </w:t>
      </w:r>
      <w:r w:rsidR="00D81FAB">
        <w:rPr>
          <w:rFonts w:cs="Times New Roman"/>
          <w:szCs w:val="24"/>
        </w:rPr>
        <w:t>the data</w:t>
      </w:r>
      <w:r w:rsidR="00CB1E98">
        <w:rPr>
          <w:rFonts w:cs="Times New Roman"/>
          <w:szCs w:val="24"/>
        </w:rPr>
        <w:t xml:space="preserve"> in this work</w:t>
      </w:r>
      <w:r w:rsidR="00D81FAB">
        <w:rPr>
          <w:rFonts w:cs="Times New Roman"/>
          <w:szCs w:val="24"/>
        </w:rPr>
        <w:t xml:space="preserve">) in three genomes are listed. </w:t>
      </w:r>
      <w:r w:rsidR="00526140">
        <w:rPr>
          <w:rFonts w:cs="Times New Roman"/>
          <w:szCs w:val="24"/>
        </w:rPr>
        <w:t xml:space="preserve">The pairs found also with the 70% and 65% similarity cutoffs are highlighted </w:t>
      </w:r>
      <w:r w:rsidR="001803A6">
        <w:rPr>
          <w:rFonts w:cs="Times New Roman"/>
          <w:szCs w:val="24"/>
        </w:rPr>
        <w:t>with magenta background</w:t>
      </w:r>
      <w:r w:rsidR="00526140">
        <w:rPr>
          <w:rFonts w:cs="Times New Roman"/>
          <w:szCs w:val="24"/>
        </w:rPr>
        <w:t xml:space="preserve"> and those found with the 70% cutoff but not with the 65% cutoff are highlighted yellow. </w:t>
      </w:r>
      <w:r w:rsidR="00E77F49">
        <w:rPr>
          <w:rFonts w:cs="Times New Roman"/>
          <w:szCs w:val="24"/>
        </w:rPr>
        <w:t xml:space="preserve">Highlighted </w:t>
      </w:r>
      <w:r w:rsidR="00C55CBA">
        <w:rPr>
          <w:rFonts w:cs="Times New Roman"/>
          <w:szCs w:val="24"/>
        </w:rPr>
        <w:t xml:space="preserve">in </w:t>
      </w:r>
      <w:r w:rsidR="00E77F49">
        <w:rPr>
          <w:rFonts w:cs="Times New Roman"/>
          <w:szCs w:val="24"/>
        </w:rPr>
        <w:t xml:space="preserve">green are those </w:t>
      </w:r>
      <w:proofErr w:type="spellStart"/>
      <w:r w:rsidR="00E77F49">
        <w:rPr>
          <w:rFonts w:cs="Times New Roman"/>
          <w:szCs w:val="24"/>
        </w:rPr>
        <w:t>pentamer</w:t>
      </w:r>
      <w:proofErr w:type="spellEnd"/>
      <w:r w:rsidR="00E77F49">
        <w:rPr>
          <w:rFonts w:cs="Times New Roman"/>
          <w:szCs w:val="24"/>
        </w:rPr>
        <w:t xml:space="preserve"> pairs that were not found with the 70% cutoff but are related to the pairs that were found with the 70% cutoff; the relationship involves partial overlap</w:t>
      </w:r>
      <w:r w:rsidR="00C55CBA">
        <w:rPr>
          <w:rFonts w:cs="Times New Roman"/>
          <w:szCs w:val="24"/>
        </w:rPr>
        <w:t xml:space="preserve">, sharing one of the </w:t>
      </w:r>
      <w:proofErr w:type="spellStart"/>
      <w:r w:rsidR="00C55CBA">
        <w:rPr>
          <w:rFonts w:cs="Times New Roman"/>
          <w:szCs w:val="24"/>
        </w:rPr>
        <w:t>pentamers</w:t>
      </w:r>
      <w:proofErr w:type="spellEnd"/>
      <w:r w:rsidR="00C55CBA">
        <w:rPr>
          <w:rFonts w:cs="Times New Roman"/>
          <w:szCs w:val="24"/>
        </w:rPr>
        <w:t>,</w:t>
      </w:r>
      <w:r w:rsidR="00E77F49">
        <w:rPr>
          <w:rFonts w:cs="Times New Roman"/>
          <w:szCs w:val="24"/>
        </w:rPr>
        <w:t xml:space="preserve"> or strong similarity with only one base different. The </w:t>
      </w:r>
      <w:proofErr w:type="spellStart"/>
      <w:r w:rsidR="007D410A">
        <w:rPr>
          <w:rFonts w:cs="Times New Roman"/>
          <w:szCs w:val="24"/>
        </w:rPr>
        <w:t>pentamer</w:t>
      </w:r>
      <w:proofErr w:type="spellEnd"/>
      <w:r w:rsidR="007D410A">
        <w:rPr>
          <w:rFonts w:cs="Times New Roman"/>
          <w:szCs w:val="24"/>
        </w:rPr>
        <w:t xml:space="preserve"> pairs</w:t>
      </w:r>
      <w:r w:rsidR="00E77F49">
        <w:rPr>
          <w:rFonts w:cs="Times New Roman"/>
          <w:szCs w:val="24"/>
        </w:rPr>
        <w:t xml:space="preserve"> found only with the 75% similarity cutoff </w:t>
      </w:r>
      <w:r w:rsidR="00885F07">
        <w:rPr>
          <w:rFonts w:cs="Times New Roman"/>
          <w:szCs w:val="24"/>
        </w:rPr>
        <w:t>and unrelated to motifs found with lower cutoff</w:t>
      </w:r>
      <w:r w:rsidR="001803A6">
        <w:rPr>
          <w:rFonts w:cs="Times New Roman"/>
          <w:szCs w:val="24"/>
        </w:rPr>
        <w:t>s</w:t>
      </w:r>
      <w:r w:rsidR="00885F07">
        <w:rPr>
          <w:rFonts w:cs="Times New Roman"/>
          <w:szCs w:val="24"/>
        </w:rPr>
        <w:t xml:space="preserve"> are highlighted blue. </w:t>
      </w:r>
      <w:r w:rsidR="007D410A">
        <w:rPr>
          <w:rFonts w:cs="Times New Roman"/>
          <w:szCs w:val="24"/>
        </w:rPr>
        <w:t xml:space="preserve">The latter class of significant </w:t>
      </w:r>
      <w:proofErr w:type="spellStart"/>
      <w:r w:rsidR="007D410A">
        <w:rPr>
          <w:rFonts w:cs="Times New Roman"/>
          <w:szCs w:val="24"/>
        </w:rPr>
        <w:t>pentamer</w:t>
      </w:r>
      <w:proofErr w:type="spellEnd"/>
      <w:r w:rsidR="007D410A">
        <w:rPr>
          <w:rFonts w:cs="Times New Roman"/>
          <w:szCs w:val="24"/>
        </w:rPr>
        <w:t xml:space="preserve"> pairs was only found in </w:t>
      </w:r>
      <w:r w:rsidR="007D410A" w:rsidRPr="007D410A">
        <w:rPr>
          <w:rFonts w:cs="Times New Roman"/>
          <w:i/>
          <w:szCs w:val="24"/>
        </w:rPr>
        <w:t xml:space="preserve">M. </w:t>
      </w:r>
      <w:proofErr w:type="spellStart"/>
      <w:r w:rsidR="007D410A" w:rsidRPr="007D410A">
        <w:rPr>
          <w:rFonts w:cs="Times New Roman"/>
          <w:i/>
          <w:szCs w:val="24"/>
        </w:rPr>
        <w:t>kandleri</w:t>
      </w:r>
      <w:proofErr w:type="spellEnd"/>
      <w:r w:rsidR="001803A6">
        <w:rPr>
          <w:rFonts w:cs="Times New Roman"/>
          <w:szCs w:val="24"/>
        </w:rPr>
        <w:t xml:space="preserve"> a</w:t>
      </w:r>
      <w:bookmarkStart w:id="0" w:name="_GoBack"/>
      <w:bookmarkEnd w:id="0"/>
      <w:r w:rsidR="001803A6">
        <w:rPr>
          <w:rFonts w:cs="Times New Roman"/>
          <w:szCs w:val="24"/>
        </w:rPr>
        <w:t>nd a</w:t>
      </w:r>
      <w:r w:rsidR="007D410A">
        <w:rPr>
          <w:rFonts w:cs="Times New Roman"/>
          <w:szCs w:val="24"/>
        </w:rPr>
        <w:t xml:space="preserve">ll these </w:t>
      </w:r>
      <w:proofErr w:type="spellStart"/>
      <w:r w:rsidR="007D410A">
        <w:rPr>
          <w:rFonts w:cs="Times New Roman"/>
          <w:szCs w:val="24"/>
        </w:rPr>
        <w:t>pentamer</w:t>
      </w:r>
      <w:proofErr w:type="spellEnd"/>
      <w:r w:rsidR="007D410A">
        <w:rPr>
          <w:rFonts w:cs="Times New Roman"/>
          <w:szCs w:val="24"/>
        </w:rPr>
        <w:t xml:space="preserve"> pairs </w:t>
      </w:r>
      <w:r w:rsidR="005043ED">
        <w:rPr>
          <w:rFonts w:cs="Times New Roman"/>
          <w:szCs w:val="24"/>
        </w:rPr>
        <w:t xml:space="preserve">are mutually related and conform to the consensus </w:t>
      </w:r>
      <w:r w:rsidR="005043ED" w:rsidRPr="005043ED">
        <w:rPr>
          <w:rFonts w:cs="Times New Roman"/>
          <w:szCs w:val="24"/>
        </w:rPr>
        <w:t>CTSGAGGAG(N)</w:t>
      </w:r>
      <w:r w:rsidR="005043ED" w:rsidRPr="005043ED">
        <w:rPr>
          <w:rFonts w:cs="Times New Roman"/>
          <w:szCs w:val="24"/>
          <w:vertAlign w:val="subscript"/>
        </w:rPr>
        <w:t>12</w:t>
      </w:r>
      <w:r w:rsidR="005043ED" w:rsidRPr="005043ED">
        <w:rPr>
          <w:rFonts w:cs="Times New Roman"/>
          <w:szCs w:val="24"/>
        </w:rPr>
        <w:t>CTSGAGGA</w:t>
      </w:r>
      <w:r w:rsidR="005043ED">
        <w:rPr>
          <w:rFonts w:cs="Times New Roman"/>
          <w:szCs w:val="24"/>
        </w:rPr>
        <w:t xml:space="preserve"> (S stands for G or C). They are found almost exclusively in protein-coding genes and specifically at sites corresponding to imperfect tandem amino acid repeats with biased amino acid composition.</w:t>
      </w:r>
    </w:p>
    <w:p w:rsidR="005043ED" w:rsidRDefault="005043ED" w:rsidP="005043ED"/>
    <w:p w:rsidR="005043ED" w:rsidRDefault="005043ED" w:rsidP="005043ED">
      <w:pPr>
        <w:rPr>
          <w:rFonts w:cs="Times New Roman"/>
          <w:szCs w:val="24"/>
        </w:rPr>
      </w:pPr>
    </w:p>
    <w:sectPr w:rsidR="005043ED" w:rsidSect="00952DF5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0A2" w:rsidRDefault="000F10A2">
      <w:pPr>
        <w:spacing w:after="0" w:line="240" w:lineRule="auto"/>
      </w:pPr>
      <w:r>
        <w:separator/>
      </w:r>
    </w:p>
  </w:endnote>
  <w:endnote w:type="continuationSeparator" w:id="0">
    <w:p w:rsidR="000F10A2" w:rsidRDefault="000F1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79F" w:rsidRDefault="0029579F">
    <w:pPr>
      <w:pStyle w:val="Footer"/>
      <w:jc w:val="center"/>
    </w:pPr>
  </w:p>
  <w:p w:rsidR="0029579F" w:rsidRDefault="002957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0A2" w:rsidRDefault="000F10A2">
      <w:pPr>
        <w:spacing w:after="0" w:line="240" w:lineRule="auto"/>
      </w:pPr>
      <w:r>
        <w:separator/>
      </w:r>
    </w:p>
  </w:footnote>
  <w:footnote w:type="continuationSeparator" w:id="0">
    <w:p w:rsidR="000F10A2" w:rsidRDefault="000F1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C0E32"/>
    <w:multiLevelType w:val="hybridMultilevel"/>
    <w:tmpl w:val="334E9838"/>
    <w:lvl w:ilvl="0" w:tplc="743454C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CF509C"/>
    <w:multiLevelType w:val="multilevel"/>
    <w:tmpl w:val="83BE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6C5138"/>
    <w:multiLevelType w:val="hybridMultilevel"/>
    <w:tmpl w:val="19261208"/>
    <w:lvl w:ilvl="0" w:tplc="152225E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-noDO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ztpvtvvraxr2neaepzpwvvoeset0etfrxpz&quot;&gt;MotifPairs-Discussion&lt;record-ids&gt;&lt;item&gt;1&lt;/item&gt;&lt;item&gt;5&lt;/item&gt;&lt;item&gt;6&lt;/item&gt;&lt;item&gt;8&lt;/item&gt;&lt;item&gt;9&lt;/item&gt;&lt;item&gt;28&lt;/item&gt;&lt;item&gt;35&lt;/item&gt;&lt;item&gt;51&lt;/item&gt;&lt;item&gt;55&lt;/item&gt;&lt;item&gt;56&lt;/item&gt;&lt;item&gt;57&lt;/item&gt;&lt;item&gt;58&lt;/item&gt;&lt;item&gt;60&lt;/item&gt;&lt;item&gt;61&lt;/item&gt;&lt;item&gt;62&lt;/item&gt;&lt;/record-ids&gt;&lt;/item&gt;&lt;item db-id=&quot;wz5vzt2fgrpttmesx5cpvwdawa9s2xxpp2w5&quot;&gt;Hao&lt;record-ids&gt;&lt;item&gt;73&lt;/item&gt;&lt;item&gt;74&lt;/item&gt;&lt;item&gt;75&lt;/item&gt;&lt;item&gt;76&lt;/item&gt;&lt;item&gt;569&lt;/item&gt;&lt;item&gt;570&lt;/item&gt;&lt;item&gt;573&lt;/item&gt;&lt;item&gt;574&lt;/item&gt;&lt;item&gt;575&lt;/item&gt;&lt;item&gt;577&lt;/item&gt;&lt;item&gt;578&lt;/item&gt;&lt;item&gt;589&lt;/item&gt;&lt;item&gt;590&lt;/item&gt;&lt;item&gt;591&lt;/item&gt;&lt;item&gt;592&lt;/item&gt;&lt;item&gt;593&lt;/item&gt;&lt;item&gt;615&lt;/item&gt;&lt;item&gt;694&lt;/item&gt;&lt;item&gt;702&lt;/item&gt;&lt;item&gt;704&lt;/item&gt;&lt;item&gt;706&lt;/item&gt;&lt;item&gt;712&lt;/item&gt;&lt;item&gt;713&lt;/item&gt;&lt;item&gt;714&lt;/item&gt;&lt;item&gt;715&lt;/item&gt;&lt;item&gt;723&lt;/item&gt;&lt;item&gt;725&lt;/item&gt;&lt;item&gt;726&lt;/item&gt;&lt;item&gt;727&lt;/item&gt;&lt;item&gt;729&lt;/item&gt;&lt;item&gt;730&lt;/item&gt;&lt;item&gt;731&lt;/item&gt;&lt;/record-ids&gt;&lt;/item&gt;&lt;/Libraries&gt;"/>
  </w:docVars>
  <w:rsids>
    <w:rsidRoot w:val="00983480"/>
    <w:rsid w:val="000F10A2"/>
    <w:rsid w:val="0012312D"/>
    <w:rsid w:val="00125BDB"/>
    <w:rsid w:val="00130FCC"/>
    <w:rsid w:val="0015107F"/>
    <w:rsid w:val="001803A6"/>
    <w:rsid w:val="00190F7D"/>
    <w:rsid w:val="00202B92"/>
    <w:rsid w:val="0029579F"/>
    <w:rsid w:val="003131D0"/>
    <w:rsid w:val="00410C54"/>
    <w:rsid w:val="004E2DE8"/>
    <w:rsid w:val="004E772A"/>
    <w:rsid w:val="005043ED"/>
    <w:rsid w:val="00526140"/>
    <w:rsid w:val="00537962"/>
    <w:rsid w:val="0059347F"/>
    <w:rsid w:val="00711AEE"/>
    <w:rsid w:val="00733552"/>
    <w:rsid w:val="00784A8D"/>
    <w:rsid w:val="007D410A"/>
    <w:rsid w:val="007D55BC"/>
    <w:rsid w:val="0085786E"/>
    <w:rsid w:val="00885F07"/>
    <w:rsid w:val="00952DF5"/>
    <w:rsid w:val="00983480"/>
    <w:rsid w:val="009B4B2D"/>
    <w:rsid w:val="009C3C70"/>
    <w:rsid w:val="00A361CF"/>
    <w:rsid w:val="00A44430"/>
    <w:rsid w:val="00A94DB5"/>
    <w:rsid w:val="00B74B84"/>
    <w:rsid w:val="00B941CE"/>
    <w:rsid w:val="00C22B65"/>
    <w:rsid w:val="00C55AD6"/>
    <w:rsid w:val="00C55CBA"/>
    <w:rsid w:val="00C94302"/>
    <w:rsid w:val="00CB1E98"/>
    <w:rsid w:val="00CF0BD5"/>
    <w:rsid w:val="00D70784"/>
    <w:rsid w:val="00D81FAB"/>
    <w:rsid w:val="00D9370B"/>
    <w:rsid w:val="00E30B7F"/>
    <w:rsid w:val="00E77F49"/>
    <w:rsid w:val="00E85862"/>
    <w:rsid w:val="00E8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7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B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30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0B7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E30B7F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E30B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E30B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B7F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E30B7F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B7F"/>
    <w:rPr>
      <w:rFonts w:ascii="Times New Roman" w:hAnsi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B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E30B7F"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B7F"/>
    <w:rPr>
      <w:rFonts w:ascii="Times New Roman" w:hAnsi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B7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30B7F"/>
    <w:rPr>
      <w:rFonts w:ascii="Times New Roman" w:hAnsi="Times New Roman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0B7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30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E30B7F"/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30B7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30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E30B7F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30B7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30B7F"/>
    <w:rPr>
      <w:i/>
      <w:iCs/>
    </w:rPr>
  </w:style>
  <w:style w:type="paragraph" w:styleId="NoSpacing">
    <w:name w:val="No Spacing"/>
    <w:uiPriority w:val="1"/>
    <w:qFormat/>
    <w:rsid w:val="00E30B7F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E30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30B7F"/>
  </w:style>
  <w:style w:type="paragraph" w:styleId="ListParagraph">
    <w:name w:val="List Paragraph"/>
    <w:basedOn w:val="Normal"/>
    <w:uiPriority w:val="34"/>
    <w:qFormat/>
    <w:rsid w:val="00E30B7F"/>
    <w:pPr>
      <w:ind w:left="720"/>
      <w:contextualSpacing/>
    </w:pPr>
  </w:style>
  <w:style w:type="character" w:customStyle="1" w:styleId="im">
    <w:name w:val="im"/>
    <w:basedOn w:val="DefaultParagraphFont"/>
    <w:rsid w:val="00E30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7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B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30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0B7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E30B7F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E30B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E30B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B7F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E30B7F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B7F"/>
    <w:rPr>
      <w:rFonts w:ascii="Times New Roman" w:hAnsi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B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E30B7F"/>
    <w:rPr>
      <w:rFonts w:ascii="Times New Roman" w:hAnsi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B7F"/>
    <w:rPr>
      <w:rFonts w:ascii="Times New Roman" w:hAnsi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B7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30B7F"/>
    <w:rPr>
      <w:rFonts w:ascii="Times New Roman" w:hAnsi="Times New Roman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0B7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30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E30B7F"/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30B7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30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E30B7F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30B7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30B7F"/>
    <w:rPr>
      <w:i/>
      <w:iCs/>
    </w:rPr>
  </w:style>
  <w:style w:type="paragraph" w:styleId="NoSpacing">
    <w:name w:val="No Spacing"/>
    <w:uiPriority w:val="1"/>
    <w:qFormat/>
    <w:rsid w:val="00E30B7F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E30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30B7F"/>
  </w:style>
  <w:style w:type="paragraph" w:styleId="ListParagraph">
    <w:name w:val="List Paragraph"/>
    <w:basedOn w:val="Normal"/>
    <w:uiPriority w:val="34"/>
    <w:qFormat/>
    <w:rsid w:val="00E30B7F"/>
    <w:pPr>
      <w:ind w:left="720"/>
      <w:contextualSpacing/>
    </w:pPr>
  </w:style>
  <w:style w:type="character" w:customStyle="1" w:styleId="im">
    <w:name w:val="im"/>
    <w:basedOn w:val="DefaultParagraphFont"/>
    <w:rsid w:val="00E3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</dc:creator>
  <cp:keywords/>
  <dc:description/>
  <cp:lastModifiedBy>jan</cp:lastModifiedBy>
  <cp:revision>26</cp:revision>
  <dcterms:created xsi:type="dcterms:W3CDTF">2016-08-25T01:46:00Z</dcterms:created>
  <dcterms:modified xsi:type="dcterms:W3CDTF">2016-10-17T16:24:00Z</dcterms:modified>
</cp:coreProperties>
</file>