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19B4" w:rsidRPr="00025F69" w:rsidRDefault="004E2CBA" w:rsidP="006C1509">
      <w:pPr>
        <w:spacing w:before="240" w:after="240"/>
        <w:jc w:val="both"/>
        <w:rPr>
          <w:b/>
          <w:bCs/>
          <w:noProof/>
          <w:kern w:val="28"/>
          <w:sz w:val="31"/>
          <w:szCs w:val="31"/>
          <w:lang w:val="pt-BR"/>
        </w:rPr>
      </w:pPr>
      <w:r>
        <w:rPr>
          <w:b/>
          <w:bCs/>
          <w:noProof/>
          <w:kern w:val="28"/>
          <w:sz w:val="31"/>
          <w:szCs w:val="31"/>
          <w:lang w:val="pt-BR"/>
        </w:rPr>
        <w:t>Manual</w:t>
      </w:r>
      <w:r w:rsidR="00DD19B4" w:rsidRPr="00025F69">
        <w:rPr>
          <w:b/>
          <w:bCs/>
          <w:noProof/>
          <w:kern w:val="28"/>
          <w:sz w:val="31"/>
          <w:szCs w:val="31"/>
          <w:lang w:val="pt-BR"/>
        </w:rPr>
        <w:t xml:space="preserve"> </w:t>
      </w:r>
      <w:r w:rsidR="00FB3F96">
        <w:rPr>
          <w:b/>
          <w:bCs/>
          <w:noProof/>
          <w:kern w:val="28"/>
          <w:sz w:val="31"/>
          <w:szCs w:val="31"/>
          <w:lang w:val="pt-BR"/>
        </w:rPr>
        <w:t xml:space="preserve">PCR-enriched </w:t>
      </w:r>
      <w:r w:rsidR="00DD19B4" w:rsidRPr="00025F69">
        <w:rPr>
          <w:b/>
          <w:bCs/>
          <w:noProof/>
          <w:kern w:val="28"/>
          <w:sz w:val="31"/>
          <w:szCs w:val="31"/>
          <w:lang w:val="pt-BR"/>
        </w:rPr>
        <w:t>Library Construction for Illumina Sequencing</w:t>
      </w:r>
    </w:p>
    <w:p w:rsidR="000A262E" w:rsidRDefault="00DD19B4" w:rsidP="006C1509">
      <w:pPr>
        <w:pStyle w:val="Heading1"/>
        <w:numPr>
          <w:ilvl w:val="0"/>
          <w:numId w:val="1"/>
        </w:numPr>
        <w:jc w:val="both"/>
      </w:pPr>
      <w:r>
        <w:t>Purpose</w:t>
      </w:r>
      <w:r w:rsidR="00874640">
        <w:t xml:space="preserve"> </w:t>
      </w:r>
    </w:p>
    <w:p w:rsidR="00DD19B4" w:rsidRPr="0067096E" w:rsidRDefault="00DD19B4" w:rsidP="006C1509">
      <w:pPr>
        <w:pStyle w:val="BodyText"/>
        <w:jc w:val="both"/>
      </w:pPr>
      <w:r>
        <w:t xml:space="preserve">To provide specific guidelines </w:t>
      </w:r>
      <w:r w:rsidR="002521CA">
        <w:t xml:space="preserve">for </w:t>
      </w:r>
      <w:r w:rsidR="004E2CBA">
        <w:t>Manual</w:t>
      </w:r>
      <w:r>
        <w:t xml:space="preserve"> </w:t>
      </w:r>
      <w:r w:rsidR="00FB3F96">
        <w:t xml:space="preserve">PCR-enriched </w:t>
      </w:r>
      <w:r w:rsidR="00DB47C9">
        <w:t>ss-</w:t>
      </w:r>
      <w:r>
        <w:t>cDNA/DNA library construction for Illumina Paired-End Sequencing</w:t>
      </w:r>
      <w:r w:rsidR="00FB3F96">
        <w:t xml:space="preserve"> </w:t>
      </w:r>
    </w:p>
    <w:p w:rsidR="00DD19B4" w:rsidRDefault="00DD19B4" w:rsidP="006C1509">
      <w:pPr>
        <w:tabs>
          <w:tab w:val="left" w:pos="5850"/>
        </w:tabs>
        <w:jc w:val="both"/>
      </w:pPr>
      <w:r>
        <w:tab/>
      </w:r>
    </w:p>
    <w:p w:rsidR="00DD19B4" w:rsidRDefault="00DD19B4" w:rsidP="006C1509">
      <w:pPr>
        <w:pStyle w:val="Heading1"/>
        <w:numPr>
          <w:ilvl w:val="0"/>
          <w:numId w:val="1"/>
        </w:numPr>
        <w:jc w:val="both"/>
      </w:pPr>
      <w:r>
        <w:t>Scope</w:t>
      </w:r>
    </w:p>
    <w:p w:rsidR="00DD19B4" w:rsidRDefault="00DD19B4" w:rsidP="006C1509">
      <w:pPr>
        <w:pStyle w:val="BodyText"/>
        <w:jc w:val="both"/>
      </w:pPr>
      <w:r>
        <w:t>All procedures are applicable to the BCGSC Library core and Library TechD groups.</w:t>
      </w:r>
    </w:p>
    <w:p w:rsidR="00DD19B4" w:rsidRDefault="00DD19B4" w:rsidP="006C1509">
      <w:pPr>
        <w:pStyle w:val="FootnoteText"/>
        <w:jc w:val="both"/>
      </w:pPr>
    </w:p>
    <w:p w:rsidR="00DD19B4" w:rsidRDefault="00DD19B4" w:rsidP="006C1509">
      <w:pPr>
        <w:pStyle w:val="Heading1"/>
        <w:numPr>
          <w:ilvl w:val="0"/>
          <w:numId w:val="1"/>
        </w:numPr>
        <w:jc w:val="both"/>
      </w:pPr>
      <w:r>
        <w:t>Policy</w:t>
      </w:r>
    </w:p>
    <w:p w:rsidR="00DD19B4" w:rsidRDefault="00C17D1D" w:rsidP="006C1509">
      <w:pPr>
        <w:pStyle w:val="BodyText"/>
        <w:jc w:val="both"/>
      </w:pPr>
      <w:r>
        <w:t>This procedure will be controlled under the policies of the Genome Sciences Centre, as outlined in the Genome Sciences Centre High Throughput Production Quality Manual (QM.0001)</w:t>
      </w:r>
      <w:r>
        <w:rPr>
          <w:szCs w:val="24"/>
        </w:rPr>
        <w:t>. Do not copy or alter this document. To obtain a copy see a QA associate</w:t>
      </w:r>
      <w:r w:rsidR="00DD19B4">
        <w:t>.</w:t>
      </w:r>
    </w:p>
    <w:p w:rsidR="00DD19B4" w:rsidRDefault="00DD19B4" w:rsidP="006C1509">
      <w:pPr>
        <w:pStyle w:val="FootnoteText"/>
        <w:jc w:val="both"/>
      </w:pPr>
    </w:p>
    <w:p w:rsidR="00DD19B4" w:rsidRDefault="00DD19B4" w:rsidP="006C1509">
      <w:pPr>
        <w:pStyle w:val="Heading1"/>
        <w:numPr>
          <w:ilvl w:val="0"/>
          <w:numId w:val="1"/>
        </w:numPr>
        <w:jc w:val="both"/>
      </w:pPr>
      <w:r>
        <w:t>Responsibility</w:t>
      </w:r>
    </w:p>
    <w:p w:rsidR="00DD19B4" w:rsidRDefault="00DD19B4" w:rsidP="006C1509">
      <w:pPr>
        <w:pStyle w:val="BodyText"/>
        <w:jc w:val="both"/>
      </w:pPr>
      <w:r>
        <w:t>It is the responsibility of all personnel performing this procedure to follow the current protocol.  It is the responsibility of the Group Leader to ensure personnel are trained in all aspects of this protocol.  It is the responsibility of Quality Assurance Management to audit this procedure for compliance and maintain control of this procedure.</w:t>
      </w:r>
    </w:p>
    <w:p w:rsidR="00DD19B4" w:rsidRDefault="00DD19B4" w:rsidP="006C1509">
      <w:pPr>
        <w:pStyle w:val="BodyText"/>
        <w:jc w:val="both"/>
      </w:pPr>
    </w:p>
    <w:p w:rsidR="00DD19B4" w:rsidRDefault="00DD19B4" w:rsidP="006C1509">
      <w:pPr>
        <w:pStyle w:val="Heading1"/>
        <w:numPr>
          <w:ilvl w:val="0"/>
          <w:numId w:val="1"/>
        </w:numPr>
        <w:jc w:val="both"/>
      </w:pPr>
      <w:r>
        <w:t>References</w:t>
      </w:r>
    </w:p>
    <w:tbl>
      <w:tblPr>
        <w:tblW w:w="9828"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Look w:val="00BF"/>
      </w:tblPr>
      <w:tblGrid>
        <w:gridCol w:w="6772"/>
        <w:gridCol w:w="3056"/>
      </w:tblGrid>
      <w:tr w:rsidR="00DD19B4" w:rsidTr="00DD19B4">
        <w:trPr>
          <w:trHeight w:val="253"/>
          <w:tblHeader/>
        </w:trPr>
        <w:tc>
          <w:tcPr>
            <w:tcW w:w="6772" w:type="dxa"/>
            <w:tcBorders>
              <w:bottom w:val="single" w:sz="6" w:space="0" w:color="000000"/>
            </w:tcBorders>
            <w:shd w:val="pct30" w:color="FFFF00" w:fill="FFFFFF"/>
          </w:tcPr>
          <w:p w:rsidR="00DD19B4" w:rsidRDefault="0041483B" w:rsidP="006C1509">
            <w:pPr>
              <w:pStyle w:val="BodyText"/>
              <w:jc w:val="both"/>
            </w:pPr>
            <w:r>
              <w:t>Document</w:t>
            </w:r>
            <w:r w:rsidR="00DD19B4">
              <w:t xml:space="preserve"> Title</w:t>
            </w:r>
          </w:p>
        </w:tc>
        <w:tc>
          <w:tcPr>
            <w:tcW w:w="3056" w:type="dxa"/>
            <w:tcBorders>
              <w:bottom w:val="single" w:sz="6" w:space="0" w:color="000000"/>
            </w:tcBorders>
            <w:shd w:val="pct30" w:color="FFFF00" w:fill="FFFFFF"/>
          </w:tcPr>
          <w:p w:rsidR="00DD19B4" w:rsidRDefault="0041483B" w:rsidP="006C1509">
            <w:pPr>
              <w:pStyle w:val="BodyText"/>
              <w:jc w:val="both"/>
            </w:pPr>
            <w:r>
              <w:t>Document</w:t>
            </w:r>
            <w:r w:rsidR="00DD19B4">
              <w:t xml:space="preserve"> Number                </w:t>
            </w:r>
          </w:p>
        </w:tc>
      </w:tr>
      <w:tr w:rsidR="00DD19B4" w:rsidTr="00DD19B4">
        <w:trPr>
          <w:trHeight w:val="232"/>
        </w:trPr>
        <w:tc>
          <w:tcPr>
            <w:tcW w:w="6772" w:type="dxa"/>
          </w:tcPr>
          <w:p w:rsidR="00DD19B4" w:rsidRPr="00C7373C" w:rsidRDefault="00DD19B4" w:rsidP="006C1509">
            <w:pPr>
              <w:jc w:val="both"/>
              <w:rPr>
                <w:szCs w:val="24"/>
              </w:rPr>
            </w:pPr>
            <w:r w:rsidRPr="00C7373C">
              <w:rPr>
                <w:szCs w:val="24"/>
              </w:rPr>
              <w:t xml:space="preserve">Sample Preparation for </w:t>
            </w:r>
            <w:r w:rsidRPr="00C90F84">
              <w:rPr>
                <w:szCs w:val="24"/>
              </w:rPr>
              <w:t>Paired-End Sample Prep Kit</w:t>
            </w:r>
            <w:r w:rsidRPr="00C7373C">
              <w:rPr>
                <w:szCs w:val="24"/>
              </w:rPr>
              <w:t xml:space="preserve"> from</w:t>
            </w:r>
            <w:r>
              <w:rPr>
                <w:szCs w:val="24"/>
              </w:rPr>
              <w:t xml:space="preserve"> Illumina</w:t>
            </w:r>
          </w:p>
        </w:tc>
        <w:tc>
          <w:tcPr>
            <w:tcW w:w="3056" w:type="dxa"/>
          </w:tcPr>
          <w:p w:rsidR="00DD19B4" w:rsidRPr="00C7373C" w:rsidRDefault="00DD19B4" w:rsidP="006C1509">
            <w:pPr>
              <w:pStyle w:val="BodyText"/>
              <w:jc w:val="both"/>
            </w:pPr>
            <w:r>
              <w:t>Version 1.1 (from Prep Kit)</w:t>
            </w:r>
          </w:p>
        </w:tc>
      </w:tr>
    </w:tbl>
    <w:p w:rsidR="00DD19B4" w:rsidRDefault="00DD19B4" w:rsidP="006C1509">
      <w:pPr>
        <w:pStyle w:val="BodyText"/>
        <w:jc w:val="both"/>
      </w:pPr>
    </w:p>
    <w:p w:rsidR="00DD19B4" w:rsidRDefault="00DD19B4" w:rsidP="006C1509">
      <w:pPr>
        <w:pStyle w:val="Heading1"/>
        <w:numPr>
          <w:ilvl w:val="0"/>
          <w:numId w:val="1"/>
        </w:numPr>
        <w:jc w:val="both"/>
      </w:pPr>
      <w:r>
        <w:t>Related Documents</w:t>
      </w:r>
    </w:p>
    <w:tbl>
      <w:tblPr>
        <w:tblW w:w="981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6754"/>
        <w:gridCol w:w="3056"/>
      </w:tblGrid>
      <w:tr w:rsidR="008A3E65" w:rsidTr="008A3E65">
        <w:trPr>
          <w:trHeight w:val="283"/>
          <w:tblHeader/>
        </w:trPr>
        <w:tc>
          <w:tcPr>
            <w:tcW w:w="6754" w:type="dxa"/>
            <w:tcBorders>
              <w:bottom w:val="single" w:sz="4" w:space="0" w:color="auto"/>
            </w:tcBorders>
            <w:shd w:val="pct30" w:color="FFFF00" w:fill="FFFFFF"/>
          </w:tcPr>
          <w:p w:rsidR="008A3E65" w:rsidRDefault="008A3E65" w:rsidP="006C1509">
            <w:pPr>
              <w:pStyle w:val="BodyText"/>
              <w:jc w:val="both"/>
            </w:pPr>
            <w:r>
              <w:t>Document Title</w:t>
            </w:r>
          </w:p>
        </w:tc>
        <w:tc>
          <w:tcPr>
            <w:tcW w:w="3056" w:type="dxa"/>
            <w:tcBorders>
              <w:bottom w:val="single" w:sz="4" w:space="0" w:color="auto"/>
            </w:tcBorders>
            <w:shd w:val="pct30" w:color="FFFF00" w:fill="FFFFFF"/>
          </w:tcPr>
          <w:p w:rsidR="008A3E65" w:rsidRDefault="008A3E65" w:rsidP="006C1509">
            <w:pPr>
              <w:pStyle w:val="BodyText"/>
              <w:jc w:val="both"/>
            </w:pPr>
            <w:r>
              <w:t xml:space="preserve">Document Number                </w:t>
            </w:r>
          </w:p>
        </w:tc>
      </w:tr>
      <w:tr w:rsidR="008A3E65" w:rsidTr="008A3E65">
        <w:trPr>
          <w:trHeight w:val="283"/>
        </w:trPr>
        <w:tc>
          <w:tcPr>
            <w:tcW w:w="6754" w:type="dxa"/>
            <w:tcBorders>
              <w:top w:val="single" w:sz="4" w:space="0" w:color="auto"/>
              <w:left w:val="single" w:sz="4" w:space="0" w:color="auto"/>
              <w:bottom w:val="nil"/>
              <w:right w:val="single" w:sz="4" w:space="0" w:color="auto"/>
            </w:tcBorders>
          </w:tcPr>
          <w:p w:rsidR="008A3E65" w:rsidRPr="000003D8" w:rsidRDefault="008674BC" w:rsidP="006C1509">
            <w:pPr>
              <w:pStyle w:val="BodyText"/>
              <w:jc w:val="both"/>
            </w:pPr>
            <w:r w:rsidRPr="008674BC">
              <w:rPr>
                <w:szCs w:val="24"/>
              </w:rPr>
              <w:t>96-well DNA Quantification using the dsDNA Quant-iT High Sensitivity Assay Kit and VICTOR3V</w:t>
            </w:r>
          </w:p>
        </w:tc>
        <w:tc>
          <w:tcPr>
            <w:tcW w:w="3056" w:type="dxa"/>
            <w:tcBorders>
              <w:top w:val="single" w:sz="4" w:space="0" w:color="auto"/>
              <w:left w:val="single" w:sz="4" w:space="0" w:color="auto"/>
              <w:bottom w:val="nil"/>
              <w:right w:val="single" w:sz="4" w:space="0" w:color="auto"/>
            </w:tcBorders>
          </w:tcPr>
          <w:p w:rsidR="008A3E65" w:rsidRDefault="004F2AF9" w:rsidP="006C1509">
            <w:pPr>
              <w:pStyle w:val="BodyText"/>
              <w:jc w:val="both"/>
            </w:pPr>
            <w:r>
              <w:t>LIBPR.0</w:t>
            </w:r>
            <w:r w:rsidR="008A3E65">
              <w:t>108</w:t>
            </w:r>
          </w:p>
        </w:tc>
      </w:tr>
      <w:tr w:rsidR="008A3E65" w:rsidTr="008A3E65">
        <w:trPr>
          <w:trHeight w:val="283"/>
        </w:trPr>
        <w:tc>
          <w:tcPr>
            <w:tcW w:w="6754" w:type="dxa"/>
            <w:tcBorders>
              <w:top w:val="nil"/>
              <w:left w:val="single" w:sz="4" w:space="0" w:color="auto"/>
              <w:bottom w:val="nil"/>
              <w:right w:val="single" w:sz="4" w:space="0" w:color="auto"/>
            </w:tcBorders>
          </w:tcPr>
          <w:p w:rsidR="008A3E65" w:rsidRPr="00F73F6A" w:rsidRDefault="008A3E65" w:rsidP="006C1509">
            <w:pPr>
              <w:pStyle w:val="BodyText"/>
              <w:jc w:val="both"/>
            </w:pPr>
            <w:r w:rsidRPr="00520B87">
              <w:t>Operation of the Covaris LE220</w:t>
            </w:r>
          </w:p>
        </w:tc>
        <w:tc>
          <w:tcPr>
            <w:tcW w:w="3056" w:type="dxa"/>
            <w:tcBorders>
              <w:top w:val="nil"/>
              <w:left w:val="single" w:sz="4" w:space="0" w:color="auto"/>
              <w:bottom w:val="nil"/>
              <w:right w:val="single" w:sz="4" w:space="0" w:color="auto"/>
            </w:tcBorders>
          </w:tcPr>
          <w:p w:rsidR="008A3E65" w:rsidRDefault="008A3E65" w:rsidP="006C1509">
            <w:pPr>
              <w:pStyle w:val="BodyText"/>
              <w:jc w:val="both"/>
            </w:pPr>
            <w:r w:rsidRPr="00520B87">
              <w:t>LIBPR.0097</w:t>
            </w:r>
          </w:p>
        </w:tc>
      </w:tr>
      <w:tr w:rsidR="008A3E65" w:rsidTr="008A3E65">
        <w:trPr>
          <w:trHeight w:val="283"/>
        </w:trPr>
        <w:tc>
          <w:tcPr>
            <w:tcW w:w="6754" w:type="dxa"/>
            <w:tcBorders>
              <w:top w:val="nil"/>
              <w:left w:val="single" w:sz="4" w:space="0" w:color="auto"/>
              <w:bottom w:val="nil"/>
              <w:right w:val="single" w:sz="4" w:space="0" w:color="auto"/>
            </w:tcBorders>
          </w:tcPr>
          <w:p w:rsidR="008A3E65" w:rsidRPr="00F73F6A" w:rsidRDefault="008A3E65" w:rsidP="006C1509">
            <w:pPr>
              <w:pStyle w:val="BodyText"/>
              <w:jc w:val="both"/>
            </w:pPr>
            <w:r w:rsidRPr="0016736A">
              <w:t>Operation and Maintenance of the Agilent 2100 Bioanalyzer for DNA samples</w:t>
            </w:r>
          </w:p>
        </w:tc>
        <w:tc>
          <w:tcPr>
            <w:tcW w:w="3056" w:type="dxa"/>
            <w:tcBorders>
              <w:top w:val="nil"/>
              <w:left w:val="single" w:sz="4" w:space="0" w:color="auto"/>
              <w:bottom w:val="nil"/>
              <w:right w:val="single" w:sz="4" w:space="0" w:color="auto"/>
            </w:tcBorders>
          </w:tcPr>
          <w:p w:rsidR="008A3E65" w:rsidRDefault="008A3E65" w:rsidP="006C1509">
            <w:pPr>
              <w:pStyle w:val="BodyText"/>
              <w:jc w:val="both"/>
            </w:pPr>
            <w:r>
              <w:t>LIBPR.0017</w:t>
            </w:r>
          </w:p>
        </w:tc>
      </w:tr>
      <w:tr w:rsidR="008A3E65" w:rsidTr="008A3E65">
        <w:trPr>
          <w:trHeight w:val="283"/>
        </w:trPr>
        <w:tc>
          <w:tcPr>
            <w:tcW w:w="6754" w:type="dxa"/>
            <w:tcBorders>
              <w:top w:val="nil"/>
              <w:left w:val="single" w:sz="4" w:space="0" w:color="auto"/>
              <w:bottom w:val="nil"/>
              <w:right w:val="single" w:sz="4" w:space="0" w:color="auto"/>
            </w:tcBorders>
          </w:tcPr>
          <w:p w:rsidR="008A3E65" w:rsidRPr="0016736A" w:rsidRDefault="008A3E65" w:rsidP="006C1509">
            <w:pPr>
              <w:pStyle w:val="BodyText"/>
              <w:jc w:val="both"/>
            </w:pPr>
            <w:r>
              <w:t>Operation and Maintenance of the Caliper Labchip GX for DNA samples using the High Sensitivity Assay</w:t>
            </w:r>
          </w:p>
        </w:tc>
        <w:tc>
          <w:tcPr>
            <w:tcW w:w="3056" w:type="dxa"/>
            <w:tcBorders>
              <w:top w:val="nil"/>
              <w:left w:val="single" w:sz="4" w:space="0" w:color="auto"/>
              <w:bottom w:val="nil"/>
              <w:right w:val="single" w:sz="4" w:space="0" w:color="auto"/>
            </w:tcBorders>
          </w:tcPr>
          <w:p w:rsidR="008A3E65" w:rsidRDefault="008A3E65" w:rsidP="006C1509">
            <w:pPr>
              <w:pStyle w:val="BodyText"/>
              <w:jc w:val="both"/>
            </w:pPr>
            <w:r>
              <w:t>LIBPR.0051</w:t>
            </w:r>
          </w:p>
        </w:tc>
      </w:tr>
      <w:tr w:rsidR="008A3E65" w:rsidTr="008A3E65">
        <w:trPr>
          <w:trHeight w:val="283"/>
        </w:trPr>
        <w:tc>
          <w:tcPr>
            <w:tcW w:w="6754" w:type="dxa"/>
            <w:tcBorders>
              <w:top w:val="nil"/>
              <w:left w:val="single" w:sz="4" w:space="0" w:color="auto"/>
              <w:bottom w:val="nil"/>
              <w:right w:val="single" w:sz="4" w:space="0" w:color="auto"/>
            </w:tcBorders>
          </w:tcPr>
          <w:p w:rsidR="008A3E65" w:rsidRDefault="008A3E65" w:rsidP="006C1509">
            <w:pPr>
              <w:pStyle w:val="BodyText"/>
              <w:jc w:val="both"/>
            </w:pPr>
            <w:r>
              <w:t>Operation of the Invitrogen Egel iBase Power System</w:t>
            </w:r>
          </w:p>
        </w:tc>
        <w:tc>
          <w:tcPr>
            <w:tcW w:w="3056" w:type="dxa"/>
            <w:tcBorders>
              <w:top w:val="nil"/>
              <w:left w:val="single" w:sz="4" w:space="0" w:color="auto"/>
              <w:bottom w:val="nil"/>
              <w:right w:val="single" w:sz="4" w:space="0" w:color="auto"/>
            </w:tcBorders>
          </w:tcPr>
          <w:p w:rsidR="008A3E65" w:rsidRDefault="008A3E65" w:rsidP="006C1509">
            <w:pPr>
              <w:pStyle w:val="BodyText"/>
              <w:jc w:val="both"/>
            </w:pPr>
            <w:r>
              <w:t>LIBPR_WORKINST.0012</w:t>
            </w:r>
          </w:p>
        </w:tc>
      </w:tr>
      <w:tr w:rsidR="008A3E65" w:rsidTr="008A3E65">
        <w:trPr>
          <w:trHeight w:val="283"/>
        </w:trPr>
        <w:tc>
          <w:tcPr>
            <w:tcW w:w="6754" w:type="dxa"/>
            <w:tcBorders>
              <w:top w:val="nil"/>
              <w:left w:val="single" w:sz="4" w:space="0" w:color="auto"/>
              <w:bottom w:val="nil"/>
              <w:right w:val="single" w:sz="4" w:space="0" w:color="auto"/>
            </w:tcBorders>
          </w:tcPr>
          <w:p w:rsidR="008A3E65" w:rsidRDefault="008A3E65" w:rsidP="006C1509">
            <w:pPr>
              <w:pStyle w:val="BodyText"/>
              <w:jc w:val="both"/>
            </w:pPr>
            <w:r>
              <w:t>Quantifying DNA samples using the Qubit Fluorometer</w:t>
            </w:r>
          </w:p>
        </w:tc>
        <w:tc>
          <w:tcPr>
            <w:tcW w:w="3056" w:type="dxa"/>
            <w:tcBorders>
              <w:top w:val="nil"/>
              <w:left w:val="single" w:sz="4" w:space="0" w:color="auto"/>
              <w:bottom w:val="nil"/>
              <w:right w:val="single" w:sz="4" w:space="0" w:color="auto"/>
            </w:tcBorders>
          </w:tcPr>
          <w:p w:rsidR="008A3E65" w:rsidRDefault="008A3E65" w:rsidP="006C1509">
            <w:pPr>
              <w:pStyle w:val="BodyText"/>
              <w:jc w:val="both"/>
            </w:pPr>
            <w:r>
              <w:t>LIBPR.0030</w:t>
            </w:r>
          </w:p>
        </w:tc>
      </w:tr>
      <w:tr w:rsidR="008A3E65" w:rsidTr="00642DC4">
        <w:trPr>
          <w:trHeight w:val="283"/>
        </w:trPr>
        <w:tc>
          <w:tcPr>
            <w:tcW w:w="6754" w:type="dxa"/>
            <w:tcBorders>
              <w:top w:val="nil"/>
              <w:left w:val="single" w:sz="4" w:space="0" w:color="auto"/>
              <w:bottom w:val="nil"/>
              <w:right w:val="single" w:sz="4" w:space="0" w:color="auto"/>
            </w:tcBorders>
          </w:tcPr>
          <w:p w:rsidR="00225BC8" w:rsidRDefault="00225BC8" w:rsidP="006C1509">
            <w:pPr>
              <w:pStyle w:val="BodyText"/>
              <w:jc w:val="both"/>
            </w:pPr>
            <w:r>
              <w:t>Span-8 Pooling of DNA Samples</w:t>
            </w:r>
          </w:p>
        </w:tc>
        <w:tc>
          <w:tcPr>
            <w:tcW w:w="3056" w:type="dxa"/>
            <w:tcBorders>
              <w:top w:val="nil"/>
              <w:left w:val="single" w:sz="4" w:space="0" w:color="auto"/>
              <w:bottom w:val="nil"/>
              <w:right w:val="single" w:sz="4" w:space="0" w:color="auto"/>
            </w:tcBorders>
          </w:tcPr>
          <w:p w:rsidR="00225BC8" w:rsidRDefault="00225BC8" w:rsidP="006C1509">
            <w:pPr>
              <w:pStyle w:val="BodyText"/>
              <w:jc w:val="both"/>
            </w:pPr>
            <w:r>
              <w:t>LIBPR.0093</w:t>
            </w:r>
          </w:p>
        </w:tc>
      </w:tr>
      <w:tr w:rsidR="00642DC4" w:rsidTr="008A3E65">
        <w:trPr>
          <w:trHeight w:val="283"/>
        </w:trPr>
        <w:tc>
          <w:tcPr>
            <w:tcW w:w="6754" w:type="dxa"/>
            <w:tcBorders>
              <w:top w:val="nil"/>
              <w:left w:val="single" w:sz="4" w:space="0" w:color="auto"/>
              <w:bottom w:val="single" w:sz="4" w:space="0" w:color="auto"/>
              <w:right w:val="single" w:sz="4" w:space="0" w:color="auto"/>
            </w:tcBorders>
          </w:tcPr>
          <w:p w:rsidR="00642DC4" w:rsidRDefault="00642DC4" w:rsidP="006C1509">
            <w:pPr>
              <w:pStyle w:val="BodyText"/>
              <w:jc w:val="both"/>
            </w:pPr>
            <w:r>
              <w:lastRenderedPageBreak/>
              <w:t>Manual Bead Clean Up using Ampure XP Beads</w:t>
            </w:r>
          </w:p>
        </w:tc>
        <w:tc>
          <w:tcPr>
            <w:tcW w:w="3056" w:type="dxa"/>
            <w:tcBorders>
              <w:top w:val="nil"/>
              <w:left w:val="single" w:sz="4" w:space="0" w:color="auto"/>
              <w:bottom w:val="single" w:sz="4" w:space="0" w:color="auto"/>
              <w:right w:val="single" w:sz="4" w:space="0" w:color="auto"/>
            </w:tcBorders>
          </w:tcPr>
          <w:p w:rsidR="00642DC4" w:rsidRDefault="00642DC4" w:rsidP="006C1509">
            <w:pPr>
              <w:pStyle w:val="BodyText"/>
              <w:jc w:val="both"/>
            </w:pPr>
            <w:r>
              <w:t>LIBPR.0073</w:t>
            </w:r>
          </w:p>
        </w:tc>
      </w:tr>
    </w:tbl>
    <w:p w:rsidR="00DD19B4" w:rsidRDefault="00DD19B4" w:rsidP="00BC546A">
      <w:pPr>
        <w:pStyle w:val="Heading1"/>
        <w:numPr>
          <w:ilvl w:val="0"/>
          <w:numId w:val="1"/>
        </w:numPr>
        <w:tabs>
          <w:tab w:val="clear" w:pos="432"/>
          <w:tab w:val="left" w:pos="810"/>
        </w:tabs>
        <w:jc w:val="both"/>
      </w:pPr>
      <w:r>
        <w:t>Safety</w:t>
      </w:r>
    </w:p>
    <w:p w:rsidR="00DD19B4" w:rsidRDefault="00DD19B4" w:rsidP="006C1509">
      <w:pPr>
        <w:pStyle w:val="BodyText"/>
        <w:jc w:val="both"/>
      </w:pPr>
      <w:r>
        <w:t>All Laboratory Safety procedures will be complied with during this procedure.  The required personal protective equipment includes a laboratory coat and gloves.  See the material safety data sheet (MSDS) for additional information.</w:t>
      </w:r>
    </w:p>
    <w:p w:rsidR="00DD19B4" w:rsidRDefault="00DD19B4" w:rsidP="006C1509">
      <w:pPr>
        <w:pStyle w:val="BodyText"/>
        <w:jc w:val="both"/>
      </w:pPr>
    </w:p>
    <w:p w:rsidR="00DD19B4" w:rsidRPr="00B4694C" w:rsidRDefault="00DD19B4" w:rsidP="006C1509">
      <w:pPr>
        <w:pStyle w:val="Heading1"/>
        <w:numPr>
          <w:ilvl w:val="0"/>
          <w:numId w:val="1"/>
        </w:numPr>
        <w:jc w:val="both"/>
      </w:pPr>
      <w:r>
        <w:t xml:space="preserve"> Materials and Equipment</w:t>
      </w:r>
    </w:p>
    <w:tbl>
      <w:tblPr>
        <w:tblW w:w="9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3917"/>
        <w:gridCol w:w="2038"/>
        <w:gridCol w:w="1507"/>
        <w:gridCol w:w="1070"/>
        <w:gridCol w:w="1152"/>
      </w:tblGrid>
      <w:tr w:rsidR="00DD19B4" w:rsidTr="00BC546A">
        <w:trPr>
          <w:trHeight w:val="142"/>
        </w:trPr>
        <w:tc>
          <w:tcPr>
            <w:tcW w:w="3917" w:type="dxa"/>
            <w:shd w:val="pct30" w:color="FFFF00" w:fill="FFFFFF"/>
          </w:tcPr>
          <w:p w:rsidR="00DD19B4" w:rsidRDefault="00DD19B4" w:rsidP="006C1509">
            <w:pPr>
              <w:pStyle w:val="BodyText"/>
              <w:jc w:val="both"/>
            </w:pPr>
            <w:r>
              <w:t>Name</w:t>
            </w:r>
          </w:p>
        </w:tc>
        <w:tc>
          <w:tcPr>
            <w:tcW w:w="2038" w:type="dxa"/>
            <w:shd w:val="pct30" w:color="FFFF00" w:fill="FFFFFF"/>
          </w:tcPr>
          <w:p w:rsidR="00DD19B4" w:rsidRDefault="00DD19B4" w:rsidP="006C1509">
            <w:pPr>
              <w:pStyle w:val="BodyText"/>
              <w:jc w:val="both"/>
            </w:pPr>
            <w:r>
              <w:t>Supplier</w:t>
            </w:r>
          </w:p>
        </w:tc>
        <w:tc>
          <w:tcPr>
            <w:tcW w:w="1507" w:type="dxa"/>
            <w:shd w:val="pct30" w:color="FFFF00" w:fill="FFFFFF"/>
          </w:tcPr>
          <w:p w:rsidR="00DD19B4" w:rsidRDefault="00DD19B4" w:rsidP="006C1509">
            <w:pPr>
              <w:pStyle w:val="BodyText"/>
              <w:jc w:val="both"/>
            </w:pPr>
            <w:r>
              <w:t>Number:  #</w:t>
            </w:r>
          </w:p>
        </w:tc>
        <w:tc>
          <w:tcPr>
            <w:tcW w:w="2222" w:type="dxa"/>
            <w:gridSpan w:val="2"/>
            <w:shd w:val="pct30" w:color="FFFF00" w:fill="FFFFFF"/>
          </w:tcPr>
          <w:p w:rsidR="00DD19B4" w:rsidRDefault="00DD19B4" w:rsidP="006C1509">
            <w:pPr>
              <w:pStyle w:val="BodyText"/>
              <w:jc w:val="both"/>
            </w:pPr>
            <w:r w:rsidRPr="008A3E65">
              <w:rPr>
                <w:sz w:val="22"/>
              </w:rPr>
              <w:t>Model or Catalogue #</w:t>
            </w:r>
          </w:p>
        </w:tc>
      </w:tr>
      <w:tr w:rsidR="00146EE6" w:rsidTr="00BC546A">
        <w:trPr>
          <w:trHeight w:val="212"/>
        </w:trPr>
        <w:tc>
          <w:tcPr>
            <w:tcW w:w="3917" w:type="dxa"/>
            <w:vAlign w:val="center"/>
          </w:tcPr>
          <w:p w:rsidR="00146EE6" w:rsidRPr="00C1455F" w:rsidRDefault="00146EE6" w:rsidP="006C1509">
            <w:pPr>
              <w:jc w:val="both"/>
              <w:rPr>
                <w:color w:val="000000"/>
                <w:sz w:val="16"/>
                <w:szCs w:val="16"/>
                <w:lang w:val="sv-SE"/>
              </w:rPr>
            </w:pPr>
            <w:r w:rsidRPr="00C1455F">
              <w:rPr>
                <w:color w:val="000000"/>
                <w:sz w:val="16"/>
                <w:szCs w:val="16"/>
                <w:lang w:val="sv-SE"/>
              </w:rPr>
              <w:t xml:space="preserve">NEB Paired-End Sample Prep </w:t>
            </w:r>
            <w:r>
              <w:rPr>
                <w:color w:val="000000"/>
                <w:sz w:val="16"/>
                <w:szCs w:val="16"/>
                <w:lang w:val="sv-SE"/>
              </w:rPr>
              <w:t xml:space="preserve">Premix </w:t>
            </w:r>
            <w:r w:rsidRPr="00C1455F">
              <w:rPr>
                <w:color w:val="000000"/>
                <w:sz w:val="16"/>
                <w:szCs w:val="16"/>
                <w:lang w:val="sv-SE"/>
              </w:rPr>
              <w:t>Kit</w:t>
            </w:r>
            <w:r>
              <w:rPr>
                <w:color w:val="000000"/>
                <w:sz w:val="16"/>
                <w:szCs w:val="16"/>
                <w:lang w:val="sv-SE"/>
              </w:rPr>
              <w:t xml:space="preserve"> – End Repair</w:t>
            </w:r>
          </w:p>
        </w:tc>
        <w:tc>
          <w:tcPr>
            <w:tcW w:w="2038" w:type="dxa"/>
            <w:vAlign w:val="center"/>
          </w:tcPr>
          <w:p w:rsidR="00146EE6" w:rsidRPr="00C1455F" w:rsidRDefault="00146EE6" w:rsidP="006C1509">
            <w:pPr>
              <w:jc w:val="both"/>
              <w:rPr>
                <w:sz w:val="16"/>
                <w:szCs w:val="16"/>
              </w:rPr>
            </w:pPr>
            <w:r w:rsidRPr="00C1455F">
              <w:rPr>
                <w:sz w:val="16"/>
                <w:szCs w:val="16"/>
              </w:rPr>
              <w:t>NEB</w:t>
            </w:r>
          </w:p>
        </w:tc>
        <w:tc>
          <w:tcPr>
            <w:tcW w:w="1507" w:type="dxa"/>
            <w:vAlign w:val="center"/>
          </w:tcPr>
          <w:p w:rsidR="00146EE6" w:rsidRPr="00C1455F" w:rsidRDefault="00146EE6" w:rsidP="006C1509">
            <w:pPr>
              <w:jc w:val="both"/>
              <w:rPr>
                <w:sz w:val="16"/>
                <w:szCs w:val="16"/>
              </w:rPr>
            </w:pPr>
            <w:r>
              <w:rPr>
                <w:sz w:val="16"/>
                <w:szCs w:val="16"/>
              </w:rPr>
              <w:t>E6875B-GSC</w:t>
            </w:r>
          </w:p>
        </w:tc>
        <w:tc>
          <w:tcPr>
            <w:tcW w:w="1070" w:type="dxa"/>
            <w:vAlign w:val="center"/>
          </w:tcPr>
          <w:p w:rsidR="00146EE6" w:rsidRPr="00C1455F" w:rsidRDefault="00146EE6" w:rsidP="006C1509">
            <w:pPr>
              <w:jc w:val="both"/>
              <w:rPr>
                <w:sz w:val="16"/>
                <w:szCs w:val="16"/>
              </w:rPr>
            </w:pPr>
          </w:p>
        </w:tc>
        <w:tc>
          <w:tcPr>
            <w:tcW w:w="1152" w:type="dxa"/>
            <w:vAlign w:val="center"/>
          </w:tcPr>
          <w:p w:rsidR="00146EE6" w:rsidRPr="008B2FFA" w:rsidRDefault="00146EE6" w:rsidP="006C1509">
            <w:pPr>
              <w:pStyle w:val="ListParagraph"/>
              <w:numPr>
                <w:ilvl w:val="0"/>
                <w:numId w:val="7"/>
              </w:numPr>
              <w:jc w:val="both"/>
              <w:rPr>
                <w:sz w:val="16"/>
                <w:szCs w:val="16"/>
              </w:rPr>
            </w:pPr>
          </w:p>
        </w:tc>
      </w:tr>
      <w:tr w:rsidR="00146EE6" w:rsidTr="00BC546A">
        <w:trPr>
          <w:trHeight w:val="212"/>
        </w:trPr>
        <w:tc>
          <w:tcPr>
            <w:tcW w:w="3917" w:type="dxa"/>
            <w:vAlign w:val="center"/>
          </w:tcPr>
          <w:p w:rsidR="00146EE6" w:rsidRDefault="00146EE6" w:rsidP="006C1509">
            <w:pPr>
              <w:jc w:val="both"/>
              <w:rPr>
                <w:color w:val="000000"/>
                <w:sz w:val="16"/>
                <w:szCs w:val="16"/>
                <w:lang w:val="sv-SE"/>
              </w:rPr>
            </w:pPr>
            <w:r w:rsidRPr="00C1455F">
              <w:rPr>
                <w:color w:val="000000"/>
                <w:sz w:val="16"/>
                <w:szCs w:val="16"/>
                <w:lang w:val="sv-SE"/>
              </w:rPr>
              <w:t xml:space="preserve">NEB Paired-End Sample Prep </w:t>
            </w:r>
            <w:r>
              <w:rPr>
                <w:color w:val="000000"/>
                <w:sz w:val="16"/>
                <w:szCs w:val="16"/>
                <w:lang w:val="sv-SE"/>
              </w:rPr>
              <w:t xml:space="preserve">Premix </w:t>
            </w:r>
            <w:r w:rsidRPr="00C1455F">
              <w:rPr>
                <w:color w:val="000000"/>
                <w:sz w:val="16"/>
                <w:szCs w:val="16"/>
                <w:lang w:val="sv-SE"/>
              </w:rPr>
              <w:t>Kit</w:t>
            </w:r>
            <w:r>
              <w:rPr>
                <w:color w:val="000000"/>
                <w:sz w:val="16"/>
                <w:szCs w:val="16"/>
                <w:lang w:val="sv-SE"/>
              </w:rPr>
              <w:t xml:space="preserve"> – A Tail</w:t>
            </w:r>
          </w:p>
        </w:tc>
        <w:tc>
          <w:tcPr>
            <w:tcW w:w="2038" w:type="dxa"/>
            <w:vAlign w:val="center"/>
          </w:tcPr>
          <w:p w:rsidR="00146EE6" w:rsidRDefault="00146EE6" w:rsidP="006C1509">
            <w:pPr>
              <w:jc w:val="both"/>
              <w:rPr>
                <w:sz w:val="16"/>
                <w:szCs w:val="16"/>
              </w:rPr>
            </w:pPr>
            <w:r>
              <w:rPr>
                <w:sz w:val="16"/>
                <w:szCs w:val="16"/>
              </w:rPr>
              <w:t>NEB</w:t>
            </w:r>
          </w:p>
        </w:tc>
        <w:tc>
          <w:tcPr>
            <w:tcW w:w="1507" w:type="dxa"/>
            <w:vAlign w:val="center"/>
          </w:tcPr>
          <w:p w:rsidR="00146EE6" w:rsidRDefault="00146EE6" w:rsidP="006C1509">
            <w:pPr>
              <w:jc w:val="both"/>
              <w:rPr>
                <w:sz w:val="16"/>
                <w:szCs w:val="16"/>
              </w:rPr>
            </w:pPr>
            <w:r>
              <w:rPr>
                <w:sz w:val="16"/>
                <w:szCs w:val="16"/>
              </w:rPr>
              <w:t>E6876B-GSC</w:t>
            </w:r>
          </w:p>
        </w:tc>
        <w:tc>
          <w:tcPr>
            <w:tcW w:w="1070" w:type="dxa"/>
            <w:vAlign w:val="center"/>
          </w:tcPr>
          <w:p w:rsidR="00146EE6" w:rsidRPr="00C1455F" w:rsidRDefault="00146EE6" w:rsidP="006C1509">
            <w:pPr>
              <w:jc w:val="both"/>
              <w:rPr>
                <w:sz w:val="16"/>
                <w:szCs w:val="16"/>
              </w:rPr>
            </w:pPr>
          </w:p>
        </w:tc>
        <w:tc>
          <w:tcPr>
            <w:tcW w:w="1152" w:type="dxa"/>
            <w:vAlign w:val="center"/>
          </w:tcPr>
          <w:p w:rsidR="00146EE6" w:rsidRPr="008B2FFA" w:rsidRDefault="00146EE6" w:rsidP="006C1509">
            <w:pPr>
              <w:pStyle w:val="ListParagraph"/>
              <w:numPr>
                <w:ilvl w:val="0"/>
                <w:numId w:val="7"/>
              </w:numPr>
              <w:jc w:val="both"/>
              <w:rPr>
                <w:sz w:val="16"/>
                <w:szCs w:val="16"/>
              </w:rPr>
            </w:pPr>
          </w:p>
        </w:tc>
      </w:tr>
      <w:tr w:rsidR="00146EE6" w:rsidTr="00BC546A">
        <w:trPr>
          <w:trHeight w:val="212"/>
        </w:trPr>
        <w:tc>
          <w:tcPr>
            <w:tcW w:w="3917" w:type="dxa"/>
            <w:vAlign w:val="center"/>
          </w:tcPr>
          <w:p w:rsidR="00146EE6" w:rsidRDefault="00146EE6" w:rsidP="006C1509">
            <w:pPr>
              <w:jc w:val="both"/>
              <w:rPr>
                <w:color w:val="000000"/>
                <w:sz w:val="16"/>
                <w:szCs w:val="16"/>
                <w:lang w:val="sv-SE"/>
              </w:rPr>
            </w:pPr>
            <w:r w:rsidRPr="00C1455F">
              <w:rPr>
                <w:color w:val="000000"/>
                <w:sz w:val="16"/>
                <w:szCs w:val="16"/>
                <w:lang w:val="sv-SE"/>
              </w:rPr>
              <w:t xml:space="preserve">NEB Paired-End Sample Prep </w:t>
            </w:r>
            <w:r>
              <w:rPr>
                <w:color w:val="000000"/>
                <w:sz w:val="16"/>
                <w:szCs w:val="16"/>
                <w:lang w:val="sv-SE"/>
              </w:rPr>
              <w:t xml:space="preserve">Premix </w:t>
            </w:r>
            <w:r w:rsidRPr="00C1455F">
              <w:rPr>
                <w:color w:val="000000"/>
                <w:sz w:val="16"/>
                <w:szCs w:val="16"/>
                <w:lang w:val="sv-SE"/>
              </w:rPr>
              <w:t>Kit</w:t>
            </w:r>
            <w:r>
              <w:rPr>
                <w:color w:val="000000"/>
                <w:sz w:val="16"/>
                <w:szCs w:val="16"/>
                <w:lang w:val="sv-SE"/>
              </w:rPr>
              <w:t xml:space="preserve"> – Ligation</w:t>
            </w:r>
          </w:p>
        </w:tc>
        <w:tc>
          <w:tcPr>
            <w:tcW w:w="2038" w:type="dxa"/>
            <w:vAlign w:val="center"/>
          </w:tcPr>
          <w:p w:rsidR="00146EE6" w:rsidRDefault="00146EE6" w:rsidP="006C1509">
            <w:pPr>
              <w:jc w:val="both"/>
              <w:rPr>
                <w:sz w:val="16"/>
                <w:szCs w:val="16"/>
              </w:rPr>
            </w:pPr>
            <w:r>
              <w:rPr>
                <w:sz w:val="16"/>
                <w:szCs w:val="16"/>
              </w:rPr>
              <w:t>NEB</w:t>
            </w:r>
          </w:p>
        </w:tc>
        <w:tc>
          <w:tcPr>
            <w:tcW w:w="1507" w:type="dxa"/>
            <w:vAlign w:val="center"/>
          </w:tcPr>
          <w:p w:rsidR="00146EE6" w:rsidRDefault="00146EE6" w:rsidP="006C1509">
            <w:pPr>
              <w:jc w:val="both"/>
              <w:rPr>
                <w:sz w:val="16"/>
                <w:szCs w:val="16"/>
              </w:rPr>
            </w:pPr>
            <w:r>
              <w:rPr>
                <w:sz w:val="16"/>
                <w:szCs w:val="16"/>
              </w:rPr>
              <w:t>E6877B-GSC</w:t>
            </w:r>
          </w:p>
        </w:tc>
        <w:tc>
          <w:tcPr>
            <w:tcW w:w="1070" w:type="dxa"/>
            <w:vAlign w:val="center"/>
          </w:tcPr>
          <w:p w:rsidR="00146EE6" w:rsidRPr="00C1455F" w:rsidRDefault="00146EE6" w:rsidP="006C1509">
            <w:pPr>
              <w:jc w:val="both"/>
              <w:rPr>
                <w:sz w:val="16"/>
                <w:szCs w:val="16"/>
              </w:rPr>
            </w:pPr>
          </w:p>
        </w:tc>
        <w:tc>
          <w:tcPr>
            <w:tcW w:w="1152" w:type="dxa"/>
            <w:vAlign w:val="center"/>
          </w:tcPr>
          <w:p w:rsidR="00146EE6" w:rsidRPr="008B2FFA" w:rsidRDefault="00146EE6" w:rsidP="006C1509">
            <w:pPr>
              <w:pStyle w:val="ListParagraph"/>
              <w:numPr>
                <w:ilvl w:val="0"/>
                <w:numId w:val="7"/>
              </w:numPr>
              <w:jc w:val="both"/>
              <w:rPr>
                <w:sz w:val="16"/>
                <w:szCs w:val="16"/>
              </w:rPr>
            </w:pPr>
          </w:p>
        </w:tc>
      </w:tr>
      <w:tr w:rsidR="00DD19B4" w:rsidTr="00BC546A">
        <w:trPr>
          <w:trHeight w:val="212"/>
        </w:trPr>
        <w:tc>
          <w:tcPr>
            <w:tcW w:w="3917" w:type="dxa"/>
            <w:vAlign w:val="center"/>
          </w:tcPr>
          <w:p w:rsidR="00DD19B4" w:rsidRPr="00C1455F" w:rsidRDefault="00DD19B4" w:rsidP="006C1509">
            <w:pPr>
              <w:jc w:val="both"/>
              <w:rPr>
                <w:color w:val="000000"/>
                <w:sz w:val="16"/>
                <w:szCs w:val="16"/>
                <w:lang w:val="sv-SE"/>
              </w:rPr>
            </w:pPr>
            <w:r>
              <w:rPr>
                <w:color w:val="000000"/>
                <w:sz w:val="16"/>
                <w:szCs w:val="16"/>
                <w:lang w:val="sv-SE"/>
              </w:rPr>
              <w:t>Phusion Hotstart</w:t>
            </w:r>
          </w:p>
        </w:tc>
        <w:tc>
          <w:tcPr>
            <w:tcW w:w="2038" w:type="dxa"/>
            <w:vAlign w:val="center"/>
          </w:tcPr>
          <w:p w:rsidR="00DD19B4" w:rsidRPr="00C1455F" w:rsidRDefault="00DD19B4" w:rsidP="006C1509">
            <w:pPr>
              <w:jc w:val="both"/>
              <w:rPr>
                <w:sz w:val="16"/>
                <w:szCs w:val="16"/>
              </w:rPr>
            </w:pPr>
            <w:r>
              <w:rPr>
                <w:sz w:val="16"/>
                <w:szCs w:val="16"/>
              </w:rPr>
              <w:t>Fisher</w:t>
            </w:r>
          </w:p>
        </w:tc>
        <w:tc>
          <w:tcPr>
            <w:tcW w:w="1507" w:type="dxa"/>
            <w:vAlign w:val="center"/>
          </w:tcPr>
          <w:p w:rsidR="00DD19B4" w:rsidRPr="00C1455F" w:rsidRDefault="00DD19B4" w:rsidP="006C1509">
            <w:pPr>
              <w:jc w:val="both"/>
              <w:rPr>
                <w:sz w:val="16"/>
                <w:szCs w:val="16"/>
              </w:rPr>
            </w:pPr>
            <w:r>
              <w:rPr>
                <w:sz w:val="16"/>
                <w:szCs w:val="16"/>
              </w:rPr>
              <w:t>F540L</w:t>
            </w:r>
          </w:p>
        </w:tc>
        <w:tc>
          <w:tcPr>
            <w:tcW w:w="1070" w:type="dxa"/>
            <w:vAlign w:val="center"/>
          </w:tcPr>
          <w:p w:rsidR="00DD19B4" w:rsidRPr="00C1455F" w:rsidRDefault="00DD19B4" w:rsidP="006C1509">
            <w:pPr>
              <w:jc w:val="both"/>
              <w:rPr>
                <w:sz w:val="16"/>
                <w:szCs w:val="16"/>
              </w:rPr>
            </w:pPr>
          </w:p>
        </w:tc>
        <w:tc>
          <w:tcPr>
            <w:tcW w:w="1152" w:type="dxa"/>
            <w:vAlign w:val="center"/>
          </w:tcPr>
          <w:p w:rsidR="00DD19B4" w:rsidRPr="008B2FFA" w:rsidRDefault="00DD19B4" w:rsidP="006C1509">
            <w:pPr>
              <w:pStyle w:val="ListParagraph"/>
              <w:numPr>
                <w:ilvl w:val="0"/>
                <w:numId w:val="7"/>
              </w:numPr>
              <w:jc w:val="both"/>
              <w:rPr>
                <w:sz w:val="16"/>
                <w:szCs w:val="16"/>
              </w:rPr>
            </w:pPr>
          </w:p>
        </w:tc>
      </w:tr>
      <w:tr w:rsidR="00DD19B4" w:rsidTr="00BC546A">
        <w:trPr>
          <w:trHeight w:val="212"/>
        </w:trPr>
        <w:tc>
          <w:tcPr>
            <w:tcW w:w="3917" w:type="dxa"/>
            <w:vAlign w:val="center"/>
          </w:tcPr>
          <w:p w:rsidR="00DD19B4" w:rsidRPr="00C1455F" w:rsidRDefault="00DD19B4" w:rsidP="006C1509">
            <w:pPr>
              <w:jc w:val="both"/>
              <w:rPr>
                <w:sz w:val="16"/>
                <w:szCs w:val="16"/>
              </w:rPr>
            </w:pPr>
            <w:r w:rsidRPr="00C1455F">
              <w:rPr>
                <w:sz w:val="16"/>
                <w:szCs w:val="16"/>
              </w:rPr>
              <w:t>Fisherbrand Textured Nitrile gloves – various sizes</w:t>
            </w:r>
          </w:p>
        </w:tc>
        <w:tc>
          <w:tcPr>
            <w:tcW w:w="2038" w:type="dxa"/>
            <w:vAlign w:val="center"/>
          </w:tcPr>
          <w:p w:rsidR="00DD19B4" w:rsidRPr="00C1455F" w:rsidRDefault="00DD19B4" w:rsidP="006C1509">
            <w:pPr>
              <w:jc w:val="both"/>
              <w:rPr>
                <w:sz w:val="16"/>
                <w:szCs w:val="16"/>
              </w:rPr>
            </w:pPr>
            <w:r w:rsidRPr="00C1455F">
              <w:rPr>
                <w:sz w:val="16"/>
                <w:szCs w:val="16"/>
              </w:rPr>
              <w:t>Fisher</w:t>
            </w:r>
          </w:p>
        </w:tc>
        <w:tc>
          <w:tcPr>
            <w:tcW w:w="1507" w:type="dxa"/>
            <w:vAlign w:val="center"/>
          </w:tcPr>
          <w:p w:rsidR="00DD19B4" w:rsidRPr="00C1455F" w:rsidRDefault="00DD19B4" w:rsidP="006C1509">
            <w:pPr>
              <w:jc w:val="both"/>
              <w:rPr>
                <w:sz w:val="16"/>
                <w:szCs w:val="16"/>
              </w:rPr>
            </w:pPr>
            <w:r w:rsidRPr="00C1455F">
              <w:rPr>
                <w:sz w:val="16"/>
                <w:szCs w:val="16"/>
              </w:rPr>
              <w:t>270-058-53</w:t>
            </w:r>
          </w:p>
        </w:tc>
        <w:tc>
          <w:tcPr>
            <w:tcW w:w="1070" w:type="dxa"/>
            <w:vAlign w:val="center"/>
          </w:tcPr>
          <w:p w:rsidR="00DD19B4" w:rsidRPr="00C1455F" w:rsidRDefault="00DD19B4" w:rsidP="006C1509">
            <w:pPr>
              <w:pStyle w:val="BodyText"/>
              <w:jc w:val="both"/>
              <w:rPr>
                <w:sz w:val="16"/>
                <w:szCs w:val="16"/>
              </w:rPr>
            </w:pPr>
          </w:p>
        </w:tc>
        <w:tc>
          <w:tcPr>
            <w:tcW w:w="1152" w:type="dxa"/>
            <w:vAlign w:val="center"/>
          </w:tcPr>
          <w:p w:rsidR="00DD19B4" w:rsidRPr="008B2FFA" w:rsidRDefault="00DD19B4" w:rsidP="006C1509">
            <w:pPr>
              <w:pStyle w:val="ListParagraph"/>
              <w:numPr>
                <w:ilvl w:val="0"/>
                <w:numId w:val="7"/>
              </w:numPr>
              <w:jc w:val="both"/>
              <w:rPr>
                <w:sz w:val="16"/>
                <w:szCs w:val="16"/>
              </w:rPr>
            </w:pPr>
          </w:p>
        </w:tc>
      </w:tr>
      <w:tr w:rsidR="00DD19B4" w:rsidTr="00BC546A">
        <w:trPr>
          <w:trHeight w:val="212"/>
        </w:trPr>
        <w:tc>
          <w:tcPr>
            <w:tcW w:w="3917" w:type="dxa"/>
            <w:vAlign w:val="center"/>
          </w:tcPr>
          <w:p w:rsidR="00DD19B4" w:rsidRPr="00C1455F" w:rsidRDefault="00DD19B4" w:rsidP="006C1509">
            <w:pPr>
              <w:jc w:val="both"/>
              <w:rPr>
                <w:sz w:val="16"/>
                <w:szCs w:val="16"/>
              </w:rPr>
            </w:pPr>
            <w:r w:rsidRPr="00C1455F">
              <w:rPr>
                <w:sz w:val="16"/>
                <w:szCs w:val="16"/>
              </w:rPr>
              <w:t>Ice bucket – Green</w:t>
            </w:r>
          </w:p>
        </w:tc>
        <w:tc>
          <w:tcPr>
            <w:tcW w:w="2038" w:type="dxa"/>
            <w:vAlign w:val="center"/>
          </w:tcPr>
          <w:p w:rsidR="00DD19B4" w:rsidRPr="00C1455F" w:rsidRDefault="00DD19B4" w:rsidP="006C1509">
            <w:pPr>
              <w:jc w:val="both"/>
              <w:rPr>
                <w:sz w:val="16"/>
                <w:szCs w:val="16"/>
              </w:rPr>
            </w:pPr>
            <w:r w:rsidRPr="00C1455F">
              <w:rPr>
                <w:sz w:val="16"/>
                <w:szCs w:val="16"/>
              </w:rPr>
              <w:t>Fisher</w:t>
            </w:r>
          </w:p>
        </w:tc>
        <w:tc>
          <w:tcPr>
            <w:tcW w:w="1507" w:type="dxa"/>
            <w:vAlign w:val="center"/>
          </w:tcPr>
          <w:p w:rsidR="00DD19B4" w:rsidRPr="00C1455F" w:rsidRDefault="00DD19B4" w:rsidP="006C1509">
            <w:pPr>
              <w:jc w:val="both"/>
              <w:rPr>
                <w:sz w:val="16"/>
                <w:szCs w:val="16"/>
              </w:rPr>
            </w:pPr>
            <w:r w:rsidRPr="00C1455F">
              <w:rPr>
                <w:sz w:val="16"/>
                <w:szCs w:val="16"/>
              </w:rPr>
              <w:t>11-676-36</w:t>
            </w:r>
          </w:p>
        </w:tc>
        <w:tc>
          <w:tcPr>
            <w:tcW w:w="1070" w:type="dxa"/>
            <w:vAlign w:val="center"/>
          </w:tcPr>
          <w:p w:rsidR="00DD19B4" w:rsidRPr="00C1455F" w:rsidRDefault="00DD19B4" w:rsidP="006C1509">
            <w:pPr>
              <w:jc w:val="both"/>
              <w:rPr>
                <w:sz w:val="16"/>
                <w:szCs w:val="16"/>
              </w:rPr>
            </w:pPr>
          </w:p>
        </w:tc>
        <w:tc>
          <w:tcPr>
            <w:tcW w:w="1152" w:type="dxa"/>
            <w:vAlign w:val="center"/>
          </w:tcPr>
          <w:p w:rsidR="00DD19B4" w:rsidRPr="008B2FFA" w:rsidRDefault="00DD19B4" w:rsidP="006C1509">
            <w:pPr>
              <w:pStyle w:val="ListParagraph"/>
              <w:numPr>
                <w:ilvl w:val="0"/>
                <w:numId w:val="7"/>
              </w:numPr>
              <w:jc w:val="both"/>
              <w:rPr>
                <w:sz w:val="16"/>
                <w:szCs w:val="16"/>
              </w:rPr>
            </w:pPr>
          </w:p>
        </w:tc>
      </w:tr>
      <w:tr w:rsidR="00DD19B4" w:rsidTr="00BC546A">
        <w:trPr>
          <w:trHeight w:val="212"/>
        </w:trPr>
        <w:tc>
          <w:tcPr>
            <w:tcW w:w="3917" w:type="dxa"/>
            <w:vAlign w:val="center"/>
          </w:tcPr>
          <w:p w:rsidR="00DD19B4" w:rsidRPr="00C1455F" w:rsidRDefault="00DD19B4" w:rsidP="006C1509">
            <w:pPr>
              <w:jc w:val="both"/>
              <w:rPr>
                <w:sz w:val="16"/>
                <w:szCs w:val="16"/>
              </w:rPr>
            </w:pPr>
            <w:r w:rsidRPr="00C1455F">
              <w:rPr>
                <w:sz w:val="16"/>
                <w:szCs w:val="16"/>
              </w:rPr>
              <w:t>Wet ice</w:t>
            </w:r>
          </w:p>
        </w:tc>
        <w:tc>
          <w:tcPr>
            <w:tcW w:w="2038" w:type="dxa"/>
            <w:vAlign w:val="center"/>
          </w:tcPr>
          <w:p w:rsidR="00DD19B4" w:rsidRPr="00C1455F" w:rsidRDefault="00DD19B4" w:rsidP="006C1509">
            <w:pPr>
              <w:jc w:val="both"/>
              <w:rPr>
                <w:sz w:val="16"/>
                <w:szCs w:val="16"/>
              </w:rPr>
            </w:pPr>
            <w:r w:rsidRPr="00C1455F">
              <w:rPr>
                <w:sz w:val="16"/>
                <w:szCs w:val="16"/>
              </w:rPr>
              <w:t>In house</w:t>
            </w:r>
          </w:p>
        </w:tc>
        <w:tc>
          <w:tcPr>
            <w:tcW w:w="1507" w:type="dxa"/>
            <w:vAlign w:val="center"/>
          </w:tcPr>
          <w:p w:rsidR="00DD19B4" w:rsidRPr="00C1455F" w:rsidRDefault="00DD19B4" w:rsidP="006C1509">
            <w:pPr>
              <w:jc w:val="both"/>
              <w:rPr>
                <w:sz w:val="16"/>
                <w:szCs w:val="16"/>
              </w:rPr>
            </w:pPr>
            <w:r w:rsidRPr="00C1455F">
              <w:rPr>
                <w:sz w:val="16"/>
                <w:szCs w:val="16"/>
              </w:rPr>
              <w:t>N/A</w:t>
            </w:r>
          </w:p>
        </w:tc>
        <w:tc>
          <w:tcPr>
            <w:tcW w:w="1070" w:type="dxa"/>
            <w:vAlign w:val="center"/>
          </w:tcPr>
          <w:p w:rsidR="00DD19B4" w:rsidRPr="00C1455F" w:rsidRDefault="00DD19B4" w:rsidP="00BC546A">
            <w:pPr>
              <w:jc w:val="center"/>
              <w:rPr>
                <w:sz w:val="16"/>
                <w:szCs w:val="16"/>
              </w:rPr>
            </w:pPr>
            <w:r w:rsidRPr="00C1455F">
              <w:rPr>
                <w:sz w:val="16"/>
                <w:szCs w:val="16"/>
              </w:rPr>
              <w:t>N/A</w:t>
            </w:r>
          </w:p>
        </w:tc>
        <w:tc>
          <w:tcPr>
            <w:tcW w:w="1152" w:type="dxa"/>
            <w:vAlign w:val="center"/>
          </w:tcPr>
          <w:p w:rsidR="00DD19B4" w:rsidRPr="00C1455F" w:rsidRDefault="00DD19B4" w:rsidP="00BC546A">
            <w:pPr>
              <w:jc w:val="center"/>
              <w:rPr>
                <w:sz w:val="16"/>
                <w:szCs w:val="16"/>
              </w:rPr>
            </w:pPr>
            <w:r w:rsidRPr="00C1455F">
              <w:rPr>
                <w:sz w:val="16"/>
                <w:szCs w:val="16"/>
              </w:rPr>
              <w:t>N/A</w:t>
            </w:r>
          </w:p>
        </w:tc>
      </w:tr>
      <w:tr w:rsidR="00DD19B4" w:rsidTr="00BC546A">
        <w:trPr>
          <w:trHeight w:val="212"/>
        </w:trPr>
        <w:tc>
          <w:tcPr>
            <w:tcW w:w="3917" w:type="dxa"/>
            <w:vAlign w:val="center"/>
          </w:tcPr>
          <w:p w:rsidR="00DD19B4" w:rsidRPr="00C1455F" w:rsidRDefault="00DD19B4" w:rsidP="006C1509">
            <w:pPr>
              <w:jc w:val="both"/>
              <w:rPr>
                <w:sz w:val="16"/>
                <w:szCs w:val="16"/>
              </w:rPr>
            </w:pPr>
            <w:r>
              <w:rPr>
                <w:sz w:val="16"/>
                <w:szCs w:val="16"/>
              </w:rPr>
              <w:t xml:space="preserve">Covaris E210 </w:t>
            </w:r>
          </w:p>
        </w:tc>
        <w:tc>
          <w:tcPr>
            <w:tcW w:w="2038" w:type="dxa"/>
            <w:vAlign w:val="center"/>
          </w:tcPr>
          <w:p w:rsidR="00DD19B4" w:rsidRPr="00C1455F" w:rsidRDefault="00DD19B4" w:rsidP="006C1509">
            <w:pPr>
              <w:jc w:val="both"/>
              <w:rPr>
                <w:sz w:val="16"/>
                <w:szCs w:val="16"/>
              </w:rPr>
            </w:pPr>
            <w:r>
              <w:rPr>
                <w:sz w:val="16"/>
                <w:szCs w:val="16"/>
              </w:rPr>
              <w:t>Transition Technologies Inc.</w:t>
            </w:r>
          </w:p>
        </w:tc>
        <w:tc>
          <w:tcPr>
            <w:tcW w:w="1507" w:type="dxa"/>
            <w:vAlign w:val="center"/>
          </w:tcPr>
          <w:p w:rsidR="00DD19B4" w:rsidRPr="00C1455F" w:rsidRDefault="00DD19B4" w:rsidP="006C1509">
            <w:pPr>
              <w:jc w:val="both"/>
              <w:rPr>
                <w:sz w:val="16"/>
                <w:szCs w:val="16"/>
              </w:rPr>
            </w:pPr>
            <w:r>
              <w:rPr>
                <w:sz w:val="16"/>
                <w:szCs w:val="16"/>
              </w:rPr>
              <w:t>E210</w:t>
            </w:r>
          </w:p>
        </w:tc>
        <w:tc>
          <w:tcPr>
            <w:tcW w:w="1070" w:type="dxa"/>
            <w:vAlign w:val="center"/>
          </w:tcPr>
          <w:p w:rsidR="00DD19B4" w:rsidRPr="00396C78" w:rsidRDefault="00DD19B4" w:rsidP="006C1509">
            <w:pPr>
              <w:pStyle w:val="ListParagraph"/>
              <w:numPr>
                <w:ilvl w:val="0"/>
                <w:numId w:val="7"/>
              </w:numPr>
              <w:jc w:val="both"/>
              <w:rPr>
                <w:sz w:val="16"/>
                <w:szCs w:val="16"/>
              </w:rPr>
            </w:pPr>
          </w:p>
        </w:tc>
        <w:tc>
          <w:tcPr>
            <w:tcW w:w="1152" w:type="dxa"/>
            <w:vAlign w:val="center"/>
          </w:tcPr>
          <w:p w:rsidR="00DD19B4" w:rsidRPr="001666B9" w:rsidRDefault="00DD19B4" w:rsidP="006C1509">
            <w:pPr>
              <w:ind w:left="360"/>
              <w:jc w:val="both"/>
              <w:rPr>
                <w:sz w:val="16"/>
                <w:szCs w:val="16"/>
              </w:rPr>
            </w:pPr>
          </w:p>
        </w:tc>
      </w:tr>
      <w:tr w:rsidR="00DD19B4" w:rsidTr="00BC546A">
        <w:trPr>
          <w:trHeight w:val="212"/>
        </w:trPr>
        <w:tc>
          <w:tcPr>
            <w:tcW w:w="3917" w:type="dxa"/>
            <w:vAlign w:val="center"/>
          </w:tcPr>
          <w:p w:rsidR="00DD19B4" w:rsidRPr="00C1455F" w:rsidRDefault="00DD19B4" w:rsidP="006C1509">
            <w:pPr>
              <w:jc w:val="both"/>
              <w:rPr>
                <w:sz w:val="16"/>
                <w:szCs w:val="16"/>
              </w:rPr>
            </w:pPr>
            <w:r w:rsidRPr="00C1455F">
              <w:rPr>
                <w:sz w:val="16"/>
                <w:szCs w:val="16"/>
              </w:rPr>
              <w:t xml:space="preserve">DNA </w:t>
            </w:r>
            <w:r w:rsidRPr="00380E6D">
              <w:rPr>
                <w:i/>
                <w:sz w:val="16"/>
                <w:szCs w:val="16"/>
              </w:rPr>
              <w:t>AWAY</w:t>
            </w:r>
          </w:p>
        </w:tc>
        <w:tc>
          <w:tcPr>
            <w:tcW w:w="2038" w:type="dxa"/>
            <w:vAlign w:val="center"/>
          </w:tcPr>
          <w:p w:rsidR="00DD19B4" w:rsidRPr="00C1455F" w:rsidRDefault="00DD19B4" w:rsidP="006C1509">
            <w:pPr>
              <w:jc w:val="both"/>
              <w:rPr>
                <w:sz w:val="16"/>
                <w:szCs w:val="16"/>
              </w:rPr>
            </w:pPr>
            <w:r w:rsidRPr="00C1455F">
              <w:rPr>
                <w:sz w:val="16"/>
                <w:szCs w:val="16"/>
              </w:rPr>
              <w:t>Molecular BioProducts</w:t>
            </w:r>
          </w:p>
        </w:tc>
        <w:tc>
          <w:tcPr>
            <w:tcW w:w="1507" w:type="dxa"/>
            <w:vAlign w:val="center"/>
          </w:tcPr>
          <w:p w:rsidR="00DD19B4" w:rsidRPr="00C1455F" w:rsidRDefault="00DD19B4" w:rsidP="006C1509">
            <w:pPr>
              <w:jc w:val="both"/>
              <w:rPr>
                <w:sz w:val="16"/>
                <w:szCs w:val="16"/>
              </w:rPr>
            </w:pPr>
            <w:r w:rsidRPr="00C1455F">
              <w:rPr>
                <w:sz w:val="16"/>
                <w:szCs w:val="16"/>
              </w:rPr>
              <w:t>21-236-28</w:t>
            </w:r>
          </w:p>
        </w:tc>
        <w:tc>
          <w:tcPr>
            <w:tcW w:w="1070" w:type="dxa"/>
            <w:vAlign w:val="center"/>
          </w:tcPr>
          <w:p w:rsidR="00DD19B4" w:rsidRPr="00C1455F" w:rsidRDefault="00DD19B4" w:rsidP="006C1509">
            <w:pPr>
              <w:jc w:val="both"/>
              <w:rPr>
                <w:sz w:val="16"/>
                <w:szCs w:val="16"/>
              </w:rPr>
            </w:pPr>
          </w:p>
        </w:tc>
        <w:tc>
          <w:tcPr>
            <w:tcW w:w="1152" w:type="dxa"/>
            <w:vAlign w:val="center"/>
          </w:tcPr>
          <w:p w:rsidR="00DD19B4" w:rsidRPr="008B2FFA" w:rsidRDefault="00DD19B4" w:rsidP="006C1509">
            <w:pPr>
              <w:pStyle w:val="ListParagraph"/>
              <w:numPr>
                <w:ilvl w:val="0"/>
                <w:numId w:val="7"/>
              </w:numPr>
              <w:jc w:val="both"/>
              <w:rPr>
                <w:sz w:val="16"/>
                <w:szCs w:val="16"/>
              </w:rPr>
            </w:pPr>
          </w:p>
        </w:tc>
      </w:tr>
      <w:tr w:rsidR="00AB4C1E" w:rsidRPr="00563921" w:rsidTr="00BC546A">
        <w:trPr>
          <w:trHeight w:val="212"/>
        </w:trPr>
        <w:tc>
          <w:tcPr>
            <w:tcW w:w="3917" w:type="dxa"/>
            <w:vAlign w:val="center"/>
          </w:tcPr>
          <w:p w:rsidR="00AB4C1E" w:rsidRPr="00AB4C1E" w:rsidRDefault="00425443" w:rsidP="001D3EC1">
            <w:pPr>
              <w:pStyle w:val="BodyText"/>
              <w:rPr>
                <w:sz w:val="16"/>
                <w:szCs w:val="16"/>
                <w:lang w:val="it-IT"/>
              </w:rPr>
            </w:pPr>
            <w:r>
              <w:rPr>
                <w:sz w:val="16"/>
                <w:szCs w:val="16"/>
                <w:lang w:val="it-IT"/>
              </w:rPr>
              <w:t>AB1000 PCR plate</w:t>
            </w:r>
          </w:p>
        </w:tc>
        <w:tc>
          <w:tcPr>
            <w:tcW w:w="2038" w:type="dxa"/>
            <w:vAlign w:val="center"/>
          </w:tcPr>
          <w:p w:rsidR="00AB4C1E" w:rsidRPr="00AB4C1E" w:rsidRDefault="00AB4C1E" w:rsidP="001D3EC1">
            <w:pPr>
              <w:pStyle w:val="BodyText"/>
              <w:rPr>
                <w:sz w:val="16"/>
                <w:szCs w:val="16"/>
                <w:lang w:val="it-IT"/>
              </w:rPr>
            </w:pPr>
            <w:r w:rsidRPr="00AB4C1E">
              <w:rPr>
                <w:sz w:val="16"/>
                <w:szCs w:val="16"/>
                <w:lang w:val="it-IT"/>
              </w:rPr>
              <w:t>Fisher Scientific</w:t>
            </w:r>
          </w:p>
        </w:tc>
        <w:tc>
          <w:tcPr>
            <w:tcW w:w="1507" w:type="dxa"/>
            <w:vAlign w:val="center"/>
          </w:tcPr>
          <w:p w:rsidR="00AB4C1E" w:rsidRPr="00AB4C1E" w:rsidRDefault="00425443" w:rsidP="001D3EC1">
            <w:pPr>
              <w:pStyle w:val="BodyText"/>
              <w:rPr>
                <w:sz w:val="16"/>
                <w:szCs w:val="16"/>
                <w:lang w:val="it-IT"/>
              </w:rPr>
            </w:pPr>
            <w:r>
              <w:rPr>
                <w:sz w:val="16"/>
                <w:szCs w:val="16"/>
                <w:lang w:val="it-IT"/>
              </w:rPr>
              <w:t>AB1000</w:t>
            </w:r>
          </w:p>
        </w:tc>
        <w:tc>
          <w:tcPr>
            <w:tcW w:w="1070" w:type="dxa"/>
            <w:vAlign w:val="center"/>
          </w:tcPr>
          <w:p w:rsidR="00AB4C1E" w:rsidRPr="00AB4C1E" w:rsidRDefault="00AB4C1E" w:rsidP="001D3EC1">
            <w:pPr>
              <w:pStyle w:val="BodyText"/>
              <w:rPr>
                <w:sz w:val="16"/>
                <w:szCs w:val="16"/>
                <w:lang w:val="it-IT"/>
              </w:rPr>
            </w:pPr>
          </w:p>
        </w:tc>
        <w:tc>
          <w:tcPr>
            <w:tcW w:w="1152" w:type="dxa"/>
            <w:vAlign w:val="center"/>
          </w:tcPr>
          <w:p w:rsidR="00AB4C1E" w:rsidRPr="008B2FFA" w:rsidRDefault="00AB4C1E" w:rsidP="001D3EC1">
            <w:pPr>
              <w:pStyle w:val="ListParagraph"/>
              <w:numPr>
                <w:ilvl w:val="0"/>
                <w:numId w:val="7"/>
              </w:numPr>
              <w:jc w:val="both"/>
              <w:rPr>
                <w:sz w:val="16"/>
                <w:szCs w:val="16"/>
              </w:rPr>
            </w:pPr>
          </w:p>
        </w:tc>
      </w:tr>
      <w:tr w:rsidR="00AB4C1E" w:rsidTr="00BC546A">
        <w:trPr>
          <w:trHeight w:val="212"/>
        </w:trPr>
        <w:tc>
          <w:tcPr>
            <w:tcW w:w="3917" w:type="dxa"/>
            <w:vAlign w:val="center"/>
          </w:tcPr>
          <w:p w:rsidR="00AB4C1E" w:rsidRPr="00C1455F" w:rsidRDefault="00AB4C1E" w:rsidP="006C1509">
            <w:pPr>
              <w:jc w:val="both"/>
              <w:rPr>
                <w:sz w:val="16"/>
                <w:szCs w:val="16"/>
              </w:rPr>
            </w:pPr>
            <w:r w:rsidRPr="00C1455F">
              <w:rPr>
                <w:sz w:val="16"/>
                <w:szCs w:val="16"/>
              </w:rPr>
              <w:t>Gilson P2 pipetman</w:t>
            </w:r>
          </w:p>
        </w:tc>
        <w:tc>
          <w:tcPr>
            <w:tcW w:w="2038" w:type="dxa"/>
            <w:vAlign w:val="center"/>
          </w:tcPr>
          <w:p w:rsidR="00AB4C1E" w:rsidRPr="00C1455F" w:rsidRDefault="00AB4C1E" w:rsidP="006C1509">
            <w:pPr>
              <w:jc w:val="both"/>
              <w:rPr>
                <w:sz w:val="16"/>
                <w:szCs w:val="16"/>
              </w:rPr>
            </w:pPr>
            <w:r w:rsidRPr="00C1455F">
              <w:rPr>
                <w:sz w:val="16"/>
                <w:szCs w:val="16"/>
              </w:rPr>
              <w:t>Mandel</w:t>
            </w:r>
          </w:p>
        </w:tc>
        <w:tc>
          <w:tcPr>
            <w:tcW w:w="1507" w:type="dxa"/>
            <w:vAlign w:val="center"/>
          </w:tcPr>
          <w:p w:rsidR="00AB4C1E" w:rsidRPr="00C1455F" w:rsidRDefault="00AB4C1E" w:rsidP="006C1509">
            <w:pPr>
              <w:jc w:val="both"/>
              <w:rPr>
                <w:sz w:val="16"/>
                <w:szCs w:val="16"/>
              </w:rPr>
            </w:pPr>
            <w:r w:rsidRPr="00C1455F">
              <w:rPr>
                <w:sz w:val="16"/>
                <w:szCs w:val="16"/>
              </w:rPr>
              <w:t>GF-44801</w:t>
            </w:r>
          </w:p>
        </w:tc>
        <w:tc>
          <w:tcPr>
            <w:tcW w:w="1070" w:type="dxa"/>
            <w:vAlign w:val="center"/>
          </w:tcPr>
          <w:p w:rsidR="00AB4C1E" w:rsidRPr="00396C78" w:rsidRDefault="00AB4C1E" w:rsidP="006C1509">
            <w:pPr>
              <w:pStyle w:val="ListParagraph"/>
              <w:numPr>
                <w:ilvl w:val="0"/>
                <w:numId w:val="7"/>
              </w:numPr>
              <w:jc w:val="both"/>
              <w:rPr>
                <w:sz w:val="16"/>
                <w:szCs w:val="16"/>
              </w:rPr>
            </w:pPr>
          </w:p>
        </w:tc>
        <w:tc>
          <w:tcPr>
            <w:tcW w:w="1152" w:type="dxa"/>
            <w:vAlign w:val="center"/>
          </w:tcPr>
          <w:p w:rsidR="00AB4C1E" w:rsidRPr="008B2FFA" w:rsidRDefault="00AB4C1E" w:rsidP="006C1509">
            <w:pPr>
              <w:pStyle w:val="ListParagraph"/>
              <w:jc w:val="both"/>
              <w:rPr>
                <w:sz w:val="16"/>
                <w:szCs w:val="16"/>
              </w:rPr>
            </w:pPr>
          </w:p>
        </w:tc>
      </w:tr>
      <w:tr w:rsidR="00AB4C1E" w:rsidTr="00BC546A">
        <w:trPr>
          <w:trHeight w:val="212"/>
        </w:trPr>
        <w:tc>
          <w:tcPr>
            <w:tcW w:w="3917" w:type="dxa"/>
            <w:vAlign w:val="center"/>
          </w:tcPr>
          <w:p w:rsidR="00AB4C1E" w:rsidRPr="00C1455F" w:rsidRDefault="00AB4C1E" w:rsidP="006C1509">
            <w:pPr>
              <w:jc w:val="both"/>
              <w:rPr>
                <w:sz w:val="16"/>
                <w:szCs w:val="16"/>
              </w:rPr>
            </w:pPr>
            <w:r w:rsidRPr="00C1455F">
              <w:rPr>
                <w:sz w:val="16"/>
                <w:szCs w:val="16"/>
              </w:rPr>
              <w:t>Gilson P10 pipetman</w:t>
            </w:r>
          </w:p>
        </w:tc>
        <w:tc>
          <w:tcPr>
            <w:tcW w:w="2038" w:type="dxa"/>
            <w:vAlign w:val="center"/>
          </w:tcPr>
          <w:p w:rsidR="00AB4C1E" w:rsidRPr="00C1455F" w:rsidRDefault="00AB4C1E" w:rsidP="006C1509">
            <w:pPr>
              <w:jc w:val="both"/>
              <w:rPr>
                <w:sz w:val="16"/>
                <w:szCs w:val="16"/>
              </w:rPr>
            </w:pPr>
            <w:r w:rsidRPr="00C1455F">
              <w:rPr>
                <w:sz w:val="16"/>
                <w:szCs w:val="16"/>
              </w:rPr>
              <w:t>Mandel</w:t>
            </w:r>
          </w:p>
        </w:tc>
        <w:tc>
          <w:tcPr>
            <w:tcW w:w="1507" w:type="dxa"/>
            <w:vAlign w:val="center"/>
          </w:tcPr>
          <w:p w:rsidR="00AB4C1E" w:rsidRPr="00C1455F" w:rsidRDefault="00AB4C1E" w:rsidP="006C1509">
            <w:pPr>
              <w:jc w:val="both"/>
              <w:rPr>
                <w:sz w:val="16"/>
                <w:szCs w:val="16"/>
              </w:rPr>
            </w:pPr>
            <w:r w:rsidRPr="00C1455F">
              <w:rPr>
                <w:sz w:val="16"/>
                <w:szCs w:val="16"/>
              </w:rPr>
              <w:t>GF-44802</w:t>
            </w:r>
          </w:p>
        </w:tc>
        <w:tc>
          <w:tcPr>
            <w:tcW w:w="1070" w:type="dxa"/>
            <w:vAlign w:val="center"/>
          </w:tcPr>
          <w:p w:rsidR="00AB4C1E" w:rsidRPr="00396C78" w:rsidRDefault="00AB4C1E" w:rsidP="006C1509">
            <w:pPr>
              <w:pStyle w:val="ListParagraph"/>
              <w:numPr>
                <w:ilvl w:val="0"/>
                <w:numId w:val="7"/>
              </w:numPr>
              <w:jc w:val="both"/>
              <w:rPr>
                <w:sz w:val="16"/>
                <w:szCs w:val="16"/>
              </w:rPr>
            </w:pPr>
          </w:p>
        </w:tc>
        <w:tc>
          <w:tcPr>
            <w:tcW w:w="1152" w:type="dxa"/>
            <w:vAlign w:val="center"/>
          </w:tcPr>
          <w:p w:rsidR="00AB4C1E" w:rsidRPr="008B2FFA" w:rsidRDefault="00AB4C1E" w:rsidP="006C1509">
            <w:pPr>
              <w:pStyle w:val="ListParagraph"/>
              <w:jc w:val="both"/>
              <w:rPr>
                <w:sz w:val="16"/>
                <w:szCs w:val="16"/>
              </w:rPr>
            </w:pPr>
          </w:p>
        </w:tc>
      </w:tr>
      <w:tr w:rsidR="00AB4C1E" w:rsidTr="00BC546A">
        <w:trPr>
          <w:trHeight w:val="212"/>
        </w:trPr>
        <w:tc>
          <w:tcPr>
            <w:tcW w:w="3917" w:type="dxa"/>
            <w:vAlign w:val="center"/>
          </w:tcPr>
          <w:p w:rsidR="00AB4C1E" w:rsidRPr="00C1455F" w:rsidRDefault="00AB4C1E" w:rsidP="006C1509">
            <w:pPr>
              <w:jc w:val="both"/>
              <w:rPr>
                <w:sz w:val="16"/>
                <w:szCs w:val="16"/>
              </w:rPr>
            </w:pPr>
            <w:r w:rsidRPr="00C1455F">
              <w:rPr>
                <w:sz w:val="16"/>
                <w:szCs w:val="16"/>
              </w:rPr>
              <w:t>Gilson P20 pipetman</w:t>
            </w:r>
          </w:p>
        </w:tc>
        <w:tc>
          <w:tcPr>
            <w:tcW w:w="2038" w:type="dxa"/>
            <w:vAlign w:val="center"/>
          </w:tcPr>
          <w:p w:rsidR="00AB4C1E" w:rsidRPr="00C1455F" w:rsidRDefault="00AB4C1E" w:rsidP="006C1509">
            <w:pPr>
              <w:jc w:val="both"/>
              <w:rPr>
                <w:sz w:val="16"/>
                <w:szCs w:val="16"/>
              </w:rPr>
            </w:pPr>
            <w:r w:rsidRPr="00C1455F">
              <w:rPr>
                <w:sz w:val="16"/>
                <w:szCs w:val="16"/>
              </w:rPr>
              <w:t>Mandel</w:t>
            </w:r>
          </w:p>
        </w:tc>
        <w:tc>
          <w:tcPr>
            <w:tcW w:w="1507" w:type="dxa"/>
            <w:vAlign w:val="center"/>
          </w:tcPr>
          <w:p w:rsidR="00AB4C1E" w:rsidRPr="00C1455F" w:rsidRDefault="00AB4C1E" w:rsidP="006C1509">
            <w:pPr>
              <w:jc w:val="both"/>
              <w:rPr>
                <w:sz w:val="16"/>
                <w:szCs w:val="16"/>
              </w:rPr>
            </w:pPr>
            <w:r w:rsidRPr="00C1455F">
              <w:rPr>
                <w:sz w:val="16"/>
                <w:szCs w:val="16"/>
              </w:rPr>
              <w:t>GF23600</w:t>
            </w:r>
          </w:p>
        </w:tc>
        <w:tc>
          <w:tcPr>
            <w:tcW w:w="1070" w:type="dxa"/>
            <w:vAlign w:val="center"/>
          </w:tcPr>
          <w:p w:rsidR="00AB4C1E" w:rsidRPr="00396C78" w:rsidRDefault="00AB4C1E" w:rsidP="006C1509">
            <w:pPr>
              <w:pStyle w:val="ListParagraph"/>
              <w:numPr>
                <w:ilvl w:val="0"/>
                <w:numId w:val="7"/>
              </w:numPr>
              <w:jc w:val="both"/>
              <w:rPr>
                <w:sz w:val="16"/>
                <w:szCs w:val="16"/>
              </w:rPr>
            </w:pPr>
          </w:p>
        </w:tc>
        <w:tc>
          <w:tcPr>
            <w:tcW w:w="1152" w:type="dxa"/>
            <w:vAlign w:val="center"/>
          </w:tcPr>
          <w:p w:rsidR="00AB4C1E" w:rsidRPr="008B2FFA" w:rsidRDefault="00AB4C1E" w:rsidP="006C1509">
            <w:pPr>
              <w:pStyle w:val="ListParagraph"/>
              <w:jc w:val="both"/>
              <w:rPr>
                <w:sz w:val="16"/>
                <w:szCs w:val="16"/>
              </w:rPr>
            </w:pPr>
          </w:p>
        </w:tc>
      </w:tr>
      <w:tr w:rsidR="00AB4C1E" w:rsidTr="00BC546A">
        <w:trPr>
          <w:trHeight w:val="212"/>
        </w:trPr>
        <w:tc>
          <w:tcPr>
            <w:tcW w:w="3917" w:type="dxa"/>
            <w:vAlign w:val="center"/>
          </w:tcPr>
          <w:p w:rsidR="00AB4C1E" w:rsidRPr="00C1455F" w:rsidRDefault="00AB4C1E" w:rsidP="006C1509">
            <w:pPr>
              <w:jc w:val="both"/>
              <w:rPr>
                <w:sz w:val="16"/>
                <w:szCs w:val="16"/>
              </w:rPr>
            </w:pPr>
            <w:r w:rsidRPr="00C1455F">
              <w:rPr>
                <w:sz w:val="16"/>
                <w:szCs w:val="16"/>
              </w:rPr>
              <w:t>Gilson P200 pipetman</w:t>
            </w:r>
          </w:p>
        </w:tc>
        <w:tc>
          <w:tcPr>
            <w:tcW w:w="2038" w:type="dxa"/>
            <w:vAlign w:val="center"/>
          </w:tcPr>
          <w:p w:rsidR="00AB4C1E" w:rsidRPr="00C1455F" w:rsidRDefault="00AB4C1E" w:rsidP="006C1509">
            <w:pPr>
              <w:jc w:val="both"/>
              <w:rPr>
                <w:sz w:val="16"/>
                <w:szCs w:val="16"/>
              </w:rPr>
            </w:pPr>
            <w:r w:rsidRPr="00C1455F">
              <w:rPr>
                <w:sz w:val="16"/>
                <w:szCs w:val="16"/>
              </w:rPr>
              <w:t>Mandel</w:t>
            </w:r>
          </w:p>
        </w:tc>
        <w:tc>
          <w:tcPr>
            <w:tcW w:w="1507" w:type="dxa"/>
            <w:vAlign w:val="center"/>
          </w:tcPr>
          <w:p w:rsidR="00AB4C1E" w:rsidRPr="00C1455F" w:rsidRDefault="00AB4C1E" w:rsidP="006C1509">
            <w:pPr>
              <w:jc w:val="both"/>
              <w:rPr>
                <w:sz w:val="16"/>
                <w:szCs w:val="16"/>
              </w:rPr>
            </w:pPr>
            <w:r w:rsidRPr="00C1455F">
              <w:rPr>
                <w:sz w:val="16"/>
                <w:szCs w:val="16"/>
              </w:rPr>
              <w:t>GF-23601</w:t>
            </w:r>
          </w:p>
        </w:tc>
        <w:tc>
          <w:tcPr>
            <w:tcW w:w="1070" w:type="dxa"/>
            <w:vAlign w:val="center"/>
          </w:tcPr>
          <w:p w:rsidR="00AB4C1E" w:rsidRPr="00396C78" w:rsidRDefault="00AB4C1E" w:rsidP="006C1509">
            <w:pPr>
              <w:pStyle w:val="ListParagraph"/>
              <w:numPr>
                <w:ilvl w:val="0"/>
                <w:numId w:val="7"/>
              </w:numPr>
              <w:jc w:val="both"/>
              <w:rPr>
                <w:sz w:val="16"/>
                <w:szCs w:val="16"/>
              </w:rPr>
            </w:pPr>
          </w:p>
        </w:tc>
        <w:tc>
          <w:tcPr>
            <w:tcW w:w="1152" w:type="dxa"/>
            <w:vAlign w:val="center"/>
          </w:tcPr>
          <w:p w:rsidR="00AB4C1E" w:rsidRPr="008B2FFA" w:rsidRDefault="00AB4C1E" w:rsidP="006C1509">
            <w:pPr>
              <w:pStyle w:val="ListParagraph"/>
              <w:jc w:val="both"/>
              <w:rPr>
                <w:sz w:val="16"/>
                <w:szCs w:val="16"/>
              </w:rPr>
            </w:pPr>
          </w:p>
        </w:tc>
      </w:tr>
      <w:tr w:rsidR="00AB4C1E" w:rsidTr="00BC546A">
        <w:trPr>
          <w:trHeight w:val="212"/>
        </w:trPr>
        <w:tc>
          <w:tcPr>
            <w:tcW w:w="3917" w:type="dxa"/>
            <w:vAlign w:val="center"/>
          </w:tcPr>
          <w:p w:rsidR="00AB4C1E" w:rsidRPr="00C1455F" w:rsidRDefault="00AB4C1E" w:rsidP="006C1509">
            <w:pPr>
              <w:jc w:val="both"/>
              <w:rPr>
                <w:sz w:val="16"/>
                <w:szCs w:val="16"/>
              </w:rPr>
            </w:pPr>
            <w:r w:rsidRPr="00C1455F">
              <w:rPr>
                <w:sz w:val="16"/>
                <w:szCs w:val="16"/>
              </w:rPr>
              <w:t>Gilson P1000 pipetman</w:t>
            </w:r>
          </w:p>
        </w:tc>
        <w:tc>
          <w:tcPr>
            <w:tcW w:w="2038" w:type="dxa"/>
            <w:vAlign w:val="center"/>
          </w:tcPr>
          <w:p w:rsidR="00AB4C1E" w:rsidRPr="00C1455F" w:rsidRDefault="00AB4C1E" w:rsidP="006C1509">
            <w:pPr>
              <w:jc w:val="both"/>
              <w:rPr>
                <w:sz w:val="16"/>
                <w:szCs w:val="16"/>
              </w:rPr>
            </w:pPr>
            <w:r w:rsidRPr="00C1455F">
              <w:rPr>
                <w:sz w:val="16"/>
                <w:szCs w:val="16"/>
              </w:rPr>
              <w:t>Mandel</w:t>
            </w:r>
          </w:p>
        </w:tc>
        <w:tc>
          <w:tcPr>
            <w:tcW w:w="1507" w:type="dxa"/>
            <w:vAlign w:val="center"/>
          </w:tcPr>
          <w:p w:rsidR="00AB4C1E" w:rsidRPr="00C1455F" w:rsidRDefault="00AB4C1E" w:rsidP="006C1509">
            <w:pPr>
              <w:jc w:val="both"/>
              <w:rPr>
                <w:sz w:val="16"/>
                <w:szCs w:val="16"/>
              </w:rPr>
            </w:pPr>
            <w:r w:rsidRPr="00C1455F">
              <w:rPr>
                <w:sz w:val="16"/>
                <w:szCs w:val="16"/>
              </w:rPr>
              <w:t>GF-23602</w:t>
            </w:r>
          </w:p>
        </w:tc>
        <w:tc>
          <w:tcPr>
            <w:tcW w:w="1070" w:type="dxa"/>
            <w:vAlign w:val="center"/>
          </w:tcPr>
          <w:p w:rsidR="00AB4C1E" w:rsidRPr="00396C78" w:rsidRDefault="00AB4C1E" w:rsidP="006C1509">
            <w:pPr>
              <w:pStyle w:val="ListParagraph"/>
              <w:numPr>
                <w:ilvl w:val="0"/>
                <w:numId w:val="7"/>
              </w:numPr>
              <w:jc w:val="both"/>
              <w:rPr>
                <w:sz w:val="16"/>
                <w:szCs w:val="16"/>
              </w:rPr>
            </w:pPr>
          </w:p>
        </w:tc>
        <w:tc>
          <w:tcPr>
            <w:tcW w:w="1152" w:type="dxa"/>
            <w:vAlign w:val="center"/>
          </w:tcPr>
          <w:p w:rsidR="00AB4C1E" w:rsidRPr="008B2FFA" w:rsidRDefault="00AB4C1E" w:rsidP="006C1509">
            <w:pPr>
              <w:pStyle w:val="ListParagraph"/>
              <w:jc w:val="both"/>
              <w:rPr>
                <w:sz w:val="16"/>
                <w:szCs w:val="16"/>
              </w:rPr>
            </w:pPr>
          </w:p>
        </w:tc>
      </w:tr>
      <w:tr w:rsidR="00AB4C1E" w:rsidTr="00BC546A">
        <w:trPr>
          <w:trHeight w:val="212"/>
        </w:trPr>
        <w:tc>
          <w:tcPr>
            <w:tcW w:w="3917" w:type="dxa"/>
            <w:vAlign w:val="center"/>
          </w:tcPr>
          <w:p w:rsidR="00AB4C1E" w:rsidRPr="00C1455F" w:rsidRDefault="00AB4C1E" w:rsidP="006C1509">
            <w:pPr>
              <w:jc w:val="both"/>
              <w:rPr>
                <w:sz w:val="16"/>
                <w:szCs w:val="16"/>
              </w:rPr>
            </w:pPr>
            <w:r w:rsidRPr="00C1455F">
              <w:rPr>
                <w:sz w:val="16"/>
                <w:szCs w:val="16"/>
              </w:rPr>
              <w:t>Diamond Filter tips DFL10</w:t>
            </w:r>
          </w:p>
        </w:tc>
        <w:tc>
          <w:tcPr>
            <w:tcW w:w="2038" w:type="dxa"/>
            <w:vAlign w:val="center"/>
          </w:tcPr>
          <w:p w:rsidR="00AB4C1E" w:rsidRPr="00C1455F" w:rsidRDefault="00AB4C1E" w:rsidP="006C1509">
            <w:pPr>
              <w:jc w:val="both"/>
              <w:rPr>
                <w:sz w:val="16"/>
                <w:szCs w:val="16"/>
              </w:rPr>
            </w:pPr>
            <w:r w:rsidRPr="00C1455F">
              <w:rPr>
                <w:sz w:val="16"/>
                <w:szCs w:val="16"/>
              </w:rPr>
              <w:t>Mandel Scientific</w:t>
            </w:r>
          </w:p>
        </w:tc>
        <w:tc>
          <w:tcPr>
            <w:tcW w:w="1507" w:type="dxa"/>
            <w:vAlign w:val="center"/>
          </w:tcPr>
          <w:p w:rsidR="00AB4C1E" w:rsidRPr="00C1455F" w:rsidRDefault="00AB4C1E" w:rsidP="006C1509">
            <w:pPr>
              <w:jc w:val="both"/>
              <w:rPr>
                <w:sz w:val="16"/>
                <w:szCs w:val="16"/>
              </w:rPr>
            </w:pPr>
            <w:r w:rsidRPr="00C1455F">
              <w:rPr>
                <w:sz w:val="16"/>
                <w:szCs w:val="16"/>
              </w:rPr>
              <w:t>GF -F171203</w:t>
            </w:r>
          </w:p>
        </w:tc>
        <w:tc>
          <w:tcPr>
            <w:tcW w:w="1070" w:type="dxa"/>
            <w:vAlign w:val="center"/>
          </w:tcPr>
          <w:p w:rsidR="00AB4C1E" w:rsidRPr="00C1455F" w:rsidRDefault="00AB4C1E" w:rsidP="006C1509">
            <w:pPr>
              <w:jc w:val="both"/>
              <w:rPr>
                <w:sz w:val="16"/>
                <w:szCs w:val="16"/>
              </w:rPr>
            </w:pPr>
          </w:p>
        </w:tc>
        <w:tc>
          <w:tcPr>
            <w:tcW w:w="1152" w:type="dxa"/>
            <w:vAlign w:val="center"/>
          </w:tcPr>
          <w:p w:rsidR="00AB4C1E" w:rsidRPr="008B2FFA" w:rsidRDefault="00AB4C1E" w:rsidP="006C1509">
            <w:pPr>
              <w:pStyle w:val="ListParagraph"/>
              <w:numPr>
                <w:ilvl w:val="0"/>
                <w:numId w:val="7"/>
              </w:numPr>
              <w:jc w:val="both"/>
              <w:rPr>
                <w:sz w:val="16"/>
                <w:szCs w:val="16"/>
              </w:rPr>
            </w:pPr>
          </w:p>
        </w:tc>
      </w:tr>
      <w:tr w:rsidR="00AB4C1E" w:rsidTr="00BC546A">
        <w:trPr>
          <w:trHeight w:val="212"/>
        </w:trPr>
        <w:tc>
          <w:tcPr>
            <w:tcW w:w="3917" w:type="dxa"/>
            <w:vAlign w:val="center"/>
          </w:tcPr>
          <w:p w:rsidR="00AB4C1E" w:rsidRPr="00C1455F" w:rsidRDefault="00AB4C1E" w:rsidP="006C1509">
            <w:pPr>
              <w:jc w:val="both"/>
              <w:rPr>
                <w:sz w:val="16"/>
                <w:szCs w:val="16"/>
              </w:rPr>
            </w:pPr>
            <w:r w:rsidRPr="00C1455F">
              <w:rPr>
                <w:sz w:val="16"/>
                <w:szCs w:val="16"/>
              </w:rPr>
              <w:t>Diamond Filter tips DF30</w:t>
            </w:r>
          </w:p>
        </w:tc>
        <w:tc>
          <w:tcPr>
            <w:tcW w:w="2038" w:type="dxa"/>
            <w:vAlign w:val="center"/>
          </w:tcPr>
          <w:p w:rsidR="00AB4C1E" w:rsidRPr="00C1455F" w:rsidRDefault="00AB4C1E" w:rsidP="006C1509">
            <w:pPr>
              <w:jc w:val="both"/>
              <w:rPr>
                <w:sz w:val="16"/>
                <w:szCs w:val="16"/>
              </w:rPr>
            </w:pPr>
            <w:r w:rsidRPr="00C1455F">
              <w:rPr>
                <w:sz w:val="16"/>
                <w:szCs w:val="16"/>
              </w:rPr>
              <w:t>Mandel Scientific</w:t>
            </w:r>
          </w:p>
        </w:tc>
        <w:tc>
          <w:tcPr>
            <w:tcW w:w="1507" w:type="dxa"/>
            <w:vAlign w:val="center"/>
          </w:tcPr>
          <w:p w:rsidR="00AB4C1E" w:rsidRPr="00C1455F" w:rsidRDefault="00AB4C1E" w:rsidP="006C1509">
            <w:pPr>
              <w:jc w:val="both"/>
              <w:rPr>
                <w:sz w:val="16"/>
                <w:szCs w:val="16"/>
              </w:rPr>
            </w:pPr>
            <w:r w:rsidRPr="00C1455F">
              <w:rPr>
                <w:sz w:val="16"/>
                <w:szCs w:val="16"/>
              </w:rPr>
              <w:t>GF-F171303</w:t>
            </w:r>
          </w:p>
        </w:tc>
        <w:tc>
          <w:tcPr>
            <w:tcW w:w="1070" w:type="dxa"/>
            <w:vAlign w:val="center"/>
          </w:tcPr>
          <w:p w:rsidR="00AB4C1E" w:rsidRPr="00C1455F" w:rsidRDefault="00AB4C1E" w:rsidP="006C1509">
            <w:pPr>
              <w:jc w:val="both"/>
              <w:rPr>
                <w:sz w:val="16"/>
                <w:szCs w:val="16"/>
              </w:rPr>
            </w:pPr>
          </w:p>
        </w:tc>
        <w:tc>
          <w:tcPr>
            <w:tcW w:w="1152" w:type="dxa"/>
            <w:vAlign w:val="center"/>
          </w:tcPr>
          <w:p w:rsidR="00AB4C1E" w:rsidRPr="008B2FFA" w:rsidRDefault="00AB4C1E" w:rsidP="006C1509">
            <w:pPr>
              <w:pStyle w:val="ListParagraph"/>
              <w:numPr>
                <w:ilvl w:val="0"/>
                <w:numId w:val="7"/>
              </w:numPr>
              <w:jc w:val="both"/>
              <w:rPr>
                <w:sz w:val="16"/>
                <w:szCs w:val="16"/>
              </w:rPr>
            </w:pPr>
          </w:p>
        </w:tc>
      </w:tr>
      <w:tr w:rsidR="00AB4C1E" w:rsidTr="00BC546A">
        <w:trPr>
          <w:trHeight w:val="212"/>
        </w:trPr>
        <w:tc>
          <w:tcPr>
            <w:tcW w:w="3917" w:type="dxa"/>
            <w:vAlign w:val="center"/>
          </w:tcPr>
          <w:p w:rsidR="00AB4C1E" w:rsidRPr="00C1455F" w:rsidRDefault="00AB4C1E" w:rsidP="006C1509">
            <w:pPr>
              <w:jc w:val="both"/>
              <w:rPr>
                <w:sz w:val="16"/>
                <w:szCs w:val="16"/>
              </w:rPr>
            </w:pPr>
            <w:r w:rsidRPr="00C1455F">
              <w:rPr>
                <w:sz w:val="16"/>
                <w:szCs w:val="16"/>
              </w:rPr>
              <w:t>Diamond Filter tips DF200</w:t>
            </w:r>
          </w:p>
        </w:tc>
        <w:tc>
          <w:tcPr>
            <w:tcW w:w="2038" w:type="dxa"/>
            <w:vAlign w:val="center"/>
          </w:tcPr>
          <w:p w:rsidR="00AB4C1E" w:rsidRPr="00C1455F" w:rsidRDefault="00AB4C1E" w:rsidP="006C1509">
            <w:pPr>
              <w:jc w:val="both"/>
              <w:rPr>
                <w:sz w:val="16"/>
                <w:szCs w:val="16"/>
              </w:rPr>
            </w:pPr>
            <w:r w:rsidRPr="00C1455F">
              <w:rPr>
                <w:sz w:val="16"/>
                <w:szCs w:val="16"/>
              </w:rPr>
              <w:t>Mandel Scientific</w:t>
            </w:r>
          </w:p>
        </w:tc>
        <w:tc>
          <w:tcPr>
            <w:tcW w:w="1507" w:type="dxa"/>
            <w:vAlign w:val="center"/>
          </w:tcPr>
          <w:p w:rsidR="00AB4C1E" w:rsidRPr="00C1455F" w:rsidRDefault="00AB4C1E" w:rsidP="006C1509">
            <w:pPr>
              <w:jc w:val="both"/>
              <w:rPr>
                <w:sz w:val="16"/>
                <w:szCs w:val="16"/>
              </w:rPr>
            </w:pPr>
            <w:r w:rsidRPr="00C1455F">
              <w:rPr>
                <w:sz w:val="16"/>
                <w:szCs w:val="16"/>
              </w:rPr>
              <w:t>GF-F171503</w:t>
            </w:r>
          </w:p>
        </w:tc>
        <w:tc>
          <w:tcPr>
            <w:tcW w:w="1070" w:type="dxa"/>
            <w:vAlign w:val="center"/>
          </w:tcPr>
          <w:p w:rsidR="00AB4C1E" w:rsidRPr="00C1455F" w:rsidRDefault="00AB4C1E" w:rsidP="006C1509">
            <w:pPr>
              <w:jc w:val="both"/>
              <w:rPr>
                <w:sz w:val="16"/>
                <w:szCs w:val="16"/>
              </w:rPr>
            </w:pPr>
          </w:p>
        </w:tc>
        <w:tc>
          <w:tcPr>
            <w:tcW w:w="1152" w:type="dxa"/>
            <w:vAlign w:val="center"/>
          </w:tcPr>
          <w:p w:rsidR="00AB4C1E" w:rsidRPr="008B2FFA" w:rsidRDefault="00AB4C1E" w:rsidP="006C1509">
            <w:pPr>
              <w:pStyle w:val="ListParagraph"/>
              <w:numPr>
                <w:ilvl w:val="0"/>
                <w:numId w:val="7"/>
              </w:numPr>
              <w:tabs>
                <w:tab w:val="left" w:pos="345"/>
                <w:tab w:val="center" w:pos="435"/>
              </w:tabs>
              <w:jc w:val="both"/>
              <w:rPr>
                <w:sz w:val="16"/>
                <w:szCs w:val="16"/>
              </w:rPr>
            </w:pPr>
          </w:p>
        </w:tc>
      </w:tr>
      <w:tr w:rsidR="00AB4C1E" w:rsidTr="00BC546A">
        <w:trPr>
          <w:trHeight w:val="212"/>
        </w:trPr>
        <w:tc>
          <w:tcPr>
            <w:tcW w:w="3917" w:type="dxa"/>
            <w:vAlign w:val="center"/>
          </w:tcPr>
          <w:p w:rsidR="00AB4C1E" w:rsidRPr="00C1455F" w:rsidRDefault="00AB4C1E" w:rsidP="006C1509">
            <w:pPr>
              <w:jc w:val="both"/>
              <w:rPr>
                <w:sz w:val="16"/>
                <w:szCs w:val="16"/>
              </w:rPr>
            </w:pPr>
            <w:r w:rsidRPr="00C1455F">
              <w:rPr>
                <w:sz w:val="16"/>
                <w:szCs w:val="16"/>
              </w:rPr>
              <w:t>Diamond Filter tips DF1000</w:t>
            </w:r>
          </w:p>
        </w:tc>
        <w:tc>
          <w:tcPr>
            <w:tcW w:w="2038" w:type="dxa"/>
            <w:vAlign w:val="center"/>
          </w:tcPr>
          <w:p w:rsidR="00AB4C1E" w:rsidRPr="00C1455F" w:rsidRDefault="00AB4C1E" w:rsidP="006C1509">
            <w:pPr>
              <w:jc w:val="both"/>
              <w:rPr>
                <w:sz w:val="16"/>
                <w:szCs w:val="16"/>
              </w:rPr>
            </w:pPr>
            <w:r w:rsidRPr="00C1455F">
              <w:rPr>
                <w:sz w:val="16"/>
                <w:szCs w:val="16"/>
              </w:rPr>
              <w:t>Mandel Scientific</w:t>
            </w:r>
          </w:p>
        </w:tc>
        <w:tc>
          <w:tcPr>
            <w:tcW w:w="1507" w:type="dxa"/>
            <w:vAlign w:val="center"/>
          </w:tcPr>
          <w:p w:rsidR="00AB4C1E" w:rsidRPr="00C1455F" w:rsidRDefault="00AB4C1E" w:rsidP="006C1509">
            <w:pPr>
              <w:jc w:val="both"/>
              <w:rPr>
                <w:sz w:val="16"/>
                <w:szCs w:val="16"/>
              </w:rPr>
            </w:pPr>
            <w:r w:rsidRPr="00C1455F">
              <w:rPr>
                <w:sz w:val="16"/>
                <w:szCs w:val="16"/>
              </w:rPr>
              <w:t>GF-F171703</w:t>
            </w:r>
          </w:p>
        </w:tc>
        <w:tc>
          <w:tcPr>
            <w:tcW w:w="1070" w:type="dxa"/>
            <w:vAlign w:val="center"/>
          </w:tcPr>
          <w:p w:rsidR="00AB4C1E" w:rsidRPr="00C1455F" w:rsidRDefault="00AB4C1E" w:rsidP="006C1509">
            <w:pPr>
              <w:jc w:val="both"/>
              <w:rPr>
                <w:sz w:val="16"/>
                <w:szCs w:val="16"/>
              </w:rPr>
            </w:pPr>
          </w:p>
        </w:tc>
        <w:tc>
          <w:tcPr>
            <w:tcW w:w="1152" w:type="dxa"/>
            <w:vAlign w:val="center"/>
          </w:tcPr>
          <w:p w:rsidR="00AB4C1E" w:rsidRPr="008B2FFA" w:rsidRDefault="00AB4C1E" w:rsidP="006C1509">
            <w:pPr>
              <w:pStyle w:val="ListParagraph"/>
              <w:numPr>
                <w:ilvl w:val="0"/>
                <w:numId w:val="7"/>
              </w:numPr>
              <w:jc w:val="both"/>
              <w:rPr>
                <w:sz w:val="16"/>
                <w:szCs w:val="16"/>
              </w:rPr>
            </w:pPr>
          </w:p>
        </w:tc>
      </w:tr>
      <w:tr w:rsidR="00AB4C1E" w:rsidTr="00BC546A">
        <w:trPr>
          <w:trHeight w:val="212"/>
        </w:trPr>
        <w:tc>
          <w:tcPr>
            <w:tcW w:w="3917" w:type="dxa"/>
            <w:vAlign w:val="center"/>
          </w:tcPr>
          <w:p w:rsidR="00AB4C1E" w:rsidRPr="00C1455F" w:rsidRDefault="00AB4C1E" w:rsidP="006C1509">
            <w:pPr>
              <w:jc w:val="both"/>
              <w:rPr>
                <w:sz w:val="16"/>
                <w:szCs w:val="16"/>
              </w:rPr>
            </w:pPr>
            <w:r w:rsidRPr="00C1455F">
              <w:rPr>
                <w:sz w:val="16"/>
                <w:szCs w:val="16"/>
              </w:rPr>
              <w:t>Galaxy mini-centrifuge</w:t>
            </w:r>
          </w:p>
        </w:tc>
        <w:tc>
          <w:tcPr>
            <w:tcW w:w="2038" w:type="dxa"/>
            <w:vAlign w:val="center"/>
          </w:tcPr>
          <w:p w:rsidR="00AB4C1E" w:rsidRPr="00C1455F" w:rsidRDefault="00AB4C1E" w:rsidP="006C1509">
            <w:pPr>
              <w:jc w:val="both"/>
              <w:rPr>
                <w:sz w:val="16"/>
                <w:szCs w:val="16"/>
              </w:rPr>
            </w:pPr>
            <w:r w:rsidRPr="00C1455F">
              <w:rPr>
                <w:sz w:val="16"/>
                <w:szCs w:val="16"/>
              </w:rPr>
              <w:t>VWR</w:t>
            </w:r>
          </w:p>
        </w:tc>
        <w:tc>
          <w:tcPr>
            <w:tcW w:w="1507" w:type="dxa"/>
            <w:vAlign w:val="center"/>
          </w:tcPr>
          <w:p w:rsidR="00AB4C1E" w:rsidRPr="00C1455F" w:rsidRDefault="00AB4C1E" w:rsidP="006C1509">
            <w:pPr>
              <w:jc w:val="both"/>
              <w:rPr>
                <w:sz w:val="16"/>
                <w:szCs w:val="16"/>
              </w:rPr>
            </w:pPr>
            <w:r w:rsidRPr="00C1455F">
              <w:rPr>
                <w:sz w:val="16"/>
                <w:szCs w:val="16"/>
              </w:rPr>
              <w:t>37000-700</w:t>
            </w:r>
          </w:p>
        </w:tc>
        <w:tc>
          <w:tcPr>
            <w:tcW w:w="1070" w:type="dxa"/>
            <w:vAlign w:val="center"/>
          </w:tcPr>
          <w:p w:rsidR="00AB4C1E" w:rsidRPr="008B2FFA" w:rsidRDefault="00AB4C1E" w:rsidP="006C1509">
            <w:pPr>
              <w:pStyle w:val="ListParagraph"/>
              <w:numPr>
                <w:ilvl w:val="0"/>
                <w:numId w:val="7"/>
              </w:numPr>
              <w:jc w:val="both"/>
              <w:rPr>
                <w:sz w:val="16"/>
                <w:szCs w:val="16"/>
              </w:rPr>
            </w:pPr>
          </w:p>
        </w:tc>
        <w:tc>
          <w:tcPr>
            <w:tcW w:w="1152" w:type="dxa"/>
            <w:vAlign w:val="center"/>
          </w:tcPr>
          <w:p w:rsidR="00AB4C1E" w:rsidRPr="00C1455F" w:rsidRDefault="00AB4C1E" w:rsidP="006C1509">
            <w:pPr>
              <w:tabs>
                <w:tab w:val="left" w:pos="345"/>
                <w:tab w:val="center" w:pos="435"/>
              </w:tabs>
              <w:jc w:val="both"/>
              <w:rPr>
                <w:sz w:val="16"/>
                <w:szCs w:val="16"/>
              </w:rPr>
            </w:pPr>
          </w:p>
        </w:tc>
      </w:tr>
      <w:tr w:rsidR="00AB4C1E" w:rsidTr="00BC546A">
        <w:trPr>
          <w:trHeight w:val="212"/>
        </w:trPr>
        <w:tc>
          <w:tcPr>
            <w:tcW w:w="3917" w:type="dxa"/>
            <w:vAlign w:val="center"/>
          </w:tcPr>
          <w:p w:rsidR="00AB4C1E" w:rsidRPr="00C1455F" w:rsidRDefault="00AB4C1E" w:rsidP="006C1509">
            <w:pPr>
              <w:jc w:val="both"/>
              <w:rPr>
                <w:sz w:val="16"/>
                <w:szCs w:val="16"/>
              </w:rPr>
            </w:pPr>
            <w:r w:rsidRPr="00C1455F">
              <w:rPr>
                <w:sz w:val="16"/>
                <w:szCs w:val="16"/>
              </w:rPr>
              <w:t>VX-100 Vortex Mixer</w:t>
            </w:r>
          </w:p>
        </w:tc>
        <w:tc>
          <w:tcPr>
            <w:tcW w:w="2038" w:type="dxa"/>
            <w:vAlign w:val="center"/>
          </w:tcPr>
          <w:p w:rsidR="00AB4C1E" w:rsidRPr="00C1455F" w:rsidRDefault="00AB4C1E" w:rsidP="006C1509">
            <w:pPr>
              <w:jc w:val="both"/>
              <w:rPr>
                <w:sz w:val="16"/>
                <w:szCs w:val="16"/>
              </w:rPr>
            </w:pPr>
            <w:r w:rsidRPr="00C1455F">
              <w:rPr>
                <w:sz w:val="16"/>
                <w:szCs w:val="16"/>
              </w:rPr>
              <w:t>Rose Scientific</w:t>
            </w:r>
          </w:p>
        </w:tc>
        <w:tc>
          <w:tcPr>
            <w:tcW w:w="1507" w:type="dxa"/>
            <w:vAlign w:val="center"/>
          </w:tcPr>
          <w:p w:rsidR="00AB4C1E" w:rsidRPr="00C1455F" w:rsidRDefault="00AB4C1E" w:rsidP="006C1509">
            <w:pPr>
              <w:jc w:val="both"/>
              <w:rPr>
                <w:sz w:val="16"/>
                <w:szCs w:val="16"/>
              </w:rPr>
            </w:pPr>
            <w:r w:rsidRPr="00C1455F">
              <w:rPr>
                <w:sz w:val="16"/>
                <w:szCs w:val="16"/>
              </w:rPr>
              <w:t>S-0100</w:t>
            </w:r>
          </w:p>
        </w:tc>
        <w:tc>
          <w:tcPr>
            <w:tcW w:w="1070" w:type="dxa"/>
            <w:vAlign w:val="center"/>
          </w:tcPr>
          <w:p w:rsidR="00AB4C1E" w:rsidRPr="008B2FFA" w:rsidRDefault="00AB4C1E" w:rsidP="006C1509">
            <w:pPr>
              <w:pStyle w:val="ListParagraph"/>
              <w:numPr>
                <w:ilvl w:val="0"/>
                <w:numId w:val="7"/>
              </w:numPr>
              <w:jc w:val="both"/>
              <w:rPr>
                <w:sz w:val="16"/>
                <w:szCs w:val="16"/>
              </w:rPr>
            </w:pPr>
          </w:p>
        </w:tc>
        <w:tc>
          <w:tcPr>
            <w:tcW w:w="1152" w:type="dxa"/>
            <w:vAlign w:val="center"/>
          </w:tcPr>
          <w:p w:rsidR="00AB4C1E" w:rsidRPr="00C1455F" w:rsidRDefault="00AB4C1E" w:rsidP="006C1509">
            <w:pPr>
              <w:jc w:val="both"/>
              <w:rPr>
                <w:sz w:val="16"/>
                <w:szCs w:val="16"/>
              </w:rPr>
            </w:pPr>
          </w:p>
        </w:tc>
      </w:tr>
      <w:tr w:rsidR="00AB4C1E" w:rsidTr="00BC546A">
        <w:trPr>
          <w:trHeight w:val="212"/>
        </w:trPr>
        <w:tc>
          <w:tcPr>
            <w:tcW w:w="3917" w:type="dxa"/>
            <w:vAlign w:val="center"/>
          </w:tcPr>
          <w:p w:rsidR="00AB4C1E" w:rsidRPr="00C1455F" w:rsidRDefault="00AB4C1E" w:rsidP="006C1509">
            <w:pPr>
              <w:jc w:val="both"/>
              <w:rPr>
                <w:sz w:val="16"/>
                <w:szCs w:val="16"/>
              </w:rPr>
            </w:pPr>
            <w:r w:rsidRPr="00C1455F">
              <w:rPr>
                <w:sz w:val="16"/>
                <w:szCs w:val="16"/>
              </w:rPr>
              <w:t>Black ink permanent marker pen</w:t>
            </w:r>
          </w:p>
        </w:tc>
        <w:tc>
          <w:tcPr>
            <w:tcW w:w="2038" w:type="dxa"/>
            <w:vAlign w:val="center"/>
          </w:tcPr>
          <w:p w:rsidR="00AB4C1E" w:rsidRPr="00C1455F" w:rsidRDefault="00AB4C1E" w:rsidP="006C1509">
            <w:pPr>
              <w:jc w:val="both"/>
              <w:rPr>
                <w:sz w:val="16"/>
                <w:szCs w:val="16"/>
              </w:rPr>
            </w:pPr>
            <w:r w:rsidRPr="00C1455F">
              <w:rPr>
                <w:sz w:val="16"/>
                <w:szCs w:val="16"/>
              </w:rPr>
              <w:t>VWR</w:t>
            </w:r>
          </w:p>
        </w:tc>
        <w:tc>
          <w:tcPr>
            <w:tcW w:w="1507" w:type="dxa"/>
            <w:vAlign w:val="center"/>
          </w:tcPr>
          <w:p w:rsidR="00AB4C1E" w:rsidRPr="00C1455F" w:rsidRDefault="00AB4C1E" w:rsidP="006C1509">
            <w:pPr>
              <w:jc w:val="both"/>
              <w:rPr>
                <w:sz w:val="16"/>
                <w:szCs w:val="16"/>
              </w:rPr>
            </w:pPr>
            <w:r w:rsidRPr="00C1455F">
              <w:rPr>
                <w:sz w:val="16"/>
                <w:szCs w:val="16"/>
              </w:rPr>
              <w:t>52877-310</w:t>
            </w:r>
          </w:p>
        </w:tc>
        <w:tc>
          <w:tcPr>
            <w:tcW w:w="1070" w:type="dxa"/>
            <w:vAlign w:val="center"/>
          </w:tcPr>
          <w:p w:rsidR="00AB4C1E" w:rsidRPr="00C1455F" w:rsidRDefault="00AB4C1E" w:rsidP="006C1509">
            <w:pPr>
              <w:jc w:val="both"/>
              <w:rPr>
                <w:sz w:val="16"/>
                <w:szCs w:val="16"/>
              </w:rPr>
            </w:pPr>
          </w:p>
        </w:tc>
        <w:tc>
          <w:tcPr>
            <w:tcW w:w="1152" w:type="dxa"/>
            <w:vAlign w:val="center"/>
          </w:tcPr>
          <w:p w:rsidR="00AB4C1E" w:rsidRPr="008B2FFA" w:rsidRDefault="00AB4C1E" w:rsidP="006C1509">
            <w:pPr>
              <w:pStyle w:val="ListParagraph"/>
              <w:numPr>
                <w:ilvl w:val="0"/>
                <w:numId w:val="7"/>
              </w:numPr>
              <w:jc w:val="both"/>
              <w:rPr>
                <w:sz w:val="16"/>
                <w:szCs w:val="16"/>
              </w:rPr>
            </w:pPr>
          </w:p>
        </w:tc>
      </w:tr>
      <w:tr w:rsidR="00AB4C1E" w:rsidTr="00BC546A">
        <w:trPr>
          <w:trHeight w:val="212"/>
        </w:trPr>
        <w:tc>
          <w:tcPr>
            <w:tcW w:w="3917" w:type="dxa"/>
            <w:vAlign w:val="center"/>
          </w:tcPr>
          <w:p w:rsidR="00AB4C1E" w:rsidRPr="00C1455F" w:rsidRDefault="00AB4C1E" w:rsidP="006C1509">
            <w:pPr>
              <w:jc w:val="both"/>
              <w:rPr>
                <w:sz w:val="16"/>
                <w:szCs w:val="16"/>
              </w:rPr>
            </w:pPr>
            <w:r w:rsidRPr="00C1455F">
              <w:rPr>
                <w:sz w:val="16"/>
                <w:szCs w:val="16"/>
              </w:rPr>
              <w:t>Clear Tape Sealer</w:t>
            </w:r>
          </w:p>
        </w:tc>
        <w:tc>
          <w:tcPr>
            <w:tcW w:w="2038" w:type="dxa"/>
            <w:vAlign w:val="center"/>
          </w:tcPr>
          <w:p w:rsidR="00AB4C1E" w:rsidRPr="00C1455F" w:rsidRDefault="00AB4C1E" w:rsidP="006C1509">
            <w:pPr>
              <w:jc w:val="both"/>
              <w:rPr>
                <w:sz w:val="16"/>
                <w:szCs w:val="16"/>
              </w:rPr>
            </w:pPr>
            <w:r w:rsidRPr="00C1455F">
              <w:rPr>
                <w:sz w:val="16"/>
                <w:szCs w:val="16"/>
              </w:rPr>
              <w:t>Qiagen</w:t>
            </w:r>
          </w:p>
        </w:tc>
        <w:tc>
          <w:tcPr>
            <w:tcW w:w="1507" w:type="dxa"/>
            <w:vAlign w:val="center"/>
          </w:tcPr>
          <w:p w:rsidR="00AB4C1E" w:rsidRPr="00C1455F" w:rsidRDefault="00AB4C1E" w:rsidP="006C1509">
            <w:pPr>
              <w:jc w:val="both"/>
              <w:rPr>
                <w:sz w:val="16"/>
                <w:szCs w:val="16"/>
              </w:rPr>
            </w:pPr>
            <w:r w:rsidRPr="00C1455F">
              <w:rPr>
                <w:sz w:val="16"/>
                <w:szCs w:val="16"/>
              </w:rPr>
              <w:t>19570</w:t>
            </w:r>
          </w:p>
        </w:tc>
        <w:tc>
          <w:tcPr>
            <w:tcW w:w="1070" w:type="dxa"/>
            <w:vAlign w:val="center"/>
          </w:tcPr>
          <w:p w:rsidR="00AB4C1E" w:rsidRPr="00C1455F" w:rsidRDefault="00AB4C1E" w:rsidP="006C1509">
            <w:pPr>
              <w:jc w:val="both"/>
              <w:rPr>
                <w:sz w:val="16"/>
                <w:szCs w:val="16"/>
              </w:rPr>
            </w:pPr>
          </w:p>
        </w:tc>
        <w:tc>
          <w:tcPr>
            <w:tcW w:w="1152" w:type="dxa"/>
            <w:vAlign w:val="center"/>
          </w:tcPr>
          <w:p w:rsidR="00AB4C1E" w:rsidRPr="008B2FFA" w:rsidRDefault="00AB4C1E" w:rsidP="006C1509">
            <w:pPr>
              <w:pStyle w:val="ListParagraph"/>
              <w:numPr>
                <w:ilvl w:val="0"/>
                <w:numId w:val="7"/>
              </w:numPr>
              <w:jc w:val="both"/>
              <w:rPr>
                <w:sz w:val="16"/>
                <w:szCs w:val="16"/>
              </w:rPr>
            </w:pPr>
          </w:p>
        </w:tc>
      </w:tr>
      <w:tr w:rsidR="00AB4C1E" w:rsidTr="00BC546A">
        <w:trPr>
          <w:trHeight w:val="212"/>
        </w:trPr>
        <w:tc>
          <w:tcPr>
            <w:tcW w:w="3917" w:type="dxa"/>
          </w:tcPr>
          <w:p w:rsidR="00AB4C1E" w:rsidRPr="00C1455F" w:rsidRDefault="00AB4C1E" w:rsidP="006C1509">
            <w:pPr>
              <w:jc w:val="both"/>
              <w:rPr>
                <w:sz w:val="16"/>
                <w:szCs w:val="16"/>
              </w:rPr>
            </w:pPr>
            <w:r w:rsidRPr="00C94E45">
              <w:rPr>
                <w:sz w:val="18"/>
                <w:szCs w:val="18"/>
              </w:rPr>
              <w:t>Aluminum Foils</w:t>
            </w:r>
            <w:r w:rsidRPr="00EB6806">
              <w:rPr>
                <w:sz w:val="18"/>
                <w:szCs w:val="18"/>
              </w:rPr>
              <w:t xml:space="preserve"> seals for UNG digestion</w:t>
            </w:r>
          </w:p>
        </w:tc>
        <w:tc>
          <w:tcPr>
            <w:tcW w:w="2038" w:type="dxa"/>
          </w:tcPr>
          <w:p w:rsidR="00AB4C1E" w:rsidRPr="00C1455F" w:rsidRDefault="00AB4C1E" w:rsidP="006C1509">
            <w:pPr>
              <w:jc w:val="both"/>
              <w:rPr>
                <w:sz w:val="16"/>
                <w:szCs w:val="16"/>
              </w:rPr>
            </w:pPr>
            <w:r>
              <w:rPr>
                <w:sz w:val="18"/>
                <w:szCs w:val="18"/>
              </w:rPr>
              <w:t>VWR</w:t>
            </w:r>
          </w:p>
        </w:tc>
        <w:tc>
          <w:tcPr>
            <w:tcW w:w="1507" w:type="dxa"/>
          </w:tcPr>
          <w:p w:rsidR="00AB4C1E" w:rsidRPr="00C1455F" w:rsidRDefault="00AB4C1E" w:rsidP="006C1509">
            <w:pPr>
              <w:jc w:val="both"/>
              <w:rPr>
                <w:sz w:val="16"/>
                <w:szCs w:val="16"/>
              </w:rPr>
            </w:pPr>
            <w:r>
              <w:rPr>
                <w:sz w:val="18"/>
                <w:szCs w:val="18"/>
              </w:rPr>
              <w:t>60941-126</w:t>
            </w:r>
          </w:p>
        </w:tc>
        <w:tc>
          <w:tcPr>
            <w:tcW w:w="1070" w:type="dxa"/>
          </w:tcPr>
          <w:p w:rsidR="00AB4C1E" w:rsidRPr="008B2FFA" w:rsidRDefault="00AB4C1E" w:rsidP="00F5063C">
            <w:pPr>
              <w:pStyle w:val="ListParagraph"/>
              <w:jc w:val="both"/>
              <w:rPr>
                <w:sz w:val="16"/>
                <w:szCs w:val="16"/>
              </w:rPr>
            </w:pPr>
          </w:p>
        </w:tc>
        <w:tc>
          <w:tcPr>
            <w:tcW w:w="1152" w:type="dxa"/>
          </w:tcPr>
          <w:p w:rsidR="00AB4C1E" w:rsidRPr="00C1455F" w:rsidRDefault="00AB4C1E" w:rsidP="006C1509">
            <w:pPr>
              <w:jc w:val="both"/>
              <w:rPr>
                <w:sz w:val="16"/>
                <w:szCs w:val="16"/>
              </w:rPr>
            </w:pPr>
            <w:r w:rsidRPr="00FB0B47">
              <w:rPr>
                <w:rFonts w:ascii="Wingdings 2" w:hAnsi="Wingdings 2" w:cs="Wingdings 2"/>
                <w:sz w:val="18"/>
                <w:szCs w:val="18"/>
              </w:rPr>
              <w:t></w:t>
            </w:r>
          </w:p>
        </w:tc>
      </w:tr>
      <w:tr w:rsidR="00AB4C1E" w:rsidTr="00BC546A">
        <w:trPr>
          <w:trHeight w:val="212"/>
        </w:trPr>
        <w:tc>
          <w:tcPr>
            <w:tcW w:w="3917" w:type="dxa"/>
            <w:vAlign w:val="center"/>
          </w:tcPr>
          <w:p w:rsidR="00AB4C1E" w:rsidRPr="00C1455F" w:rsidRDefault="00AB4C1E" w:rsidP="006C1509">
            <w:pPr>
              <w:jc w:val="both"/>
              <w:rPr>
                <w:sz w:val="16"/>
                <w:szCs w:val="16"/>
              </w:rPr>
            </w:pPr>
            <w:r w:rsidRPr="00F5063C">
              <w:rPr>
                <w:sz w:val="16"/>
                <w:szCs w:val="16"/>
              </w:rPr>
              <w:t>Aluminum foil tape, 3"x 60 yds</w:t>
            </w:r>
          </w:p>
        </w:tc>
        <w:tc>
          <w:tcPr>
            <w:tcW w:w="2038" w:type="dxa"/>
            <w:vAlign w:val="center"/>
          </w:tcPr>
          <w:p w:rsidR="00AB4C1E" w:rsidRPr="00C1455F" w:rsidRDefault="00AB4C1E" w:rsidP="006C1509">
            <w:pPr>
              <w:jc w:val="both"/>
              <w:rPr>
                <w:sz w:val="16"/>
                <w:szCs w:val="16"/>
              </w:rPr>
            </w:pPr>
            <w:r w:rsidRPr="00F5063C">
              <w:rPr>
                <w:sz w:val="16"/>
                <w:szCs w:val="16"/>
              </w:rPr>
              <w:t>Scotch/3M</w:t>
            </w:r>
          </w:p>
        </w:tc>
        <w:tc>
          <w:tcPr>
            <w:tcW w:w="1507" w:type="dxa"/>
            <w:vAlign w:val="center"/>
          </w:tcPr>
          <w:p w:rsidR="00AB4C1E" w:rsidRPr="00C1455F" w:rsidRDefault="00AB4C1E" w:rsidP="006C1509">
            <w:pPr>
              <w:jc w:val="both"/>
              <w:rPr>
                <w:sz w:val="16"/>
                <w:szCs w:val="16"/>
              </w:rPr>
            </w:pPr>
            <w:r w:rsidRPr="00F5063C">
              <w:rPr>
                <w:sz w:val="16"/>
                <w:szCs w:val="16"/>
              </w:rPr>
              <w:t>34000740</w:t>
            </w:r>
          </w:p>
        </w:tc>
        <w:tc>
          <w:tcPr>
            <w:tcW w:w="1070" w:type="dxa"/>
            <w:vAlign w:val="center"/>
          </w:tcPr>
          <w:p w:rsidR="00AB4C1E" w:rsidRPr="008B2FFA" w:rsidRDefault="00AB4C1E" w:rsidP="00F5063C">
            <w:pPr>
              <w:pStyle w:val="ListParagraph"/>
              <w:jc w:val="both"/>
              <w:rPr>
                <w:sz w:val="16"/>
                <w:szCs w:val="16"/>
              </w:rPr>
            </w:pPr>
          </w:p>
        </w:tc>
        <w:tc>
          <w:tcPr>
            <w:tcW w:w="1152" w:type="dxa"/>
            <w:vAlign w:val="center"/>
          </w:tcPr>
          <w:p w:rsidR="00AB4C1E" w:rsidRPr="00C1455F" w:rsidRDefault="00AB4C1E" w:rsidP="006C1509">
            <w:pPr>
              <w:jc w:val="both"/>
              <w:rPr>
                <w:sz w:val="16"/>
                <w:szCs w:val="16"/>
              </w:rPr>
            </w:pPr>
            <w:r w:rsidRPr="00FB0B47">
              <w:rPr>
                <w:rFonts w:ascii="Wingdings 2" w:hAnsi="Wingdings 2" w:cs="Wingdings 2"/>
                <w:sz w:val="18"/>
                <w:szCs w:val="18"/>
              </w:rPr>
              <w:t></w:t>
            </w:r>
          </w:p>
        </w:tc>
      </w:tr>
      <w:tr w:rsidR="00AB4C1E" w:rsidTr="00BC546A">
        <w:trPr>
          <w:trHeight w:val="212"/>
        </w:trPr>
        <w:tc>
          <w:tcPr>
            <w:tcW w:w="3917" w:type="dxa"/>
            <w:vAlign w:val="center"/>
          </w:tcPr>
          <w:p w:rsidR="00AB4C1E" w:rsidRPr="00C1455F" w:rsidRDefault="00AB4C1E" w:rsidP="006C1509">
            <w:pPr>
              <w:jc w:val="both"/>
              <w:rPr>
                <w:sz w:val="16"/>
                <w:szCs w:val="16"/>
              </w:rPr>
            </w:pPr>
            <w:r w:rsidRPr="00C1455F">
              <w:rPr>
                <w:sz w:val="16"/>
                <w:szCs w:val="16"/>
              </w:rPr>
              <w:t>Eppendorf BenchTop Refrigerated Centrifuge 5810R</w:t>
            </w:r>
          </w:p>
        </w:tc>
        <w:tc>
          <w:tcPr>
            <w:tcW w:w="2038" w:type="dxa"/>
            <w:vAlign w:val="center"/>
          </w:tcPr>
          <w:p w:rsidR="00AB4C1E" w:rsidRPr="00C1455F" w:rsidRDefault="00AB4C1E" w:rsidP="006C1509">
            <w:pPr>
              <w:jc w:val="both"/>
              <w:rPr>
                <w:sz w:val="16"/>
                <w:szCs w:val="16"/>
              </w:rPr>
            </w:pPr>
            <w:r w:rsidRPr="00C1455F">
              <w:rPr>
                <w:sz w:val="16"/>
                <w:szCs w:val="16"/>
              </w:rPr>
              <w:t>Eppendorf</w:t>
            </w:r>
          </w:p>
        </w:tc>
        <w:tc>
          <w:tcPr>
            <w:tcW w:w="1507" w:type="dxa"/>
            <w:vAlign w:val="center"/>
          </w:tcPr>
          <w:p w:rsidR="00AB4C1E" w:rsidRPr="00C1455F" w:rsidRDefault="00AB4C1E" w:rsidP="006C1509">
            <w:pPr>
              <w:jc w:val="both"/>
              <w:rPr>
                <w:sz w:val="16"/>
                <w:szCs w:val="16"/>
              </w:rPr>
            </w:pPr>
            <w:r w:rsidRPr="00C1455F">
              <w:rPr>
                <w:sz w:val="16"/>
                <w:szCs w:val="16"/>
              </w:rPr>
              <w:t>5810 R</w:t>
            </w:r>
          </w:p>
        </w:tc>
        <w:tc>
          <w:tcPr>
            <w:tcW w:w="1070" w:type="dxa"/>
            <w:vAlign w:val="center"/>
          </w:tcPr>
          <w:p w:rsidR="00AB4C1E" w:rsidRPr="008B2FFA" w:rsidRDefault="00AB4C1E" w:rsidP="006C1509">
            <w:pPr>
              <w:pStyle w:val="ListParagraph"/>
              <w:numPr>
                <w:ilvl w:val="0"/>
                <w:numId w:val="7"/>
              </w:numPr>
              <w:jc w:val="both"/>
              <w:rPr>
                <w:sz w:val="16"/>
                <w:szCs w:val="16"/>
              </w:rPr>
            </w:pPr>
          </w:p>
        </w:tc>
        <w:tc>
          <w:tcPr>
            <w:tcW w:w="1152" w:type="dxa"/>
            <w:vAlign w:val="center"/>
          </w:tcPr>
          <w:p w:rsidR="00AB4C1E" w:rsidRPr="00C1455F" w:rsidRDefault="00AB4C1E" w:rsidP="006C1509">
            <w:pPr>
              <w:jc w:val="both"/>
              <w:rPr>
                <w:sz w:val="16"/>
                <w:szCs w:val="16"/>
              </w:rPr>
            </w:pPr>
          </w:p>
        </w:tc>
      </w:tr>
      <w:tr w:rsidR="00AB4C1E" w:rsidTr="00BC546A">
        <w:trPr>
          <w:trHeight w:val="212"/>
        </w:trPr>
        <w:tc>
          <w:tcPr>
            <w:tcW w:w="3917" w:type="dxa"/>
            <w:vAlign w:val="center"/>
          </w:tcPr>
          <w:p w:rsidR="00AB4C1E" w:rsidRPr="00C1455F" w:rsidRDefault="00AB4C1E" w:rsidP="006C1509">
            <w:pPr>
              <w:jc w:val="both"/>
              <w:rPr>
                <w:sz w:val="16"/>
                <w:szCs w:val="16"/>
              </w:rPr>
            </w:pPr>
            <w:r w:rsidRPr="00C1455F">
              <w:rPr>
                <w:sz w:val="16"/>
                <w:szCs w:val="16"/>
              </w:rPr>
              <w:t>Bench Coat (Bench Protection Paper)</w:t>
            </w:r>
          </w:p>
        </w:tc>
        <w:tc>
          <w:tcPr>
            <w:tcW w:w="2038" w:type="dxa"/>
            <w:vAlign w:val="center"/>
          </w:tcPr>
          <w:p w:rsidR="00AB4C1E" w:rsidRPr="00C1455F" w:rsidRDefault="00AB4C1E" w:rsidP="006C1509">
            <w:pPr>
              <w:jc w:val="both"/>
              <w:rPr>
                <w:sz w:val="16"/>
                <w:szCs w:val="16"/>
              </w:rPr>
            </w:pPr>
            <w:r w:rsidRPr="00C1455F">
              <w:rPr>
                <w:sz w:val="16"/>
                <w:szCs w:val="16"/>
              </w:rPr>
              <w:t>Fisher</w:t>
            </w:r>
          </w:p>
        </w:tc>
        <w:tc>
          <w:tcPr>
            <w:tcW w:w="1507" w:type="dxa"/>
            <w:vAlign w:val="center"/>
          </w:tcPr>
          <w:p w:rsidR="00AB4C1E" w:rsidRPr="00C1455F" w:rsidRDefault="00AB4C1E" w:rsidP="006C1509">
            <w:pPr>
              <w:jc w:val="both"/>
              <w:rPr>
                <w:sz w:val="16"/>
                <w:szCs w:val="16"/>
              </w:rPr>
            </w:pPr>
            <w:r w:rsidRPr="00C1455F">
              <w:rPr>
                <w:sz w:val="16"/>
                <w:szCs w:val="16"/>
              </w:rPr>
              <w:t>12-007-186</w:t>
            </w:r>
          </w:p>
        </w:tc>
        <w:tc>
          <w:tcPr>
            <w:tcW w:w="1070" w:type="dxa"/>
            <w:vAlign w:val="center"/>
          </w:tcPr>
          <w:p w:rsidR="00AB4C1E" w:rsidRPr="00C1455F" w:rsidRDefault="00AB4C1E" w:rsidP="006C1509">
            <w:pPr>
              <w:jc w:val="both"/>
              <w:rPr>
                <w:sz w:val="16"/>
                <w:szCs w:val="16"/>
              </w:rPr>
            </w:pPr>
          </w:p>
        </w:tc>
        <w:tc>
          <w:tcPr>
            <w:tcW w:w="1152" w:type="dxa"/>
            <w:vAlign w:val="center"/>
          </w:tcPr>
          <w:p w:rsidR="00AB4C1E" w:rsidRPr="008B2FFA" w:rsidRDefault="00AB4C1E" w:rsidP="006C1509">
            <w:pPr>
              <w:pStyle w:val="ListParagraph"/>
              <w:numPr>
                <w:ilvl w:val="0"/>
                <w:numId w:val="7"/>
              </w:numPr>
              <w:jc w:val="both"/>
              <w:rPr>
                <w:sz w:val="16"/>
                <w:szCs w:val="16"/>
              </w:rPr>
            </w:pPr>
          </w:p>
        </w:tc>
      </w:tr>
      <w:tr w:rsidR="00AB4C1E" w:rsidTr="00BC546A">
        <w:trPr>
          <w:trHeight w:val="212"/>
        </w:trPr>
        <w:tc>
          <w:tcPr>
            <w:tcW w:w="3917" w:type="dxa"/>
            <w:vAlign w:val="center"/>
          </w:tcPr>
          <w:p w:rsidR="00AB4C1E" w:rsidRPr="00C1455F" w:rsidRDefault="00AB4C1E" w:rsidP="006C1509">
            <w:pPr>
              <w:jc w:val="both"/>
              <w:rPr>
                <w:sz w:val="16"/>
                <w:szCs w:val="16"/>
              </w:rPr>
            </w:pPr>
            <w:r w:rsidRPr="00C1455F">
              <w:rPr>
                <w:sz w:val="16"/>
                <w:szCs w:val="16"/>
              </w:rPr>
              <w:t>Small Autoclave waste bags 10”X15”</w:t>
            </w:r>
          </w:p>
        </w:tc>
        <w:tc>
          <w:tcPr>
            <w:tcW w:w="2038" w:type="dxa"/>
            <w:vAlign w:val="center"/>
          </w:tcPr>
          <w:p w:rsidR="00AB4C1E" w:rsidRPr="00C1455F" w:rsidRDefault="00AB4C1E" w:rsidP="006C1509">
            <w:pPr>
              <w:jc w:val="both"/>
              <w:rPr>
                <w:sz w:val="16"/>
                <w:szCs w:val="16"/>
              </w:rPr>
            </w:pPr>
            <w:r w:rsidRPr="00C1455F">
              <w:rPr>
                <w:sz w:val="16"/>
                <w:szCs w:val="16"/>
              </w:rPr>
              <w:t>Fisher</w:t>
            </w:r>
          </w:p>
        </w:tc>
        <w:tc>
          <w:tcPr>
            <w:tcW w:w="1507" w:type="dxa"/>
            <w:vAlign w:val="center"/>
          </w:tcPr>
          <w:p w:rsidR="00AB4C1E" w:rsidRPr="00C1455F" w:rsidRDefault="00AB4C1E" w:rsidP="006C1509">
            <w:pPr>
              <w:jc w:val="both"/>
              <w:rPr>
                <w:sz w:val="16"/>
                <w:szCs w:val="16"/>
              </w:rPr>
            </w:pPr>
            <w:r w:rsidRPr="00C1455F">
              <w:rPr>
                <w:sz w:val="16"/>
                <w:szCs w:val="16"/>
              </w:rPr>
              <w:t>01-826-4</w:t>
            </w:r>
          </w:p>
        </w:tc>
        <w:tc>
          <w:tcPr>
            <w:tcW w:w="1070" w:type="dxa"/>
            <w:vAlign w:val="center"/>
          </w:tcPr>
          <w:p w:rsidR="00AB4C1E" w:rsidRPr="00C1455F" w:rsidRDefault="00AB4C1E" w:rsidP="006C1509">
            <w:pPr>
              <w:jc w:val="both"/>
              <w:rPr>
                <w:sz w:val="16"/>
                <w:szCs w:val="16"/>
              </w:rPr>
            </w:pPr>
          </w:p>
        </w:tc>
        <w:tc>
          <w:tcPr>
            <w:tcW w:w="1152" w:type="dxa"/>
            <w:vAlign w:val="center"/>
          </w:tcPr>
          <w:p w:rsidR="00AB4C1E" w:rsidRPr="008B2FFA" w:rsidRDefault="00AB4C1E" w:rsidP="006C1509">
            <w:pPr>
              <w:pStyle w:val="ListParagraph"/>
              <w:numPr>
                <w:ilvl w:val="0"/>
                <w:numId w:val="7"/>
              </w:numPr>
              <w:jc w:val="both"/>
              <w:rPr>
                <w:sz w:val="16"/>
                <w:szCs w:val="16"/>
              </w:rPr>
            </w:pPr>
          </w:p>
        </w:tc>
      </w:tr>
      <w:tr w:rsidR="00AB4C1E" w:rsidRPr="00563921" w:rsidTr="00BC546A">
        <w:trPr>
          <w:trHeight w:val="212"/>
        </w:trPr>
        <w:tc>
          <w:tcPr>
            <w:tcW w:w="3917" w:type="dxa"/>
            <w:vAlign w:val="center"/>
          </w:tcPr>
          <w:p w:rsidR="00AB4C1E" w:rsidRPr="00C1455F" w:rsidRDefault="00AB4C1E" w:rsidP="006C1509">
            <w:pPr>
              <w:jc w:val="both"/>
              <w:rPr>
                <w:color w:val="000000"/>
                <w:sz w:val="16"/>
                <w:szCs w:val="16"/>
              </w:rPr>
            </w:pPr>
            <w:r w:rsidRPr="00C1455F">
              <w:rPr>
                <w:color w:val="000000"/>
                <w:sz w:val="16"/>
                <w:szCs w:val="16"/>
              </w:rPr>
              <w:t>Anhydrous Ethyl Alcohol (100% Ethanol)</w:t>
            </w:r>
          </w:p>
        </w:tc>
        <w:tc>
          <w:tcPr>
            <w:tcW w:w="2038" w:type="dxa"/>
            <w:vAlign w:val="center"/>
          </w:tcPr>
          <w:p w:rsidR="00AB4C1E" w:rsidRPr="00C1455F" w:rsidRDefault="00AB4C1E" w:rsidP="006C1509">
            <w:pPr>
              <w:jc w:val="both"/>
              <w:rPr>
                <w:sz w:val="16"/>
                <w:szCs w:val="16"/>
              </w:rPr>
            </w:pPr>
            <w:r w:rsidRPr="00C1455F">
              <w:rPr>
                <w:sz w:val="16"/>
                <w:szCs w:val="16"/>
              </w:rPr>
              <w:t>CommercialAlcohols</w:t>
            </w:r>
          </w:p>
        </w:tc>
        <w:tc>
          <w:tcPr>
            <w:tcW w:w="1507" w:type="dxa"/>
            <w:vAlign w:val="center"/>
          </w:tcPr>
          <w:p w:rsidR="00AB4C1E" w:rsidRPr="00C1455F" w:rsidRDefault="00AB4C1E" w:rsidP="006C1509">
            <w:pPr>
              <w:jc w:val="both"/>
              <w:rPr>
                <w:sz w:val="16"/>
                <w:szCs w:val="16"/>
              </w:rPr>
            </w:pPr>
            <w:r w:rsidRPr="00C1455F">
              <w:rPr>
                <w:sz w:val="16"/>
                <w:szCs w:val="16"/>
              </w:rPr>
              <w:t>00023878</w:t>
            </w:r>
          </w:p>
        </w:tc>
        <w:tc>
          <w:tcPr>
            <w:tcW w:w="1070" w:type="dxa"/>
            <w:vAlign w:val="center"/>
          </w:tcPr>
          <w:p w:rsidR="00AB4C1E" w:rsidRPr="00C1455F" w:rsidRDefault="00AB4C1E" w:rsidP="006C1509">
            <w:pPr>
              <w:jc w:val="both"/>
              <w:rPr>
                <w:sz w:val="16"/>
                <w:szCs w:val="16"/>
              </w:rPr>
            </w:pPr>
          </w:p>
        </w:tc>
        <w:tc>
          <w:tcPr>
            <w:tcW w:w="1152" w:type="dxa"/>
            <w:vAlign w:val="center"/>
          </w:tcPr>
          <w:p w:rsidR="00AB4C1E" w:rsidRPr="008B2FFA" w:rsidRDefault="00AB4C1E" w:rsidP="006C1509">
            <w:pPr>
              <w:pStyle w:val="ListParagraph"/>
              <w:numPr>
                <w:ilvl w:val="0"/>
                <w:numId w:val="7"/>
              </w:numPr>
              <w:jc w:val="both"/>
              <w:rPr>
                <w:sz w:val="16"/>
                <w:szCs w:val="16"/>
              </w:rPr>
            </w:pPr>
          </w:p>
        </w:tc>
      </w:tr>
      <w:tr w:rsidR="00AB4C1E" w:rsidTr="00BC546A">
        <w:trPr>
          <w:trHeight w:val="212"/>
        </w:trPr>
        <w:tc>
          <w:tcPr>
            <w:tcW w:w="3917" w:type="dxa"/>
            <w:vAlign w:val="center"/>
          </w:tcPr>
          <w:p w:rsidR="00AB4C1E" w:rsidRPr="00C1455F" w:rsidRDefault="00AB4C1E" w:rsidP="006C1509">
            <w:pPr>
              <w:pStyle w:val="BodyText"/>
              <w:jc w:val="both"/>
              <w:rPr>
                <w:sz w:val="16"/>
                <w:szCs w:val="16"/>
              </w:rPr>
            </w:pPr>
            <w:r w:rsidRPr="00C1455F">
              <w:rPr>
                <w:sz w:val="16"/>
                <w:szCs w:val="16"/>
              </w:rPr>
              <w:t>IKA Works Vortexer</w:t>
            </w:r>
          </w:p>
        </w:tc>
        <w:tc>
          <w:tcPr>
            <w:tcW w:w="2038" w:type="dxa"/>
            <w:vAlign w:val="center"/>
          </w:tcPr>
          <w:p w:rsidR="00AB4C1E" w:rsidRPr="00C1455F" w:rsidRDefault="00AB4C1E" w:rsidP="006C1509">
            <w:pPr>
              <w:pStyle w:val="BodyText"/>
              <w:jc w:val="both"/>
              <w:rPr>
                <w:sz w:val="16"/>
                <w:szCs w:val="16"/>
              </w:rPr>
            </w:pPr>
            <w:r w:rsidRPr="00C1455F">
              <w:rPr>
                <w:sz w:val="16"/>
                <w:szCs w:val="16"/>
              </w:rPr>
              <w:t>Agilent</w:t>
            </w:r>
          </w:p>
        </w:tc>
        <w:tc>
          <w:tcPr>
            <w:tcW w:w="1507" w:type="dxa"/>
            <w:vAlign w:val="center"/>
          </w:tcPr>
          <w:p w:rsidR="00AB4C1E" w:rsidRPr="00C1455F" w:rsidRDefault="00AB4C1E" w:rsidP="006C1509">
            <w:pPr>
              <w:pStyle w:val="BodyText"/>
              <w:jc w:val="both"/>
              <w:rPr>
                <w:sz w:val="16"/>
                <w:szCs w:val="16"/>
              </w:rPr>
            </w:pPr>
            <w:r w:rsidRPr="00C1455F">
              <w:rPr>
                <w:sz w:val="16"/>
                <w:szCs w:val="16"/>
              </w:rPr>
              <w:t>MS2S9-5065-4428</w:t>
            </w:r>
          </w:p>
        </w:tc>
        <w:tc>
          <w:tcPr>
            <w:tcW w:w="1070" w:type="dxa"/>
            <w:vAlign w:val="center"/>
          </w:tcPr>
          <w:p w:rsidR="00AB4C1E" w:rsidRPr="00C1455F" w:rsidRDefault="00AB4C1E" w:rsidP="006C1509">
            <w:pPr>
              <w:pStyle w:val="BodyText"/>
              <w:numPr>
                <w:ilvl w:val="0"/>
                <w:numId w:val="7"/>
              </w:numPr>
              <w:jc w:val="both"/>
              <w:rPr>
                <w:sz w:val="16"/>
                <w:szCs w:val="16"/>
              </w:rPr>
            </w:pPr>
          </w:p>
        </w:tc>
        <w:tc>
          <w:tcPr>
            <w:tcW w:w="1152" w:type="dxa"/>
            <w:vAlign w:val="center"/>
          </w:tcPr>
          <w:p w:rsidR="00AB4C1E" w:rsidRPr="00C1455F" w:rsidRDefault="00AB4C1E" w:rsidP="006C1509">
            <w:pPr>
              <w:jc w:val="both"/>
              <w:rPr>
                <w:sz w:val="16"/>
                <w:szCs w:val="16"/>
              </w:rPr>
            </w:pPr>
          </w:p>
        </w:tc>
      </w:tr>
      <w:tr w:rsidR="00AB4C1E" w:rsidTr="00BC546A">
        <w:trPr>
          <w:trHeight w:val="212"/>
        </w:trPr>
        <w:tc>
          <w:tcPr>
            <w:tcW w:w="3917" w:type="dxa"/>
            <w:vAlign w:val="center"/>
          </w:tcPr>
          <w:p w:rsidR="00AB4C1E" w:rsidRPr="00C1455F" w:rsidRDefault="00AB4C1E" w:rsidP="006C1509">
            <w:pPr>
              <w:pStyle w:val="BodyText"/>
              <w:jc w:val="both"/>
              <w:rPr>
                <w:sz w:val="16"/>
                <w:szCs w:val="16"/>
              </w:rPr>
            </w:pPr>
            <w:r w:rsidRPr="00C1455F">
              <w:rPr>
                <w:sz w:val="16"/>
                <w:szCs w:val="16"/>
              </w:rPr>
              <w:t>22R Microfuge Centrifuge</w:t>
            </w:r>
          </w:p>
        </w:tc>
        <w:tc>
          <w:tcPr>
            <w:tcW w:w="2038" w:type="dxa"/>
            <w:vAlign w:val="center"/>
          </w:tcPr>
          <w:p w:rsidR="00AB4C1E" w:rsidRPr="00C1455F" w:rsidRDefault="00AB4C1E" w:rsidP="006C1509">
            <w:pPr>
              <w:pStyle w:val="BodyText"/>
              <w:jc w:val="both"/>
              <w:rPr>
                <w:sz w:val="16"/>
                <w:szCs w:val="16"/>
              </w:rPr>
            </w:pPr>
            <w:r w:rsidRPr="00C1455F">
              <w:rPr>
                <w:sz w:val="16"/>
                <w:szCs w:val="16"/>
              </w:rPr>
              <w:t>Beckman</w:t>
            </w:r>
          </w:p>
        </w:tc>
        <w:tc>
          <w:tcPr>
            <w:tcW w:w="1507" w:type="dxa"/>
            <w:vAlign w:val="center"/>
          </w:tcPr>
          <w:p w:rsidR="00AB4C1E" w:rsidRPr="00C1455F" w:rsidRDefault="00AB4C1E" w:rsidP="006C1509">
            <w:pPr>
              <w:pStyle w:val="BodyText"/>
              <w:jc w:val="both"/>
              <w:rPr>
                <w:sz w:val="16"/>
                <w:szCs w:val="16"/>
              </w:rPr>
            </w:pPr>
            <w:r w:rsidRPr="00C1455F">
              <w:rPr>
                <w:sz w:val="16"/>
                <w:szCs w:val="16"/>
              </w:rPr>
              <w:t>22R Centrifuge</w:t>
            </w:r>
          </w:p>
        </w:tc>
        <w:tc>
          <w:tcPr>
            <w:tcW w:w="1070" w:type="dxa"/>
            <w:vAlign w:val="center"/>
          </w:tcPr>
          <w:p w:rsidR="00AB4C1E" w:rsidRPr="00C1455F" w:rsidRDefault="00AB4C1E" w:rsidP="006C1509">
            <w:pPr>
              <w:pStyle w:val="BodyText"/>
              <w:numPr>
                <w:ilvl w:val="0"/>
                <w:numId w:val="7"/>
              </w:numPr>
              <w:jc w:val="both"/>
              <w:rPr>
                <w:sz w:val="16"/>
                <w:szCs w:val="16"/>
              </w:rPr>
            </w:pPr>
          </w:p>
        </w:tc>
        <w:tc>
          <w:tcPr>
            <w:tcW w:w="1152" w:type="dxa"/>
            <w:vAlign w:val="center"/>
          </w:tcPr>
          <w:p w:rsidR="00AB4C1E" w:rsidRPr="00C1455F" w:rsidRDefault="00AB4C1E" w:rsidP="006C1509">
            <w:pPr>
              <w:jc w:val="both"/>
              <w:rPr>
                <w:sz w:val="16"/>
                <w:szCs w:val="16"/>
              </w:rPr>
            </w:pPr>
          </w:p>
        </w:tc>
      </w:tr>
      <w:tr w:rsidR="00AB4C1E" w:rsidTr="00BC546A">
        <w:trPr>
          <w:trHeight w:val="212"/>
        </w:trPr>
        <w:tc>
          <w:tcPr>
            <w:tcW w:w="3917" w:type="dxa"/>
            <w:vAlign w:val="center"/>
          </w:tcPr>
          <w:p w:rsidR="00AB4C1E" w:rsidRPr="00C1455F" w:rsidRDefault="00AB4C1E" w:rsidP="006C1509">
            <w:pPr>
              <w:jc w:val="both"/>
              <w:rPr>
                <w:color w:val="000000"/>
                <w:sz w:val="16"/>
                <w:szCs w:val="16"/>
              </w:rPr>
            </w:pPr>
            <w:r w:rsidRPr="00C1455F">
              <w:rPr>
                <w:color w:val="000000"/>
                <w:sz w:val="16"/>
                <w:szCs w:val="16"/>
              </w:rPr>
              <w:t>Peltier Thermal Cycler</w:t>
            </w:r>
          </w:p>
        </w:tc>
        <w:tc>
          <w:tcPr>
            <w:tcW w:w="2038" w:type="dxa"/>
            <w:vAlign w:val="center"/>
          </w:tcPr>
          <w:p w:rsidR="00AB4C1E" w:rsidRPr="00C1455F" w:rsidRDefault="00AB4C1E" w:rsidP="006C1509">
            <w:pPr>
              <w:jc w:val="both"/>
              <w:rPr>
                <w:sz w:val="16"/>
                <w:szCs w:val="16"/>
              </w:rPr>
            </w:pPr>
            <w:r w:rsidRPr="00C1455F">
              <w:rPr>
                <w:sz w:val="16"/>
                <w:szCs w:val="16"/>
              </w:rPr>
              <w:t>MJ Research</w:t>
            </w:r>
          </w:p>
        </w:tc>
        <w:tc>
          <w:tcPr>
            <w:tcW w:w="1507" w:type="dxa"/>
            <w:vAlign w:val="center"/>
          </w:tcPr>
          <w:p w:rsidR="00AB4C1E" w:rsidRPr="00C1455F" w:rsidRDefault="00AB4C1E" w:rsidP="006C1509">
            <w:pPr>
              <w:jc w:val="both"/>
              <w:rPr>
                <w:sz w:val="16"/>
                <w:szCs w:val="16"/>
              </w:rPr>
            </w:pPr>
            <w:smartTag w:uri="urn:schemas-microsoft-com:office:smarttags" w:element="stockticker">
              <w:r w:rsidRPr="00C1455F">
                <w:rPr>
                  <w:sz w:val="16"/>
                  <w:szCs w:val="16"/>
                </w:rPr>
                <w:t>PTC</w:t>
              </w:r>
            </w:smartTag>
            <w:r w:rsidRPr="00C1455F">
              <w:rPr>
                <w:sz w:val="16"/>
                <w:szCs w:val="16"/>
              </w:rPr>
              <w:t>-225</w:t>
            </w:r>
          </w:p>
        </w:tc>
        <w:tc>
          <w:tcPr>
            <w:tcW w:w="1070" w:type="dxa"/>
            <w:vAlign w:val="center"/>
          </w:tcPr>
          <w:p w:rsidR="00AB4C1E" w:rsidRPr="001254A8" w:rsidRDefault="00AB4C1E" w:rsidP="006C1509">
            <w:pPr>
              <w:pStyle w:val="ListParagraph"/>
              <w:numPr>
                <w:ilvl w:val="0"/>
                <w:numId w:val="7"/>
              </w:numPr>
              <w:jc w:val="both"/>
              <w:rPr>
                <w:sz w:val="16"/>
                <w:szCs w:val="16"/>
              </w:rPr>
            </w:pPr>
          </w:p>
        </w:tc>
        <w:tc>
          <w:tcPr>
            <w:tcW w:w="1152" w:type="dxa"/>
            <w:vAlign w:val="center"/>
          </w:tcPr>
          <w:p w:rsidR="00AB4C1E" w:rsidRPr="00C1455F" w:rsidRDefault="00AB4C1E" w:rsidP="006C1509">
            <w:pPr>
              <w:jc w:val="both"/>
              <w:rPr>
                <w:sz w:val="16"/>
                <w:szCs w:val="16"/>
              </w:rPr>
            </w:pPr>
          </w:p>
        </w:tc>
      </w:tr>
      <w:tr w:rsidR="00AB4C1E" w:rsidTr="00BC546A">
        <w:trPr>
          <w:trHeight w:val="212"/>
        </w:trPr>
        <w:tc>
          <w:tcPr>
            <w:tcW w:w="3917" w:type="dxa"/>
            <w:vAlign w:val="center"/>
          </w:tcPr>
          <w:p w:rsidR="00AB4C1E" w:rsidRPr="00C1455F" w:rsidRDefault="00AB4C1E" w:rsidP="006C1509">
            <w:pPr>
              <w:jc w:val="both"/>
              <w:rPr>
                <w:color w:val="000000"/>
                <w:sz w:val="16"/>
                <w:szCs w:val="16"/>
              </w:rPr>
            </w:pPr>
            <w:r w:rsidRPr="00C1455F">
              <w:rPr>
                <w:color w:val="000000"/>
                <w:sz w:val="16"/>
                <w:szCs w:val="16"/>
              </w:rPr>
              <w:t xml:space="preserve">Power Supply, </w:t>
            </w:r>
            <w:smartTag w:uri="urn:schemas-microsoft-com:office:smarttags" w:element="stockticker">
              <w:r w:rsidRPr="00C1455F">
                <w:rPr>
                  <w:color w:val="000000"/>
                  <w:sz w:val="16"/>
                  <w:szCs w:val="16"/>
                </w:rPr>
                <w:t>LVC</w:t>
              </w:r>
            </w:smartTag>
            <w:r w:rsidRPr="00C1455F">
              <w:rPr>
                <w:color w:val="000000"/>
                <w:sz w:val="16"/>
                <w:szCs w:val="16"/>
              </w:rPr>
              <w:t>2kW, 48VDCV</w:t>
            </w:r>
          </w:p>
        </w:tc>
        <w:tc>
          <w:tcPr>
            <w:tcW w:w="2038" w:type="dxa"/>
            <w:vAlign w:val="center"/>
          </w:tcPr>
          <w:p w:rsidR="00AB4C1E" w:rsidRPr="00C1455F" w:rsidRDefault="00AB4C1E" w:rsidP="006C1509">
            <w:pPr>
              <w:jc w:val="both"/>
              <w:rPr>
                <w:sz w:val="16"/>
                <w:szCs w:val="16"/>
              </w:rPr>
            </w:pPr>
            <w:r w:rsidRPr="00C1455F">
              <w:rPr>
                <w:sz w:val="16"/>
                <w:szCs w:val="16"/>
              </w:rPr>
              <w:t>Tyco Electronics</w:t>
            </w:r>
          </w:p>
        </w:tc>
        <w:tc>
          <w:tcPr>
            <w:tcW w:w="1507" w:type="dxa"/>
            <w:vAlign w:val="center"/>
          </w:tcPr>
          <w:p w:rsidR="00AB4C1E" w:rsidRPr="00C1455F" w:rsidRDefault="00AB4C1E" w:rsidP="006C1509">
            <w:pPr>
              <w:jc w:val="both"/>
              <w:rPr>
                <w:sz w:val="16"/>
                <w:szCs w:val="16"/>
              </w:rPr>
            </w:pPr>
            <w:r w:rsidRPr="00C1455F">
              <w:rPr>
                <w:sz w:val="16"/>
                <w:szCs w:val="16"/>
              </w:rPr>
              <w:t>RM200HA100</w:t>
            </w:r>
          </w:p>
        </w:tc>
        <w:tc>
          <w:tcPr>
            <w:tcW w:w="1070" w:type="dxa"/>
            <w:vAlign w:val="center"/>
          </w:tcPr>
          <w:p w:rsidR="00AB4C1E" w:rsidRPr="001254A8" w:rsidRDefault="00AB4C1E" w:rsidP="006C1509">
            <w:pPr>
              <w:pStyle w:val="ListParagraph"/>
              <w:numPr>
                <w:ilvl w:val="0"/>
                <w:numId w:val="7"/>
              </w:numPr>
              <w:jc w:val="both"/>
              <w:rPr>
                <w:sz w:val="16"/>
                <w:szCs w:val="16"/>
              </w:rPr>
            </w:pPr>
          </w:p>
        </w:tc>
        <w:tc>
          <w:tcPr>
            <w:tcW w:w="1152" w:type="dxa"/>
            <w:vAlign w:val="center"/>
          </w:tcPr>
          <w:p w:rsidR="00AB4C1E" w:rsidRPr="00C1455F" w:rsidRDefault="00AB4C1E" w:rsidP="006C1509">
            <w:pPr>
              <w:jc w:val="both"/>
              <w:rPr>
                <w:sz w:val="16"/>
                <w:szCs w:val="16"/>
              </w:rPr>
            </w:pPr>
          </w:p>
        </w:tc>
      </w:tr>
      <w:tr w:rsidR="00AB4C1E" w:rsidTr="00BC546A">
        <w:tblPrEx>
          <w:tblLook w:val="0000"/>
        </w:tblPrEx>
        <w:trPr>
          <w:trHeight w:val="212"/>
        </w:trPr>
        <w:tc>
          <w:tcPr>
            <w:tcW w:w="3917" w:type="dxa"/>
            <w:tcBorders>
              <w:top w:val="single" w:sz="4" w:space="0" w:color="auto"/>
              <w:left w:val="single" w:sz="4" w:space="0" w:color="auto"/>
              <w:bottom w:val="single" w:sz="4" w:space="0" w:color="auto"/>
              <w:right w:val="single" w:sz="4" w:space="0" w:color="auto"/>
            </w:tcBorders>
            <w:vAlign w:val="center"/>
          </w:tcPr>
          <w:p w:rsidR="00AB4C1E" w:rsidRPr="00C1455F" w:rsidRDefault="00AB4C1E" w:rsidP="006C1509">
            <w:pPr>
              <w:pStyle w:val="BodyText"/>
              <w:jc w:val="both"/>
              <w:rPr>
                <w:sz w:val="16"/>
                <w:szCs w:val="16"/>
              </w:rPr>
            </w:pPr>
            <w:r w:rsidRPr="00C1455F">
              <w:rPr>
                <w:sz w:val="16"/>
                <w:szCs w:val="16"/>
              </w:rPr>
              <w:t>Eppendorf Benchtop Centrifuge</w:t>
            </w:r>
          </w:p>
        </w:tc>
        <w:tc>
          <w:tcPr>
            <w:tcW w:w="2038" w:type="dxa"/>
            <w:tcBorders>
              <w:top w:val="single" w:sz="4" w:space="0" w:color="auto"/>
              <w:left w:val="single" w:sz="4" w:space="0" w:color="auto"/>
              <w:bottom w:val="single" w:sz="4" w:space="0" w:color="auto"/>
              <w:right w:val="single" w:sz="4" w:space="0" w:color="auto"/>
            </w:tcBorders>
            <w:vAlign w:val="center"/>
          </w:tcPr>
          <w:p w:rsidR="00AB4C1E" w:rsidRPr="00C1455F" w:rsidRDefault="00AB4C1E" w:rsidP="006C1509">
            <w:pPr>
              <w:jc w:val="both"/>
              <w:rPr>
                <w:sz w:val="16"/>
                <w:szCs w:val="16"/>
              </w:rPr>
            </w:pPr>
            <w:r>
              <w:rPr>
                <w:sz w:val="16"/>
                <w:szCs w:val="16"/>
              </w:rPr>
              <w:t>Eppendorf</w:t>
            </w:r>
          </w:p>
        </w:tc>
        <w:tc>
          <w:tcPr>
            <w:tcW w:w="1507" w:type="dxa"/>
            <w:tcBorders>
              <w:top w:val="single" w:sz="4" w:space="0" w:color="auto"/>
              <w:left w:val="single" w:sz="4" w:space="0" w:color="auto"/>
              <w:bottom w:val="single" w:sz="4" w:space="0" w:color="auto"/>
              <w:right w:val="single" w:sz="4" w:space="0" w:color="auto"/>
            </w:tcBorders>
            <w:vAlign w:val="center"/>
          </w:tcPr>
          <w:p w:rsidR="00AB4C1E" w:rsidRPr="00C1455F" w:rsidRDefault="00AB4C1E" w:rsidP="006C1509">
            <w:pPr>
              <w:jc w:val="both"/>
              <w:rPr>
                <w:sz w:val="16"/>
                <w:szCs w:val="16"/>
              </w:rPr>
            </w:pPr>
            <w:r>
              <w:rPr>
                <w:color w:val="000000"/>
                <w:sz w:val="16"/>
                <w:szCs w:val="16"/>
              </w:rPr>
              <w:t>5810 R</w:t>
            </w:r>
          </w:p>
        </w:tc>
        <w:tc>
          <w:tcPr>
            <w:tcW w:w="1070" w:type="dxa"/>
            <w:tcBorders>
              <w:top w:val="single" w:sz="4" w:space="0" w:color="auto"/>
              <w:left w:val="single" w:sz="4" w:space="0" w:color="auto"/>
              <w:bottom w:val="single" w:sz="4" w:space="0" w:color="auto"/>
              <w:right w:val="single" w:sz="4" w:space="0" w:color="auto"/>
            </w:tcBorders>
            <w:vAlign w:val="center"/>
          </w:tcPr>
          <w:p w:rsidR="00AB4C1E" w:rsidRPr="00EF70A6" w:rsidRDefault="00AB4C1E" w:rsidP="006C1509">
            <w:pPr>
              <w:pStyle w:val="ListParagraph"/>
              <w:numPr>
                <w:ilvl w:val="0"/>
                <w:numId w:val="7"/>
              </w:numPr>
              <w:jc w:val="both"/>
              <w:rPr>
                <w:sz w:val="16"/>
                <w:szCs w:val="16"/>
              </w:rPr>
            </w:pPr>
          </w:p>
        </w:tc>
        <w:tc>
          <w:tcPr>
            <w:tcW w:w="1152" w:type="dxa"/>
            <w:tcBorders>
              <w:top w:val="single" w:sz="4" w:space="0" w:color="auto"/>
              <w:left w:val="single" w:sz="4" w:space="0" w:color="auto"/>
              <w:bottom w:val="single" w:sz="4" w:space="0" w:color="auto"/>
              <w:right w:val="single" w:sz="4" w:space="0" w:color="auto"/>
            </w:tcBorders>
            <w:vAlign w:val="center"/>
          </w:tcPr>
          <w:p w:rsidR="00AB4C1E" w:rsidRPr="00C1455F" w:rsidRDefault="00AB4C1E" w:rsidP="006C1509">
            <w:pPr>
              <w:jc w:val="both"/>
              <w:rPr>
                <w:sz w:val="16"/>
                <w:szCs w:val="16"/>
              </w:rPr>
            </w:pPr>
          </w:p>
        </w:tc>
      </w:tr>
      <w:tr w:rsidR="00AB4C1E" w:rsidRPr="00F767CA" w:rsidTr="00BC546A">
        <w:tblPrEx>
          <w:tblLook w:val="0000"/>
        </w:tblPrEx>
        <w:trPr>
          <w:trHeight w:val="212"/>
        </w:trPr>
        <w:tc>
          <w:tcPr>
            <w:tcW w:w="3917" w:type="dxa"/>
            <w:tcBorders>
              <w:top w:val="single" w:sz="4" w:space="0" w:color="auto"/>
              <w:left w:val="single" w:sz="4" w:space="0" w:color="auto"/>
              <w:bottom w:val="single" w:sz="4" w:space="0" w:color="auto"/>
              <w:right w:val="single" w:sz="4" w:space="0" w:color="auto"/>
            </w:tcBorders>
            <w:vAlign w:val="center"/>
          </w:tcPr>
          <w:p w:rsidR="00AB4C1E" w:rsidRPr="00C1455F" w:rsidRDefault="00AB4C1E" w:rsidP="006C1509">
            <w:pPr>
              <w:pStyle w:val="BodyText"/>
              <w:jc w:val="both"/>
              <w:rPr>
                <w:sz w:val="16"/>
                <w:szCs w:val="16"/>
              </w:rPr>
            </w:pPr>
            <w:r w:rsidRPr="00C1455F">
              <w:rPr>
                <w:sz w:val="16"/>
                <w:szCs w:val="16"/>
              </w:rPr>
              <w:t>70% Ethanol</w:t>
            </w:r>
          </w:p>
        </w:tc>
        <w:tc>
          <w:tcPr>
            <w:tcW w:w="2038" w:type="dxa"/>
            <w:tcBorders>
              <w:top w:val="single" w:sz="4" w:space="0" w:color="auto"/>
              <w:left w:val="single" w:sz="4" w:space="0" w:color="auto"/>
              <w:bottom w:val="single" w:sz="4" w:space="0" w:color="auto"/>
              <w:right w:val="single" w:sz="4" w:space="0" w:color="auto"/>
            </w:tcBorders>
            <w:vAlign w:val="center"/>
          </w:tcPr>
          <w:p w:rsidR="00AB4C1E" w:rsidRPr="00C1455F" w:rsidRDefault="00AB4C1E" w:rsidP="006C1509">
            <w:pPr>
              <w:jc w:val="both"/>
              <w:rPr>
                <w:sz w:val="16"/>
                <w:szCs w:val="16"/>
              </w:rPr>
            </w:pPr>
            <w:r w:rsidRPr="00C1455F">
              <w:rPr>
                <w:sz w:val="16"/>
                <w:szCs w:val="16"/>
              </w:rPr>
              <w:t>In house</w:t>
            </w:r>
          </w:p>
        </w:tc>
        <w:tc>
          <w:tcPr>
            <w:tcW w:w="1507" w:type="dxa"/>
            <w:tcBorders>
              <w:top w:val="single" w:sz="4" w:space="0" w:color="auto"/>
              <w:left w:val="single" w:sz="4" w:space="0" w:color="auto"/>
              <w:bottom w:val="single" w:sz="4" w:space="0" w:color="auto"/>
              <w:right w:val="single" w:sz="4" w:space="0" w:color="auto"/>
            </w:tcBorders>
            <w:vAlign w:val="center"/>
          </w:tcPr>
          <w:p w:rsidR="00AB4C1E" w:rsidRPr="00C1455F" w:rsidRDefault="00AB4C1E" w:rsidP="006C1509">
            <w:pPr>
              <w:jc w:val="both"/>
              <w:rPr>
                <w:sz w:val="16"/>
                <w:szCs w:val="16"/>
              </w:rPr>
            </w:pPr>
            <w:r w:rsidRPr="00C1455F">
              <w:rPr>
                <w:sz w:val="16"/>
                <w:szCs w:val="16"/>
              </w:rPr>
              <w:t>N/A</w:t>
            </w:r>
          </w:p>
        </w:tc>
        <w:tc>
          <w:tcPr>
            <w:tcW w:w="1070" w:type="dxa"/>
            <w:tcBorders>
              <w:top w:val="single" w:sz="4" w:space="0" w:color="auto"/>
              <w:left w:val="single" w:sz="4" w:space="0" w:color="auto"/>
              <w:bottom w:val="single" w:sz="4" w:space="0" w:color="auto"/>
              <w:right w:val="single" w:sz="4" w:space="0" w:color="auto"/>
            </w:tcBorders>
            <w:vAlign w:val="center"/>
          </w:tcPr>
          <w:p w:rsidR="00AB4C1E" w:rsidRPr="00C1455F" w:rsidRDefault="00AB4C1E" w:rsidP="00BC546A">
            <w:pPr>
              <w:jc w:val="center"/>
              <w:rPr>
                <w:sz w:val="16"/>
                <w:szCs w:val="16"/>
              </w:rPr>
            </w:pPr>
            <w:r w:rsidRPr="00C1455F">
              <w:rPr>
                <w:sz w:val="16"/>
                <w:szCs w:val="16"/>
              </w:rPr>
              <w:t>N/A</w:t>
            </w:r>
          </w:p>
        </w:tc>
        <w:tc>
          <w:tcPr>
            <w:tcW w:w="1152" w:type="dxa"/>
            <w:tcBorders>
              <w:top w:val="single" w:sz="4" w:space="0" w:color="auto"/>
              <w:left w:val="single" w:sz="4" w:space="0" w:color="auto"/>
              <w:bottom w:val="single" w:sz="4" w:space="0" w:color="auto"/>
              <w:right w:val="single" w:sz="4" w:space="0" w:color="auto"/>
            </w:tcBorders>
            <w:vAlign w:val="center"/>
          </w:tcPr>
          <w:p w:rsidR="00AB4C1E" w:rsidRPr="00C1455F" w:rsidRDefault="00AB4C1E" w:rsidP="00BC546A">
            <w:pPr>
              <w:jc w:val="center"/>
              <w:rPr>
                <w:sz w:val="16"/>
                <w:szCs w:val="16"/>
              </w:rPr>
            </w:pPr>
            <w:r w:rsidRPr="00C1455F">
              <w:rPr>
                <w:sz w:val="16"/>
                <w:szCs w:val="16"/>
              </w:rPr>
              <w:t>N/A</w:t>
            </w:r>
          </w:p>
        </w:tc>
      </w:tr>
      <w:tr w:rsidR="00AB4C1E" w:rsidRPr="00F767CA" w:rsidTr="00BC546A">
        <w:tblPrEx>
          <w:tblLook w:val="0000"/>
        </w:tblPrEx>
        <w:trPr>
          <w:trHeight w:val="212"/>
        </w:trPr>
        <w:tc>
          <w:tcPr>
            <w:tcW w:w="3917" w:type="dxa"/>
            <w:tcBorders>
              <w:top w:val="single" w:sz="4" w:space="0" w:color="auto"/>
              <w:left w:val="single" w:sz="4" w:space="0" w:color="auto"/>
              <w:bottom w:val="single" w:sz="4" w:space="0" w:color="auto"/>
              <w:right w:val="single" w:sz="4" w:space="0" w:color="auto"/>
            </w:tcBorders>
            <w:vAlign w:val="center"/>
          </w:tcPr>
          <w:p w:rsidR="00AB4C1E" w:rsidRPr="00C1455F" w:rsidRDefault="00AB4C1E" w:rsidP="006C1509">
            <w:pPr>
              <w:pStyle w:val="BodyText"/>
              <w:jc w:val="both"/>
              <w:rPr>
                <w:sz w:val="16"/>
                <w:szCs w:val="16"/>
              </w:rPr>
            </w:pPr>
            <w:r>
              <w:rPr>
                <w:sz w:val="16"/>
                <w:szCs w:val="16"/>
              </w:rPr>
              <w:t>Qiagen Buffer EB – 250 mL</w:t>
            </w:r>
          </w:p>
        </w:tc>
        <w:tc>
          <w:tcPr>
            <w:tcW w:w="2038" w:type="dxa"/>
            <w:tcBorders>
              <w:top w:val="single" w:sz="4" w:space="0" w:color="auto"/>
              <w:left w:val="single" w:sz="4" w:space="0" w:color="auto"/>
              <w:bottom w:val="single" w:sz="4" w:space="0" w:color="auto"/>
              <w:right w:val="single" w:sz="4" w:space="0" w:color="auto"/>
            </w:tcBorders>
            <w:vAlign w:val="center"/>
          </w:tcPr>
          <w:p w:rsidR="00AB4C1E" w:rsidRPr="00C1455F" w:rsidRDefault="00AB4C1E" w:rsidP="006C1509">
            <w:pPr>
              <w:jc w:val="both"/>
              <w:rPr>
                <w:sz w:val="16"/>
                <w:szCs w:val="16"/>
              </w:rPr>
            </w:pPr>
            <w:r w:rsidRPr="00C1455F">
              <w:rPr>
                <w:sz w:val="16"/>
                <w:szCs w:val="16"/>
              </w:rPr>
              <w:t>Qiagen</w:t>
            </w:r>
          </w:p>
        </w:tc>
        <w:tc>
          <w:tcPr>
            <w:tcW w:w="1507" w:type="dxa"/>
            <w:tcBorders>
              <w:top w:val="single" w:sz="4" w:space="0" w:color="auto"/>
              <w:left w:val="single" w:sz="4" w:space="0" w:color="auto"/>
              <w:bottom w:val="single" w:sz="4" w:space="0" w:color="auto"/>
              <w:right w:val="single" w:sz="4" w:space="0" w:color="auto"/>
            </w:tcBorders>
            <w:vAlign w:val="center"/>
          </w:tcPr>
          <w:p w:rsidR="00AB4C1E" w:rsidRPr="00C1455F" w:rsidRDefault="00AB4C1E" w:rsidP="006C1509">
            <w:pPr>
              <w:jc w:val="both"/>
              <w:rPr>
                <w:sz w:val="16"/>
                <w:szCs w:val="16"/>
              </w:rPr>
            </w:pPr>
            <w:r w:rsidRPr="00C1455F">
              <w:rPr>
                <w:sz w:val="16"/>
                <w:szCs w:val="16"/>
              </w:rPr>
              <w:t>19086</w:t>
            </w:r>
          </w:p>
        </w:tc>
        <w:tc>
          <w:tcPr>
            <w:tcW w:w="1070" w:type="dxa"/>
            <w:tcBorders>
              <w:top w:val="single" w:sz="4" w:space="0" w:color="auto"/>
              <w:left w:val="single" w:sz="4" w:space="0" w:color="auto"/>
              <w:bottom w:val="single" w:sz="4" w:space="0" w:color="auto"/>
              <w:right w:val="single" w:sz="4" w:space="0" w:color="auto"/>
            </w:tcBorders>
            <w:vAlign w:val="center"/>
          </w:tcPr>
          <w:p w:rsidR="00AB4C1E" w:rsidRPr="00C1455F" w:rsidRDefault="00AB4C1E" w:rsidP="006C1509">
            <w:pPr>
              <w:jc w:val="both"/>
              <w:rPr>
                <w:sz w:val="16"/>
                <w:szCs w:val="16"/>
              </w:rPr>
            </w:pPr>
          </w:p>
        </w:tc>
        <w:tc>
          <w:tcPr>
            <w:tcW w:w="1152" w:type="dxa"/>
            <w:tcBorders>
              <w:top w:val="single" w:sz="4" w:space="0" w:color="auto"/>
              <w:left w:val="single" w:sz="4" w:space="0" w:color="auto"/>
              <w:bottom w:val="single" w:sz="4" w:space="0" w:color="auto"/>
              <w:right w:val="single" w:sz="4" w:space="0" w:color="auto"/>
            </w:tcBorders>
            <w:vAlign w:val="center"/>
          </w:tcPr>
          <w:p w:rsidR="00AB4C1E" w:rsidRPr="00A46BE0" w:rsidRDefault="00AB4C1E" w:rsidP="006C1509">
            <w:pPr>
              <w:pStyle w:val="ListParagraph"/>
              <w:numPr>
                <w:ilvl w:val="0"/>
                <w:numId w:val="7"/>
              </w:numPr>
              <w:jc w:val="both"/>
              <w:rPr>
                <w:sz w:val="16"/>
                <w:szCs w:val="16"/>
              </w:rPr>
            </w:pPr>
          </w:p>
        </w:tc>
      </w:tr>
      <w:tr w:rsidR="00AB4C1E" w:rsidRPr="00F767CA" w:rsidTr="00BC546A">
        <w:tblPrEx>
          <w:tblLook w:val="0000"/>
        </w:tblPrEx>
        <w:trPr>
          <w:trHeight w:val="212"/>
        </w:trPr>
        <w:tc>
          <w:tcPr>
            <w:tcW w:w="3917" w:type="dxa"/>
            <w:tcBorders>
              <w:top w:val="single" w:sz="4" w:space="0" w:color="auto"/>
              <w:left w:val="single" w:sz="4" w:space="0" w:color="auto"/>
              <w:bottom w:val="single" w:sz="4" w:space="0" w:color="auto"/>
              <w:right w:val="single" w:sz="4" w:space="0" w:color="auto"/>
            </w:tcBorders>
            <w:vAlign w:val="center"/>
          </w:tcPr>
          <w:p w:rsidR="00AB4C1E" w:rsidRPr="00C1455F" w:rsidRDefault="00AB4C1E" w:rsidP="006C1509">
            <w:pPr>
              <w:jc w:val="both"/>
              <w:rPr>
                <w:sz w:val="16"/>
                <w:szCs w:val="16"/>
              </w:rPr>
            </w:pPr>
            <w:r>
              <w:rPr>
                <w:sz w:val="16"/>
                <w:szCs w:val="16"/>
              </w:rPr>
              <w:t>10 X TBE - 10 L</w:t>
            </w:r>
          </w:p>
        </w:tc>
        <w:tc>
          <w:tcPr>
            <w:tcW w:w="2038" w:type="dxa"/>
            <w:tcBorders>
              <w:top w:val="single" w:sz="4" w:space="0" w:color="auto"/>
              <w:left w:val="single" w:sz="4" w:space="0" w:color="auto"/>
              <w:bottom w:val="single" w:sz="4" w:space="0" w:color="auto"/>
              <w:right w:val="single" w:sz="4" w:space="0" w:color="auto"/>
            </w:tcBorders>
            <w:vAlign w:val="center"/>
          </w:tcPr>
          <w:p w:rsidR="00AB4C1E" w:rsidRPr="00C1455F" w:rsidRDefault="00AB4C1E" w:rsidP="006C1509">
            <w:pPr>
              <w:jc w:val="both"/>
              <w:rPr>
                <w:sz w:val="16"/>
                <w:szCs w:val="16"/>
              </w:rPr>
            </w:pPr>
            <w:r w:rsidRPr="00C1455F">
              <w:rPr>
                <w:sz w:val="16"/>
                <w:szCs w:val="16"/>
              </w:rPr>
              <w:t>Invitrogen</w:t>
            </w:r>
          </w:p>
        </w:tc>
        <w:tc>
          <w:tcPr>
            <w:tcW w:w="1507" w:type="dxa"/>
            <w:tcBorders>
              <w:top w:val="single" w:sz="4" w:space="0" w:color="auto"/>
              <w:left w:val="single" w:sz="4" w:space="0" w:color="auto"/>
              <w:bottom w:val="single" w:sz="4" w:space="0" w:color="auto"/>
              <w:right w:val="single" w:sz="4" w:space="0" w:color="auto"/>
            </w:tcBorders>
            <w:vAlign w:val="center"/>
          </w:tcPr>
          <w:p w:rsidR="00AB4C1E" w:rsidRPr="00C1455F" w:rsidRDefault="00AB4C1E" w:rsidP="006C1509">
            <w:pPr>
              <w:jc w:val="both"/>
              <w:rPr>
                <w:sz w:val="16"/>
                <w:szCs w:val="16"/>
              </w:rPr>
            </w:pPr>
            <w:r w:rsidRPr="00C1455F">
              <w:rPr>
                <w:sz w:val="16"/>
                <w:szCs w:val="16"/>
              </w:rPr>
              <w:t>15581-028</w:t>
            </w:r>
          </w:p>
        </w:tc>
        <w:tc>
          <w:tcPr>
            <w:tcW w:w="1070" w:type="dxa"/>
            <w:tcBorders>
              <w:top w:val="single" w:sz="4" w:space="0" w:color="auto"/>
              <w:left w:val="single" w:sz="4" w:space="0" w:color="auto"/>
              <w:bottom w:val="single" w:sz="4" w:space="0" w:color="auto"/>
              <w:right w:val="single" w:sz="4" w:space="0" w:color="auto"/>
            </w:tcBorders>
            <w:vAlign w:val="center"/>
          </w:tcPr>
          <w:p w:rsidR="00AB4C1E" w:rsidRPr="00C1455F" w:rsidRDefault="00AB4C1E" w:rsidP="006C1509">
            <w:pPr>
              <w:jc w:val="both"/>
              <w:rPr>
                <w:sz w:val="16"/>
                <w:szCs w:val="16"/>
              </w:rPr>
            </w:pPr>
          </w:p>
        </w:tc>
        <w:tc>
          <w:tcPr>
            <w:tcW w:w="1152" w:type="dxa"/>
            <w:tcBorders>
              <w:top w:val="single" w:sz="4" w:space="0" w:color="auto"/>
              <w:left w:val="single" w:sz="4" w:space="0" w:color="auto"/>
              <w:bottom w:val="single" w:sz="4" w:space="0" w:color="auto"/>
              <w:right w:val="single" w:sz="4" w:space="0" w:color="auto"/>
            </w:tcBorders>
            <w:vAlign w:val="center"/>
          </w:tcPr>
          <w:p w:rsidR="00AB4C1E" w:rsidRPr="00A46BE0" w:rsidRDefault="00AB4C1E" w:rsidP="006C1509">
            <w:pPr>
              <w:pStyle w:val="ListParagraph"/>
              <w:numPr>
                <w:ilvl w:val="0"/>
                <w:numId w:val="7"/>
              </w:numPr>
              <w:jc w:val="both"/>
              <w:rPr>
                <w:sz w:val="16"/>
                <w:szCs w:val="16"/>
              </w:rPr>
            </w:pPr>
          </w:p>
        </w:tc>
      </w:tr>
      <w:tr w:rsidR="00AB4C1E" w:rsidRPr="00F767CA" w:rsidTr="00BC546A">
        <w:tblPrEx>
          <w:tblLook w:val="0000"/>
        </w:tblPrEx>
        <w:trPr>
          <w:trHeight w:val="212"/>
        </w:trPr>
        <w:tc>
          <w:tcPr>
            <w:tcW w:w="3917" w:type="dxa"/>
            <w:tcBorders>
              <w:top w:val="single" w:sz="4" w:space="0" w:color="auto"/>
              <w:left w:val="single" w:sz="4" w:space="0" w:color="auto"/>
              <w:bottom w:val="single" w:sz="4" w:space="0" w:color="auto"/>
              <w:right w:val="single" w:sz="4" w:space="0" w:color="auto"/>
            </w:tcBorders>
            <w:vAlign w:val="center"/>
          </w:tcPr>
          <w:p w:rsidR="00AB4C1E" w:rsidRPr="00C1455F" w:rsidRDefault="00AB4C1E" w:rsidP="006C1509">
            <w:pPr>
              <w:jc w:val="both"/>
              <w:rPr>
                <w:sz w:val="16"/>
                <w:szCs w:val="16"/>
              </w:rPr>
            </w:pPr>
            <w:r w:rsidRPr="00C1455F">
              <w:rPr>
                <w:sz w:val="16"/>
                <w:szCs w:val="16"/>
              </w:rPr>
              <w:t>1 X TBE</w:t>
            </w:r>
          </w:p>
        </w:tc>
        <w:tc>
          <w:tcPr>
            <w:tcW w:w="2038" w:type="dxa"/>
            <w:tcBorders>
              <w:top w:val="single" w:sz="4" w:space="0" w:color="auto"/>
              <w:left w:val="single" w:sz="4" w:space="0" w:color="auto"/>
              <w:bottom w:val="single" w:sz="4" w:space="0" w:color="auto"/>
              <w:right w:val="single" w:sz="4" w:space="0" w:color="auto"/>
            </w:tcBorders>
            <w:vAlign w:val="center"/>
          </w:tcPr>
          <w:p w:rsidR="00AB4C1E" w:rsidRPr="00C1455F" w:rsidRDefault="00AB4C1E" w:rsidP="006C1509">
            <w:pPr>
              <w:jc w:val="both"/>
              <w:rPr>
                <w:sz w:val="16"/>
                <w:szCs w:val="16"/>
              </w:rPr>
            </w:pPr>
            <w:r w:rsidRPr="00C1455F">
              <w:rPr>
                <w:sz w:val="16"/>
                <w:szCs w:val="16"/>
              </w:rPr>
              <w:t>In House</w:t>
            </w:r>
          </w:p>
        </w:tc>
        <w:tc>
          <w:tcPr>
            <w:tcW w:w="1507" w:type="dxa"/>
            <w:tcBorders>
              <w:top w:val="single" w:sz="4" w:space="0" w:color="auto"/>
              <w:left w:val="single" w:sz="4" w:space="0" w:color="auto"/>
              <w:bottom w:val="single" w:sz="4" w:space="0" w:color="auto"/>
              <w:right w:val="single" w:sz="4" w:space="0" w:color="auto"/>
            </w:tcBorders>
            <w:vAlign w:val="center"/>
          </w:tcPr>
          <w:p w:rsidR="00AB4C1E" w:rsidRPr="00C1455F" w:rsidRDefault="00AB4C1E" w:rsidP="006C1509">
            <w:pPr>
              <w:jc w:val="both"/>
              <w:rPr>
                <w:sz w:val="16"/>
                <w:szCs w:val="16"/>
              </w:rPr>
            </w:pPr>
            <w:r w:rsidRPr="00C1455F">
              <w:rPr>
                <w:sz w:val="16"/>
                <w:szCs w:val="16"/>
              </w:rPr>
              <w:t>N/A</w:t>
            </w:r>
          </w:p>
        </w:tc>
        <w:tc>
          <w:tcPr>
            <w:tcW w:w="1070" w:type="dxa"/>
            <w:tcBorders>
              <w:top w:val="single" w:sz="4" w:space="0" w:color="auto"/>
              <w:left w:val="single" w:sz="4" w:space="0" w:color="auto"/>
              <w:bottom w:val="single" w:sz="4" w:space="0" w:color="auto"/>
              <w:right w:val="single" w:sz="4" w:space="0" w:color="auto"/>
            </w:tcBorders>
            <w:vAlign w:val="center"/>
          </w:tcPr>
          <w:p w:rsidR="00AB4C1E" w:rsidRPr="00C1455F" w:rsidRDefault="00AB4C1E" w:rsidP="00BC546A">
            <w:pPr>
              <w:jc w:val="center"/>
              <w:rPr>
                <w:sz w:val="16"/>
                <w:szCs w:val="16"/>
              </w:rPr>
            </w:pPr>
            <w:r w:rsidRPr="00C1455F">
              <w:rPr>
                <w:sz w:val="16"/>
                <w:szCs w:val="16"/>
              </w:rPr>
              <w:t>N/A</w:t>
            </w:r>
          </w:p>
        </w:tc>
        <w:tc>
          <w:tcPr>
            <w:tcW w:w="1152" w:type="dxa"/>
            <w:tcBorders>
              <w:top w:val="single" w:sz="4" w:space="0" w:color="auto"/>
              <w:left w:val="single" w:sz="4" w:space="0" w:color="auto"/>
              <w:bottom w:val="single" w:sz="4" w:space="0" w:color="auto"/>
              <w:right w:val="single" w:sz="4" w:space="0" w:color="auto"/>
            </w:tcBorders>
            <w:vAlign w:val="center"/>
          </w:tcPr>
          <w:p w:rsidR="00AB4C1E" w:rsidRPr="00C1455F" w:rsidRDefault="00AB4C1E" w:rsidP="00BC546A">
            <w:pPr>
              <w:jc w:val="center"/>
              <w:rPr>
                <w:sz w:val="16"/>
                <w:szCs w:val="16"/>
              </w:rPr>
            </w:pPr>
            <w:r w:rsidRPr="00C1455F">
              <w:rPr>
                <w:sz w:val="16"/>
                <w:szCs w:val="16"/>
              </w:rPr>
              <w:t>N/A</w:t>
            </w:r>
          </w:p>
        </w:tc>
      </w:tr>
      <w:tr w:rsidR="00AB4C1E" w:rsidRPr="00F767CA" w:rsidTr="00BC546A">
        <w:tblPrEx>
          <w:tblLook w:val="0000"/>
        </w:tblPrEx>
        <w:trPr>
          <w:trHeight w:val="212"/>
        </w:trPr>
        <w:tc>
          <w:tcPr>
            <w:tcW w:w="3917" w:type="dxa"/>
            <w:tcBorders>
              <w:top w:val="single" w:sz="4" w:space="0" w:color="auto"/>
              <w:left w:val="single" w:sz="4" w:space="0" w:color="auto"/>
              <w:bottom w:val="single" w:sz="4" w:space="0" w:color="auto"/>
              <w:right w:val="single" w:sz="4" w:space="0" w:color="auto"/>
            </w:tcBorders>
            <w:vAlign w:val="center"/>
          </w:tcPr>
          <w:p w:rsidR="00AB4C1E" w:rsidRPr="00C1455F" w:rsidRDefault="00AB4C1E" w:rsidP="006C1509">
            <w:pPr>
              <w:jc w:val="both"/>
              <w:rPr>
                <w:sz w:val="16"/>
                <w:szCs w:val="16"/>
              </w:rPr>
            </w:pPr>
            <w:r w:rsidRPr="00C1455F">
              <w:rPr>
                <w:sz w:val="16"/>
                <w:szCs w:val="16"/>
              </w:rPr>
              <w:t>UltraPure Distilled Water</w:t>
            </w:r>
          </w:p>
        </w:tc>
        <w:tc>
          <w:tcPr>
            <w:tcW w:w="2038" w:type="dxa"/>
            <w:tcBorders>
              <w:top w:val="single" w:sz="4" w:space="0" w:color="auto"/>
              <w:left w:val="single" w:sz="4" w:space="0" w:color="auto"/>
              <w:bottom w:val="single" w:sz="4" w:space="0" w:color="auto"/>
              <w:right w:val="single" w:sz="4" w:space="0" w:color="auto"/>
            </w:tcBorders>
            <w:vAlign w:val="center"/>
          </w:tcPr>
          <w:p w:rsidR="00AB4C1E" w:rsidRPr="00C1455F" w:rsidRDefault="00AB4C1E" w:rsidP="006C1509">
            <w:pPr>
              <w:jc w:val="both"/>
              <w:rPr>
                <w:sz w:val="16"/>
                <w:szCs w:val="16"/>
              </w:rPr>
            </w:pPr>
            <w:r w:rsidRPr="00C1455F">
              <w:rPr>
                <w:sz w:val="16"/>
                <w:szCs w:val="16"/>
              </w:rPr>
              <w:t>Invitrogen</w:t>
            </w:r>
          </w:p>
        </w:tc>
        <w:tc>
          <w:tcPr>
            <w:tcW w:w="1507" w:type="dxa"/>
            <w:tcBorders>
              <w:top w:val="single" w:sz="4" w:space="0" w:color="auto"/>
              <w:left w:val="single" w:sz="4" w:space="0" w:color="auto"/>
              <w:bottom w:val="single" w:sz="4" w:space="0" w:color="auto"/>
              <w:right w:val="single" w:sz="4" w:space="0" w:color="auto"/>
            </w:tcBorders>
            <w:vAlign w:val="center"/>
          </w:tcPr>
          <w:p w:rsidR="00AB4C1E" w:rsidRPr="00C1455F" w:rsidRDefault="00AB4C1E" w:rsidP="006C1509">
            <w:pPr>
              <w:jc w:val="both"/>
              <w:rPr>
                <w:sz w:val="16"/>
                <w:szCs w:val="16"/>
              </w:rPr>
            </w:pPr>
            <w:r w:rsidRPr="00C1455F">
              <w:rPr>
                <w:sz w:val="16"/>
                <w:szCs w:val="16"/>
              </w:rPr>
              <w:t>10977-023</w:t>
            </w:r>
          </w:p>
        </w:tc>
        <w:tc>
          <w:tcPr>
            <w:tcW w:w="1070" w:type="dxa"/>
            <w:tcBorders>
              <w:top w:val="single" w:sz="4" w:space="0" w:color="auto"/>
              <w:left w:val="single" w:sz="4" w:space="0" w:color="auto"/>
              <w:bottom w:val="single" w:sz="4" w:space="0" w:color="auto"/>
              <w:right w:val="single" w:sz="4" w:space="0" w:color="auto"/>
            </w:tcBorders>
            <w:vAlign w:val="center"/>
          </w:tcPr>
          <w:p w:rsidR="00AB4C1E" w:rsidRPr="00C1455F" w:rsidRDefault="00AB4C1E" w:rsidP="006C1509">
            <w:pPr>
              <w:jc w:val="both"/>
              <w:rPr>
                <w:sz w:val="16"/>
                <w:szCs w:val="16"/>
              </w:rPr>
            </w:pPr>
          </w:p>
        </w:tc>
        <w:tc>
          <w:tcPr>
            <w:tcW w:w="1152" w:type="dxa"/>
            <w:tcBorders>
              <w:top w:val="single" w:sz="4" w:space="0" w:color="auto"/>
              <w:left w:val="single" w:sz="4" w:space="0" w:color="auto"/>
              <w:bottom w:val="single" w:sz="4" w:space="0" w:color="auto"/>
              <w:right w:val="single" w:sz="4" w:space="0" w:color="auto"/>
            </w:tcBorders>
            <w:vAlign w:val="center"/>
          </w:tcPr>
          <w:p w:rsidR="00AB4C1E" w:rsidRPr="00A46BE0" w:rsidRDefault="00AB4C1E" w:rsidP="006C1509">
            <w:pPr>
              <w:pStyle w:val="ListParagraph"/>
              <w:numPr>
                <w:ilvl w:val="0"/>
                <w:numId w:val="7"/>
              </w:numPr>
              <w:jc w:val="both"/>
              <w:rPr>
                <w:sz w:val="16"/>
                <w:szCs w:val="16"/>
              </w:rPr>
            </w:pPr>
          </w:p>
        </w:tc>
      </w:tr>
      <w:tr w:rsidR="009821D5" w:rsidRPr="00F767CA" w:rsidTr="00BC546A">
        <w:tblPrEx>
          <w:tblLook w:val="0000"/>
        </w:tblPrEx>
        <w:trPr>
          <w:trHeight w:val="212"/>
        </w:trPr>
        <w:tc>
          <w:tcPr>
            <w:tcW w:w="3917" w:type="dxa"/>
            <w:tcBorders>
              <w:top w:val="single" w:sz="4" w:space="0" w:color="auto"/>
              <w:left w:val="single" w:sz="4" w:space="0" w:color="auto"/>
              <w:bottom w:val="single" w:sz="4" w:space="0" w:color="auto"/>
              <w:right w:val="single" w:sz="4" w:space="0" w:color="auto"/>
            </w:tcBorders>
            <w:vAlign w:val="center"/>
          </w:tcPr>
          <w:p w:rsidR="009821D5" w:rsidRPr="00C1455F" w:rsidRDefault="009821D5" w:rsidP="006C1509">
            <w:pPr>
              <w:jc w:val="both"/>
              <w:rPr>
                <w:sz w:val="16"/>
                <w:szCs w:val="16"/>
              </w:rPr>
            </w:pPr>
            <w:r>
              <w:rPr>
                <w:sz w:val="16"/>
                <w:szCs w:val="16"/>
              </w:rPr>
              <w:lastRenderedPageBreak/>
              <w:t>Uracil N-Glycosylase (UNG)</w:t>
            </w:r>
          </w:p>
        </w:tc>
        <w:tc>
          <w:tcPr>
            <w:tcW w:w="2038" w:type="dxa"/>
            <w:tcBorders>
              <w:top w:val="single" w:sz="4" w:space="0" w:color="auto"/>
              <w:left w:val="single" w:sz="4" w:space="0" w:color="auto"/>
              <w:bottom w:val="single" w:sz="4" w:space="0" w:color="auto"/>
              <w:right w:val="single" w:sz="4" w:space="0" w:color="auto"/>
            </w:tcBorders>
            <w:vAlign w:val="center"/>
          </w:tcPr>
          <w:p w:rsidR="009821D5" w:rsidRPr="00C1455F" w:rsidRDefault="009821D5" w:rsidP="006C1509">
            <w:pPr>
              <w:jc w:val="both"/>
              <w:rPr>
                <w:sz w:val="16"/>
                <w:szCs w:val="16"/>
              </w:rPr>
            </w:pPr>
            <w:r>
              <w:rPr>
                <w:sz w:val="16"/>
                <w:szCs w:val="16"/>
              </w:rPr>
              <w:t>Applied Biosystems</w:t>
            </w:r>
          </w:p>
        </w:tc>
        <w:tc>
          <w:tcPr>
            <w:tcW w:w="1507" w:type="dxa"/>
            <w:tcBorders>
              <w:top w:val="single" w:sz="4" w:space="0" w:color="auto"/>
              <w:left w:val="single" w:sz="4" w:space="0" w:color="auto"/>
              <w:bottom w:val="single" w:sz="4" w:space="0" w:color="auto"/>
              <w:right w:val="single" w:sz="4" w:space="0" w:color="auto"/>
            </w:tcBorders>
            <w:vAlign w:val="center"/>
          </w:tcPr>
          <w:p w:rsidR="009821D5" w:rsidRPr="00C1455F" w:rsidRDefault="009821D5" w:rsidP="006C1509">
            <w:pPr>
              <w:jc w:val="both"/>
              <w:rPr>
                <w:sz w:val="16"/>
                <w:szCs w:val="16"/>
              </w:rPr>
            </w:pPr>
            <w:r>
              <w:rPr>
                <w:sz w:val="16"/>
                <w:szCs w:val="16"/>
              </w:rPr>
              <w:t>N808-0096</w:t>
            </w:r>
          </w:p>
        </w:tc>
        <w:tc>
          <w:tcPr>
            <w:tcW w:w="1070" w:type="dxa"/>
            <w:tcBorders>
              <w:top w:val="single" w:sz="4" w:space="0" w:color="auto"/>
              <w:left w:val="single" w:sz="4" w:space="0" w:color="auto"/>
              <w:bottom w:val="single" w:sz="4" w:space="0" w:color="auto"/>
              <w:right w:val="single" w:sz="4" w:space="0" w:color="auto"/>
            </w:tcBorders>
            <w:vAlign w:val="center"/>
          </w:tcPr>
          <w:p w:rsidR="009821D5" w:rsidRPr="00C1455F" w:rsidRDefault="009821D5" w:rsidP="006C1509">
            <w:pPr>
              <w:jc w:val="both"/>
              <w:rPr>
                <w:sz w:val="16"/>
                <w:szCs w:val="16"/>
              </w:rPr>
            </w:pPr>
          </w:p>
        </w:tc>
        <w:tc>
          <w:tcPr>
            <w:tcW w:w="1152" w:type="dxa"/>
            <w:tcBorders>
              <w:top w:val="single" w:sz="4" w:space="0" w:color="auto"/>
              <w:left w:val="single" w:sz="4" w:space="0" w:color="auto"/>
              <w:bottom w:val="single" w:sz="4" w:space="0" w:color="auto"/>
              <w:right w:val="single" w:sz="4" w:space="0" w:color="auto"/>
            </w:tcBorders>
            <w:vAlign w:val="center"/>
          </w:tcPr>
          <w:p w:rsidR="009821D5" w:rsidRPr="00A46BE0" w:rsidRDefault="009821D5" w:rsidP="006C1509">
            <w:pPr>
              <w:pStyle w:val="ListParagraph"/>
              <w:numPr>
                <w:ilvl w:val="0"/>
                <w:numId w:val="7"/>
              </w:numPr>
              <w:jc w:val="both"/>
              <w:rPr>
                <w:sz w:val="16"/>
                <w:szCs w:val="16"/>
              </w:rPr>
            </w:pPr>
          </w:p>
        </w:tc>
      </w:tr>
      <w:tr w:rsidR="001D7F4F" w:rsidRPr="001172CD" w:rsidTr="00BC546A">
        <w:tblPrEx>
          <w:tblLook w:val="0000"/>
        </w:tblPrEx>
        <w:trPr>
          <w:trHeight w:val="212"/>
        </w:trPr>
        <w:tc>
          <w:tcPr>
            <w:tcW w:w="3917" w:type="dxa"/>
            <w:tcBorders>
              <w:top w:val="single" w:sz="4" w:space="0" w:color="auto"/>
              <w:left w:val="single" w:sz="4" w:space="0" w:color="auto"/>
              <w:bottom w:val="single" w:sz="4" w:space="0" w:color="auto"/>
              <w:right w:val="single" w:sz="4" w:space="0" w:color="auto"/>
            </w:tcBorders>
            <w:vAlign w:val="center"/>
          </w:tcPr>
          <w:p w:rsidR="001D7F4F" w:rsidRPr="001172CD" w:rsidRDefault="001D7F4F" w:rsidP="006C1509">
            <w:pPr>
              <w:jc w:val="both"/>
              <w:rPr>
                <w:sz w:val="16"/>
                <w:szCs w:val="16"/>
              </w:rPr>
            </w:pPr>
            <w:r w:rsidRPr="001172CD">
              <w:rPr>
                <w:sz w:val="16"/>
                <w:szCs w:val="16"/>
              </w:rPr>
              <w:t>PCR Clean DX (ALINE beads)</w:t>
            </w:r>
          </w:p>
        </w:tc>
        <w:tc>
          <w:tcPr>
            <w:tcW w:w="2038" w:type="dxa"/>
            <w:tcBorders>
              <w:top w:val="single" w:sz="4" w:space="0" w:color="auto"/>
              <w:left w:val="single" w:sz="4" w:space="0" w:color="auto"/>
              <w:bottom w:val="single" w:sz="4" w:space="0" w:color="auto"/>
              <w:right w:val="single" w:sz="4" w:space="0" w:color="auto"/>
            </w:tcBorders>
            <w:vAlign w:val="center"/>
          </w:tcPr>
          <w:p w:rsidR="001D7F4F" w:rsidRPr="001172CD" w:rsidRDefault="001D7F4F" w:rsidP="006C1509">
            <w:pPr>
              <w:jc w:val="both"/>
              <w:rPr>
                <w:sz w:val="16"/>
                <w:szCs w:val="16"/>
              </w:rPr>
            </w:pPr>
            <w:r w:rsidRPr="001172CD">
              <w:rPr>
                <w:sz w:val="16"/>
                <w:szCs w:val="16"/>
              </w:rPr>
              <w:t>ALINE Biosciences</w:t>
            </w:r>
          </w:p>
        </w:tc>
        <w:tc>
          <w:tcPr>
            <w:tcW w:w="1507" w:type="dxa"/>
            <w:tcBorders>
              <w:top w:val="single" w:sz="4" w:space="0" w:color="auto"/>
              <w:left w:val="single" w:sz="4" w:space="0" w:color="auto"/>
              <w:bottom w:val="single" w:sz="4" w:space="0" w:color="auto"/>
              <w:right w:val="single" w:sz="4" w:space="0" w:color="auto"/>
            </w:tcBorders>
            <w:vAlign w:val="center"/>
          </w:tcPr>
          <w:p w:rsidR="001D7F4F" w:rsidRPr="001172CD" w:rsidRDefault="001D7F4F" w:rsidP="006C1509">
            <w:pPr>
              <w:jc w:val="both"/>
              <w:rPr>
                <w:sz w:val="16"/>
                <w:szCs w:val="16"/>
              </w:rPr>
            </w:pPr>
            <w:r w:rsidRPr="001172CD">
              <w:rPr>
                <w:sz w:val="16"/>
                <w:szCs w:val="16"/>
              </w:rPr>
              <w:t>C-1003-450</w:t>
            </w:r>
          </w:p>
        </w:tc>
        <w:tc>
          <w:tcPr>
            <w:tcW w:w="1070" w:type="dxa"/>
            <w:tcBorders>
              <w:top w:val="single" w:sz="4" w:space="0" w:color="auto"/>
              <w:left w:val="single" w:sz="4" w:space="0" w:color="auto"/>
              <w:bottom w:val="single" w:sz="4" w:space="0" w:color="auto"/>
              <w:right w:val="single" w:sz="4" w:space="0" w:color="auto"/>
            </w:tcBorders>
            <w:vAlign w:val="center"/>
          </w:tcPr>
          <w:p w:rsidR="001D7F4F" w:rsidRPr="001172CD" w:rsidRDefault="001D7F4F" w:rsidP="006C1509">
            <w:pPr>
              <w:jc w:val="both"/>
              <w:rPr>
                <w:sz w:val="16"/>
                <w:szCs w:val="16"/>
              </w:rPr>
            </w:pPr>
          </w:p>
        </w:tc>
        <w:tc>
          <w:tcPr>
            <w:tcW w:w="1152" w:type="dxa"/>
            <w:tcBorders>
              <w:top w:val="single" w:sz="4" w:space="0" w:color="auto"/>
              <w:left w:val="single" w:sz="4" w:space="0" w:color="auto"/>
              <w:bottom w:val="single" w:sz="4" w:space="0" w:color="auto"/>
              <w:right w:val="single" w:sz="4" w:space="0" w:color="auto"/>
            </w:tcBorders>
            <w:vAlign w:val="center"/>
          </w:tcPr>
          <w:p w:rsidR="001D7F4F" w:rsidRPr="001172CD" w:rsidRDefault="001D7F4F" w:rsidP="006C1509">
            <w:pPr>
              <w:pStyle w:val="ListParagraph"/>
              <w:numPr>
                <w:ilvl w:val="0"/>
                <w:numId w:val="7"/>
              </w:numPr>
              <w:jc w:val="both"/>
              <w:rPr>
                <w:sz w:val="16"/>
                <w:szCs w:val="16"/>
              </w:rPr>
            </w:pPr>
          </w:p>
        </w:tc>
      </w:tr>
      <w:tr w:rsidR="005645B1" w:rsidRPr="001172CD" w:rsidTr="00BC546A">
        <w:tblPrEx>
          <w:tblLook w:val="0000"/>
        </w:tblPrEx>
        <w:trPr>
          <w:trHeight w:val="212"/>
        </w:trPr>
        <w:tc>
          <w:tcPr>
            <w:tcW w:w="3917" w:type="dxa"/>
            <w:tcBorders>
              <w:top w:val="single" w:sz="4" w:space="0" w:color="auto"/>
              <w:left w:val="single" w:sz="4" w:space="0" w:color="auto"/>
              <w:bottom w:val="single" w:sz="4" w:space="0" w:color="auto"/>
              <w:right w:val="single" w:sz="4" w:space="0" w:color="auto"/>
            </w:tcBorders>
            <w:vAlign w:val="center"/>
          </w:tcPr>
          <w:p w:rsidR="005645B1" w:rsidRPr="001172CD" w:rsidRDefault="005645B1" w:rsidP="006C1509">
            <w:pPr>
              <w:jc w:val="both"/>
              <w:rPr>
                <w:sz w:val="16"/>
                <w:szCs w:val="16"/>
              </w:rPr>
            </w:pPr>
            <w:r>
              <w:rPr>
                <w:sz w:val="16"/>
                <w:szCs w:val="16"/>
              </w:rPr>
              <w:t>USER Enzyme</w:t>
            </w:r>
          </w:p>
        </w:tc>
        <w:tc>
          <w:tcPr>
            <w:tcW w:w="2038" w:type="dxa"/>
            <w:tcBorders>
              <w:top w:val="single" w:sz="4" w:space="0" w:color="auto"/>
              <w:left w:val="single" w:sz="4" w:space="0" w:color="auto"/>
              <w:bottom w:val="single" w:sz="4" w:space="0" w:color="auto"/>
              <w:right w:val="single" w:sz="4" w:space="0" w:color="auto"/>
            </w:tcBorders>
            <w:vAlign w:val="center"/>
          </w:tcPr>
          <w:p w:rsidR="005645B1" w:rsidRPr="001172CD" w:rsidRDefault="005645B1" w:rsidP="006C1509">
            <w:pPr>
              <w:jc w:val="both"/>
              <w:rPr>
                <w:sz w:val="16"/>
                <w:szCs w:val="16"/>
              </w:rPr>
            </w:pPr>
            <w:r>
              <w:rPr>
                <w:sz w:val="16"/>
                <w:szCs w:val="16"/>
              </w:rPr>
              <w:t>NEB</w:t>
            </w:r>
          </w:p>
        </w:tc>
        <w:tc>
          <w:tcPr>
            <w:tcW w:w="1507" w:type="dxa"/>
            <w:tcBorders>
              <w:top w:val="single" w:sz="4" w:space="0" w:color="auto"/>
              <w:left w:val="single" w:sz="4" w:space="0" w:color="auto"/>
              <w:bottom w:val="single" w:sz="4" w:space="0" w:color="auto"/>
              <w:right w:val="single" w:sz="4" w:space="0" w:color="auto"/>
            </w:tcBorders>
            <w:vAlign w:val="center"/>
          </w:tcPr>
          <w:p w:rsidR="005645B1" w:rsidRPr="001172CD" w:rsidRDefault="005645B1" w:rsidP="006C1509">
            <w:pPr>
              <w:jc w:val="both"/>
              <w:rPr>
                <w:sz w:val="16"/>
                <w:szCs w:val="16"/>
              </w:rPr>
            </w:pPr>
            <w:r>
              <w:rPr>
                <w:sz w:val="16"/>
                <w:szCs w:val="16"/>
              </w:rPr>
              <w:t>M5505L</w:t>
            </w:r>
          </w:p>
        </w:tc>
        <w:tc>
          <w:tcPr>
            <w:tcW w:w="1070" w:type="dxa"/>
            <w:tcBorders>
              <w:top w:val="single" w:sz="4" w:space="0" w:color="auto"/>
              <w:left w:val="single" w:sz="4" w:space="0" w:color="auto"/>
              <w:bottom w:val="single" w:sz="4" w:space="0" w:color="auto"/>
              <w:right w:val="single" w:sz="4" w:space="0" w:color="auto"/>
            </w:tcBorders>
            <w:vAlign w:val="center"/>
          </w:tcPr>
          <w:p w:rsidR="005645B1" w:rsidRPr="001172CD" w:rsidRDefault="005645B1" w:rsidP="006C1509">
            <w:pPr>
              <w:jc w:val="both"/>
              <w:rPr>
                <w:sz w:val="16"/>
                <w:szCs w:val="16"/>
              </w:rPr>
            </w:pPr>
          </w:p>
        </w:tc>
        <w:tc>
          <w:tcPr>
            <w:tcW w:w="1152" w:type="dxa"/>
            <w:tcBorders>
              <w:top w:val="single" w:sz="4" w:space="0" w:color="auto"/>
              <w:left w:val="single" w:sz="4" w:space="0" w:color="auto"/>
              <w:bottom w:val="single" w:sz="4" w:space="0" w:color="auto"/>
              <w:right w:val="single" w:sz="4" w:space="0" w:color="auto"/>
            </w:tcBorders>
            <w:vAlign w:val="center"/>
          </w:tcPr>
          <w:p w:rsidR="005645B1" w:rsidRPr="001172CD" w:rsidRDefault="005645B1" w:rsidP="006C1509">
            <w:pPr>
              <w:pStyle w:val="ListParagraph"/>
              <w:numPr>
                <w:ilvl w:val="0"/>
                <w:numId w:val="7"/>
              </w:numPr>
              <w:jc w:val="both"/>
              <w:rPr>
                <w:sz w:val="16"/>
                <w:szCs w:val="16"/>
              </w:rPr>
            </w:pPr>
          </w:p>
        </w:tc>
      </w:tr>
    </w:tbl>
    <w:p w:rsidR="00E22DAF" w:rsidRDefault="00E22DAF" w:rsidP="007D30CA">
      <w:pPr>
        <w:rPr>
          <w:b/>
        </w:rPr>
      </w:pPr>
    </w:p>
    <w:p w:rsidR="007D30CA" w:rsidRPr="00E14D63" w:rsidRDefault="007D30CA" w:rsidP="007D30CA">
      <w:pPr>
        <w:rPr>
          <w:b/>
        </w:rPr>
      </w:pPr>
      <w:r w:rsidRPr="00E14D63">
        <w:rPr>
          <w:b/>
        </w:rPr>
        <w:t>These sequences are for internal use only:</w:t>
      </w:r>
    </w:p>
    <w:p w:rsidR="007D30CA" w:rsidRDefault="007D30CA" w:rsidP="007D30CA">
      <w:pPr>
        <w:rPr>
          <w:b/>
          <w:color w:val="000000"/>
        </w:rPr>
      </w:pPr>
    </w:p>
    <w:p w:rsidR="007D30CA" w:rsidRPr="00017252" w:rsidRDefault="007D30CA" w:rsidP="007D30CA">
      <w:pPr>
        <w:rPr>
          <w:b/>
          <w:color w:val="000000"/>
        </w:rPr>
      </w:pPr>
      <w:r w:rsidRPr="00017252">
        <w:rPr>
          <w:b/>
          <w:color w:val="000000"/>
        </w:rPr>
        <w:t>PE adapters:</w:t>
      </w:r>
    </w:p>
    <w:p w:rsidR="007D30CA" w:rsidRPr="00FF06AC" w:rsidRDefault="007D30CA" w:rsidP="007D30CA">
      <w:pPr>
        <w:rPr>
          <w:color w:val="000000"/>
        </w:rPr>
      </w:pPr>
      <w:r w:rsidRPr="00FF06AC">
        <w:rPr>
          <w:color w:val="000000"/>
        </w:rPr>
        <w:t xml:space="preserve">5’    ACACTCTTTCCCTACACGACGCTCTTCCGATCT </w:t>
      </w:r>
    </w:p>
    <w:p w:rsidR="007D30CA" w:rsidRPr="00FF06AC" w:rsidRDefault="007D30CA" w:rsidP="007D30CA">
      <w:pPr>
        <w:rPr>
          <w:color w:val="000000"/>
        </w:rPr>
      </w:pPr>
      <w:r w:rsidRPr="00FF06AC">
        <w:rPr>
          <w:color w:val="000000"/>
        </w:rPr>
        <w:t>3’ GAGCCGTAAGGACGACTTGGCGAGAAGGCTAG</w:t>
      </w:r>
    </w:p>
    <w:p w:rsidR="007D30CA" w:rsidRPr="00FF06AC" w:rsidRDefault="007D30CA" w:rsidP="007D30CA">
      <w:pPr>
        <w:rPr>
          <w:color w:val="000000"/>
        </w:rPr>
      </w:pPr>
    </w:p>
    <w:p w:rsidR="007D30CA" w:rsidRPr="00FF06AC" w:rsidRDefault="007D30CA" w:rsidP="007D30CA">
      <w:pPr>
        <w:pStyle w:val="Default"/>
      </w:pPr>
      <w:r w:rsidRPr="00FF06AC">
        <w:rPr>
          <w:b/>
          <w:bCs/>
        </w:rPr>
        <w:t xml:space="preserve">PE </w:t>
      </w:r>
      <w:smartTag w:uri="urn:schemas-microsoft-com:office:smarttags" w:element="stockticker">
        <w:r w:rsidRPr="00FF06AC">
          <w:rPr>
            <w:b/>
            <w:bCs/>
          </w:rPr>
          <w:t>PCR</w:t>
        </w:r>
      </w:smartTag>
      <w:r w:rsidRPr="00FF06AC">
        <w:rPr>
          <w:b/>
          <w:bCs/>
        </w:rPr>
        <w:t xml:space="preserve"> Primers</w:t>
      </w:r>
    </w:p>
    <w:p w:rsidR="007D30CA" w:rsidRDefault="007D30CA" w:rsidP="007D30CA">
      <w:pPr>
        <w:pStyle w:val="Default"/>
        <w:ind w:right="-180"/>
        <w:rPr>
          <w:rFonts w:ascii="KBOOM C+ Courier" w:hAnsi="KBOOM C+ Courier" w:cs="KBOOM C+ Courier"/>
        </w:rPr>
      </w:pPr>
      <w:r w:rsidRPr="00747409">
        <w:rPr>
          <w:rFonts w:ascii="KBOOM C+ Courier" w:hAnsi="KBOOM C+ Courier" w:cs="KBOOM C+ Courier"/>
        </w:rPr>
        <w:t xml:space="preserve">5' AATGATACGGCGACCACCGAGATCTACACTCTTTCCCTACACGACGCTCTTCCGATCT </w:t>
      </w:r>
      <w:r w:rsidRPr="00747409">
        <w:rPr>
          <w:rFonts w:ascii="KBOOM C+ Courier" w:hAnsi="KBOOM C+ Courier" w:cs="KBOOM C+ Courier"/>
        </w:rPr>
        <w:tab/>
      </w:r>
    </w:p>
    <w:p w:rsidR="007D30CA" w:rsidRDefault="007D30CA" w:rsidP="007D30CA">
      <w:pPr>
        <w:pStyle w:val="BodyText"/>
        <w:jc w:val="both"/>
        <w:rPr>
          <w:rFonts w:ascii="KBOOM C+ Courier" w:hAnsi="KBOOM C+ Courier" w:cs="KBOOM C+ Courier"/>
        </w:rPr>
      </w:pPr>
      <w:r>
        <w:rPr>
          <w:rFonts w:ascii="KBOOM C+ Courier" w:hAnsi="KBOOM C+ Courier" w:cs="KBOOM C+ Courier"/>
        </w:rPr>
        <w:t>5'</w:t>
      </w:r>
      <w:r w:rsidRPr="00747409">
        <w:rPr>
          <w:rFonts w:ascii="KBOOM C+ Courier" w:hAnsi="KBOOM C+ Courier" w:cs="KBOOM C+ Courier"/>
        </w:rPr>
        <w:t xml:space="preserve">CAAGCAGAAGACGGCATACGAGATNNNNNNCGGTCTCGGCATTCCTGCTGAACCGCTCTTCCGATCT </w:t>
      </w:r>
    </w:p>
    <w:p w:rsidR="001D1484" w:rsidRDefault="001D1484" w:rsidP="007D30CA">
      <w:pPr>
        <w:pStyle w:val="Heading1"/>
        <w:ind w:left="0" w:firstLine="0"/>
        <w:jc w:val="both"/>
        <w:rPr>
          <w:szCs w:val="24"/>
        </w:rPr>
      </w:pPr>
    </w:p>
    <w:p w:rsidR="00DD19B4" w:rsidRPr="001D1484" w:rsidRDefault="00DD19B4" w:rsidP="001D1484">
      <w:pPr>
        <w:pStyle w:val="Heading1"/>
        <w:numPr>
          <w:ilvl w:val="0"/>
          <w:numId w:val="1"/>
        </w:numPr>
        <w:jc w:val="both"/>
        <w:rPr>
          <w:szCs w:val="24"/>
        </w:rPr>
      </w:pPr>
      <w:r w:rsidRPr="001D1484">
        <w:rPr>
          <w:szCs w:val="24"/>
        </w:rPr>
        <w:t>Introduction and Guidelines</w:t>
      </w:r>
    </w:p>
    <w:p w:rsidR="004E6E3E" w:rsidRPr="00BA5C70" w:rsidRDefault="00DD19B4" w:rsidP="004E6E3E">
      <w:pPr>
        <w:pStyle w:val="Heading2"/>
        <w:numPr>
          <w:ilvl w:val="0"/>
          <w:numId w:val="3"/>
        </w:numPr>
        <w:tabs>
          <w:tab w:val="clear" w:pos="576"/>
          <w:tab w:val="left" w:pos="270"/>
          <w:tab w:val="left" w:pos="450"/>
          <w:tab w:val="left" w:pos="540"/>
        </w:tabs>
        <w:jc w:val="both"/>
        <w:rPr>
          <w:szCs w:val="24"/>
        </w:rPr>
      </w:pPr>
      <w:r>
        <w:rPr>
          <w:szCs w:val="24"/>
        </w:rPr>
        <w:t>General Guidelines</w:t>
      </w:r>
    </w:p>
    <w:p w:rsidR="00BC03D5" w:rsidRDefault="00BC03D5" w:rsidP="00E4723B">
      <w:pPr>
        <w:pStyle w:val="ListParagraph"/>
        <w:tabs>
          <w:tab w:val="left" w:pos="900"/>
          <w:tab w:val="left" w:pos="1260"/>
        </w:tabs>
        <w:ind w:left="0"/>
        <w:jc w:val="both"/>
        <w:rPr>
          <w:vanish/>
          <w:szCs w:val="24"/>
        </w:rPr>
      </w:pPr>
    </w:p>
    <w:p w:rsidR="00BC03D5" w:rsidRDefault="00DD19B4" w:rsidP="00E4723B">
      <w:pPr>
        <w:pStyle w:val="ListParagraph"/>
        <w:numPr>
          <w:ilvl w:val="1"/>
          <w:numId w:val="77"/>
        </w:numPr>
        <w:tabs>
          <w:tab w:val="left" w:pos="900"/>
        </w:tabs>
        <w:ind w:left="900" w:hanging="450"/>
        <w:jc w:val="both"/>
        <w:rPr>
          <w:szCs w:val="24"/>
        </w:rPr>
      </w:pPr>
      <w:r w:rsidRPr="00164D1C">
        <w:rPr>
          <w:szCs w:val="24"/>
        </w:rPr>
        <w:t>Ensure proper personal protective equipment is used when handling sample plates</w:t>
      </w:r>
      <w:r>
        <w:rPr>
          <w:szCs w:val="24"/>
        </w:rPr>
        <w:t>,</w:t>
      </w:r>
      <w:r w:rsidR="00146EE6">
        <w:rPr>
          <w:szCs w:val="24"/>
        </w:rPr>
        <w:t xml:space="preserve"> </w:t>
      </w:r>
      <w:r>
        <w:rPr>
          <w:szCs w:val="24"/>
        </w:rPr>
        <w:t>reagents and equipment. T</w:t>
      </w:r>
      <w:r w:rsidRPr="00164D1C">
        <w:rPr>
          <w:szCs w:val="24"/>
        </w:rPr>
        <w:t>reat everything with clean PCR techniques.</w:t>
      </w:r>
    </w:p>
    <w:p w:rsidR="00BC03D5" w:rsidRDefault="00DD19B4">
      <w:pPr>
        <w:pStyle w:val="BodyText"/>
        <w:numPr>
          <w:ilvl w:val="1"/>
          <w:numId w:val="77"/>
        </w:numPr>
        <w:tabs>
          <w:tab w:val="left" w:pos="900"/>
          <w:tab w:val="left" w:pos="990"/>
        </w:tabs>
        <w:ind w:left="900" w:hanging="450"/>
        <w:jc w:val="both"/>
        <w:rPr>
          <w:color w:val="C00000"/>
          <w:szCs w:val="24"/>
        </w:rPr>
      </w:pPr>
      <w:r>
        <w:rPr>
          <w:szCs w:val="24"/>
        </w:rPr>
        <w:t>Wipe down the assigned</w:t>
      </w:r>
      <w:r w:rsidRPr="00385954">
        <w:rPr>
          <w:szCs w:val="24"/>
        </w:rPr>
        <w:t xml:space="preserve"> workstation, pipetman, tip boxes and small equipment </w:t>
      </w:r>
      <w:r>
        <w:rPr>
          <w:szCs w:val="24"/>
        </w:rPr>
        <w:t xml:space="preserve">with DNA </w:t>
      </w:r>
      <w:r w:rsidRPr="00380E6D">
        <w:rPr>
          <w:i/>
          <w:szCs w:val="24"/>
        </w:rPr>
        <w:t>AWAY</w:t>
      </w:r>
      <w:r>
        <w:rPr>
          <w:szCs w:val="24"/>
        </w:rPr>
        <w:t>. E</w:t>
      </w:r>
      <w:r w:rsidRPr="00385954">
        <w:rPr>
          <w:szCs w:val="24"/>
        </w:rPr>
        <w:t>nsure you have a clean working surface before you start.</w:t>
      </w:r>
    </w:p>
    <w:p w:rsidR="00BC03D5" w:rsidRDefault="00DD19B4">
      <w:pPr>
        <w:pStyle w:val="ListParagraph"/>
        <w:numPr>
          <w:ilvl w:val="1"/>
          <w:numId w:val="77"/>
        </w:numPr>
        <w:tabs>
          <w:tab w:val="left" w:pos="900"/>
          <w:tab w:val="left" w:pos="990"/>
        </w:tabs>
        <w:ind w:left="900" w:hanging="450"/>
        <w:jc w:val="both"/>
        <w:rPr>
          <w:i/>
          <w:color w:val="000000"/>
          <w:szCs w:val="24"/>
        </w:rPr>
      </w:pPr>
      <w:r>
        <w:rPr>
          <w:szCs w:val="24"/>
        </w:rPr>
        <w:t>Pre-PCR and Post-PCR work should be performed</w:t>
      </w:r>
      <w:r w:rsidRPr="00E25322">
        <w:rPr>
          <w:szCs w:val="24"/>
        </w:rPr>
        <w:t xml:space="preserve"> </w:t>
      </w:r>
      <w:r w:rsidR="00351A2B">
        <w:rPr>
          <w:szCs w:val="24"/>
        </w:rPr>
        <w:t>in their designated locations.</w:t>
      </w:r>
    </w:p>
    <w:p w:rsidR="00BC03D5" w:rsidRDefault="00DD19B4">
      <w:pPr>
        <w:pStyle w:val="ListParagraph"/>
        <w:numPr>
          <w:ilvl w:val="1"/>
          <w:numId w:val="77"/>
        </w:numPr>
        <w:tabs>
          <w:tab w:val="left" w:pos="900"/>
          <w:tab w:val="left" w:pos="990"/>
        </w:tabs>
        <w:ind w:left="900" w:hanging="450"/>
        <w:jc w:val="both"/>
        <w:rPr>
          <w:color w:val="000000"/>
          <w:szCs w:val="24"/>
        </w:rPr>
      </w:pPr>
      <w:r>
        <w:rPr>
          <w:color w:val="000000"/>
          <w:szCs w:val="24"/>
        </w:rPr>
        <w:t xml:space="preserve">Acronyms: </w:t>
      </w:r>
      <w:r w:rsidR="00F4644A">
        <w:rPr>
          <w:color w:val="000000"/>
          <w:szCs w:val="24"/>
        </w:rPr>
        <w:t xml:space="preserve">NA stands for Not Applicable. </w:t>
      </w:r>
      <w:r w:rsidRPr="00311B8A">
        <w:rPr>
          <w:color w:val="000000"/>
          <w:szCs w:val="24"/>
        </w:rPr>
        <w:t>Pre-LC ref</w:t>
      </w:r>
      <w:r>
        <w:rPr>
          <w:color w:val="000000"/>
          <w:szCs w:val="24"/>
        </w:rPr>
        <w:t>ers to Pre-Library Construction.</w:t>
      </w:r>
      <w:r w:rsidRPr="00311B8A">
        <w:rPr>
          <w:color w:val="000000"/>
          <w:szCs w:val="24"/>
        </w:rPr>
        <w:t xml:space="preserve"> Post-LC refers to Post-Library Construction</w:t>
      </w:r>
      <w:r>
        <w:rPr>
          <w:color w:val="000000"/>
          <w:szCs w:val="24"/>
        </w:rPr>
        <w:t>. BC refers to Bead Clean.</w:t>
      </w:r>
      <w:r w:rsidR="00F4644A">
        <w:rPr>
          <w:color w:val="000000"/>
          <w:szCs w:val="24"/>
        </w:rPr>
        <w:t xml:space="preserve"> </w:t>
      </w:r>
    </w:p>
    <w:p w:rsidR="00BC03D5" w:rsidRDefault="009327FC">
      <w:pPr>
        <w:pStyle w:val="ListParagraph"/>
        <w:numPr>
          <w:ilvl w:val="1"/>
          <w:numId w:val="77"/>
        </w:numPr>
        <w:tabs>
          <w:tab w:val="left" w:pos="900"/>
          <w:tab w:val="left" w:pos="990"/>
        </w:tabs>
        <w:ind w:left="900" w:hanging="450"/>
        <w:jc w:val="both"/>
        <w:rPr>
          <w:color w:val="000000"/>
          <w:szCs w:val="24"/>
        </w:rPr>
      </w:pPr>
      <w:r>
        <w:rPr>
          <w:color w:val="000000"/>
          <w:szCs w:val="24"/>
        </w:rPr>
        <w:t>Color</w:t>
      </w:r>
      <w:r w:rsidR="00C67AB2">
        <w:rPr>
          <w:color w:val="000000"/>
          <w:szCs w:val="24"/>
        </w:rPr>
        <w:t xml:space="preserve"> code: </w:t>
      </w:r>
      <w:r w:rsidR="00C67AB2" w:rsidRPr="00C67AB2">
        <w:rPr>
          <w:color w:val="FF0000"/>
          <w:szCs w:val="24"/>
        </w:rPr>
        <w:t xml:space="preserve">red fonts designate </w:t>
      </w:r>
      <w:r w:rsidR="00C67AB2">
        <w:rPr>
          <w:color w:val="FF0000"/>
          <w:szCs w:val="24"/>
        </w:rPr>
        <w:t>exceptions or protocol-</w:t>
      </w:r>
      <w:r w:rsidR="00C67AB2" w:rsidRPr="00C67AB2">
        <w:rPr>
          <w:color w:val="FF0000"/>
          <w:szCs w:val="24"/>
        </w:rPr>
        <w:t>specific steps.</w:t>
      </w:r>
    </w:p>
    <w:p w:rsidR="00BC03D5" w:rsidRDefault="00DD19B4">
      <w:pPr>
        <w:pStyle w:val="ListParagraph"/>
        <w:numPr>
          <w:ilvl w:val="1"/>
          <w:numId w:val="77"/>
        </w:numPr>
        <w:tabs>
          <w:tab w:val="left" w:pos="900"/>
          <w:tab w:val="left" w:pos="990"/>
        </w:tabs>
        <w:ind w:left="900" w:hanging="450"/>
        <w:jc w:val="both"/>
        <w:rPr>
          <w:color w:val="000000"/>
          <w:szCs w:val="24"/>
        </w:rPr>
      </w:pPr>
      <w:r w:rsidRPr="00425CB2">
        <w:rPr>
          <w:szCs w:val="24"/>
        </w:rPr>
        <w:t>Discuss</w:t>
      </w:r>
      <w:r>
        <w:rPr>
          <w:szCs w:val="24"/>
        </w:rPr>
        <w:t xml:space="preserve"> with the APC/PC/designated trainer</w:t>
      </w:r>
      <w:r w:rsidRPr="00425CB2">
        <w:rPr>
          <w:szCs w:val="24"/>
        </w:rPr>
        <w:t xml:space="preserve"> the results </w:t>
      </w:r>
      <w:r>
        <w:rPr>
          <w:szCs w:val="24"/>
        </w:rPr>
        <w:t>of every QC step. Report and record equipment failures and/or malfunctions and variations in reaction well volumes.</w:t>
      </w:r>
    </w:p>
    <w:p w:rsidR="00DD19B4" w:rsidRPr="0013215C" w:rsidRDefault="00DD19B4" w:rsidP="00A570FB">
      <w:pPr>
        <w:pStyle w:val="Heading2"/>
        <w:numPr>
          <w:ilvl w:val="0"/>
          <w:numId w:val="3"/>
        </w:numPr>
        <w:tabs>
          <w:tab w:val="clear" w:pos="576"/>
          <w:tab w:val="left" w:pos="270"/>
        </w:tabs>
      </w:pPr>
      <w:r w:rsidRPr="0013215C">
        <w:t>General Plate Guidelines</w:t>
      </w:r>
    </w:p>
    <w:p w:rsidR="00DD19B4" w:rsidRPr="009814E1" w:rsidRDefault="00DD19B4" w:rsidP="006C1509">
      <w:pPr>
        <w:pStyle w:val="ListParagraph"/>
        <w:jc w:val="both"/>
        <w:rPr>
          <w:szCs w:val="24"/>
        </w:rPr>
      </w:pPr>
    </w:p>
    <w:p w:rsidR="001D1484" w:rsidRPr="001D1484" w:rsidRDefault="00DD19B4" w:rsidP="006C1509">
      <w:pPr>
        <w:pStyle w:val="ListParagraph"/>
        <w:numPr>
          <w:ilvl w:val="1"/>
          <w:numId w:val="6"/>
        </w:numPr>
        <w:tabs>
          <w:tab w:val="left" w:pos="900"/>
        </w:tabs>
        <w:ind w:left="900" w:hanging="450"/>
        <w:jc w:val="both"/>
        <w:rPr>
          <w:i/>
          <w:color w:val="000000"/>
          <w:szCs w:val="24"/>
        </w:rPr>
      </w:pPr>
      <w:r w:rsidRPr="001D1484">
        <w:rPr>
          <w:color w:val="000000"/>
          <w:szCs w:val="24"/>
        </w:rPr>
        <w:t xml:space="preserve">To avoid cross-well contamination, reaction plates should never be vortexed and plate seals should never be re-used. </w:t>
      </w:r>
    </w:p>
    <w:p w:rsidR="00DD19B4" w:rsidRPr="001D1484" w:rsidRDefault="006C1509" w:rsidP="006C1509">
      <w:pPr>
        <w:pStyle w:val="ListParagraph"/>
        <w:numPr>
          <w:ilvl w:val="1"/>
          <w:numId w:val="6"/>
        </w:numPr>
        <w:tabs>
          <w:tab w:val="left" w:pos="900"/>
        </w:tabs>
        <w:ind w:left="900" w:hanging="450"/>
        <w:jc w:val="both"/>
        <w:rPr>
          <w:i/>
          <w:color w:val="000000"/>
          <w:szCs w:val="24"/>
        </w:rPr>
      </w:pPr>
      <w:r w:rsidRPr="001D1484">
        <w:rPr>
          <w:szCs w:val="24"/>
        </w:rPr>
        <w:t xml:space="preserve">Use </w:t>
      </w:r>
      <w:r w:rsidR="00DD19B4" w:rsidRPr="001D1484">
        <w:rPr>
          <w:szCs w:val="24"/>
        </w:rPr>
        <w:t xml:space="preserve">Qiagen tape seals for short term storage, </w:t>
      </w:r>
      <w:r w:rsidR="00BB3B05" w:rsidRPr="001D1484">
        <w:rPr>
          <w:szCs w:val="24"/>
        </w:rPr>
        <w:t>VWR foil</w:t>
      </w:r>
      <w:r w:rsidR="00DD19B4" w:rsidRPr="001D1484">
        <w:rPr>
          <w:szCs w:val="24"/>
        </w:rPr>
        <w:t xml:space="preserve"> seals for tetrad incubations/</w:t>
      </w:r>
      <w:r w:rsidR="00BB3B05" w:rsidRPr="001D1484">
        <w:rPr>
          <w:szCs w:val="24"/>
        </w:rPr>
        <w:t>UNG digestion/</w:t>
      </w:r>
      <w:r w:rsidR="00DD19B4" w:rsidRPr="001D1484">
        <w:rPr>
          <w:szCs w:val="24"/>
        </w:rPr>
        <w:t xml:space="preserve">PCR, and </w:t>
      </w:r>
      <w:r w:rsidR="00B132DF" w:rsidRPr="001D1484">
        <w:rPr>
          <w:szCs w:val="24"/>
        </w:rPr>
        <w:t xml:space="preserve">3M aluminum </w:t>
      </w:r>
      <w:r w:rsidR="00DD19B4" w:rsidRPr="001D1484">
        <w:rPr>
          <w:szCs w:val="24"/>
        </w:rPr>
        <w:t>foil seal for long term storage.</w:t>
      </w:r>
    </w:p>
    <w:p w:rsidR="00DD19B4" w:rsidRPr="0013215C" w:rsidRDefault="00DD19B4" w:rsidP="006C1509">
      <w:pPr>
        <w:pStyle w:val="ListParagraph"/>
        <w:numPr>
          <w:ilvl w:val="1"/>
          <w:numId w:val="6"/>
        </w:numPr>
        <w:tabs>
          <w:tab w:val="left" w:pos="900"/>
        </w:tabs>
        <w:ind w:left="900" w:hanging="450"/>
        <w:jc w:val="both"/>
        <w:rPr>
          <w:i/>
          <w:color w:val="000000"/>
          <w:szCs w:val="24"/>
        </w:rPr>
      </w:pPr>
      <w:r>
        <w:rPr>
          <w:szCs w:val="24"/>
        </w:rPr>
        <w:t>After completion of every incubation step, quick spin the plate(s) at 4</w:t>
      </w:r>
      <w:r w:rsidR="006C1509">
        <w:rPr>
          <w:szCs w:val="24"/>
        </w:rPr>
        <w:t>º</w:t>
      </w:r>
      <w:r w:rsidR="006C1509" w:rsidRPr="0013215C">
        <w:rPr>
          <w:szCs w:val="24"/>
        </w:rPr>
        <w:t>C</w:t>
      </w:r>
      <w:r>
        <w:rPr>
          <w:szCs w:val="24"/>
        </w:rPr>
        <w:t xml:space="preserve"> for 1 minute at 2000</w:t>
      </w:r>
      <w:r w:rsidR="006C1509">
        <w:rPr>
          <w:szCs w:val="24"/>
        </w:rPr>
        <w:t xml:space="preserve"> </w:t>
      </w:r>
      <w:r>
        <w:rPr>
          <w:szCs w:val="24"/>
        </w:rPr>
        <w:t>g.</w:t>
      </w:r>
    </w:p>
    <w:p w:rsidR="00DD19B4" w:rsidRPr="0013215C" w:rsidRDefault="00DD19B4" w:rsidP="006C1509">
      <w:pPr>
        <w:pStyle w:val="ListParagraph"/>
        <w:numPr>
          <w:ilvl w:val="1"/>
          <w:numId w:val="6"/>
        </w:numPr>
        <w:tabs>
          <w:tab w:val="left" w:pos="900"/>
        </w:tabs>
        <w:ind w:left="900" w:hanging="450"/>
        <w:jc w:val="both"/>
        <w:rPr>
          <w:i/>
          <w:color w:val="000000"/>
          <w:szCs w:val="24"/>
        </w:rPr>
      </w:pPr>
      <w:r w:rsidRPr="0013215C">
        <w:rPr>
          <w:szCs w:val="24"/>
        </w:rPr>
        <w:t>Sample plates can be stored at -20</w:t>
      </w:r>
      <w:r w:rsidR="006C1509">
        <w:rPr>
          <w:szCs w:val="24"/>
        </w:rPr>
        <w:t>º</w:t>
      </w:r>
      <w:r w:rsidRPr="0013215C">
        <w:rPr>
          <w:szCs w:val="24"/>
        </w:rPr>
        <w:t>C overnight after every step except post “A”</w:t>
      </w:r>
      <w:r w:rsidR="00634339">
        <w:rPr>
          <w:szCs w:val="24"/>
        </w:rPr>
        <w:t xml:space="preserve"> </w:t>
      </w:r>
      <w:r w:rsidRPr="0013215C">
        <w:rPr>
          <w:szCs w:val="24"/>
        </w:rPr>
        <w:t xml:space="preserve">addition. </w:t>
      </w:r>
      <w:r w:rsidRPr="0013215C">
        <w:rPr>
          <w:b/>
          <w:color w:val="000000"/>
          <w:szCs w:val="24"/>
        </w:rPr>
        <w:t xml:space="preserve">“A” addition and adapter ligation reactions </w:t>
      </w:r>
      <w:r w:rsidR="00351A2B">
        <w:rPr>
          <w:b/>
          <w:color w:val="000000"/>
          <w:szCs w:val="24"/>
        </w:rPr>
        <w:t>must</w:t>
      </w:r>
      <w:r w:rsidRPr="0013215C">
        <w:rPr>
          <w:b/>
          <w:color w:val="000000"/>
          <w:szCs w:val="24"/>
        </w:rPr>
        <w:t xml:space="preserve"> be performed on the same day.</w:t>
      </w:r>
    </w:p>
    <w:p w:rsidR="00DD19B4" w:rsidRPr="0013215C" w:rsidRDefault="00DD19B4" w:rsidP="00A570FB">
      <w:pPr>
        <w:pStyle w:val="Heading2"/>
        <w:numPr>
          <w:ilvl w:val="0"/>
          <w:numId w:val="3"/>
        </w:numPr>
        <w:tabs>
          <w:tab w:val="clear" w:pos="576"/>
          <w:tab w:val="left" w:pos="270"/>
        </w:tabs>
      </w:pPr>
      <w:r w:rsidRPr="0013215C">
        <w:t>Positive and Negative Controls</w:t>
      </w:r>
    </w:p>
    <w:p w:rsidR="00DD19B4" w:rsidRPr="00AA7D5B" w:rsidRDefault="00DD19B4" w:rsidP="006C1509">
      <w:pPr>
        <w:tabs>
          <w:tab w:val="left" w:pos="900"/>
        </w:tabs>
        <w:ind w:left="900" w:hanging="450"/>
        <w:jc w:val="both"/>
        <w:rPr>
          <w:color w:val="000000"/>
          <w:szCs w:val="24"/>
        </w:rPr>
      </w:pPr>
    </w:p>
    <w:p w:rsidR="00DD19B4" w:rsidRDefault="00DD19B4" w:rsidP="00A01A6A">
      <w:pPr>
        <w:pStyle w:val="ListParagraph"/>
        <w:numPr>
          <w:ilvl w:val="1"/>
          <w:numId w:val="3"/>
        </w:numPr>
        <w:tabs>
          <w:tab w:val="left" w:pos="810"/>
        </w:tabs>
        <w:jc w:val="both"/>
      </w:pPr>
      <w:r>
        <w:t xml:space="preserve">The positive control template to be used for this protocol is HL60 genomic DNA </w:t>
      </w:r>
      <w:r w:rsidR="00F34B89">
        <w:t xml:space="preserve">or UHR cDNA. </w:t>
      </w:r>
      <w:r w:rsidR="006C1509">
        <w:t xml:space="preserve"> </w:t>
      </w:r>
      <w:r>
        <w:t xml:space="preserve">The yield of library products constructed from </w:t>
      </w:r>
      <w:r w:rsidR="00F34B89">
        <w:t>positive</w:t>
      </w:r>
      <w:r>
        <w:t xml:space="preserve"> control</w:t>
      </w:r>
      <w:r w:rsidR="00F34B89">
        <w:t xml:space="preserve">s is expected to </w:t>
      </w:r>
      <w:r w:rsidR="00F34B89">
        <w:lastRenderedPageBreak/>
        <w:t>differ from those</w:t>
      </w:r>
      <w:r>
        <w:t xml:space="preserve"> of </w:t>
      </w:r>
      <w:r w:rsidR="00F34B89">
        <w:t>Collaborators’ samples</w:t>
      </w:r>
      <w:r>
        <w:t xml:space="preserve">. </w:t>
      </w:r>
      <w:r w:rsidR="006C1509">
        <w:t>However, the yield</w:t>
      </w:r>
      <w:r>
        <w:t xml:space="preserve"> should not differ </w:t>
      </w:r>
      <w:r w:rsidR="006C1509">
        <w:t xml:space="preserve">significantly </w:t>
      </w:r>
      <w:r>
        <w:t xml:space="preserve">from that of previously constructed </w:t>
      </w:r>
      <w:r w:rsidR="00F34B89">
        <w:t>positive control</w:t>
      </w:r>
      <w:r w:rsidR="006C1509">
        <w:t>s</w:t>
      </w:r>
      <w:r>
        <w:t>.</w:t>
      </w:r>
      <w:r w:rsidR="00F34B89">
        <w:t xml:space="preserve"> </w:t>
      </w:r>
    </w:p>
    <w:p w:rsidR="00DD19B4" w:rsidRDefault="00DD19B4" w:rsidP="00A01A6A">
      <w:pPr>
        <w:pStyle w:val="ListParagraph"/>
        <w:numPr>
          <w:ilvl w:val="1"/>
          <w:numId w:val="3"/>
        </w:numPr>
        <w:tabs>
          <w:tab w:val="left" w:pos="810"/>
        </w:tabs>
        <w:jc w:val="both"/>
      </w:pPr>
      <w:r>
        <w:t>The negative control template to be used for this protocol is Qiagen Elution Buffer. This control will ensure the absence of background products that result from the library construction process.</w:t>
      </w:r>
    </w:p>
    <w:p w:rsidR="00DD19B4" w:rsidRPr="00777CE5" w:rsidRDefault="00DD19B4" w:rsidP="00A570FB">
      <w:pPr>
        <w:pStyle w:val="Heading2"/>
        <w:numPr>
          <w:ilvl w:val="0"/>
          <w:numId w:val="3"/>
        </w:numPr>
        <w:tabs>
          <w:tab w:val="clear" w:pos="576"/>
          <w:tab w:val="left" w:pos="270"/>
        </w:tabs>
      </w:pPr>
      <w:r>
        <w:t>General Brew Preparation Guidelines</w:t>
      </w:r>
    </w:p>
    <w:p w:rsidR="00DD19B4" w:rsidRDefault="00DD19B4" w:rsidP="006C1509">
      <w:pPr>
        <w:pStyle w:val="ListParagraph"/>
        <w:ind w:left="450"/>
        <w:jc w:val="both"/>
        <w:rPr>
          <w:color w:val="000000"/>
          <w:szCs w:val="24"/>
        </w:rPr>
      </w:pPr>
    </w:p>
    <w:p w:rsidR="00DD19B4" w:rsidRPr="00DC48BF" w:rsidRDefault="00DD19B4" w:rsidP="00DC48BF">
      <w:pPr>
        <w:pStyle w:val="ListParagraph"/>
        <w:numPr>
          <w:ilvl w:val="1"/>
          <w:numId w:val="3"/>
        </w:numPr>
        <w:jc w:val="both"/>
        <w:rPr>
          <w:color w:val="000000"/>
          <w:szCs w:val="24"/>
        </w:rPr>
      </w:pPr>
      <w:r w:rsidRPr="00DC48BF">
        <w:rPr>
          <w:szCs w:val="24"/>
        </w:rPr>
        <w:t>Double check the QA release and expiry date of each reagent and enzyme.</w:t>
      </w:r>
    </w:p>
    <w:p w:rsidR="00DD19B4" w:rsidRPr="00DC48BF" w:rsidRDefault="00DD19B4" w:rsidP="00DC48BF">
      <w:pPr>
        <w:pStyle w:val="ListParagraph"/>
        <w:numPr>
          <w:ilvl w:val="1"/>
          <w:numId w:val="3"/>
        </w:numPr>
        <w:jc w:val="both"/>
        <w:rPr>
          <w:color w:val="000000"/>
          <w:szCs w:val="24"/>
        </w:rPr>
      </w:pPr>
      <w:r w:rsidRPr="00DC48BF">
        <w:rPr>
          <w:szCs w:val="24"/>
        </w:rPr>
        <w:t>Thaw required reagents and place them on ice. Enzymes should be left in the freezer until ready to use.</w:t>
      </w:r>
    </w:p>
    <w:p w:rsidR="00DD19B4" w:rsidRPr="00DC48BF" w:rsidRDefault="00DD19B4" w:rsidP="00DC48BF">
      <w:pPr>
        <w:pStyle w:val="ListParagraph"/>
        <w:numPr>
          <w:ilvl w:val="1"/>
          <w:numId w:val="3"/>
        </w:numPr>
        <w:jc w:val="both"/>
        <w:rPr>
          <w:color w:val="000000"/>
          <w:szCs w:val="24"/>
        </w:rPr>
      </w:pPr>
      <w:r w:rsidRPr="00DC48BF">
        <w:rPr>
          <w:color w:val="000000"/>
          <w:szCs w:val="24"/>
        </w:rPr>
        <w:t>Reagents and enzymes should be well mixed, the former by pulse-vortexing and the latter by gentle flicking. After mixing, quick spin down in a mini-centrifuge.</w:t>
      </w:r>
    </w:p>
    <w:p w:rsidR="00DD19B4" w:rsidRPr="00DC48BF" w:rsidRDefault="00DE6856" w:rsidP="00DC48BF">
      <w:pPr>
        <w:pStyle w:val="ListParagraph"/>
        <w:numPr>
          <w:ilvl w:val="1"/>
          <w:numId w:val="3"/>
        </w:numPr>
        <w:jc w:val="both"/>
        <w:rPr>
          <w:color w:val="000000"/>
          <w:szCs w:val="24"/>
        </w:rPr>
      </w:pPr>
      <w:r>
        <w:rPr>
          <w:color w:val="000000"/>
          <w:szCs w:val="24"/>
        </w:rPr>
        <w:t>A</w:t>
      </w:r>
      <w:r w:rsidR="00DD19B4" w:rsidRPr="00DC48BF">
        <w:rPr>
          <w:color w:val="000000"/>
          <w:szCs w:val="24"/>
        </w:rPr>
        <w:t xml:space="preserve">ll </w:t>
      </w:r>
      <w:r w:rsidR="00146EE6">
        <w:rPr>
          <w:color w:val="000000"/>
          <w:szCs w:val="24"/>
        </w:rPr>
        <w:t xml:space="preserve">premixed and prepared </w:t>
      </w:r>
      <w:r w:rsidR="00DD19B4" w:rsidRPr="00DC48BF">
        <w:rPr>
          <w:color w:val="000000"/>
          <w:szCs w:val="24"/>
        </w:rPr>
        <w:t>brews should be well mixed by gentle, repeated pulse-vortexing to ensure equal distribution of all components and thus uniformity of enzymatic reactions across a plate. The End-Repair and Ligation brews are particularly viscous.</w:t>
      </w:r>
    </w:p>
    <w:p w:rsidR="00DD19B4" w:rsidRPr="00DC48BF" w:rsidRDefault="00DD19B4" w:rsidP="00DC48BF">
      <w:pPr>
        <w:pStyle w:val="ListParagraph"/>
        <w:numPr>
          <w:ilvl w:val="1"/>
          <w:numId w:val="3"/>
        </w:numPr>
        <w:jc w:val="both"/>
        <w:rPr>
          <w:color w:val="000000"/>
          <w:szCs w:val="24"/>
        </w:rPr>
      </w:pPr>
      <w:r w:rsidRPr="00DC48BF">
        <w:rPr>
          <w:color w:val="000000"/>
          <w:szCs w:val="24"/>
        </w:rPr>
        <w:t xml:space="preserve">All reactions require the preparation of a Brew Source Plate. </w:t>
      </w:r>
    </w:p>
    <w:p w:rsidR="007D30CA" w:rsidRDefault="00DD19B4" w:rsidP="00DC48BF">
      <w:pPr>
        <w:pStyle w:val="BodyText"/>
        <w:numPr>
          <w:ilvl w:val="1"/>
          <w:numId w:val="3"/>
        </w:numPr>
        <w:jc w:val="both"/>
        <w:rPr>
          <w:szCs w:val="24"/>
        </w:rPr>
      </w:pPr>
      <w:r w:rsidRPr="001D1484">
        <w:rPr>
          <w:color w:val="000000"/>
          <w:szCs w:val="24"/>
        </w:rPr>
        <w:t xml:space="preserve">All brew calculators </w:t>
      </w:r>
      <w:r w:rsidRPr="001D1484">
        <w:rPr>
          <w:szCs w:val="24"/>
        </w:rPr>
        <w:t>include excess volume to account for dead volume to account for pipetting loss.</w:t>
      </w:r>
    </w:p>
    <w:p w:rsidR="00E63D8F" w:rsidRDefault="007D30CA" w:rsidP="00A570FB">
      <w:pPr>
        <w:pStyle w:val="Heading2"/>
        <w:numPr>
          <w:ilvl w:val="0"/>
          <w:numId w:val="3"/>
        </w:numPr>
        <w:tabs>
          <w:tab w:val="clear" w:pos="576"/>
          <w:tab w:val="left" w:pos="270"/>
        </w:tabs>
      </w:pPr>
      <w:r>
        <w:t>General note on bead clean up module:</w:t>
      </w:r>
    </w:p>
    <w:p w:rsidR="007D30CA" w:rsidRDefault="007D30CA" w:rsidP="006C1509">
      <w:pPr>
        <w:jc w:val="both"/>
        <w:rPr>
          <w:b/>
          <w:szCs w:val="24"/>
        </w:rPr>
      </w:pPr>
    </w:p>
    <w:p w:rsidR="007D30CA" w:rsidRDefault="007D30CA" w:rsidP="007D30CA">
      <w:pPr>
        <w:pStyle w:val="BodyText"/>
        <w:jc w:val="both"/>
        <w:rPr>
          <w:szCs w:val="24"/>
        </w:rPr>
      </w:pPr>
      <w:r w:rsidRPr="00321E07">
        <w:rPr>
          <w:szCs w:val="24"/>
        </w:rPr>
        <w:t xml:space="preserve">The </w:t>
      </w:r>
      <w:r>
        <w:rPr>
          <w:szCs w:val="24"/>
        </w:rPr>
        <w:t>bead cleanup</w:t>
      </w:r>
      <w:r w:rsidRPr="00321E07">
        <w:rPr>
          <w:szCs w:val="24"/>
        </w:rPr>
        <w:t xml:space="preserve"> </w:t>
      </w:r>
      <w:r>
        <w:rPr>
          <w:szCs w:val="24"/>
        </w:rPr>
        <w:t>modules employed in this SOP</w:t>
      </w:r>
      <w:r w:rsidRPr="00321E07">
        <w:rPr>
          <w:szCs w:val="24"/>
        </w:rPr>
        <w:t xml:space="preserve"> are based on the following conditions:</w:t>
      </w:r>
    </w:p>
    <w:p w:rsidR="007D30CA" w:rsidRDefault="007D30CA" w:rsidP="007D30CA">
      <w:pPr>
        <w:pStyle w:val="BodyText"/>
        <w:ind w:left="720"/>
        <w:jc w:val="both"/>
        <w:rPr>
          <w:szCs w:val="24"/>
        </w:rPr>
      </w:pPr>
    </w:p>
    <w:tbl>
      <w:tblPr>
        <w:tblW w:w="4945" w:type="pct"/>
        <w:jc w:val="center"/>
        <w:tblInd w:w="108" w:type="dxa"/>
        <w:tblBorders>
          <w:top w:val="single" w:sz="6" w:space="0" w:color="000000"/>
          <w:left w:val="single" w:sz="12" w:space="0" w:color="000000"/>
          <w:bottom w:val="single" w:sz="6" w:space="0" w:color="000000"/>
          <w:right w:val="single" w:sz="12" w:space="0" w:color="000000"/>
          <w:insideH w:val="nil"/>
          <w:insideV w:val="single" w:sz="6" w:space="0" w:color="000000"/>
        </w:tblBorders>
        <w:tblLook w:val="00BF"/>
      </w:tblPr>
      <w:tblGrid>
        <w:gridCol w:w="1326"/>
        <w:gridCol w:w="1705"/>
        <w:gridCol w:w="1275"/>
        <w:gridCol w:w="1417"/>
        <w:gridCol w:w="1135"/>
        <w:gridCol w:w="1133"/>
        <w:gridCol w:w="1740"/>
      </w:tblGrid>
      <w:tr w:rsidR="007D30CA" w:rsidRPr="00971E8B" w:rsidTr="006B0062">
        <w:trPr>
          <w:trHeight w:val="628"/>
          <w:tblHeader/>
          <w:jc w:val="center"/>
        </w:trPr>
        <w:tc>
          <w:tcPr>
            <w:tcW w:w="682" w:type="pct"/>
            <w:tcBorders>
              <w:bottom w:val="single" w:sz="6" w:space="0" w:color="000000"/>
            </w:tcBorders>
            <w:shd w:val="pct30" w:color="FFFF00" w:fill="FFFFFF"/>
            <w:vAlign w:val="center"/>
          </w:tcPr>
          <w:p w:rsidR="007D30CA" w:rsidRPr="00971E8B" w:rsidRDefault="007D30CA" w:rsidP="006B0062">
            <w:pPr>
              <w:pStyle w:val="BodyText"/>
              <w:jc w:val="center"/>
              <w:rPr>
                <w:sz w:val="16"/>
              </w:rPr>
            </w:pPr>
            <w:r w:rsidRPr="00971E8B">
              <w:rPr>
                <w:b/>
                <w:bCs/>
                <w:color w:val="000000"/>
                <w:sz w:val="16"/>
                <w:szCs w:val="18"/>
              </w:rPr>
              <w:t>Bead Binding Time (mins)</w:t>
            </w:r>
          </w:p>
        </w:tc>
        <w:tc>
          <w:tcPr>
            <w:tcW w:w="876" w:type="pct"/>
            <w:tcBorders>
              <w:bottom w:val="single" w:sz="6" w:space="0" w:color="000000"/>
            </w:tcBorders>
            <w:shd w:val="pct30" w:color="FFFF00" w:fill="FFFFFF"/>
            <w:vAlign w:val="center"/>
          </w:tcPr>
          <w:p w:rsidR="007D30CA" w:rsidRPr="00971E8B" w:rsidRDefault="007D30CA" w:rsidP="006B0062">
            <w:pPr>
              <w:pStyle w:val="BodyText"/>
              <w:jc w:val="center"/>
              <w:rPr>
                <w:sz w:val="16"/>
              </w:rPr>
            </w:pPr>
            <w:r w:rsidRPr="00971E8B">
              <w:rPr>
                <w:b/>
                <w:bCs/>
                <w:color w:val="000000"/>
                <w:sz w:val="16"/>
                <w:szCs w:val="18"/>
              </w:rPr>
              <w:t>1</w:t>
            </w:r>
            <w:r w:rsidRPr="00971E8B">
              <w:rPr>
                <w:b/>
                <w:bCs/>
                <w:color w:val="000000"/>
                <w:sz w:val="16"/>
                <w:szCs w:val="18"/>
                <w:vertAlign w:val="superscript"/>
              </w:rPr>
              <w:t>st</w:t>
            </w:r>
            <w:r w:rsidRPr="00971E8B">
              <w:rPr>
                <w:b/>
                <w:bCs/>
                <w:color w:val="000000"/>
                <w:sz w:val="16"/>
                <w:szCs w:val="18"/>
              </w:rPr>
              <w:t xml:space="preserve"> Magnet Clearing Time (mins)</w:t>
            </w:r>
          </w:p>
        </w:tc>
        <w:tc>
          <w:tcPr>
            <w:tcW w:w="655" w:type="pct"/>
            <w:tcBorders>
              <w:bottom w:val="single" w:sz="6" w:space="0" w:color="000000"/>
            </w:tcBorders>
            <w:shd w:val="pct30" w:color="FFFF00" w:fill="FFFFFF"/>
            <w:vAlign w:val="center"/>
          </w:tcPr>
          <w:p w:rsidR="007D30CA" w:rsidRPr="00971E8B" w:rsidRDefault="007D30CA" w:rsidP="006B0062">
            <w:pPr>
              <w:pStyle w:val="BodyText"/>
              <w:jc w:val="center"/>
              <w:rPr>
                <w:sz w:val="16"/>
              </w:rPr>
            </w:pPr>
            <w:r w:rsidRPr="00971E8B">
              <w:rPr>
                <w:b/>
                <w:bCs/>
                <w:color w:val="000000"/>
                <w:sz w:val="16"/>
                <w:szCs w:val="18"/>
              </w:rPr>
              <w:t>2 X 70% EtOH Wash Vol (µL)</w:t>
            </w:r>
          </w:p>
        </w:tc>
        <w:tc>
          <w:tcPr>
            <w:tcW w:w="728" w:type="pct"/>
            <w:tcBorders>
              <w:bottom w:val="single" w:sz="6" w:space="0" w:color="000000"/>
            </w:tcBorders>
            <w:shd w:val="pct30" w:color="FFFF00" w:fill="FFFFFF"/>
            <w:vAlign w:val="center"/>
          </w:tcPr>
          <w:p w:rsidR="007D30CA" w:rsidRPr="00971E8B" w:rsidRDefault="007D30CA" w:rsidP="006B0062">
            <w:pPr>
              <w:pStyle w:val="BodyText"/>
              <w:jc w:val="center"/>
              <w:rPr>
                <w:sz w:val="16"/>
              </w:rPr>
            </w:pPr>
            <w:r w:rsidRPr="00971E8B">
              <w:rPr>
                <w:b/>
                <w:bCs/>
                <w:color w:val="000000"/>
                <w:sz w:val="16"/>
                <w:szCs w:val="18"/>
              </w:rPr>
              <w:t>Ethanol Air-dry Time (mins)</w:t>
            </w:r>
          </w:p>
        </w:tc>
        <w:tc>
          <w:tcPr>
            <w:tcW w:w="583" w:type="pct"/>
            <w:tcBorders>
              <w:bottom w:val="single" w:sz="6" w:space="0" w:color="000000"/>
            </w:tcBorders>
            <w:shd w:val="pct30" w:color="FFFF00" w:fill="FFFFFF"/>
            <w:vAlign w:val="center"/>
          </w:tcPr>
          <w:p w:rsidR="007D30CA" w:rsidRPr="00971E8B" w:rsidRDefault="007D30CA" w:rsidP="006B0062">
            <w:pPr>
              <w:pStyle w:val="BodyText"/>
              <w:jc w:val="center"/>
              <w:rPr>
                <w:sz w:val="16"/>
              </w:rPr>
            </w:pPr>
            <w:r w:rsidRPr="00971E8B">
              <w:rPr>
                <w:b/>
                <w:bCs/>
                <w:color w:val="000000"/>
                <w:sz w:val="16"/>
                <w:szCs w:val="18"/>
              </w:rPr>
              <w:t>Elution Volume (µL)</w:t>
            </w:r>
          </w:p>
        </w:tc>
        <w:tc>
          <w:tcPr>
            <w:tcW w:w="582" w:type="pct"/>
            <w:tcBorders>
              <w:bottom w:val="single" w:sz="6" w:space="0" w:color="000000"/>
            </w:tcBorders>
            <w:shd w:val="pct30" w:color="FFFF00" w:fill="FFFFFF"/>
            <w:vAlign w:val="center"/>
          </w:tcPr>
          <w:p w:rsidR="007D30CA" w:rsidRPr="00971E8B" w:rsidRDefault="007D30CA" w:rsidP="006B0062">
            <w:pPr>
              <w:pStyle w:val="BodyText"/>
              <w:jc w:val="center"/>
              <w:rPr>
                <w:sz w:val="16"/>
              </w:rPr>
            </w:pPr>
            <w:r w:rsidRPr="00971E8B">
              <w:rPr>
                <w:b/>
                <w:bCs/>
                <w:color w:val="000000"/>
                <w:sz w:val="16"/>
                <w:szCs w:val="18"/>
              </w:rPr>
              <w:t>Elution time (mins)</w:t>
            </w:r>
          </w:p>
        </w:tc>
        <w:tc>
          <w:tcPr>
            <w:tcW w:w="894" w:type="pct"/>
            <w:tcBorders>
              <w:bottom w:val="single" w:sz="6" w:space="0" w:color="000000"/>
            </w:tcBorders>
            <w:shd w:val="pct30" w:color="FFFF00" w:fill="FFFFFF"/>
            <w:vAlign w:val="center"/>
          </w:tcPr>
          <w:p w:rsidR="007D30CA" w:rsidRPr="00971E8B" w:rsidRDefault="007D30CA" w:rsidP="006B0062">
            <w:pPr>
              <w:pStyle w:val="BodyText"/>
              <w:jc w:val="center"/>
              <w:rPr>
                <w:sz w:val="16"/>
              </w:rPr>
            </w:pPr>
            <w:r w:rsidRPr="00971E8B">
              <w:rPr>
                <w:b/>
                <w:bCs/>
                <w:color w:val="000000"/>
                <w:sz w:val="16"/>
                <w:szCs w:val="18"/>
              </w:rPr>
              <w:t>2</w:t>
            </w:r>
            <w:r w:rsidRPr="00971E8B">
              <w:rPr>
                <w:b/>
                <w:bCs/>
                <w:color w:val="000000"/>
                <w:sz w:val="16"/>
                <w:szCs w:val="18"/>
                <w:vertAlign w:val="superscript"/>
              </w:rPr>
              <w:t>nd</w:t>
            </w:r>
            <w:r w:rsidRPr="00971E8B">
              <w:rPr>
                <w:b/>
                <w:bCs/>
                <w:color w:val="000000"/>
                <w:sz w:val="16"/>
                <w:szCs w:val="18"/>
              </w:rPr>
              <w:t xml:space="preserve"> Magnet Clearing time (mins)</w:t>
            </w:r>
          </w:p>
        </w:tc>
      </w:tr>
      <w:tr w:rsidR="007D30CA" w:rsidRPr="00971E8B" w:rsidTr="006B0062">
        <w:trPr>
          <w:trHeight w:val="520"/>
          <w:jc w:val="center"/>
        </w:trPr>
        <w:tc>
          <w:tcPr>
            <w:tcW w:w="682" w:type="pct"/>
            <w:vAlign w:val="center"/>
          </w:tcPr>
          <w:p w:rsidR="007D30CA" w:rsidRPr="00971E8B" w:rsidRDefault="007D30CA" w:rsidP="006B0062">
            <w:pPr>
              <w:jc w:val="center"/>
              <w:rPr>
                <w:szCs w:val="24"/>
              </w:rPr>
            </w:pPr>
            <w:r w:rsidRPr="00971E8B">
              <w:rPr>
                <w:b/>
                <w:color w:val="000000"/>
                <w:sz w:val="20"/>
              </w:rPr>
              <w:t>15</w:t>
            </w:r>
          </w:p>
        </w:tc>
        <w:tc>
          <w:tcPr>
            <w:tcW w:w="876" w:type="pct"/>
            <w:vAlign w:val="center"/>
          </w:tcPr>
          <w:p w:rsidR="007D30CA" w:rsidRPr="00971E8B" w:rsidRDefault="007D30CA" w:rsidP="006B0062">
            <w:pPr>
              <w:jc w:val="center"/>
              <w:rPr>
                <w:szCs w:val="24"/>
              </w:rPr>
            </w:pPr>
            <w:r w:rsidRPr="00971E8B">
              <w:rPr>
                <w:b/>
                <w:color w:val="000000"/>
                <w:sz w:val="20"/>
              </w:rPr>
              <w:t>7</w:t>
            </w:r>
          </w:p>
        </w:tc>
        <w:tc>
          <w:tcPr>
            <w:tcW w:w="655" w:type="pct"/>
            <w:vAlign w:val="center"/>
          </w:tcPr>
          <w:p w:rsidR="007D30CA" w:rsidRPr="00971E8B" w:rsidRDefault="007D30CA" w:rsidP="006B0062">
            <w:pPr>
              <w:jc w:val="center"/>
              <w:rPr>
                <w:szCs w:val="24"/>
              </w:rPr>
            </w:pPr>
            <w:r w:rsidRPr="00971E8B">
              <w:rPr>
                <w:b/>
                <w:color w:val="000000"/>
                <w:sz w:val="20"/>
              </w:rPr>
              <w:t>150</w:t>
            </w:r>
          </w:p>
        </w:tc>
        <w:tc>
          <w:tcPr>
            <w:tcW w:w="728" w:type="pct"/>
            <w:vAlign w:val="center"/>
          </w:tcPr>
          <w:p w:rsidR="007D30CA" w:rsidRPr="00971E8B" w:rsidRDefault="007D30CA" w:rsidP="006B0062">
            <w:pPr>
              <w:jc w:val="center"/>
              <w:rPr>
                <w:szCs w:val="24"/>
              </w:rPr>
            </w:pPr>
            <w:r w:rsidRPr="00971E8B">
              <w:rPr>
                <w:b/>
                <w:color w:val="000000"/>
                <w:sz w:val="20"/>
              </w:rPr>
              <w:t>5</w:t>
            </w:r>
          </w:p>
        </w:tc>
        <w:tc>
          <w:tcPr>
            <w:tcW w:w="583" w:type="pct"/>
            <w:vAlign w:val="center"/>
          </w:tcPr>
          <w:p w:rsidR="007D30CA" w:rsidRPr="00971E8B" w:rsidRDefault="00DE6856" w:rsidP="006B0062">
            <w:pPr>
              <w:jc w:val="center"/>
              <w:rPr>
                <w:szCs w:val="24"/>
              </w:rPr>
            </w:pPr>
            <w:r>
              <w:rPr>
                <w:b/>
                <w:color w:val="000000"/>
                <w:sz w:val="20"/>
              </w:rPr>
              <w:t>20</w:t>
            </w:r>
            <w:r w:rsidR="007D30CA">
              <w:rPr>
                <w:b/>
                <w:color w:val="000000"/>
                <w:sz w:val="20"/>
              </w:rPr>
              <w:t>-5</w:t>
            </w:r>
            <w:r>
              <w:rPr>
                <w:b/>
                <w:color w:val="000000"/>
                <w:sz w:val="20"/>
              </w:rPr>
              <w:t>2</w:t>
            </w:r>
          </w:p>
        </w:tc>
        <w:tc>
          <w:tcPr>
            <w:tcW w:w="582" w:type="pct"/>
            <w:vAlign w:val="center"/>
          </w:tcPr>
          <w:p w:rsidR="007D30CA" w:rsidRPr="00971E8B" w:rsidRDefault="007D30CA" w:rsidP="006B0062">
            <w:pPr>
              <w:jc w:val="center"/>
              <w:rPr>
                <w:szCs w:val="24"/>
              </w:rPr>
            </w:pPr>
            <w:r w:rsidRPr="00971E8B">
              <w:rPr>
                <w:b/>
                <w:color w:val="000000"/>
                <w:sz w:val="20"/>
              </w:rPr>
              <w:t>3</w:t>
            </w:r>
          </w:p>
        </w:tc>
        <w:tc>
          <w:tcPr>
            <w:tcW w:w="894" w:type="pct"/>
            <w:vAlign w:val="center"/>
          </w:tcPr>
          <w:p w:rsidR="007D30CA" w:rsidRPr="00971E8B" w:rsidRDefault="007D30CA" w:rsidP="006B0062">
            <w:pPr>
              <w:jc w:val="center"/>
              <w:rPr>
                <w:szCs w:val="24"/>
              </w:rPr>
            </w:pPr>
            <w:r w:rsidRPr="00971E8B">
              <w:rPr>
                <w:b/>
                <w:color w:val="000000"/>
                <w:sz w:val="20"/>
              </w:rPr>
              <w:t>2</w:t>
            </w:r>
          </w:p>
        </w:tc>
      </w:tr>
    </w:tbl>
    <w:p w:rsidR="007D30CA" w:rsidRDefault="007D30CA" w:rsidP="007D30CA">
      <w:pPr>
        <w:pStyle w:val="BodyText"/>
        <w:jc w:val="both"/>
      </w:pPr>
    </w:p>
    <w:p w:rsidR="00453CDA" w:rsidRDefault="00453CDA" w:rsidP="00453CDA">
      <w:pPr>
        <w:pStyle w:val="BodyText"/>
        <w:jc w:val="both"/>
      </w:pPr>
      <w:r w:rsidRPr="00321E07">
        <w:t xml:space="preserve">Note: Bead to reaction ratio are </w:t>
      </w:r>
      <w:r>
        <w:t xml:space="preserve">1.8:1 for post-shearing, </w:t>
      </w:r>
      <w:r w:rsidRPr="00321E07">
        <w:t xml:space="preserve">2:1 for </w:t>
      </w:r>
      <w:r>
        <w:t xml:space="preserve">other </w:t>
      </w:r>
      <w:r w:rsidRPr="00321E07">
        <w:t xml:space="preserve">pre-ligation clean ups and 1:1 for post-ligation reactions. </w:t>
      </w:r>
    </w:p>
    <w:p w:rsidR="00E50B09" w:rsidRDefault="00E50B09" w:rsidP="00453CDA">
      <w:pPr>
        <w:pStyle w:val="BodyText"/>
        <w:jc w:val="both"/>
      </w:pPr>
    </w:p>
    <w:p w:rsidR="00E50B09" w:rsidRDefault="00E50B09" w:rsidP="00E50B09">
      <w:r>
        <w:t>The elution volumes are specified below for each of the steps:</w:t>
      </w:r>
    </w:p>
    <w:p w:rsidR="006E45FC" w:rsidRDefault="006E45FC" w:rsidP="00E50B09"/>
    <w:tbl>
      <w:tblPr>
        <w:tblW w:w="2640" w:type="pct"/>
        <w:jc w:val="center"/>
        <w:tblInd w:w="465" w:type="dxa"/>
        <w:tblCellMar>
          <w:left w:w="0" w:type="dxa"/>
          <w:right w:w="0" w:type="dxa"/>
        </w:tblCellMar>
        <w:tblLook w:val="04A0"/>
      </w:tblPr>
      <w:tblGrid>
        <w:gridCol w:w="3127"/>
        <w:gridCol w:w="2068"/>
      </w:tblGrid>
      <w:tr w:rsidR="00E50B09" w:rsidTr="00E50B09">
        <w:trPr>
          <w:trHeight w:val="438"/>
          <w:tblHeader/>
          <w:jc w:val="center"/>
        </w:trPr>
        <w:tc>
          <w:tcPr>
            <w:tcW w:w="3010" w:type="pct"/>
            <w:tcBorders>
              <w:top w:val="single" w:sz="8" w:space="0" w:color="auto"/>
              <w:left w:val="single" w:sz="8" w:space="0" w:color="auto"/>
              <w:bottom w:val="single" w:sz="8" w:space="0" w:color="auto"/>
              <w:right w:val="single" w:sz="8" w:space="0" w:color="auto"/>
            </w:tcBorders>
            <w:shd w:val="clear" w:color="auto" w:fill="FFFFCA"/>
            <w:tcMar>
              <w:top w:w="0" w:type="dxa"/>
              <w:left w:w="108" w:type="dxa"/>
              <w:bottom w:w="0" w:type="dxa"/>
              <w:right w:w="108" w:type="dxa"/>
            </w:tcMar>
            <w:vAlign w:val="center"/>
            <w:hideMark/>
          </w:tcPr>
          <w:p w:rsidR="00E50B09" w:rsidRDefault="00E50B09">
            <w:pPr>
              <w:pStyle w:val="BodyText"/>
              <w:spacing w:line="276" w:lineRule="auto"/>
              <w:jc w:val="center"/>
              <w:rPr>
                <w:b/>
                <w:bCs/>
                <w:color w:val="000000"/>
                <w:sz w:val="20"/>
              </w:rPr>
            </w:pPr>
            <w:r>
              <w:rPr>
                <w:b/>
                <w:bCs/>
                <w:color w:val="000000"/>
                <w:sz w:val="20"/>
              </w:rPr>
              <w:t xml:space="preserve">Step </w:t>
            </w:r>
          </w:p>
        </w:tc>
        <w:tc>
          <w:tcPr>
            <w:tcW w:w="1990" w:type="pct"/>
            <w:tcBorders>
              <w:top w:val="single" w:sz="8" w:space="0" w:color="auto"/>
              <w:left w:val="nil"/>
              <w:bottom w:val="single" w:sz="8" w:space="0" w:color="auto"/>
              <w:right w:val="single" w:sz="8" w:space="0" w:color="auto"/>
            </w:tcBorders>
            <w:shd w:val="clear" w:color="auto" w:fill="FFFFCA"/>
            <w:tcMar>
              <w:top w:w="0" w:type="dxa"/>
              <w:left w:w="108" w:type="dxa"/>
              <w:bottom w:w="0" w:type="dxa"/>
              <w:right w:w="108" w:type="dxa"/>
            </w:tcMar>
            <w:vAlign w:val="center"/>
            <w:hideMark/>
          </w:tcPr>
          <w:p w:rsidR="00E50B09" w:rsidRDefault="00E50B09">
            <w:pPr>
              <w:pStyle w:val="BodyText"/>
              <w:spacing w:line="276" w:lineRule="auto"/>
              <w:jc w:val="center"/>
              <w:rPr>
                <w:b/>
                <w:bCs/>
                <w:color w:val="000000"/>
                <w:sz w:val="20"/>
              </w:rPr>
            </w:pPr>
            <w:r>
              <w:rPr>
                <w:b/>
                <w:bCs/>
                <w:color w:val="000000"/>
                <w:sz w:val="20"/>
              </w:rPr>
              <w:t>Elution Volume (µL)</w:t>
            </w:r>
          </w:p>
        </w:tc>
      </w:tr>
      <w:tr w:rsidR="00E50B09" w:rsidTr="00E50B09">
        <w:trPr>
          <w:trHeight w:val="438"/>
          <w:jc w:val="center"/>
        </w:trPr>
        <w:tc>
          <w:tcPr>
            <w:tcW w:w="301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50B09" w:rsidRDefault="00E50B09">
            <w:pPr>
              <w:spacing w:line="276" w:lineRule="auto"/>
              <w:rPr>
                <w:rFonts w:eastAsia="Calibri"/>
                <w:color w:val="000000"/>
                <w:sz w:val="20"/>
              </w:rPr>
            </w:pPr>
            <w:r>
              <w:rPr>
                <w:color w:val="000000"/>
                <w:sz w:val="20"/>
              </w:rPr>
              <w:t xml:space="preserve">Post-End repair </w:t>
            </w:r>
          </w:p>
        </w:tc>
        <w:tc>
          <w:tcPr>
            <w:tcW w:w="199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50B09" w:rsidRDefault="00DE6856">
            <w:pPr>
              <w:spacing w:line="276" w:lineRule="auto"/>
              <w:jc w:val="center"/>
              <w:rPr>
                <w:rFonts w:eastAsia="Calibri"/>
                <w:b/>
                <w:bCs/>
                <w:color w:val="000000"/>
                <w:sz w:val="20"/>
              </w:rPr>
            </w:pPr>
            <w:r>
              <w:rPr>
                <w:color w:val="000000"/>
                <w:sz w:val="20"/>
              </w:rPr>
              <w:t>32</w:t>
            </w:r>
          </w:p>
        </w:tc>
      </w:tr>
      <w:tr w:rsidR="00E50B09" w:rsidTr="00E50B09">
        <w:trPr>
          <w:trHeight w:val="476"/>
          <w:jc w:val="center"/>
        </w:trPr>
        <w:tc>
          <w:tcPr>
            <w:tcW w:w="301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50B09" w:rsidRDefault="00E50B09">
            <w:pPr>
              <w:spacing w:line="276" w:lineRule="auto"/>
              <w:rPr>
                <w:rFonts w:eastAsia="Calibri"/>
                <w:color w:val="000000"/>
                <w:sz w:val="20"/>
              </w:rPr>
            </w:pPr>
            <w:r>
              <w:rPr>
                <w:color w:val="000000"/>
                <w:sz w:val="20"/>
              </w:rPr>
              <w:t>Post-A addition</w:t>
            </w:r>
          </w:p>
        </w:tc>
        <w:tc>
          <w:tcPr>
            <w:tcW w:w="199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50B09" w:rsidRDefault="00DE6856">
            <w:pPr>
              <w:spacing w:line="276" w:lineRule="auto"/>
              <w:jc w:val="center"/>
              <w:rPr>
                <w:rFonts w:eastAsia="Calibri"/>
                <w:color w:val="000000"/>
                <w:sz w:val="20"/>
              </w:rPr>
            </w:pPr>
            <w:r>
              <w:rPr>
                <w:color w:val="000000"/>
                <w:sz w:val="20"/>
              </w:rPr>
              <w:t>N/A</w:t>
            </w:r>
          </w:p>
        </w:tc>
      </w:tr>
      <w:tr w:rsidR="00E50B09" w:rsidTr="00E50B09">
        <w:trPr>
          <w:trHeight w:val="438"/>
          <w:jc w:val="center"/>
        </w:trPr>
        <w:tc>
          <w:tcPr>
            <w:tcW w:w="301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50B09" w:rsidRDefault="00E50B09">
            <w:pPr>
              <w:spacing w:line="276" w:lineRule="auto"/>
              <w:rPr>
                <w:rFonts w:eastAsia="Calibri"/>
                <w:color w:val="000000"/>
                <w:sz w:val="20"/>
              </w:rPr>
            </w:pPr>
            <w:r>
              <w:rPr>
                <w:color w:val="000000"/>
                <w:sz w:val="20"/>
              </w:rPr>
              <w:t>Post-ligation 1</w:t>
            </w:r>
            <w:r>
              <w:rPr>
                <w:color w:val="000000"/>
                <w:sz w:val="20"/>
                <w:vertAlign w:val="superscript"/>
              </w:rPr>
              <w:t>st</w:t>
            </w:r>
            <w:r>
              <w:rPr>
                <w:color w:val="000000"/>
                <w:sz w:val="20"/>
              </w:rPr>
              <w:t xml:space="preserve"> cleanup</w:t>
            </w:r>
          </w:p>
        </w:tc>
        <w:tc>
          <w:tcPr>
            <w:tcW w:w="199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50B09" w:rsidRDefault="00E50B09">
            <w:pPr>
              <w:spacing w:line="276" w:lineRule="auto"/>
              <w:jc w:val="center"/>
              <w:rPr>
                <w:rFonts w:eastAsia="Calibri"/>
                <w:color w:val="000000"/>
                <w:sz w:val="20"/>
              </w:rPr>
            </w:pPr>
            <w:r>
              <w:rPr>
                <w:color w:val="000000"/>
                <w:sz w:val="20"/>
              </w:rPr>
              <w:t>5</w:t>
            </w:r>
            <w:r w:rsidR="00DE6856">
              <w:rPr>
                <w:color w:val="000000"/>
                <w:sz w:val="20"/>
              </w:rPr>
              <w:t>2</w:t>
            </w:r>
          </w:p>
        </w:tc>
      </w:tr>
      <w:tr w:rsidR="00E50B09" w:rsidTr="00E50B09">
        <w:trPr>
          <w:trHeight w:val="494"/>
          <w:jc w:val="center"/>
        </w:trPr>
        <w:tc>
          <w:tcPr>
            <w:tcW w:w="301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50B09" w:rsidRDefault="00E50B09">
            <w:pPr>
              <w:spacing w:line="276" w:lineRule="auto"/>
              <w:rPr>
                <w:rFonts w:eastAsia="Calibri"/>
                <w:color w:val="000000"/>
                <w:sz w:val="20"/>
              </w:rPr>
            </w:pPr>
            <w:r>
              <w:rPr>
                <w:color w:val="000000"/>
                <w:sz w:val="20"/>
              </w:rPr>
              <w:t>Post-ligation 2</w:t>
            </w:r>
            <w:r>
              <w:rPr>
                <w:color w:val="000000"/>
                <w:sz w:val="20"/>
                <w:vertAlign w:val="superscript"/>
              </w:rPr>
              <w:t xml:space="preserve">nd </w:t>
            </w:r>
            <w:r>
              <w:rPr>
                <w:color w:val="000000"/>
                <w:sz w:val="20"/>
              </w:rPr>
              <w:t>cleanup</w:t>
            </w:r>
          </w:p>
        </w:tc>
        <w:tc>
          <w:tcPr>
            <w:tcW w:w="199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50B09" w:rsidRDefault="00DE6856">
            <w:pPr>
              <w:spacing w:line="276" w:lineRule="auto"/>
              <w:jc w:val="center"/>
              <w:rPr>
                <w:rFonts w:eastAsia="Calibri"/>
                <w:color w:val="000000"/>
                <w:sz w:val="20"/>
              </w:rPr>
            </w:pPr>
            <w:r>
              <w:rPr>
                <w:color w:val="000000"/>
                <w:sz w:val="20"/>
              </w:rPr>
              <w:t>20</w:t>
            </w:r>
          </w:p>
        </w:tc>
      </w:tr>
      <w:tr w:rsidR="00E50B09" w:rsidTr="00E50B09">
        <w:trPr>
          <w:trHeight w:val="438"/>
          <w:jc w:val="center"/>
        </w:trPr>
        <w:tc>
          <w:tcPr>
            <w:tcW w:w="301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50B09" w:rsidRDefault="00E50B09">
            <w:pPr>
              <w:spacing w:line="276" w:lineRule="auto"/>
              <w:rPr>
                <w:rFonts w:eastAsia="Calibri"/>
                <w:color w:val="000000"/>
                <w:sz w:val="20"/>
              </w:rPr>
            </w:pPr>
            <w:r>
              <w:rPr>
                <w:color w:val="000000"/>
                <w:sz w:val="20"/>
              </w:rPr>
              <w:lastRenderedPageBreak/>
              <w:t>Post-iPCR 1</w:t>
            </w:r>
            <w:r>
              <w:rPr>
                <w:color w:val="000000"/>
                <w:sz w:val="20"/>
                <w:vertAlign w:val="superscript"/>
              </w:rPr>
              <w:t>st</w:t>
            </w:r>
            <w:r>
              <w:rPr>
                <w:color w:val="000000"/>
                <w:sz w:val="20"/>
              </w:rPr>
              <w:t xml:space="preserve">  cleanup</w:t>
            </w:r>
          </w:p>
        </w:tc>
        <w:tc>
          <w:tcPr>
            <w:tcW w:w="199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50B09" w:rsidRDefault="00E50B09">
            <w:pPr>
              <w:spacing w:line="276" w:lineRule="auto"/>
              <w:jc w:val="center"/>
              <w:rPr>
                <w:rFonts w:eastAsia="Calibri"/>
                <w:color w:val="000000"/>
                <w:sz w:val="20"/>
              </w:rPr>
            </w:pPr>
            <w:r>
              <w:rPr>
                <w:color w:val="000000"/>
                <w:sz w:val="20"/>
              </w:rPr>
              <w:t>5</w:t>
            </w:r>
            <w:r w:rsidR="00DE6856">
              <w:rPr>
                <w:color w:val="000000"/>
                <w:sz w:val="20"/>
              </w:rPr>
              <w:t>2</w:t>
            </w:r>
          </w:p>
        </w:tc>
      </w:tr>
      <w:tr w:rsidR="00E50B09" w:rsidTr="00E50B09">
        <w:trPr>
          <w:trHeight w:val="438"/>
          <w:jc w:val="center"/>
        </w:trPr>
        <w:tc>
          <w:tcPr>
            <w:tcW w:w="301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50B09" w:rsidRDefault="00E50B09">
            <w:pPr>
              <w:spacing w:line="276" w:lineRule="auto"/>
              <w:rPr>
                <w:rFonts w:eastAsia="Calibri"/>
                <w:color w:val="000000"/>
                <w:sz w:val="20"/>
              </w:rPr>
            </w:pPr>
            <w:r>
              <w:rPr>
                <w:color w:val="000000"/>
                <w:sz w:val="20"/>
              </w:rPr>
              <w:t>Post-iPCR 2</w:t>
            </w:r>
            <w:r>
              <w:rPr>
                <w:color w:val="000000"/>
                <w:sz w:val="20"/>
                <w:vertAlign w:val="superscript"/>
              </w:rPr>
              <w:t>nd</w:t>
            </w:r>
            <w:r>
              <w:rPr>
                <w:color w:val="000000"/>
                <w:sz w:val="20"/>
              </w:rPr>
              <w:t xml:space="preserve">  cleanup</w:t>
            </w:r>
          </w:p>
        </w:tc>
        <w:tc>
          <w:tcPr>
            <w:tcW w:w="199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E50B09" w:rsidRDefault="00DE6856">
            <w:pPr>
              <w:spacing w:line="276" w:lineRule="auto"/>
              <w:jc w:val="center"/>
              <w:rPr>
                <w:rFonts w:eastAsia="Calibri"/>
                <w:color w:val="000000"/>
                <w:sz w:val="20"/>
              </w:rPr>
            </w:pPr>
            <w:r>
              <w:rPr>
                <w:color w:val="000000"/>
                <w:sz w:val="20"/>
              </w:rPr>
              <w:t>25</w:t>
            </w:r>
          </w:p>
        </w:tc>
      </w:tr>
    </w:tbl>
    <w:p w:rsidR="00E50B09" w:rsidRDefault="00E50B09" w:rsidP="00E50B09">
      <w:pPr>
        <w:rPr>
          <w:rFonts w:ascii="Calibri" w:eastAsia="Calibri" w:hAnsi="Calibri"/>
          <w:sz w:val="22"/>
          <w:szCs w:val="22"/>
        </w:rPr>
      </w:pPr>
    </w:p>
    <w:p w:rsidR="007D30CA" w:rsidRDefault="007D30CA" w:rsidP="006C1509">
      <w:pPr>
        <w:jc w:val="both"/>
        <w:rPr>
          <w:b/>
          <w:szCs w:val="24"/>
        </w:rPr>
      </w:pPr>
    </w:p>
    <w:p w:rsidR="00E63D8F" w:rsidRDefault="00E63D8F" w:rsidP="00514889">
      <w:pPr>
        <w:pStyle w:val="Heading1"/>
        <w:numPr>
          <w:ilvl w:val="0"/>
          <w:numId w:val="1"/>
        </w:numPr>
        <w:tabs>
          <w:tab w:val="clear" w:pos="432"/>
          <w:tab w:val="left" w:pos="450"/>
        </w:tabs>
        <w:jc w:val="both"/>
        <w:rPr>
          <w:szCs w:val="24"/>
        </w:rPr>
      </w:pPr>
      <w:r>
        <w:rPr>
          <w:szCs w:val="24"/>
        </w:rPr>
        <w:t>Procedure</w:t>
      </w:r>
    </w:p>
    <w:p w:rsidR="001D7F4F" w:rsidRDefault="001D7F4F" w:rsidP="001D7F4F">
      <w:pPr>
        <w:ind w:left="720"/>
        <w:rPr>
          <w:szCs w:val="24"/>
        </w:rPr>
      </w:pPr>
      <w:r>
        <w:t xml:space="preserve">Note: </w:t>
      </w:r>
      <w:r>
        <w:rPr>
          <w:szCs w:val="24"/>
        </w:rPr>
        <w:t xml:space="preserve">ALINE beads can be used as a direct replacement of Ampure XP magnetic beads in steps that specify the use </w:t>
      </w:r>
      <w:r w:rsidR="005858E8">
        <w:rPr>
          <w:szCs w:val="24"/>
        </w:rPr>
        <w:t>of Ampure XP magnetic beads.</w:t>
      </w:r>
    </w:p>
    <w:p w:rsidR="005858E8" w:rsidRPr="001D7F4F" w:rsidRDefault="005858E8" w:rsidP="001D7F4F">
      <w:pPr>
        <w:ind w:left="720"/>
      </w:pPr>
    </w:p>
    <w:p w:rsidR="00DD19B4" w:rsidRPr="00C67AB2" w:rsidRDefault="001D1484" w:rsidP="006C1509">
      <w:pPr>
        <w:pStyle w:val="Heading2"/>
        <w:numPr>
          <w:ilvl w:val="0"/>
          <w:numId w:val="4"/>
        </w:numPr>
        <w:tabs>
          <w:tab w:val="clear" w:pos="576"/>
          <w:tab w:val="left" w:pos="450"/>
        </w:tabs>
        <w:ind w:left="450" w:hanging="450"/>
        <w:jc w:val="both"/>
        <w:rPr>
          <w:color w:val="000000"/>
          <w:szCs w:val="24"/>
        </w:rPr>
      </w:pPr>
      <w:r>
        <w:rPr>
          <w:color w:val="000000"/>
          <w:szCs w:val="24"/>
        </w:rPr>
        <w:t xml:space="preserve">Initial </w:t>
      </w:r>
      <w:r w:rsidR="00DD19B4" w:rsidRPr="00C67AB2">
        <w:rPr>
          <w:color w:val="000000"/>
          <w:szCs w:val="24"/>
        </w:rPr>
        <w:t xml:space="preserve">QC </w:t>
      </w:r>
    </w:p>
    <w:p w:rsidR="00F34B89" w:rsidRPr="00C67AB2" w:rsidRDefault="00F34B89" w:rsidP="006C1509">
      <w:pPr>
        <w:jc w:val="both"/>
        <w:rPr>
          <w:color w:val="000000"/>
        </w:rPr>
      </w:pPr>
    </w:p>
    <w:p w:rsidR="00DD19B4" w:rsidRPr="00C67AB2" w:rsidRDefault="00F34B89" w:rsidP="006C1509">
      <w:pPr>
        <w:pStyle w:val="ListParagraph"/>
        <w:numPr>
          <w:ilvl w:val="1"/>
          <w:numId w:val="5"/>
        </w:numPr>
        <w:jc w:val="both"/>
        <w:rPr>
          <w:i/>
          <w:color w:val="000000"/>
          <w:szCs w:val="24"/>
        </w:rPr>
      </w:pPr>
      <w:r w:rsidRPr="00C67AB2">
        <w:rPr>
          <w:color w:val="000000"/>
          <w:szCs w:val="24"/>
        </w:rPr>
        <w:t xml:space="preserve">For each gDNA </w:t>
      </w:r>
      <w:r w:rsidR="00DD19B4" w:rsidRPr="00C67AB2">
        <w:rPr>
          <w:color w:val="000000"/>
          <w:szCs w:val="24"/>
        </w:rPr>
        <w:t xml:space="preserve">96 well stock plate, </w:t>
      </w:r>
      <w:r w:rsidRPr="00C67AB2">
        <w:rPr>
          <w:color w:val="000000"/>
          <w:szCs w:val="24"/>
        </w:rPr>
        <w:t xml:space="preserve">quantify </w:t>
      </w:r>
      <w:r w:rsidR="00DD19B4" w:rsidRPr="00C67AB2">
        <w:rPr>
          <w:color w:val="000000"/>
          <w:szCs w:val="24"/>
        </w:rPr>
        <w:t xml:space="preserve"> according to:</w:t>
      </w:r>
    </w:p>
    <w:p w:rsidR="00514889" w:rsidRPr="00C67AB2" w:rsidRDefault="00514889" w:rsidP="00514889">
      <w:pPr>
        <w:pStyle w:val="ListParagraph"/>
        <w:ind w:left="1152"/>
        <w:jc w:val="both"/>
        <w:rPr>
          <w:i/>
          <w:color w:val="000000"/>
          <w:szCs w:val="24"/>
        </w:rPr>
      </w:pPr>
    </w:p>
    <w:tbl>
      <w:tblPr>
        <w:tblW w:w="4118" w:type="pct"/>
        <w:jc w:val="center"/>
        <w:tblInd w:w="3416" w:type="dxa"/>
        <w:tblBorders>
          <w:top w:val="single" w:sz="6" w:space="0" w:color="000000"/>
          <w:left w:val="single" w:sz="12" w:space="0" w:color="000000"/>
          <w:bottom w:val="single" w:sz="6" w:space="0" w:color="000000"/>
          <w:right w:val="single" w:sz="12" w:space="0" w:color="000000"/>
          <w:insideH w:val="nil"/>
          <w:insideV w:val="single" w:sz="6" w:space="0" w:color="000000"/>
        </w:tblBorders>
        <w:tblLook w:val="00BF"/>
      </w:tblPr>
      <w:tblGrid>
        <w:gridCol w:w="8103"/>
      </w:tblGrid>
      <w:tr w:rsidR="00514889" w:rsidRPr="00C67AB2" w:rsidTr="001D1484">
        <w:trPr>
          <w:trHeight w:val="340"/>
          <w:tblHeader/>
          <w:jc w:val="center"/>
        </w:trPr>
        <w:tc>
          <w:tcPr>
            <w:tcW w:w="5000" w:type="pct"/>
            <w:tcBorders>
              <w:bottom w:val="single" w:sz="6" w:space="0" w:color="000000"/>
            </w:tcBorders>
            <w:shd w:val="pct30" w:color="FFFF00" w:fill="FFFFFF"/>
            <w:vAlign w:val="center"/>
          </w:tcPr>
          <w:p w:rsidR="00514889" w:rsidRPr="00C67AB2" w:rsidRDefault="001D1484" w:rsidP="001D1484">
            <w:pPr>
              <w:pStyle w:val="BodyText"/>
              <w:jc w:val="center"/>
              <w:rPr>
                <w:rFonts w:ascii="Calibri" w:hAnsi="Calibri"/>
                <w:b/>
                <w:bCs/>
                <w:color w:val="000000"/>
                <w:sz w:val="20"/>
                <w:szCs w:val="18"/>
              </w:rPr>
            </w:pPr>
            <w:r>
              <w:rPr>
                <w:color w:val="000000"/>
                <w:szCs w:val="24"/>
              </w:rPr>
              <w:t>LIBPR</w:t>
            </w:r>
            <w:r w:rsidR="00634339">
              <w:rPr>
                <w:color w:val="000000"/>
                <w:szCs w:val="24"/>
              </w:rPr>
              <w:t>.0</w:t>
            </w:r>
            <w:r>
              <w:rPr>
                <w:color w:val="000000"/>
                <w:szCs w:val="24"/>
              </w:rPr>
              <w:t>030-</w:t>
            </w:r>
            <w:r w:rsidR="00514889" w:rsidRPr="00C67AB2">
              <w:rPr>
                <w:color w:val="000000"/>
                <w:szCs w:val="24"/>
              </w:rPr>
              <w:t xml:space="preserve"> </w:t>
            </w:r>
            <w:r>
              <w:t>Quantifying DNA samples using the Qubit Fluorometer</w:t>
            </w:r>
          </w:p>
        </w:tc>
      </w:tr>
    </w:tbl>
    <w:p w:rsidR="00F34B89" w:rsidRPr="00C67AB2" w:rsidRDefault="00F34B89" w:rsidP="006C1509">
      <w:pPr>
        <w:pStyle w:val="ListParagraph"/>
        <w:ind w:left="900"/>
        <w:jc w:val="both"/>
        <w:rPr>
          <w:i/>
          <w:color w:val="FF0000"/>
          <w:szCs w:val="24"/>
        </w:rPr>
      </w:pPr>
    </w:p>
    <w:p w:rsidR="00DD19B4" w:rsidRPr="00C67AB2" w:rsidRDefault="00F34B89" w:rsidP="00C67AB2">
      <w:pPr>
        <w:pStyle w:val="ListParagraph"/>
        <w:ind w:left="0" w:firstLine="720"/>
        <w:jc w:val="both"/>
        <w:rPr>
          <w:color w:val="FF0000"/>
          <w:szCs w:val="24"/>
        </w:rPr>
      </w:pPr>
      <w:r w:rsidRPr="00C67AB2">
        <w:rPr>
          <w:color w:val="FF0000"/>
          <w:szCs w:val="24"/>
        </w:rPr>
        <w:t xml:space="preserve">Note: this does not apply to </w:t>
      </w:r>
      <w:r w:rsidR="00A47B1C" w:rsidRPr="00C67AB2">
        <w:rPr>
          <w:color w:val="FF0000"/>
          <w:szCs w:val="24"/>
        </w:rPr>
        <w:t xml:space="preserve">cDNA or </w:t>
      </w:r>
      <w:r w:rsidRPr="00C67AB2">
        <w:rPr>
          <w:color w:val="FF0000"/>
          <w:szCs w:val="24"/>
        </w:rPr>
        <w:t>ChIP DNA.</w:t>
      </w:r>
    </w:p>
    <w:p w:rsidR="00DD19B4" w:rsidRPr="00C67AB2" w:rsidRDefault="00DD19B4" w:rsidP="006C1509">
      <w:pPr>
        <w:ind w:left="1152"/>
        <w:jc w:val="both"/>
        <w:rPr>
          <w:color w:val="FF0000"/>
          <w:szCs w:val="24"/>
          <w:highlight w:val="yellow"/>
        </w:rPr>
      </w:pPr>
    </w:p>
    <w:p w:rsidR="0075260A" w:rsidRPr="00C67AB2" w:rsidRDefault="0075260A" w:rsidP="006C1509">
      <w:pPr>
        <w:pStyle w:val="ListParagraph"/>
        <w:numPr>
          <w:ilvl w:val="1"/>
          <w:numId w:val="5"/>
        </w:numPr>
        <w:tabs>
          <w:tab w:val="left" w:pos="900"/>
          <w:tab w:val="left" w:pos="990"/>
        </w:tabs>
        <w:jc w:val="both"/>
        <w:rPr>
          <w:color w:val="000000"/>
          <w:szCs w:val="24"/>
        </w:rPr>
      </w:pPr>
      <w:r w:rsidRPr="00C67AB2">
        <w:rPr>
          <w:color w:val="000000"/>
          <w:szCs w:val="24"/>
        </w:rPr>
        <w:t xml:space="preserve">This protocol is designed to work with </w:t>
      </w:r>
      <w:r w:rsidR="009A4BC9">
        <w:rPr>
          <w:color w:val="000000"/>
          <w:szCs w:val="24"/>
        </w:rPr>
        <w:t>a range of input</w:t>
      </w:r>
      <w:r w:rsidR="005D0484" w:rsidRPr="00C67AB2">
        <w:rPr>
          <w:color w:val="000000"/>
          <w:szCs w:val="24"/>
        </w:rPr>
        <w:t xml:space="preserve"> specified below</w:t>
      </w:r>
      <w:r w:rsidRPr="00C67AB2">
        <w:rPr>
          <w:color w:val="000000"/>
          <w:szCs w:val="24"/>
        </w:rPr>
        <w:t>:</w:t>
      </w:r>
    </w:p>
    <w:p w:rsidR="00514889" w:rsidRPr="00C67AB2" w:rsidRDefault="00514889" w:rsidP="00514889">
      <w:pPr>
        <w:pStyle w:val="ListParagraph"/>
        <w:tabs>
          <w:tab w:val="left" w:pos="900"/>
          <w:tab w:val="left" w:pos="990"/>
        </w:tabs>
        <w:ind w:left="1152"/>
        <w:jc w:val="both"/>
        <w:rPr>
          <w:color w:val="FF0000"/>
          <w:szCs w:val="24"/>
        </w:rPr>
      </w:pPr>
    </w:p>
    <w:tbl>
      <w:tblPr>
        <w:tblW w:w="3057" w:type="pct"/>
        <w:jc w:val="center"/>
        <w:tblInd w:w="1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4437"/>
        <w:gridCol w:w="1579"/>
      </w:tblGrid>
      <w:tr w:rsidR="00C67AB2" w:rsidRPr="00C67AB2" w:rsidTr="00F801D2">
        <w:trPr>
          <w:trHeight w:val="438"/>
          <w:tblHeader/>
          <w:jc w:val="center"/>
        </w:trPr>
        <w:tc>
          <w:tcPr>
            <w:tcW w:w="3688" w:type="pct"/>
            <w:shd w:val="pct30" w:color="FFFF00" w:fill="FFFFFF"/>
            <w:vAlign w:val="center"/>
          </w:tcPr>
          <w:p w:rsidR="00C67AB2" w:rsidRPr="00C67AB2" w:rsidRDefault="00AB4C1E" w:rsidP="00514889">
            <w:pPr>
              <w:pStyle w:val="BodyText"/>
              <w:jc w:val="center"/>
              <w:rPr>
                <w:b/>
                <w:color w:val="000000"/>
                <w:sz w:val="20"/>
                <w:szCs w:val="18"/>
              </w:rPr>
            </w:pPr>
            <w:r>
              <w:rPr>
                <w:b/>
                <w:color w:val="000000"/>
                <w:sz w:val="20"/>
                <w:szCs w:val="18"/>
              </w:rPr>
              <w:t>Starting Material</w:t>
            </w:r>
          </w:p>
        </w:tc>
        <w:tc>
          <w:tcPr>
            <w:tcW w:w="1312" w:type="pct"/>
            <w:shd w:val="pct30" w:color="FFFF00" w:fill="FFFFFF"/>
            <w:vAlign w:val="center"/>
          </w:tcPr>
          <w:p w:rsidR="00C67AB2" w:rsidRPr="00C67AB2" w:rsidRDefault="00C67AB2" w:rsidP="00514889">
            <w:pPr>
              <w:pStyle w:val="BodyText"/>
              <w:jc w:val="center"/>
              <w:rPr>
                <w:b/>
                <w:bCs/>
                <w:color w:val="000000"/>
                <w:sz w:val="20"/>
                <w:szCs w:val="18"/>
              </w:rPr>
            </w:pPr>
            <w:r w:rsidRPr="00C67AB2">
              <w:rPr>
                <w:b/>
                <w:color w:val="000000"/>
                <w:sz w:val="20"/>
                <w:szCs w:val="18"/>
              </w:rPr>
              <w:t>Amount (µg)</w:t>
            </w:r>
          </w:p>
        </w:tc>
      </w:tr>
      <w:tr w:rsidR="00C67AB2" w:rsidRPr="00C67AB2" w:rsidTr="00F801D2">
        <w:trPr>
          <w:trHeight w:val="438"/>
          <w:jc w:val="center"/>
        </w:trPr>
        <w:tc>
          <w:tcPr>
            <w:tcW w:w="3688" w:type="pct"/>
            <w:vAlign w:val="center"/>
          </w:tcPr>
          <w:p w:rsidR="00C67AB2" w:rsidRPr="00C67AB2" w:rsidRDefault="00C67AB2" w:rsidP="00C67AB2">
            <w:pPr>
              <w:jc w:val="center"/>
              <w:rPr>
                <w:color w:val="000000"/>
                <w:sz w:val="20"/>
                <w:szCs w:val="18"/>
              </w:rPr>
            </w:pPr>
            <w:r w:rsidRPr="00C67AB2">
              <w:rPr>
                <w:color w:val="000000"/>
                <w:sz w:val="20"/>
                <w:szCs w:val="18"/>
              </w:rPr>
              <w:t>ss-cDNA</w:t>
            </w:r>
          </w:p>
        </w:tc>
        <w:tc>
          <w:tcPr>
            <w:tcW w:w="1312" w:type="pct"/>
            <w:vAlign w:val="center"/>
          </w:tcPr>
          <w:p w:rsidR="00C67AB2" w:rsidRPr="00C67AB2" w:rsidRDefault="00F4644A" w:rsidP="00514889">
            <w:pPr>
              <w:jc w:val="center"/>
              <w:rPr>
                <w:b/>
                <w:color w:val="000000"/>
                <w:sz w:val="20"/>
                <w:szCs w:val="18"/>
              </w:rPr>
            </w:pPr>
            <w:r>
              <w:rPr>
                <w:color w:val="000000"/>
                <w:sz w:val="20"/>
                <w:szCs w:val="18"/>
              </w:rPr>
              <w:t>NA</w:t>
            </w:r>
          </w:p>
        </w:tc>
      </w:tr>
      <w:tr w:rsidR="00F801D2" w:rsidRPr="00C67AB2" w:rsidTr="00F801D2">
        <w:trPr>
          <w:trHeight w:val="476"/>
          <w:jc w:val="center"/>
        </w:trPr>
        <w:tc>
          <w:tcPr>
            <w:tcW w:w="3688" w:type="pct"/>
            <w:vAlign w:val="center"/>
          </w:tcPr>
          <w:p w:rsidR="00F801D2" w:rsidRPr="00C67AB2" w:rsidRDefault="00F801D2" w:rsidP="00F801D2">
            <w:pPr>
              <w:jc w:val="center"/>
              <w:rPr>
                <w:color w:val="000000"/>
                <w:sz w:val="20"/>
                <w:szCs w:val="18"/>
              </w:rPr>
            </w:pPr>
            <w:r w:rsidRPr="00C67AB2">
              <w:rPr>
                <w:color w:val="000000"/>
                <w:sz w:val="20"/>
                <w:szCs w:val="18"/>
              </w:rPr>
              <w:t>Small gap</w:t>
            </w:r>
            <w:r w:rsidR="0035459C">
              <w:rPr>
                <w:color w:val="000000"/>
                <w:sz w:val="20"/>
                <w:szCs w:val="18"/>
              </w:rPr>
              <w:t xml:space="preserve"> </w:t>
            </w:r>
            <w:r w:rsidRPr="00C67AB2">
              <w:rPr>
                <w:color w:val="000000"/>
                <w:sz w:val="20"/>
                <w:szCs w:val="18"/>
              </w:rPr>
              <w:t>gDNA</w:t>
            </w:r>
            <w:r>
              <w:rPr>
                <w:color w:val="000000"/>
                <w:sz w:val="20"/>
                <w:szCs w:val="18"/>
              </w:rPr>
              <w:t xml:space="preserve"> </w:t>
            </w:r>
          </w:p>
        </w:tc>
        <w:tc>
          <w:tcPr>
            <w:tcW w:w="1312" w:type="pct"/>
            <w:vAlign w:val="center"/>
          </w:tcPr>
          <w:p w:rsidR="00F801D2" w:rsidRPr="00C67AB2" w:rsidRDefault="00F801D2" w:rsidP="00F801D2">
            <w:pPr>
              <w:jc w:val="center"/>
              <w:rPr>
                <w:color w:val="000000"/>
                <w:sz w:val="20"/>
                <w:szCs w:val="18"/>
              </w:rPr>
            </w:pPr>
            <w:r>
              <w:rPr>
                <w:color w:val="000000"/>
                <w:sz w:val="20"/>
                <w:szCs w:val="18"/>
              </w:rPr>
              <w:t>0.5-</w:t>
            </w:r>
            <w:r w:rsidRPr="00C67AB2">
              <w:rPr>
                <w:color w:val="000000"/>
                <w:sz w:val="20"/>
                <w:szCs w:val="18"/>
              </w:rPr>
              <w:t>1.0</w:t>
            </w:r>
          </w:p>
        </w:tc>
      </w:tr>
      <w:tr w:rsidR="00C67AB2" w:rsidRPr="00C67AB2" w:rsidTr="00F801D2">
        <w:trPr>
          <w:trHeight w:val="438"/>
          <w:jc w:val="center"/>
        </w:trPr>
        <w:tc>
          <w:tcPr>
            <w:tcW w:w="3688" w:type="pct"/>
            <w:vAlign w:val="center"/>
          </w:tcPr>
          <w:p w:rsidR="00C67AB2" w:rsidRPr="00C67AB2" w:rsidRDefault="00C67AB2" w:rsidP="00C67AB2">
            <w:pPr>
              <w:jc w:val="center"/>
              <w:rPr>
                <w:color w:val="000000"/>
                <w:sz w:val="20"/>
                <w:szCs w:val="18"/>
              </w:rPr>
            </w:pPr>
            <w:r w:rsidRPr="00C67AB2">
              <w:rPr>
                <w:color w:val="000000"/>
                <w:sz w:val="20"/>
                <w:szCs w:val="18"/>
              </w:rPr>
              <w:t>ChIP DNA</w:t>
            </w:r>
          </w:p>
        </w:tc>
        <w:tc>
          <w:tcPr>
            <w:tcW w:w="1312" w:type="pct"/>
            <w:vAlign w:val="center"/>
          </w:tcPr>
          <w:p w:rsidR="00C67AB2" w:rsidRPr="00C67AB2" w:rsidRDefault="00F4644A" w:rsidP="00514889">
            <w:pPr>
              <w:jc w:val="center"/>
              <w:rPr>
                <w:color w:val="000000"/>
                <w:sz w:val="20"/>
                <w:szCs w:val="18"/>
              </w:rPr>
            </w:pPr>
            <w:r>
              <w:rPr>
                <w:color w:val="000000"/>
                <w:sz w:val="20"/>
                <w:szCs w:val="18"/>
              </w:rPr>
              <w:t>NA</w:t>
            </w:r>
          </w:p>
        </w:tc>
      </w:tr>
    </w:tbl>
    <w:p w:rsidR="004E6E3E" w:rsidRDefault="004E6E3E" w:rsidP="0035459C">
      <w:pPr>
        <w:pStyle w:val="ListParagraph"/>
        <w:tabs>
          <w:tab w:val="left" w:pos="900"/>
          <w:tab w:val="left" w:pos="990"/>
        </w:tabs>
        <w:ind w:left="0"/>
        <w:rPr>
          <w:szCs w:val="24"/>
        </w:rPr>
      </w:pPr>
    </w:p>
    <w:p w:rsidR="00DD19B4" w:rsidRDefault="005753C1" w:rsidP="003E1CA9">
      <w:pPr>
        <w:pStyle w:val="Heading2"/>
        <w:numPr>
          <w:ilvl w:val="0"/>
          <w:numId w:val="4"/>
        </w:numPr>
      </w:pPr>
      <w:r w:rsidRPr="00C67AB2">
        <w:t>Shearing</w:t>
      </w:r>
    </w:p>
    <w:p w:rsidR="005858E8" w:rsidRPr="005858E8" w:rsidRDefault="005858E8" w:rsidP="005858E8"/>
    <w:p w:rsidR="00520B87" w:rsidRPr="00C67AB2" w:rsidRDefault="00DD19B4" w:rsidP="006C1509">
      <w:pPr>
        <w:pStyle w:val="BodyText"/>
        <w:ind w:left="720"/>
        <w:jc w:val="both"/>
        <w:rPr>
          <w:color w:val="000000"/>
        </w:rPr>
      </w:pPr>
      <w:r w:rsidRPr="00C67AB2">
        <w:rPr>
          <w:color w:val="000000"/>
        </w:rPr>
        <w:t>Refer to the following instructions for</w:t>
      </w:r>
      <w:r w:rsidR="00520B87" w:rsidRPr="00C67AB2">
        <w:rPr>
          <w:color w:val="000000"/>
        </w:rPr>
        <w:t xml:space="preserve"> shearing:  </w:t>
      </w:r>
    </w:p>
    <w:p w:rsidR="00514889" w:rsidRPr="00C67AB2" w:rsidRDefault="00514889" w:rsidP="006C1509">
      <w:pPr>
        <w:pStyle w:val="BodyText"/>
        <w:ind w:left="720"/>
        <w:jc w:val="both"/>
        <w:rPr>
          <w:color w:val="000000"/>
        </w:rPr>
      </w:pPr>
    </w:p>
    <w:tbl>
      <w:tblPr>
        <w:tblW w:w="3113" w:type="pct"/>
        <w:jc w:val="center"/>
        <w:tblInd w:w="4406" w:type="dxa"/>
        <w:tblBorders>
          <w:top w:val="single" w:sz="6" w:space="0" w:color="000000"/>
          <w:left w:val="single" w:sz="12" w:space="0" w:color="000000"/>
          <w:bottom w:val="single" w:sz="6" w:space="0" w:color="000000"/>
          <w:right w:val="single" w:sz="12" w:space="0" w:color="000000"/>
          <w:insideH w:val="nil"/>
          <w:insideV w:val="single" w:sz="6" w:space="0" w:color="000000"/>
        </w:tblBorders>
        <w:tblLook w:val="00BF"/>
      </w:tblPr>
      <w:tblGrid>
        <w:gridCol w:w="6126"/>
      </w:tblGrid>
      <w:tr w:rsidR="00514889" w:rsidRPr="00C67AB2" w:rsidTr="001D1484">
        <w:trPr>
          <w:trHeight w:val="340"/>
          <w:tblHeader/>
          <w:jc w:val="center"/>
        </w:trPr>
        <w:tc>
          <w:tcPr>
            <w:tcW w:w="5000" w:type="pct"/>
            <w:tcBorders>
              <w:bottom w:val="single" w:sz="6" w:space="0" w:color="000000"/>
            </w:tcBorders>
            <w:shd w:val="pct30" w:color="FFFF00" w:fill="FFFFFF"/>
            <w:vAlign w:val="center"/>
          </w:tcPr>
          <w:p w:rsidR="00514889" w:rsidRPr="00C67AB2" w:rsidRDefault="00514889" w:rsidP="00514889">
            <w:pPr>
              <w:pStyle w:val="BodyText"/>
              <w:jc w:val="center"/>
              <w:rPr>
                <w:rFonts w:ascii="Calibri" w:hAnsi="Calibri"/>
                <w:b/>
                <w:bCs/>
                <w:color w:val="000000"/>
                <w:sz w:val="20"/>
                <w:szCs w:val="18"/>
              </w:rPr>
            </w:pPr>
            <w:r w:rsidRPr="00C67AB2">
              <w:rPr>
                <w:color w:val="000000"/>
              </w:rPr>
              <w:t>LIBPR.0097 Operation of the Covaris LE220</w:t>
            </w:r>
          </w:p>
        </w:tc>
      </w:tr>
    </w:tbl>
    <w:p w:rsidR="00F801D2" w:rsidRDefault="00F801D2" w:rsidP="007409D1">
      <w:pPr>
        <w:pStyle w:val="ListParagraph"/>
        <w:ind w:left="0"/>
        <w:jc w:val="both"/>
        <w:rPr>
          <w:color w:val="FF0000"/>
          <w:szCs w:val="24"/>
        </w:rPr>
      </w:pPr>
    </w:p>
    <w:p w:rsidR="00520B87" w:rsidRDefault="00C67AB2" w:rsidP="006C1509">
      <w:pPr>
        <w:pStyle w:val="ListParagraph"/>
        <w:ind w:left="900"/>
        <w:jc w:val="both"/>
        <w:rPr>
          <w:color w:val="FF0000"/>
          <w:szCs w:val="24"/>
        </w:rPr>
      </w:pPr>
      <w:r w:rsidRPr="00C67AB2">
        <w:rPr>
          <w:color w:val="FF0000"/>
          <w:szCs w:val="24"/>
        </w:rPr>
        <w:t>Note: this does not apply to ChIP DNA.</w:t>
      </w:r>
    </w:p>
    <w:p w:rsidR="00BC03D5" w:rsidRDefault="00BC03D5">
      <w:pPr>
        <w:pStyle w:val="ListParagraph"/>
        <w:jc w:val="both"/>
        <w:rPr>
          <w:b/>
          <w:color w:val="000000"/>
          <w:szCs w:val="24"/>
        </w:rPr>
      </w:pPr>
    </w:p>
    <w:p w:rsidR="00BC03D5" w:rsidRDefault="00453CDA">
      <w:pPr>
        <w:pStyle w:val="ListParagraph"/>
        <w:jc w:val="both"/>
        <w:rPr>
          <w:b/>
          <w:color w:val="000000"/>
          <w:szCs w:val="24"/>
        </w:rPr>
      </w:pPr>
      <w:r w:rsidRPr="00A275E9">
        <w:rPr>
          <w:b/>
          <w:color w:val="000000"/>
          <w:szCs w:val="24"/>
        </w:rPr>
        <w:t xml:space="preserve">Make sure </w:t>
      </w:r>
      <w:r>
        <w:rPr>
          <w:b/>
          <w:color w:val="000000"/>
          <w:szCs w:val="24"/>
        </w:rPr>
        <w:t xml:space="preserve">that </w:t>
      </w:r>
      <w:r w:rsidRPr="00A275E9">
        <w:rPr>
          <w:b/>
          <w:color w:val="000000"/>
          <w:szCs w:val="24"/>
        </w:rPr>
        <w:t xml:space="preserve">you </w:t>
      </w:r>
      <w:r>
        <w:rPr>
          <w:b/>
          <w:color w:val="000000"/>
          <w:szCs w:val="24"/>
        </w:rPr>
        <w:t xml:space="preserve">have </w:t>
      </w:r>
      <w:r w:rsidRPr="00A275E9">
        <w:rPr>
          <w:b/>
          <w:color w:val="000000"/>
          <w:szCs w:val="24"/>
        </w:rPr>
        <w:t>perform</w:t>
      </w:r>
      <w:r>
        <w:rPr>
          <w:b/>
          <w:color w:val="000000"/>
          <w:szCs w:val="24"/>
        </w:rPr>
        <w:t>ed</w:t>
      </w:r>
      <w:r w:rsidRPr="00A275E9">
        <w:rPr>
          <w:b/>
          <w:color w:val="000000"/>
          <w:szCs w:val="24"/>
        </w:rPr>
        <w:t xml:space="preserve"> the shearing twice with a spin in between according to the SOP above.</w:t>
      </w:r>
    </w:p>
    <w:p w:rsidR="00BC03D5" w:rsidRDefault="00BC03D5" w:rsidP="00146EE6">
      <w:pPr>
        <w:pStyle w:val="ListParagraph"/>
        <w:ind w:left="0"/>
        <w:jc w:val="both"/>
        <w:rPr>
          <w:color w:val="000000"/>
          <w:szCs w:val="24"/>
        </w:rPr>
      </w:pPr>
    </w:p>
    <w:p w:rsidR="005753C1" w:rsidRPr="005753C1" w:rsidRDefault="005753C1" w:rsidP="003E1CA9">
      <w:pPr>
        <w:pStyle w:val="Heading2"/>
        <w:numPr>
          <w:ilvl w:val="0"/>
          <w:numId w:val="4"/>
        </w:numPr>
        <w:tabs>
          <w:tab w:val="clear" w:pos="576"/>
          <w:tab w:val="left" w:pos="540"/>
        </w:tabs>
        <w:jc w:val="both"/>
        <w:rPr>
          <w:szCs w:val="24"/>
        </w:rPr>
      </w:pPr>
      <w:r w:rsidRPr="005753C1">
        <w:rPr>
          <w:szCs w:val="24"/>
        </w:rPr>
        <w:lastRenderedPageBreak/>
        <w:t>Agilent HS DNA QC after shearing – Spot Check</w:t>
      </w:r>
    </w:p>
    <w:p w:rsidR="00DD19B4" w:rsidRPr="00385954" w:rsidRDefault="00DD19B4" w:rsidP="005753C1">
      <w:pPr>
        <w:pStyle w:val="ListParagraph"/>
        <w:rPr>
          <w:color w:val="000000"/>
        </w:rPr>
      </w:pPr>
    </w:p>
    <w:p w:rsidR="00BC03D5" w:rsidRDefault="001D1484" w:rsidP="00F0574A">
      <w:pPr>
        <w:pStyle w:val="BodyText"/>
        <w:numPr>
          <w:ilvl w:val="1"/>
          <w:numId w:val="4"/>
        </w:numPr>
        <w:jc w:val="both"/>
        <w:rPr>
          <w:color w:val="000000"/>
          <w:szCs w:val="24"/>
        </w:rPr>
      </w:pPr>
      <w:r>
        <w:rPr>
          <w:szCs w:val="24"/>
        </w:rPr>
        <w:t>U</w:t>
      </w:r>
      <w:r w:rsidR="00DD19B4">
        <w:rPr>
          <w:szCs w:val="24"/>
        </w:rPr>
        <w:t>se</w:t>
      </w:r>
      <w:r w:rsidR="00DD19B4" w:rsidRPr="00385954">
        <w:rPr>
          <w:szCs w:val="24"/>
        </w:rPr>
        <w:t xml:space="preserve"> </w:t>
      </w:r>
      <w:r w:rsidR="00DD19B4">
        <w:rPr>
          <w:szCs w:val="24"/>
        </w:rPr>
        <w:t>1</w:t>
      </w:r>
      <w:r w:rsidR="009201F8">
        <w:rPr>
          <w:szCs w:val="24"/>
        </w:rPr>
        <w:t xml:space="preserve"> </w:t>
      </w:r>
      <w:r w:rsidR="00DD19B4">
        <w:rPr>
          <w:szCs w:val="24"/>
        </w:rPr>
        <w:t>µ</w:t>
      </w:r>
      <w:r w:rsidR="00F63FBE">
        <w:rPr>
          <w:szCs w:val="24"/>
        </w:rPr>
        <w:t>L</w:t>
      </w:r>
      <w:r w:rsidR="00DD19B4">
        <w:rPr>
          <w:szCs w:val="24"/>
        </w:rPr>
        <w:t xml:space="preserve"> from 11 </w:t>
      </w:r>
      <w:r w:rsidR="00DD19B4" w:rsidRPr="00385954">
        <w:rPr>
          <w:szCs w:val="24"/>
        </w:rPr>
        <w:t xml:space="preserve">random </w:t>
      </w:r>
      <w:r w:rsidR="00DD19B4">
        <w:rPr>
          <w:szCs w:val="24"/>
        </w:rPr>
        <w:t>samples</w:t>
      </w:r>
      <w:r w:rsidR="00DD19B4" w:rsidRPr="00385954">
        <w:rPr>
          <w:szCs w:val="24"/>
        </w:rPr>
        <w:t xml:space="preserve"> (ensure that at least one of these samples is a positive control) </w:t>
      </w:r>
      <w:r w:rsidR="00DD19B4">
        <w:rPr>
          <w:szCs w:val="24"/>
        </w:rPr>
        <w:t>to spot check on</w:t>
      </w:r>
      <w:r w:rsidR="00DD19B4" w:rsidRPr="00385954">
        <w:rPr>
          <w:szCs w:val="24"/>
        </w:rPr>
        <w:t xml:space="preserve"> a </w:t>
      </w:r>
      <w:r w:rsidR="00DD19B4">
        <w:rPr>
          <w:szCs w:val="24"/>
        </w:rPr>
        <w:t xml:space="preserve">High Sensitivity </w:t>
      </w:r>
      <w:r w:rsidR="00DD19B4" w:rsidRPr="00385954">
        <w:rPr>
          <w:szCs w:val="24"/>
        </w:rPr>
        <w:t xml:space="preserve">DNA Agilent Assay </w:t>
      </w:r>
      <w:r w:rsidR="00DD19B4">
        <w:rPr>
          <w:szCs w:val="24"/>
        </w:rPr>
        <w:t>according to</w:t>
      </w:r>
      <w:r w:rsidR="00DD19B4" w:rsidRPr="00385954">
        <w:rPr>
          <w:szCs w:val="24"/>
        </w:rPr>
        <w:t xml:space="preserve"> protocol:</w:t>
      </w:r>
    </w:p>
    <w:p w:rsidR="00514889" w:rsidRDefault="00514889" w:rsidP="00514889">
      <w:pPr>
        <w:pStyle w:val="BodyText"/>
        <w:ind w:left="1080"/>
        <w:jc w:val="both"/>
        <w:rPr>
          <w:color w:val="000000"/>
          <w:szCs w:val="24"/>
        </w:rPr>
      </w:pPr>
    </w:p>
    <w:tbl>
      <w:tblPr>
        <w:tblW w:w="9101" w:type="dxa"/>
        <w:jc w:val="center"/>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01"/>
      </w:tblGrid>
      <w:tr w:rsidR="00514889" w:rsidRPr="00514889" w:rsidTr="00514889">
        <w:trPr>
          <w:trHeight w:val="340"/>
          <w:jc w:val="center"/>
        </w:trPr>
        <w:tc>
          <w:tcPr>
            <w:tcW w:w="9101" w:type="dxa"/>
            <w:tcBorders>
              <w:top w:val="single" w:sz="4" w:space="0" w:color="auto"/>
              <w:left w:val="single" w:sz="4" w:space="0" w:color="auto"/>
              <w:bottom w:val="single" w:sz="4" w:space="0" w:color="auto"/>
              <w:right w:val="single" w:sz="4" w:space="0" w:color="auto"/>
            </w:tcBorders>
            <w:shd w:val="pct30" w:color="FFFF00" w:fill="FFFFFF"/>
            <w:vAlign w:val="center"/>
          </w:tcPr>
          <w:p w:rsidR="00514889" w:rsidRPr="00514889" w:rsidRDefault="00514889" w:rsidP="00514889">
            <w:pPr>
              <w:pStyle w:val="BodyText"/>
              <w:jc w:val="center"/>
              <w:rPr>
                <w:szCs w:val="24"/>
              </w:rPr>
            </w:pPr>
            <w:r w:rsidRPr="003C1886">
              <w:rPr>
                <w:szCs w:val="24"/>
              </w:rPr>
              <w:t>LIBPR.0017 Operation and Maintenance of the Agilent 2100 Bioanalyzer for DNA samples</w:t>
            </w:r>
          </w:p>
        </w:tc>
      </w:tr>
    </w:tbl>
    <w:p w:rsidR="00DD19B4" w:rsidRDefault="00DD19B4" w:rsidP="00514889">
      <w:pPr>
        <w:pStyle w:val="BodyText"/>
        <w:ind w:left="709"/>
        <w:jc w:val="center"/>
        <w:rPr>
          <w:color w:val="000000"/>
          <w:szCs w:val="24"/>
        </w:rPr>
      </w:pPr>
    </w:p>
    <w:p w:rsidR="00D427FC" w:rsidRDefault="00D427FC" w:rsidP="00514889">
      <w:pPr>
        <w:pStyle w:val="BodyText"/>
        <w:ind w:left="709"/>
        <w:jc w:val="center"/>
        <w:rPr>
          <w:color w:val="000000"/>
          <w:szCs w:val="24"/>
        </w:rPr>
      </w:pPr>
    </w:p>
    <w:p w:rsidR="00D427FC" w:rsidRPr="00B549D8" w:rsidRDefault="00D427FC" w:rsidP="00514889">
      <w:pPr>
        <w:pStyle w:val="BodyText"/>
        <w:ind w:left="709"/>
        <w:jc w:val="center"/>
        <w:rPr>
          <w:color w:val="000000"/>
          <w:szCs w:val="24"/>
        </w:rPr>
      </w:pPr>
    </w:p>
    <w:p w:rsidR="00BC03D5" w:rsidRDefault="003527D6" w:rsidP="00F0574A">
      <w:pPr>
        <w:pStyle w:val="BodyText"/>
        <w:numPr>
          <w:ilvl w:val="1"/>
          <w:numId w:val="4"/>
        </w:numPr>
        <w:jc w:val="both"/>
        <w:rPr>
          <w:szCs w:val="24"/>
        </w:rPr>
      </w:pPr>
      <w:r>
        <w:rPr>
          <w:szCs w:val="24"/>
        </w:rPr>
        <w:t>The following table shows the expected average size from the sheared material:</w:t>
      </w:r>
    </w:p>
    <w:p w:rsidR="00971E8B" w:rsidRDefault="00971E8B" w:rsidP="00971E8B">
      <w:pPr>
        <w:pStyle w:val="BodyText"/>
        <w:ind w:left="1080"/>
        <w:jc w:val="both"/>
        <w:rPr>
          <w:szCs w:val="24"/>
        </w:rPr>
      </w:pPr>
    </w:p>
    <w:tbl>
      <w:tblPr>
        <w:tblW w:w="2885" w:type="pct"/>
        <w:jc w:val="center"/>
        <w:tblInd w:w="2819" w:type="dxa"/>
        <w:tblBorders>
          <w:top w:val="single" w:sz="6" w:space="0" w:color="000000"/>
          <w:left w:val="single" w:sz="12" w:space="0" w:color="000000"/>
          <w:bottom w:val="single" w:sz="6" w:space="0" w:color="000000"/>
          <w:right w:val="single" w:sz="12" w:space="0" w:color="000000"/>
          <w:insideH w:val="nil"/>
          <w:insideV w:val="single" w:sz="6" w:space="0" w:color="000000"/>
        </w:tblBorders>
        <w:tblLook w:val="00BF"/>
      </w:tblPr>
      <w:tblGrid>
        <w:gridCol w:w="1897"/>
        <w:gridCol w:w="3780"/>
      </w:tblGrid>
      <w:tr w:rsidR="00971E8B" w:rsidRPr="00971E8B" w:rsidTr="009A4BC9">
        <w:trPr>
          <w:trHeight w:val="340"/>
          <w:tblHeader/>
          <w:jc w:val="center"/>
        </w:trPr>
        <w:tc>
          <w:tcPr>
            <w:tcW w:w="1671" w:type="pct"/>
            <w:tcBorders>
              <w:bottom w:val="single" w:sz="6" w:space="0" w:color="000000"/>
            </w:tcBorders>
            <w:shd w:val="pct30" w:color="FFFF00" w:fill="FFFFFF"/>
            <w:vAlign w:val="center"/>
          </w:tcPr>
          <w:p w:rsidR="00971E8B" w:rsidRPr="00971E8B" w:rsidRDefault="00AB4C1E" w:rsidP="00971E8B">
            <w:pPr>
              <w:pStyle w:val="BodyText"/>
              <w:jc w:val="center"/>
              <w:rPr>
                <w:rFonts w:ascii="Calibri" w:hAnsi="Calibri"/>
                <w:b/>
                <w:sz w:val="20"/>
                <w:szCs w:val="18"/>
              </w:rPr>
            </w:pPr>
            <w:r>
              <w:rPr>
                <w:b/>
                <w:sz w:val="20"/>
                <w:szCs w:val="24"/>
              </w:rPr>
              <w:t>Starting Material</w:t>
            </w:r>
          </w:p>
        </w:tc>
        <w:tc>
          <w:tcPr>
            <w:tcW w:w="3329" w:type="pct"/>
            <w:tcBorders>
              <w:bottom w:val="single" w:sz="6" w:space="0" w:color="000000"/>
            </w:tcBorders>
            <w:shd w:val="pct30" w:color="FFFF00" w:fill="FFFFFF"/>
            <w:vAlign w:val="center"/>
          </w:tcPr>
          <w:p w:rsidR="00971E8B" w:rsidRPr="00971E8B" w:rsidRDefault="00971E8B" w:rsidP="00971E8B">
            <w:pPr>
              <w:pStyle w:val="BodyText"/>
              <w:jc w:val="center"/>
              <w:rPr>
                <w:rFonts w:ascii="Calibri" w:hAnsi="Calibri"/>
                <w:b/>
                <w:sz w:val="20"/>
                <w:szCs w:val="18"/>
              </w:rPr>
            </w:pPr>
            <w:r w:rsidRPr="00971E8B">
              <w:rPr>
                <w:b/>
                <w:sz w:val="20"/>
                <w:szCs w:val="24"/>
              </w:rPr>
              <w:t>Average size</w:t>
            </w:r>
          </w:p>
        </w:tc>
      </w:tr>
      <w:tr w:rsidR="00971E8B" w:rsidRPr="00971E8B" w:rsidTr="009A4BC9">
        <w:trPr>
          <w:trHeight w:val="340"/>
          <w:jc w:val="center"/>
        </w:trPr>
        <w:tc>
          <w:tcPr>
            <w:tcW w:w="1671" w:type="pct"/>
            <w:vAlign w:val="center"/>
          </w:tcPr>
          <w:p w:rsidR="00971E8B" w:rsidRPr="00971E8B" w:rsidRDefault="00971E8B" w:rsidP="00971E8B">
            <w:pPr>
              <w:jc w:val="center"/>
              <w:rPr>
                <w:rFonts w:ascii="Calibri" w:hAnsi="Calibri"/>
                <w:sz w:val="20"/>
                <w:szCs w:val="18"/>
              </w:rPr>
            </w:pPr>
            <w:r w:rsidRPr="00971E8B">
              <w:rPr>
                <w:sz w:val="20"/>
                <w:szCs w:val="24"/>
              </w:rPr>
              <w:t>ss</w:t>
            </w:r>
            <w:r w:rsidR="00C67AB2">
              <w:rPr>
                <w:sz w:val="20"/>
                <w:szCs w:val="24"/>
              </w:rPr>
              <w:t>-cDNA</w:t>
            </w:r>
          </w:p>
        </w:tc>
        <w:tc>
          <w:tcPr>
            <w:tcW w:w="3329" w:type="pct"/>
            <w:vAlign w:val="center"/>
          </w:tcPr>
          <w:p w:rsidR="00971E8B" w:rsidRPr="00971E8B" w:rsidRDefault="00971E8B" w:rsidP="00971E8B">
            <w:pPr>
              <w:jc w:val="center"/>
              <w:rPr>
                <w:rFonts w:ascii="Calibri" w:hAnsi="Calibri"/>
                <w:sz w:val="20"/>
                <w:szCs w:val="18"/>
              </w:rPr>
            </w:pPr>
            <w:r w:rsidRPr="00971E8B">
              <w:rPr>
                <w:sz w:val="20"/>
                <w:szCs w:val="24"/>
              </w:rPr>
              <w:t>200-250bp</w:t>
            </w:r>
          </w:p>
        </w:tc>
      </w:tr>
      <w:tr w:rsidR="00971E8B" w:rsidRPr="00971E8B" w:rsidTr="009A4BC9">
        <w:trPr>
          <w:trHeight w:val="340"/>
          <w:jc w:val="center"/>
        </w:trPr>
        <w:tc>
          <w:tcPr>
            <w:tcW w:w="1671" w:type="pct"/>
            <w:vAlign w:val="center"/>
          </w:tcPr>
          <w:p w:rsidR="00971E8B" w:rsidRPr="00971E8B" w:rsidRDefault="00971E8B" w:rsidP="00971E8B">
            <w:pPr>
              <w:jc w:val="center"/>
              <w:rPr>
                <w:rFonts w:ascii="Calibri" w:hAnsi="Calibri"/>
                <w:sz w:val="20"/>
                <w:szCs w:val="18"/>
              </w:rPr>
            </w:pPr>
            <w:r w:rsidRPr="00971E8B">
              <w:rPr>
                <w:sz w:val="20"/>
                <w:szCs w:val="24"/>
              </w:rPr>
              <w:t>Small gap</w:t>
            </w:r>
          </w:p>
        </w:tc>
        <w:tc>
          <w:tcPr>
            <w:tcW w:w="3329" w:type="pct"/>
            <w:vAlign w:val="center"/>
          </w:tcPr>
          <w:p w:rsidR="00971E8B" w:rsidRPr="00971E8B" w:rsidRDefault="00971E8B" w:rsidP="00AB4C1E">
            <w:pPr>
              <w:jc w:val="center"/>
              <w:rPr>
                <w:rFonts w:ascii="Calibri" w:hAnsi="Calibri"/>
                <w:sz w:val="20"/>
                <w:szCs w:val="18"/>
              </w:rPr>
            </w:pPr>
            <w:r w:rsidRPr="00971E8B">
              <w:rPr>
                <w:sz w:val="20"/>
                <w:szCs w:val="24"/>
              </w:rPr>
              <w:t>250bp</w:t>
            </w:r>
            <w:r w:rsidR="009A4BC9">
              <w:rPr>
                <w:sz w:val="20"/>
                <w:szCs w:val="24"/>
              </w:rPr>
              <w:t xml:space="preserve"> </w:t>
            </w:r>
          </w:p>
        </w:tc>
      </w:tr>
    </w:tbl>
    <w:p w:rsidR="00A01A6A" w:rsidRDefault="00A01A6A" w:rsidP="00DE6856">
      <w:pPr>
        <w:pStyle w:val="ListParagraph"/>
        <w:ind w:left="900"/>
        <w:jc w:val="both"/>
        <w:rPr>
          <w:color w:val="FF0000"/>
          <w:szCs w:val="24"/>
        </w:rPr>
      </w:pPr>
    </w:p>
    <w:p w:rsidR="00DE6856" w:rsidRDefault="00DE6856" w:rsidP="00DE6856">
      <w:pPr>
        <w:pStyle w:val="ListParagraph"/>
        <w:ind w:left="900"/>
        <w:jc w:val="both"/>
        <w:rPr>
          <w:color w:val="FF0000"/>
          <w:szCs w:val="24"/>
        </w:rPr>
      </w:pPr>
      <w:r w:rsidRPr="00C67AB2">
        <w:rPr>
          <w:color w:val="FF0000"/>
          <w:szCs w:val="24"/>
        </w:rPr>
        <w:t xml:space="preserve">Note: </w:t>
      </w:r>
      <w:r>
        <w:rPr>
          <w:color w:val="FF0000"/>
          <w:szCs w:val="24"/>
        </w:rPr>
        <w:t>For ribo-depleted ss-cDNA, the products will not be visible on the HSDNA chip.  Use the non-depleted UHR control to QC accurate shearing.</w:t>
      </w:r>
    </w:p>
    <w:p w:rsidR="00BC03D5" w:rsidRDefault="00BC03D5">
      <w:pPr>
        <w:pStyle w:val="BodyText"/>
        <w:jc w:val="both"/>
        <w:rPr>
          <w:b/>
          <w:szCs w:val="24"/>
        </w:rPr>
      </w:pPr>
    </w:p>
    <w:p w:rsidR="00AB4C1E" w:rsidRPr="005753C1" w:rsidRDefault="00AB4C1E" w:rsidP="003E1CA9">
      <w:pPr>
        <w:pStyle w:val="Heading2"/>
        <w:numPr>
          <w:ilvl w:val="0"/>
          <w:numId w:val="4"/>
        </w:numPr>
        <w:tabs>
          <w:tab w:val="clear" w:pos="576"/>
          <w:tab w:val="left" w:pos="270"/>
        </w:tabs>
        <w:jc w:val="both"/>
        <w:rPr>
          <w:szCs w:val="24"/>
        </w:rPr>
      </w:pPr>
      <w:r>
        <w:rPr>
          <w:szCs w:val="24"/>
        </w:rPr>
        <w:t>Post-shearing cleanup</w:t>
      </w:r>
      <w:r w:rsidRPr="005753C1">
        <w:rPr>
          <w:szCs w:val="24"/>
        </w:rPr>
        <w:t xml:space="preserve"> </w:t>
      </w:r>
    </w:p>
    <w:p w:rsidR="00AB4C1E" w:rsidRPr="003527D6" w:rsidRDefault="00AB4C1E" w:rsidP="00AB4C1E">
      <w:pPr>
        <w:pStyle w:val="BodyText"/>
        <w:ind w:left="270"/>
        <w:jc w:val="both"/>
        <w:rPr>
          <w:szCs w:val="24"/>
        </w:rPr>
      </w:pPr>
    </w:p>
    <w:p w:rsidR="0035459C" w:rsidRDefault="0035459C" w:rsidP="00FF2AF7">
      <w:pPr>
        <w:pStyle w:val="ListParagraph"/>
        <w:ind w:left="270"/>
        <w:jc w:val="both"/>
        <w:rPr>
          <w:color w:val="FF0000"/>
          <w:szCs w:val="24"/>
        </w:rPr>
      </w:pPr>
      <w:r>
        <w:rPr>
          <w:szCs w:val="24"/>
        </w:rPr>
        <w:t xml:space="preserve">Post-shearing cleanup is for Small gap only.  </w:t>
      </w:r>
      <w:r>
        <w:rPr>
          <w:color w:val="FF0000"/>
          <w:szCs w:val="24"/>
        </w:rPr>
        <w:t>T</w:t>
      </w:r>
      <w:r w:rsidRPr="00C67AB2">
        <w:rPr>
          <w:color w:val="FF0000"/>
          <w:szCs w:val="24"/>
        </w:rPr>
        <w:t xml:space="preserve">his does not apply to </w:t>
      </w:r>
      <w:r>
        <w:rPr>
          <w:color w:val="FF0000"/>
          <w:szCs w:val="24"/>
        </w:rPr>
        <w:t>ss-cDNA or ChIP DNA</w:t>
      </w:r>
      <w:r w:rsidRPr="00C67AB2">
        <w:rPr>
          <w:color w:val="FF0000"/>
          <w:szCs w:val="24"/>
        </w:rPr>
        <w:t>.</w:t>
      </w:r>
    </w:p>
    <w:p w:rsidR="00146EE6" w:rsidRDefault="00146EE6" w:rsidP="00FF2AF7">
      <w:pPr>
        <w:pStyle w:val="ListParagraph"/>
        <w:ind w:left="270"/>
        <w:jc w:val="both"/>
        <w:rPr>
          <w:szCs w:val="24"/>
        </w:rPr>
      </w:pPr>
    </w:p>
    <w:p w:rsidR="00FF2AF7" w:rsidRPr="0035459C" w:rsidRDefault="00FF2AF7" w:rsidP="00841810">
      <w:pPr>
        <w:pStyle w:val="ListParagraph"/>
        <w:ind w:left="0"/>
        <w:jc w:val="both"/>
        <w:rPr>
          <w:vanish/>
          <w:szCs w:val="24"/>
        </w:rPr>
      </w:pPr>
    </w:p>
    <w:p w:rsidR="00DE6856" w:rsidRDefault="00DE6856" w:rsidP="009327FC">
      <w:pPr>
        <w:pStyle w:val="ListParagraph"/>
        <w:numPr>
          <w:ilvl w:val="1"/>
          <w:numId w:val="4"/>
        </w:numPr>
        <w:ind w:left="1080" w:hanging="450"/>
        <w:jc w:val="both"/>
        <w:rPr>
          <w:szCs w:val="24"/>
        </w:rPr>
      </w:pPr>
      <w:r>
        <w:rPr>
          <w:szCs w:val="24"/>
        </w:rPr>
        <w:t>Clean up sheared Small Gap gDNA as described in the following SOP:</w:t>
      </w:r>
    </w:p>
    <w:p w:rsidR="00DE6856" w:rsidRDefault="00DE6856" w:rsidP="00DE6856">
      <w:pPr>
        <w:pStyle w:val="ListParagraph"/>
        <w:jc w:val="both"/>
        <w:rPr>
          <w:szCs w:val="24"/>
        </w:rPr>
      </w:pPr>
    </w:p>
    <w:tbl>
      <w:tblPr>
        <w:tblW w:w="5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79"/>
      </w:tblGrid>
      <w:tr w:rsidR="00DE6856" w:rsidRPr="00AB4C1E" w:rsidTr="00DE6856">
        <w:trPr>
          <w:trHeight w:val="340"/>
          <w:jc w:val="center"/>
        </w:trPr>
        <w:tc>
          <w:tcPr>
            <w:tcW w:w="5979" w:type="dxa"/>
            <w:tcBorders>
              <w:top w:val="single" w:sz="4" w:space="0" w:color="auto"/>
              <w:left w:val="single" w:sz="4" w:space="0" w:color="auto"/>
              <w:bottom w:val="single" w:sz="4" w:space="0" w:color="auto"/>
              <w:right w:val="single" w:sz="4" w:space="0" w:color="auto"/>
            </w:tcBorders>
            <w:shd w:val="pct30" w:color="FFFF00" w:fill="FFFFFF"/>
            <w:vAlign w:val="center"/>
          </w:tcPr>
          <w:p w:rsidR="00DE6856" w:rsidRPr="00AB4C1E" w:rsidRDefault="00DE6856" w:rsidP="00DE6856">
            <w:pPr>
              <w:pStyle w:val="BodyText"/>
              <w:rPr>
                <w:color w:val="000000"/>
                <w:szCs w:val="24"/>
              </w:rPr>
            </w:pPr>
            <w:r w:rsidRPr="00AB4C1E">
              <w:rPr>
                <w:noProof/>
                <w:color w:val="000000"/>
                <w:szCs w:val="24"/>
              </w:rPr>
              <w:t>LIBPR</w:t>
            </w:r>
            <w:r>
              <w:rPr>
                <w:noProof/>
                <w:color w:val="000000"/>
                <w:szCs w:val="24"/>
              </w:rPr>
              <w:t>.</w:t>
            </w:r>
            <w:r w:rsidRPr="00AB4C1E">
              <w:rPr>
                <w:noProof/>
                <w:color w:val="000000"/>
                <w:szCs w:val="24"/>
              </w:rPr>
              <w:t>0073- Manual Bead Clean using Ampure XP Beads</w:t>
            </w:r>
          </w:p>
        </w:tc>
      </w:tr>
    </w:tbl>
    <w:p w:rsidR="00DE6856" w:rsidRDefault="00DE6856" w:rsidP="00DE6856">
      <w:pPr>
        <w:pStyle w:val="ListParagraph"/>
        <w:ind w:left="792"/>
        <w:jc w:val="both"/>
        <w:rPr>
          <w:szCs w:val="24"/>
        </w:rPr>
      </w:pPr>
    </w:p>
    <w:p w:rsidR="00DE6856" w:rsidRDefault="00DE6856" w:rsidP="00DE6856">
      <w:pPr>
        <w:pStyle w:val="ListParagraph"/>
        <w:numPr>
          <w:ilvl w:val="1"/>
          <w:numId w:val="4"/>
        </w:numPr>
        <w:jc w:val="both"/>
        <w:rPr>
          <w:szCs w:val="24"/>
        </w:rPr>
      </w:pPr>
      <w:r>
        <w:rPr>
          <w:szCs w:val="24"/>
        </w:rPr>
        <w:t>Specific volumes are highlighted below.</w:t>
      </w:r>
    </w:p>
    <w:p w:rsidR="00DE6856" w:rsidRDefault="00DE6856" w:rsidP="00DE6856">
      <w:pPr>
        <w:pStyle w:val="ListParagraph"/>
        <w:ind w:left="360"/>
        <w:jc w:val="both"/>
        <w:rPr>
          <w:szCs w:val="24"/>
        </w:rPr>
      </w:pPr>
    </w:p>
    <w:tbl>
      <w:tblPr>
        <w:tblW w:w="5586" w:type="pct"/>
        <w:jc w:val="center"/>
        <w:tblInd w:w="-194"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Look w:val="00BF"/>
      </w:tblPr>
      <w:tblGrid>
        <w:gridCol w:w="916"/>
        <w:gridCol w:w="916"/>
        <w:gridCol w:w="916"/>
        <w:gridCol w:w="917"/>
        <w:gridCol w:w="917"/>
        <w:gridCol w:w="917"/>
        <w:gridCol w:w="917"/>
        <w:gridCol w:w="917"/>
        <w:gridCol w:w="917"/>
        <w:gridCol w:w="917"/>
        <w:gridCol w:w="917"/>
        <w:gridCol w:w="908"/>
      </w:tblGrid>
      <w:tr w:rsidR="00780E3D" w:rsidRPr="00C3141F" w:rsidTr="00780E3D">
        <w:trPr>
          <w:trHeight w:val="628"/>
          <w:tblHeader/>
          <w:jc w:val="center"/>
        </w:trPr>
        <w:tc>
          <w:tcPr>
            <w:tcW w:w="417" w:type="pct"/>
            <w:tcBorders>
              <w:bottom w:val="single" w:sz="6" w:space="0" w:color="000000"/>
            </w:tcBorders>
            <w:shd w:val="pct30" w:color="FFFF00" w:fill="FFFFFF"/>
            <w:vAlign w:val="center"/>
          </w:tcPr>
          <w:p w:rsidR="00780E3D" w:rsidRPr="00C3141F" w:rsidRDefault="00780E3D" w:rsidP="00856571">
            <w:pPr>
              <w:pStyle w:val="BodyText"/>
              <w:jc w:val="center"/>
              <w:rPr>
                <w:b/>
                <w:sz w:val="18"/>
                <w:szCs w:val="18"/>
              </w:rPr>
            </w:pPr>
            <w:r w:rsidRPr="00C3141F">
              <w:rPr>
                <w:b/>
                <w:bCs/>
                <w:color w:val="000000"/>
                <w:sz w:val="18"/>
                <w:szCs w:val="18"/>
              </w:rPr>
              <w:t>DNA volume (µL)</w:t>
            </w:r>
          </w:p>
        </w:tc>
        <w:tc>
          <w:tcPr>
            <w:tcW w:w="417" w:type="pct"/>
            <w:tcBorders>
              <w:bottom w:val="single" w:sz="6" w:space="0" w:color="000000"/>
            </w:tcBorders>
            <w:shd w:val="pct30" w:color="FFFF00" w:fill="FFFFFF"/>
            <w:vAlign w:val="center"/>
          </w:tcPr>
          <w:p w:rsidR="00780E3D" w:rsidRPr="00C3141F" w:rsidRDefault="00780E3D" w:rsidP="00856571">
            <w:pPr>
              <w:pStyle w:val="BodyText"/>
              <w:jc w:val="center"/>
              <w:rPr>
                <w:b/>
                <w:sz w:val="18"/>
                <w:szCs w:val="18"/>
              </w:rPr>
            </w:pPr>
            <w:r w:rsidRPr="00C3141F">
              <w:rPr>
                <w:b/>
                <w:bCs/>
                <w:color w:val="000000"/>
                <w:sz w:val="18"/>
                <w:szCs w:val="18"/>
              </w:rPr>
              <w:t>Bead Volume (µL)</w:t>
            </w:r>
          </w:p>
        </w:tc>
        <w:tc>
          <w:tcPr>
            <w:tcW w:w="417" w:type="pct"/>
            <w:tcBorders>
              <w:bottom w:val="single" w:sz="6" w:space="0" w:color="000000"/>
            </w:tcBorders>
            <w:shd w:val="pct30" w:color="FFFF00" w:fill="FFFFFF"/>
            <w:vAlign w:val="center"/>
          </w:tcPr>
          <w:p w:rsidR="00780E3D" w:rsidRPr="00C3141F" w:rsidRDefault="00780E3D" w:rsidP="00856571">
            <w:pPr>
              <w:pStyle w:val="BodyText"/>
              <w:jc w:val="center"/>
              <w:rPr>
                <w:b/>
                <w:sz w:val="18"/>
                <w:szCs w:val="18"/>
              </w:rPr>
            </w:pPr>
            <w:r w:rsidRPr="00C3141F">
              <w:rPr>
                <w:b/>
                <w:bCs/>
                <w:color w:val="000000"/>
                <w:sz w:val="18"/>
                <w:szCs w:val="18"/>
              </w:rPr>
              <w:t>Mixing Volume (µL)</w:t>
            </w:r>
          </w:p>
        </w:tc>
        <w:tc>
          <w:tcPr>
            <w:tcW w:w="417" w:type="pct"/>
            <w:tcBorders>
              <w:bottom w:val="single" w:sz="6" w:space="0" w:color="000000"/>
            </w:tcBorders>
            <w:shd w:val="pct30" w:color="FFFF00" w:fill="FFFFFF"/>
          </w:tcPr>
          <w:p w:rsidR="00780E3D" w:rsidRPr="00C3141F" w:rsidRDefault="00780E3D" w:rsidP="00856571">
            <w:pPr>
              <w:pStyle w:val="BodyText"/>
              <w:jc w:val="center"/>
              <w:rPr>
                <w:b/>
                <w:bCs/>
                <w:color w:val="000000"/>
                <w:sz w:val="18"/>
                <w:szCs w:val="18"/>
              </w:rPr>
            </w:pPr>
            <w:r w:rsidRPr="00C3141F">
              <w:rPr>
                <w:b/>
                <w:bCs/>
                <w:color w:val="000000"/>
                <w:sz w:val="18"/>
                <w:szCs w:val="18"/>
              </w:rPr>
              <w:t>Bead Binding Time (mins)</w:t>
            </w:r>
          </w:p>
        </w:tc>
        <w:tc>
          <w:tcPr>
            <w:tcW w:w="417" w:type="pct"/>
            <w:tcBorders>
              <w:bottom w:val="single" w:sz="6" w:space="0" w:color="000000"/>
            </w:tcBorders>
            <w:shd w:val="pct30" w:color="FFFF00" w:fill="FFFFFF"/>
          </w:tcPr>
          <w:p w:rsidR="00780E3D" w:rsidRPr="00C3141F" w:rsidRDefault="00780E3D" w:rsidP="00856571">
            <w:pPr>
              <w:pStyle w:val="BodyText"/>
              <w:jc w:val="center"/>
              <w:rPr>
                <w:b/>
                <w:bCs/>
                <w:color w:val="000000"/>
                <w:sz w:val="18"/>
                <w:szCs w:val="18"/>
              </w:rPr>
            </w:pPr>
            <w:r w:rsidRPr="00C3141F">
              <w:rPr>
                <w:b/>
                <w:bCs/>
                <w:color w:val="000000"/>
                <w:sz w:val="18"/>
                <w:szCs w:val="18"/>
              </w:rPr>
              <w:t>Magnet Clearing Time (mins)</w:t>
            </w:r>
          </w:p>
        </w:tc>
        <w:tc>
          <w:tcPr>
            <w:tcW w:w="417" w:type="pct"/>
            <w:tcBorders>
              <w:bottom w:val="single" w:sz="6" w:space="0" w:color="000000"/>
            </w:tcBorders>
            <w:shd w:val="pct30" w:color="FFFF00" w:fill="FFFFFF"/>
          </w:tcPr>
          <w:p w:rsidR="00780E3D" w:rsidRPr="00C3141F" w:rsidRDefault="00780E3D" w:rsidP="00856571">
            <w:pPr>
              <w:pStyle w:val="BodyText"/>
              <w:jc w:val="center"/>
              <w:rPr>
                <w:b/>
                <w:bCs/>
                <w:color w:val="000000"/>
                <w:sz w:val="18"/>
                <w:szCs w:val="18"/>
              </w:rPr>
            </w:pPr>
            <w:r>
              <w:rPr>
                <w:b/>
                <w:bCs/>
                <w:color w:val="000000"/>
                <w:sz w:val="18"/>
                <w:szCs w:val="18"/>
              </w:rPr>
              <w:t>Supernatant Volume (</w:t>
            </w:r>
            <w:r w:rsidRPr="00C3141F">
              <w:rPr>
                <w:b/>
                <w:bCs/>
                <w:color w:val="000000"/>
                <w:sz w:val="18"/>
                <w:szCs w:val="18"/>
              </w:rPr>
              <w:t>µL</w:t>
            </w:r>
            <w:r>
              <w:rPr>
                <w:b/>
                <w:bCs/>
                <w:color w:val="000000"/>
                <w:sz w:val="18"/>
                <w:szCs w:val="18"/>
              </w:rPr>
              <w:t>)</w:t>
            </w:r>
          </w:p>
        </w:tc>
        <w:tc>
          <w:tcPr>
            <w:tcW w:w="417" w:type="pct"/>
            <w:tcBorders>
              <w:bottom w:val="single" w:sz="6" w:space="0" w:color="000000"/>
            </w:tcBorders>
            <w:shd w:val="pct30" w:color="FFFF00" w:fill="FFFFFF"/>
          </w:tcPr>
          <w:p w:rsidR="00780E3D" w:rsidRPr="00C3141F" w:rsidRDefault="00780E3D" w:rsidP="00856571">
            <w:pPr>
              <w:pStyle w:val="BodyText"/>
              <w:jc w:val="center"/>
              <w:rPr>
                <w:b/>
                <w:bCs/>
                <w:color w:val="000000"/>
                <w:sz w:val="18"/>
                <w:szCs w:val="18"/>
              </w:rPr>
            </w:pPr>
            <w:r>
              <w:rPr>
                <w:b/>
                <w:bCs/>
                <w:color w:val="000000"/>
                <w:sz w:val="18"/>
                <w:szCs w:val="18"/>
              </w:rPr>
              <w:t>2x 70% EtOH Wash Vol (</w:t>
            </w:r>
            <w:r w:rsidRPr="00C3141F">
              <w:rPr>
                <w:b/>
                <w:bCs/>
                <w:color w:val="000000"/>
                <w:sz w:val="18"/>
                <w:szCs w:val="18"/>
              </w:rPr>
              <w:t>µL)</w:t>
            </w:r>
          </w:p>
        </w:tc>
        <w:tc>
          <w:tcPr>
            <w:tcW w:w="417" w:type="pct"/>
            <w:tcBorders>
              <w:bottom w:val="single" w:sz="6" w:space="0" w:color="000000"/>
            </w:tcBorders>
            <w:shd w:val="pct30" w:color="FFFF00" w:fill="FFFFFF"/>
          </w:tcPr>
          <w:p w:rsidR="00780E3D" w:rsidRPr="00C3141F" w:rsidRDefault="00780E3D" w:rsidP="00856571">
            <w:pPr>
              <w:pStyle w:val="BodyText"/>
              <w:jc w:val="center"/>
              <w:rPr>
                <w:b/>
                <w:bCs/>
                <w:color w:val="000000"/>
                <w:sz w:val="18"/>
                <w:szCs w:val="18"/>
              </w:rPr>
            </w:pPr>
            <w:r w:rsidRPr="00C3141F">
              <w:rPr>
                <w:b/>
                <w:bCs/>
                <w:color w:val="000000"/>
                <w:sz w:val="18"/>
                <w:szCs w:val="18"/>
              </w:rPr>
              <w:t>Ethanol Air Dry Time (mins)</w:t>
            </w:r>
          </w:p>
        </w:tc>
        <w:tc>
          <w:tcPr>
            <w:tcW w:w="417" w:type="pct"/>
            <w:tcBorders>
              <w:bottom w:val="single" w:sz="6" w:space="0" w:color="000000"/>
            </w:tcBorders>
            <w:shd w:val="pct30" w:color="FFFF00" w:fill="FFFFFF"/>
            <w:vAlign w:val="center"/>
          </w:tcPr>
          <w:p w:rsidR="00780E3D" w:rsidRPr="00C3141F" w:rsidRDefault="00780E3D" w:rsidP="00856571">
            <w:pPr>
              <w:pStyle w:val="BodyText"/>
              <w:jc w:val="center"/>
              <w:rPr>
                <w:b/>
                <w:bCs/>
                <w:color w:val="000000"/>
                <w:sz w:val="18"/>
                <w:szCs w:val="18"/>
              </w:rPr>
            </w:pPr>
            <w:r w:rsidRPr="00C3141F">
              <w:rPr>
                <w:b/>
                <w:bCs/>
                <w:color w:val="000000"/>
                <w:sz w:val="18"/>
                <w:szCs w:val="18"/>
              </w:rPr>
              <w:t>EB Elution Volume (µL)</w:t>
            </w:r>
          </w:p>
        </w:tc>
        <w:tc>
          <w:tcPr>
            <w:tcW w:w="417" w:type="pct"/>
            <w:tcBorders>
              <w:bottom w:val="single" w:sz="6" w:space="0" w:color="000000"/>
            </w:tcBorders>
            <w:shd w:val="pct30" w:color="FFFF00" w:fill="FFFFFF"/>
          </w:tcPr>
          <w:p w:rsidR="00780E3D" w:rsidRPr="00C3141F" w:rsidRDefault="00780E3D" w:rsidP="00856571">
            <w:pPr>
              <w:pStyle w:val="BodyText"/>
              <w:jc w:val="center"/>
              <w:rPr>
                <w:b/>
                <w:bCs/>
                <w:color w:val="000000"/>
                <w:sz w:val="18"/>
                <w:szCs w:val="18"/>
              </w:rPr>
            </w:pPr>
            <w:r w:rsidRPr="00C3141F">
              <w:rPr>
                <w:b/>
                <w:bCs/>
                <w:color w:val="000000"/>
                <w:sz w:val="18"/>
                <w:szCs w:val="18"/>
              </w:rPr>
              <w:t>Elution Time (mins)</w:t>
            </w:r>
          </w:p>
        </w:tc>
        <w:tc>
          <w:tcPr>
            <w:tcW w:w="417" w:type="pct"/>
            <w:tcBorders>
              <w:bottom w:val="single" w:sz="6" w:space="0" w:color="000000"/>
            </w:tcBorders>
            <w:shd w:val="pct30" w:color="FFFF00" w:fill="FFFFFF"/>
          </w:tcPr>
          <w:p w:rsidR="00780E3D" w:rsidRPr="00C3141F" w:rsidRDefault="00780E3D" w:rsidP="00856571">
            <w:pPr>
              <w:pStyle w:val="BodyText"/>
              <w:jc w:val="center"/>
              <w:rPr>
                <w:b/>
                <w:bCs/>
                <w:color w:val="000000"/>
                <w:sz w:val="18"/>
                <w:szCs w:val="18"/>
              </w:rPr>
            </w:pPr>
            <w:r w:rsidRPr="00C3141F">
              <w:rPr>
                <w:b/>
                <w:bCs/>
                <w:color w:val="000000"/>
                <w:sz w:val="18"/>
                <w:szCs w:val="18"/>
              </w:rPr>
              <w:t>Magnet Elution Time (mins)</w:t>
            </w:r>
          </w:p>
        </w:tc>
        <w:tc>
          <w:tcPr>
            <w:tcW w:w="413" w:type="pct"/>
            <w:tcBorders>
              <w:bottom w:val="single" w:sz="6" w:space="0" w:color="000000"/>
            </w:tcBorders>
            <w:shd w:val="pct30" w:color="FFFF00" w:fill="FFFFFF"/>
            <w:vAlign w:val="center"/>
          </w:tcPr>
          <w:p w:rsidR="00780E3D" w:rsidRPr="00C3141F" w:rsidRDefault="00780E3D" w:rsidP="00856571">
            <w:pPr>
              <w:pStyle w:val="BodyText"/>
              <w:jc w:val="center"/>
              <w:rPr>
                <w:b/>
                <w:sz w:val="18"/>
                <w:szCs w:val="18"/>
              </w:rPr>
            </w:pPr>
            <w:r w:rsidRPr="00C3141F">
              <w:rPr>
                <w:b/>
                <w:bCs/>
                <w:color w:val="000000"/>
                <w:sz w:val="18"/>
                <w:szCs w:val="18"/>
              </w:rPr>
              <w:t>Transfer Volume (µL)</w:t>
            </w:r>
          </w:p>
        </w:tc>
      </w:tr>
      <w:tr w:rsidR="00780E3D" w:rsidRPr="002C17DA" w:rsidTr="00780E3D">
        <w:trPr>
          <w:trHeight w:val="520"/>
          <w:jc w:val="center"/>
        </w:trPr>
        <w:tc>
          <w:tcPr>
            <w:tcW w:w="417" w:type="pct"/>
            <w:vAlign w:val="center"/>
          </w:tcPr>
          <w:p w:rsidR="00780E3D" w:rsidRPr="00C3141F" w:rsidRDefault="00780E3D" w:rsidP="00780E3D">
            <w:pPr>
              <w:jc w:val="center"/>
              <w:rPr>
                <w:sz w:val="18"/>
                <w:szCs w:val="18"/>
              </w:rPr>
            </w:pPr>
            <w:r w:rsidRPr="00C3141F">
              <w:rPr>
                <w:color w:val="000000"/>
                <w:sz w:val="18"/>
                <w:szCs w:val="18"/>
              </w:rPr>
              <w:t>60</w:t>
            </w:r>
          </w:p>
        </w:tc>
        <w:tc>
          <w:tcPr>
            <w:tcW w:w="417" w:type="pct"/>
            <w:vAlign w:val="center"/>
          </w:tcPr>
          <w:p w:rsidR="00780E3D" w:rsidRPr="00C3141F" w:rsidRDefault="00780E3D" w:rsidP="00780E3D">
            <w:pPr>
              <w:jc w:val="center"/>
              <w:rPr>
                <w:sz w:val="18"/>
                <w:szCs w:val="18"/>
              </w:rPr>
            </w:pPr>
            <w:r w:rsidRPr="00C3141F">
              <w:rPr>
                <w:color w:val="000000"/>
                <w:sz w:val="18"/>
                <w:szCs w:val="18"/>
              </w:rPr>
              <w:t>108</w:t>
            </w:r>
          </w:p>
        </w:tc>
        <w:tc>
          <w:tcPr>
            <w:tcW w:w="417" w:type="pct"/>
            <w:vAlign w:val="center"/>
          </w:tcPr>
          <w:p w:rsidR="00780E3D" w:rsidRPr="00C3141F" w:rsidRDefault="00780E3D" w:rsidP="00780E3D">
            <w:pPr>
              <w:jc w:val="center"/>
              <w:rPr>
                <w:sz w:val="18"/>
                <w:szCs w:val="18"/>
              </w:rPr>
            </w:pPr>
            <w:r w:rsidRPr="00C3141F">
              <w:rPr>
                <w:color w:val="000000"/>
                <w:sz w:val="18"/>
                <w:szCs w:val="18"/>
              </w:rPr>
              <w:t>135</w:t>
            </w:r>
          </w:p>
        </w:tc>
        <w:tc>
          <w:tcPr>
            <w:tcW w:w="417" w:type="pct"/>
            <w:vAlign w:val="center"/>
          </w:tcPr>
          <w:p w:rsidR="00780E3D" w:rsidRPr="00C3141F" w:rsidRDefault="00780E3D" w:rsidP="00780E3D">
            <w:pPr>
              <w:jc w:val="center"/>
              <w:rPr>
                <w:color w:val="000000"/>
                <w:sz w:val="18"/>
                <w:szCs w:val="18"/>
              </w:rPr>
            </w:pPr>
            <w:r>
              <w:rPr>
                <w:color w:val="000000"/>
                <w:sz w:val="18"/>
                <w:szCs w:val="18"/>
              </w:rPr>
              <w:t>15</w:t>
            </w:r>
          </w:p>
        </w:tc>
        <w:tc>
          <w:tcPr>
            <w:tcW w:w="417" w:type="pct"/>
            <w:vAlign w:val="center"/>
          </w:tcPr>
          <w:p w:rsidR="00780E3D" w:rsidRPr="00C3141F" w:rsidRDefault="00780E3D" w:rsidP="00780E3D">
            <w:pPr>
              <w:jc w:val="center"/>
              <w:rPr>
                <w:color w:val="000000"/>
                <w:sz w:val="18"/>
                <w:szCs w:val="18"/>
              </w:rPr>
            </w:pPr>
            <w:r>
              <w:rPr>
                <w:color w:val="000000"/>
                <w:sz w:val="18"/>
                <w:szCs w:val="18"/>
              </w:rPr>
              <w:t>7</w:t>
            </w:r>
          </w:p>
        </w:tc>
        <w:tc>
          <w:tcPr>
            <w:tcW w:w="417" w:type="pct"/>
            <w:vAlign w:val="center"/>
          </w:tcPr>
          <w:p w:rsidR="00780E3D" w:rsidRDefault="00780E3D" w:rsidP="00780E3D">
            <w:pPr>
              <w:jc w:val="center"/>
              <w:rPr>
                <w:color w:val="000000"/>
                <w:sz w:val="18"/>
                <w:szCs w:val="18"/>
              </w:rPr>
            </w:pPr>
            <w:r>
              <w:rPr>
                <w:color w:val="000000"/>
                <w:sz w:val="18"/>
                <w:szCs w:val="18"/>
              </w:rPr>
              <w:t>168</w:t>
            </w:r>
          </w:p>
        </w:tc>
        <w:tc>
          <w:tcPr>
            <w:tcW w:w="417" w:type="pct"/>
            <w:vAlign w:val="center"/>
          </w:tcPr>
          <w:p w:rsidR="00780E3D" w:rsidRPr="00C3141F" w:rsidRDefault="00780E3D" w:rsidP="00780E3D">
            <w:pPr>
              <w:jc w:val="center"/>
              <w:rPr>
                <w:color w:val="000000"/>
                <w:sz w:val="18"/>
                <w:szCs w:val="18"/>
              </w:rPr>
            </w:pPr>
            <w:r>
              <w:rPr>
                <w:color w:val="000000"/>
                <w:sz w:val="18"/>
                <w:szCs w:val="18"/>
              </w:rPr>
              <w:t>150</w:t>
            </w:r>
          </w:p>
        </w:tc>
        <w:tc>
          <w:tcPr>
            <w:tcW w:w="417" w:type="pct"/>
            <w:vAlign w:val="center"/>
          </w:tcPr>
          <w:p w:rsidR="00780E3D" w:rsidRPr="00C3141F" w:rsidRDefault="00780E3D" w:rsidP="00780E3D">
            <w:pPr>
              <w:jc w:val="center"/>
              <w:rPr>
                <w:color w:val="000000"/>
                <w:sz w:val="18"/>
                <w:szCs w:val="18"/>
              </w:rPr>
            </w:pPr>
            <w:r>
              <w:rPr>
                <w:color w:val="000000"/>
                <w:sz w:val="18"/>
                <w:szCs w:val="18"/>
              </w:rPr>
              <w:t>5</w:t>
            </w:r>
          </w:p>
        </w:tc>
        <w:tc>
          <w:tcPr>
            <w:tcW w:w="417" w:type="pct"/>
            <w:vAlign w:val="center"/>
          </w:tcPr>
          <w:p w:rsidR="00780E3D" w:rsidRPr="00C3141F" w:rsidRDefault="00780E3D" w:rsidP="00780E3D">
            <w:pPr>
              <w:jc w:val="center"/>
              <w:rPr>
                <w:color w:val="000000"/>
                <w:sz w:val="18"/>
                <w:szCs w:val="18"/>
              </w:rPr>
            </w:pPr>
            <w:r w:rsidRPr="00C3141F">
              <w:rPr>
                <w:color w:val="000000"/>
                <w:sz w:val="18"/>
                <w:szCs w:val="18"/>
              </w:rPr>
              <w:t>37</w:t>
            </w:r>
          </w:p>
        </w:tc>
        <w:tc>
          <w:tcPr>
            <w:tcW w:w="417" w:type="pct"/>
            <w:vAlign w:val="center"/>
          </w:tcPr>
          <w:p w:rsidR="00780E3D" w:rsidRPr="00C3141F" w:rsidRDefault="00780E3D" w:rsidP="00780E3D">
            <w:pPr>
              <w:jc w:val="center"/>
              <w:rPr>
                <w:color w:val="000000"/>
                <w:sz w:val="18"/>
                <w:szCs w:val="18"/>
              </w:rPr>
            </w:pPr>
            <w:r>
              <w:rPr>
                <w:color w:val="000000"/>
                <w:sz w:val="18"/>
                <w:szCs w:val="18"/>
              </w:rPr>
              <w:t>3</w:t>
            </w:r>
          </w:p>
        </w:tc>
        <w:tc>
          <w:tcPr>
            <w:tcW w:w="417" w:type="pct"/>
            <w:vAlign w:val="center"/>
          </w:tcPr>
          <w:p w:rsidR="00780E3D" w:rsidRPr="00C3141F" w:rsidRDefault="00780E3D" w:rsidP="00780E3D">
            <w:pPr>
              <w:jc w:val="center"/>
              <w:rPr>
                <w:color w:val="000000"/>
                <w:sz w:val="18"/>
                <w:szCs w:val="18"/>
              </w:rPr>
            </w:pPr>
            <w:r>
              <w:rPr>
                <w:color w:val="000000"/>
                <w:sz w:val="18"/>
                <w:szCs w:val="18"/>
              </w:rPr>
              <w:t>2</w:t>
            </w:r>
          </w:p>
        </w:tc>
        <w:tc>
          <w:tcPr>
            <w:tcW w:w="413" w:type="pct"/>
            <w:vAlign w:val="center"/>
          </w:tcPr>
          <w:p w:rsidR="00780E3D" w:rsidRPr="00C3141F" w:rsidRDefault="00780E3D" w:rsidP="00780E3D">
            <w:pPr>
              <w:jc w:val="center"/>
              <w:rPr>
                <w:sz w:val="18"/>
                <w:szCs w:val="18"/>
              </w:rPr>
            </w:pPr>
            <w:r w:rsidRPr="00C3141F">
              <w:rPr>
                <w:color w:val="000000"/>
                <w:sz w:val="18"/>
                <w:szCs w:val="18"/>
              </w:rPr>
              <w:t>35</w:t>
            </w:r>
          </w:p>
        </w:tc>
      </w:tr>
    </w:tbl>
    <w:p w:rsidR="00E06398" w:rsidRDefault="00E06398" w:rsidP="00E06398">
      <w:pPr>
        <w:pStyle w:val="Heading2"/>
        <w:ind w:left="360" w:firstLine="0"/>
      </w:pPr>
    </w:p>
    <w:p w:rsidR="00755CFD" w:rsidRPr="00755CFD" w:rsidRDefault="00DD19B4" w:rsidP="00DE6856">
      <w:pPr>
        <w:pStyle w:val="Heading2"/>
        <w:numPr>
          <w:ilvl w:val="0"/>
          <w:numId w:val="4"/>
        </w:numPr>
      </w:pPr>
      <w:r w:rsidRPr="00755CFD">
        <w:rPr>
          <w:szCs w:val="24"/>
        </w:rPr>
        <w:t>End-Repair and Phosp</w:t>
      </w:r>
      <w:r w:rsidRPr="00755CFD">
        <w:rPr>
          <w:noProof/>
          <w:szCs w:val="24"/>
        </w:rPr>
        <w:t>horylation Reaction</w:t>
      </w:r>
    </w:p>
    <w:p w:rsidR="00146EE6" w:rsidRPr="00146EE6" w:rsidRDefault="00146EE6" w:rsidP="005858E8">
      <w:pPr>
        <w:pStyle w:val="BodyText"/>
        <w:jc w:val="both"/>
        <w:rPr>
          <w:szCs w:val="24"/>
        </w:rPr>
      </w:pPr>
    </w:p>
    <w:p w:rsidR="00BC03D5" w:rsidRDefault="00DD19B4" w:rsidP="00DE6856">
      <w:pPr>
        <w:pStyle w:val="BodyText"/>
        <w:numPr>
          <w:ilvl w:val="1"/>
          <w:numId w:val="4"/>
        </w:numPr>
        <w:jc w:val="both"/>
        <w:rPr>
          <w:szCs w:val="24"/>
        </w:rPr>
      </w:pPr>
      <w:r w:rsidRPr="006A1967">
        <w:rPr>
          <w:noProof/>
          <w:szCs w:val="24"/>
        </w:rPr>
        <w:t>The volume req</w:t>
      </w:r>
      <w:r w:rsidRPr="006A1967">
        <w:rPr>
          <w:szCs w:val="24"/>
        </w:rPr>
        <w:t>uirement for 1 reaction set up is as follows:</w:t>
      </w:r>
    </w:p>
    <w:p w:rsidR="00DE6856" w:rsidRDefault="00DE6856" w:rsidP="00DE6856">
      <w:pPr>
        <w:pStyle w:val="BodyText"/>
        <w:ind w:left="792"/>
        <w:jc w:val="both"/>
        <w:rPr>
          <w:szCs w:val="24"/>
        </w:rPr>
      </w:pPr>
    </w:p>
    <w:tbl>
      <w:tblPr>
        <w:tblW w:w="2804" w:type="pct"/>
        <w:jc w:val="center"/>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Look w:val="00BF"/>
      </w:tblPr>
      <w:tblGrid>
        <w:gridCol w:w="3348"/>
        <w:gridCol w:w="2170"/>
      </w:tblGrid>
      <w:tr w:rsidR="00DE6856" w:rsidRPr="006A1967" w:rsidTr="00DE6856">
        <w:trPr>
          <w:trHeight w:val="283"/>
          <w:tblHeader/>
          <w:jc w:val="center"/>
        </w:trPr>
        <w:tc>
          <w:tcPr>
            <w:tcW w:w="3034" w:type="pct"/>
            <w:tcBorders>
              <w:bottom w:val="single" w:sz="6" w:space="0" w:color="000000"/>
            </w:tcBorders>
            <w:shd w:val="pct30" w:color="FFFF00" w:fill="FFFFFF"/>
          </w:tcPr>
          <w:p w:rsidR="00DE6856" w:rsidRPr="001C1A03" w:rsidRDefault="00DE6856" w:rsidP="00DE6856">
            <w:pPr>
              <w:pStyle w:val="BodyText"/>
              <w:jc w:val="center"/>
              <w:rPr>
                <w:b/>
                <w:szCs w:val="24"/>
              </w:rPr>
            </w:pPr>
            <w:r w:rsidRPr="001C1A03">
              <w:rPr>
                <w:b/>
                <w:szCs w:val="24"/>
              </w:rPr>
              <w:t>Solution</w:t>
            </w:r>
          </w:p>
        </w:tc>
        <w:tc>
          <w:tcPr>
            <w:tcW w:w="1966" w:type="pct"/>
            <w:tcBorders>
              <w:bottom w:val="single" w:sz="6" w:space="0" w:color="000000"/>
            </w:tcBorders>
            <w:shd w:val="pct30" w:color="FFFF00" w:fill="FFFFFF"/>
          </w:tcPr>
          <w:p w:rsidR="00DE6856" w:rsidRPr="001C1A03" w:rsidRDefault="00DE6856" w:rsidP="00DE6856">
            <w:pPr>
              <w:pStyle w:val="BodyText"/>
              <w:jc w:val="center"/>
              <w:rPr>
                <w:b/>
                <w:szCs w:val="24"/>
              </w:rPr>
            </w:pPr>
            <w:r w:rsidRPr="001C1A03">
              <w:rPr>
                <w:b/>
                <w:szCs w:val="24"/>
              </w:rPr>
              <w:t>1 rxn (µL)</w:t>
            </w:r>
          </w:p>
        </w:tc>
      </w:tr>
      <w:tr w:rsidR="00DE6856" w:rsidRPr="006A1967" w:rsidTr="00DE6856">
        <w:trPr>
          <w:trHeight w:val="283"/>
          <w:jc w:val="center"/>
        </w:trPr>
        <w:tc>
          <w:tcPr>
            <w:tcW w:w="3034" w:type="pct"/>
          </w:tcPr>
          <w:p w:rsidR="00DE6856" w:rsidRPr="0052287F" w:rsidRDefault="00DE6856" w:rsidP="00DE6856">
            <w:pPr>
              <w:jc w:val="center"/>
              <w:rPr>
                <w:szCs w:val="24"/>
              </w:rPr>
            </w:pPr>
            <w:r w:rsidRPr="0052287F">
              <w:rPr>
                <w:szCs w:val="24"/>
                <w:lang w:val="fr-FR"/>
              </w:rPr>
              <w:t>DNA</w:t>
            </w:r>
          </w:p>
        </w:tc>
        <w:tc>
          <w:tcPr>
            <w:tcW w:w="1966" w:type="pct"/>
          </w:tcPr>
          <w:p w:rsidR="00DE6856" w:rsidRPr="0052287F" w:rsidRDefault="00DE6856" w:rsidP="00DE6856">
            <w:pPr>
              <w:jc w:val="center"/>
              <w:rPr>
                <w:szCs w:val="24"/>
              </w:rPr>
            </w:pPr>
            <w:r w:rsidRPr="0052287F">
              <w:rPr>
                <w:szCs w:val="24"/>
              </w:rPr>
              <w:t>35</w:t>
            </w:r>
          </w:p>
        </w:tc>
      </w:tr>
      <w:tr w:rsidR="00DE6856" w:rsidRPr="006A1967" w:rsidTr="00DE6856">
        <w:trPr>
          <w:trHeight w:val="283"/>
          <w:jc w:val="center"/>
        </w:trPr>
        <w:tc>
          <w:tcPr>
            <w:tcW w:w="3034" w:type="pct"/>
          </w:tcPr>
          <w:p w:rsidR="00DE6856" w:rsidRPr="0052287F" w:rsidRDefault="00DE6856" w:rsidP="00DE6856">
            <w:pPr>
              <w:jc w:val="center"/>
              <w:rPr>
                <w:szCs w:val="24"/>
              </w:rPr>
            </w:pPr>
            <w:r w:rsidRPr="0052287F">
              <w:rPr>
                <w:szCs w:val="24"/>
              </w:rPr>
              <w:lastRenderedPageBreak/>
              <w:t>NEB End Repair Premix</w:t>
            </w:r>
          </w:p>
        </w:tc>
        <w:tc>
          <w:tcPr>
            <w:tcW w:w="1966" w:type="pct"/>
          </w:tcPr>
          <w:p w:rsidR="00DE6856" w:rsidRPr="0052287F" w:rsidRDefault="00DE6856" w:rsidP="00DE6856">
            <w:pPr>
              <w:jc w:val="center"/>
              <w:rPr>
                <w:szCs w:val="24"/>
              </w:rPr>
            </w:pPr>
            <w:r w:rsidRPr="0052287F">
              <w:rPr>
                <w:szCs w:val="24"/>
              </w:rPr>
              <w:t>23.5</w:t>
            </w:r>
          </w:p>
        </w:tc>
      </w:tr>
      <w:tr w:rsidR="00DE6856" w:rsidRPr="009201F8" w:rsidTr="00DE6856">
        <w:trPr>
          <w:trHeight w:val="283"/>
          <w:jc w:val="center"/>
        </w:trPr>
        <w:tc>
          <w:tcPr>
            <w:tcW w:w="3034" w:type="pct"/>
          </w:tcPr>
          <w:p w:rsidR="00DE6856" w:rsidRPr="001C1A03" w:rsidRDefault="00DE6856" w:rsidP="00DE6856">
            <w:pPr>
              <w:jc w:val="center"/>
              <w:rPr>
                <w:szCs w:val="24"/>
              </w:rPr>
            </w:pPr>
            <w:r w:rsidRPr="001C1A03">
              <w:rPr>
                <w:b/>
                <w:szCs w:val="24"/>
              </w:rPr>
              <w:t>Reaction volume</w:t>
            </w:r>
          </w:p>
        </w:tc>
        <w:tc>
          <w:tcPr>
            <w:tcW w:w="1966" w:type="pct"/>
          </w:tcPr>
          <w:p w:rsidR="00DE6856" w:rsidRPr="001C1A03" w:rsidRDefault="00DE6856" w:rsidP="00DE6856">
            <w:pPr>
              <w:jc w:val="center"/>
              <w:rPr>
                <w:szCs w:val="24"/>
              </w:rPr>
            </w:pPr>
            <w:r w:rsidRPr="001C1A03">
              <w:rPr>
                <w:b/>
                <w:szCs w:val="24"/>
              </w:rPr>
              <w:t>58.</w:t>
            </w:r>
            <w:r>
              <w:rPr>
                <w:b/>
                <w:szCs w:val="24"/>
              </w:rPr>
              <w:t>5</w:t>
            </w:r>
          </w:p>
        </w:tc>
      </w:tr>
    </w:tbl>
    <w:p w:rsidR="00DD19B4" w:rsidRPr="00385954" w:rsidRDefault="00DD19B4" w:rsidP="006C1509">
      <w:pPr>
        <w:pStyle w:val="BodyText"/>
        <w:ind w:left="851" w:hanging="567"/>
        <w:jc w:val="both"/>
        <w:rPr>
          <w:szCs w:val="24"/>
        </w:rPr>
      </w:pPr>
    </w:p>
    <w:p w:rsidR="00BC03D5" w:rsidRDefault="00DF0685" w:rsidP="00DE6856">
      <w:pPr>
        <w:pStyle w:val="BodyText"/>
        <w:numPr>
          <w:ilvl w:val="1"/>
          <w:numId w:val="4"/>
        </w:numPr>
        <w:jc w:val="both"/>
        <w:rPr>
          <w:szCs w:val="24"/>
        </w:rPr>
      </w:pPr>
      <w:r w:rsidRPr="00DF0685">
        <w:rPr>
          <w:szCs w:val="24"/>
        </w:rPr>
        <w:t>D</w:t>
      </w:r>
      <w:r w:rsidR="00DD19B4" w:rsidRPr="00DF0685">
        <w:rPr>
          <w:szCs w:val="24"/>
        </w:rPr>
        <w:t xml:space="preserve">ispense </w:t>
      </w:r>
      <w:r w:rsidR="009575B2" w:rsidRPr="009575B2">
        <w:rPr>
          <w:b/>
          <w:szCs w:val="24"/>
        </w:rPr>
        <w:t xml:space="preserve">23.5 </w:t>
      </w:r>
      <w:r w:rsidR="001D1484" w:rsidRPr="009575B2">
        <w:rPr>
          <w:b/>
          <w:sz w:val="20"/>
          <w:szCs w:val="24"/>
        </w:rPr>
        <w:t>µL</w:t>
      </w:r>
      <w:r w:rsidR="001D1484" w:rsidRPr="009575B2">
        <w:rPr>
          <w:b/>
          <w:szCs w:val="24"/>
        </w:rPr>
        <w:t xml:space="preserve"> </w:t>
      </w:r>
      <w:r w:rsidR="00DD19B4" w:rsidRPr="009575B2">
        <w:rPr>
          <w:b/>
          <w:szCs w:val="24"/>
        </w:rPr>
        <w:t xml:space="preserve">of </w:t>
      </w:r>
      <w:r w:rsidR="009575B2" w:rsidRPr="009575B2">
        <w:rPr>
          <w:b/>
          <w:szCs w:val="24"/>
        </w:rPr>
        <w:t>End Repair Premix</w:t>
      </w:r>
      <w:r w:rsidR="00DD19B4" w:rsidRPr="00DF0685">
        <w:rPr>
          <w:szCs w:val="24"/>
        </w:rPr>
        <w:t xml:space="preserve"> into each well of a </w:t>
      </w:r>
      <w:r w:rsidR="001D1484" w:rsidRPr="00DF0685">
        <w:rPr>
          <w:szCs w:val="24"/>
        </w:rPr>
        <w:t>destination plate</w:t>
      </w:r>
      <w:r w:rsidR="00DD19B4" w:rsidRPr="00DF0685">
        <w:rPr>
          <w:szCs w:val="24"/>
        </w:rPr>
        <w:t xml:space="preserve">. </w:t>
      </w:r>
    </w:p>
    <w:p w:rsidR="00DF0685" w:rsidRPr="00DF0685" w:rsidRDefault="00DF0685" w:rsidP="00DF0685">
      <w:pPr>
        <w:pStyle w:val="BodyText"/>
        <w:jc w:val="both"/>
        <w:rPr>
          <w:szCs w:val="24"/>
        </w:rPr>
      </w:pPr>
    </w:p>
    <w:p w:rsidR="00BC03D5" w:rsidRDefault="00DF0685" w:rsidP="00DE6856">
      <w:pPr>
        <w:pStyle w:val="BodyText"/>
        <w:numPr>
          <w:ilvl w:val="1"/>
          <w:numId w:val="4"/>
        </w:numPr>
        <w:jc w:val="both"/>
        <w:rPr>
          <w:szCs w:val="24"/>
        </w:rPr>
      </w:pPr>
      <w:r>
        <w:rPr>
          <w:szCs w:val="24"/>
        </w:rPr>
        <w:t>T</w:t>
      </w:r>
      <w:r w:rsidR="001D1484">
        <w:rPr>
          <w:szCs w:val="24"/>
        </w:rPr>
        <w:t>ransfer DNA</w:t>
      </w:r>
      <w:r w:rsidR="001D1484" w:rsidRPr="00385954">
        <w:rPr>
          <w:szCs w:val="24"/>
        </w:rPr>
        <w:t xml:space="preserve"> </w:t>
      </w:r>
      <w:r w:rsidR="001D1484">
        <w:rPr>
          <w:szCs w:val="24"/>
        </w:rPr>
        <w:t xml:space="preserve">to </w:t>
      </w:r>
      <w:r w:rsidR="001D1484" w:rsidRPr="00385954">
        <w:rPr>
          <w:szCs w:val="24"/>
        </w:rPr>
        <w:t xml:space="preserve">each well of </w:t>
      </w:r>
      <w:r w:rsidR="001D1484">
        <w:rPr>
          <w:szCs w:val="24"/>
        </w:rPr>
        <w:t>the destination plate</w:t>
      </w:r>
      <w:r w:rsidR="001D1484" w:rsidRPr="00385954">
        <w:rPr>
          <w:szCs w:val="24"/>
        </w:rPr>
        <w:t xml:space="preserve"> </w:t>
      </w:r>
      <w:r w:rsidR="001D1484">
        <w:rPr>
          <w:szCs w:val="24"/>
        </w:rPr>
        <w:t xml:space="preserve">containing the reaction brew. Mix 10 times. </w:t>
      </w:r>
      <w:r w:rsidR="001D1484" w:rsidRPr="009F2866">
        <w:rPr>
          <w:szCs w:val="24"/>
        </w:rPr>
        <w:t>Cover with plate seal and quick spin at 4ºC for 1 minute.</w:t>
      </w:r>
    </w:p>
    <w:p w:rsidR="00DD19B4" w:rsidRDefault="00DD19B4" w:rsidP="001D1484">
      <w:pPr>
        <w:pStyle w:val="BodyText"/>
        <w:jc w:val="both"/>
        <w:rPr>
          <w:szCs w:val="24"/>
        </w:rPr>
      </w:pPr>
    </w:p>
    <w:p w:rsidR="00BC03D5" w:rsidRDefault="00DD19B4" w:rsidP="00DE6856">
      <w:pPr>
        <w:pStyle w:val="BodyText"/>
        <w:numPr>
          <w:ilvl w:val="1"/>
          <w:numId w:val="4"/>
        </w:numPr>
        <w:jc w:val="both"/>
        <w:rPr>
          <w:szCs w:val="24"/>
        </w:rPr>
      </w:pPr>
      <w:r>
        <w:rPr>
          <w:szCs w:val="24"/>
        </w:rPr>
        <w:t>Incubate End-Repair reaction plate</w:t>
      </w:r>
      <w:r w:rsidR="00A13D88">
        <w:rPr>
          <w:szCs w:val="24"/>
        </w:rPr>
        <w:t xml:space="preserve"> </w:t>
      </w:r>
      <w:r>
        <w:rPr>
          <w:szCs w:val="24"/>
        </w:rPr>
        <w:t xml:space="preserve">at </w:t>
      </w:r>
      <w:r w:rsidR="0038020D">
        <w:rPr>
          <w:szCs w:val="24"/>
        </w:rPr>
        <w:t>20</w:t>
      </w:r>
      <w:r w:rsidR="0038020D" w:rsidRPr="00FB3630">
        <w:rPr>
          <w:szCs w:val="24"/>
        </w:rPr>
        <w:t>ºC</w:t>
      </w:r>
      <w:r w:rsidR="0038020D">
        <w:rPr>
          <w:szCs w:val="24"/>
        </w:rPr>
        <w:t xml:space="preserve"> </w:t>
      </w:r>
      <w:r>
        <w:rPr>
          <w:szCs w:val="24"/>
        </w:rPr>
        <w:t>for 30 minutes.</w:t>
      </w:r>
    </w:p>
    <w:p w:rsidR="00015AC2" w:rsidRDefault="00015AC2" w:rsidP="00015AC2">
      <w:pPr>
        <w:pStyle w:val="BodyText"/>
        <w:ind w:left="990"/>
        <w:jc w:val="both"/>
        <w:rPr>
          <w:b/>
          <w:szCs w:val="24"/>
          <w:highlight w:val="yellow"/>
        </w:rPr>
      </w:pPr>
    </w:p>
    <w:p w:rsidR="00015AC2" w:rsidRDefault="00015AC2" w:rsidP="006A1967">
      <w:pPr>
        <w:pStyle w:val="BodyText"/>
        <w:ind w:left="990" w:firstLine="360"/>
        <w:jc w:val="both"/>
        <w:rPr>
          <w:highlight w:val="yellow"/>
        </w:rPr>
      </w:pPr>
      <w:r w:rsidRPr="0065726A">
        <w:rPr>
          <w:b/>
          <w:szCs w:val="24"/>
        </w:rPr>
        <w:t xml:space="preserve">Tetrad Program: </w:t>
      </w:r>
      <w:r w:rsidR="00C67AB2" w:rsidRPr="0065726A">
        <w:rPr>
          <w:b/>
          <w:szCs w:val="24"/>
        </w:rPr>
        <w:t xml:space="preserve">Run &gt; LIBCOR &gt; </w:t>
      </w:r>
      <w:r w:rsidRPr="0065726A">
        <w:rPr>
          <w:b/>
          <w:szCs w:val="24"/>
        </w:rPr>
        <w:t>E</w:t>
      </w:r>
      <w:r w:rsidR="0065726A">
        <w:rPr>
          <w:b/>
          <w:szCs w:val="24"/>
        </w:rPr>
        <w:t>R</w:t>
      </w:r>
    </w:p>
    <w:p w:rsidR="00A01A6A" w:rsidRDefault="00DD19B4" w:rsidP="00A01A6A">
      <w:pPr>
        <w:pStyle w:val="Heading2"/>
        <w:numPr>
          <w:ilvl w:val="0"/>
          <w:numId w:val="4"/>
        </w:numPr>
      </w:pPr>
      <w:r w:rsidRPr="00385954">
        <w:t>Magnetic Bead Clean Up after End-Repair</w:t>
      </w:r>
    </w:p>
    <w:p w:rsidR="00A01A6A" w:rsidRPr="00A01A6A" w:rsidRDefault="00A01A6A" w:rsidP="00A01A6A"/>
    <w:p w:rsidR="00146EE6" w:rsidRPr="003E1CA9" w:rsidRDefault="00146EE6" w:rsidP="005858E8">
      <w:pPr>
        <w:pStyle w:val="ListParagraph"/>
        <w:ind w:left="0"/>
        <w:contextualSpacing w:val="0"/>
        <w:jc w:val="both"/>
        <w:rPr>
          <w:vanish/>
          <w:szCs w:val="24"/>
        </w:rPr>
      </w:pPr>
    </w:p>
    <w:p w:rsidR="009575B2" w:rsidRDefault="00DD19B4" w:rsidP="00DE6856">
      <w:pPr>
        <w:pStyle w:val="BodyText"/>
        <w:numPr>
          <w:ilvl w:val="1"/>
          <w:numId w:val="4"/>
        </w:numPr>
        <w:jc w:val="both"/>
        <w:rPr>
          <w:szCs w:val="24"/>
        </w:rPr>
      </w:pPr>
      <w:r>
        <w:rPr>
          <w:szCs w:val="24"/>
        </w:rPr>
        <w:t>The</w:t>
      </w:r>
      <w:r w:rsidRPr="00385954">
        <w:rPr>
          <w:szCs w:val="24"/>
        </w:rPr>
        <w:t xml:space="preserve"> input volume for this step is </w:t>
      </w:r>
      <w:r w:rsidR="009575B2">
        <w:rPr>
          <w:szCs w:val="24"/>
        </w:rPr>
        <w:t xml:space="preserve">58.5 </w:t>
      </w:r>
      <w:r w:rsidR="000F7815">
        <w:rPr>
          <w:szCs w:val="24"/>
        </w:rPr>
        <w:t>µL</w:t>
      </w:r>
      <w:r w:rsidRPr="00385954">
        <w:rPr>
          <w:szCs w:val="24"/>
        </w:rPr>
        <w:t xml:space="preserve"> per well.</w:t>
      </w:r>
    </w:p>
    <w:p w:rsidR="009575B2" w:rsidRPr="009575B2" w:rsidRDefault="009575B2" w:rsidP="009575B2">
      <w:pPr>
        <w:pStyle w:val="BodyText"/>
        <w:ind w:left="360"/>
        <w:jc w:val="both"/>
        <w:rPr>
          <w:szCs w:val="24"/>
        </w:rPr>
      </w:pPr>
    </w:p>
    <w:p w:rsidR="009575B2" w:rsidRDefault="009575B2" w:rsidP="009575B2">
      <w:pPr>
        <w:pStyle w:val="BodyText"/>
        <w:numPr>
          <w:ilvl w:val="1"/>
          <w:numId w:val="4"/>
        </w:numPr>
        <w:jc w:val="both"/>
        <w:rPr>
          <w:szCs w:val="24"/>
        </w:rPr>
      </w:pPr>
      <w:r>
        <w:rPr>
          <w:szCs w:val="24"/>
        </w:rPr>
        <w:t>Clean up End Repaired DNA using Magnetic beads as described in the following SOP:</w:t>
      </w:r>
    </w:p>
    <w:p w:rsidR="000F7815" w:rsidRPr="00AB4C1E" w:rsidRDefault="000F7815" w:rsidP="000F7815">
      <w:pPr>
        <w:pStyle w:val="BodyText"/>
        <w:ind w:left="360"/>
        <w:jc w:val="both"/>
        <w:rPr>
          <w:color w:val="000000"/>
          <w:szCs w:val="24"/>
        </w:rPr>
      </w:pPr>
    </w:p>
    <w:tbl>
      <w:tblPr>
        <w:tblW w:w="5979" w:type="dxa"/>
        <w:jc w:val="center"/>
        <w:tblInd w:w="1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79"/>
      </w:tblGrid>
      <w:tr w:rsidR="000F7815" w:rsidRPr="00AB4C1E" w:rsidTr="001D1484">
        <w:trPr>
          <w:trHeight w:val="340"/>
          <w:jc w:val="center"/>
        </w:trPr>
        <w:tc>
          <w:tcPr>
            <w:tcW w:w="5979" w:type="dxa"/>
            <w:tcBorders>
              <w:top w:val="single" w:sz="4" w:space="0" w:color="auto"/>
              <w:left w:val="single" w:sz="4" w:space="0" w:color="auto"/>
              <w:bottom w:val="single" w:sz="4" w:space="0" w:color="auto"/>
              <w:right w:val="single" w:sz="4" w:space="0" w:color="auto"/>
            </w:tcBorders>
            <w:shd w:val="pct30" w:color="FFFF00" w:fill="FFFFFF"/>
            <w:vAlign w:val="center"/>
          </w:tcPr>
          <w:p w:rsidR="000F7815" w:rsidRPr="00AB4C1E" w:rsidRDefault="001D1484" w:rsidP="00E4706E">
            <w:pPr>
              <w:pStyle w:val="BodyText"/>
              <w:rPr>
                <w:color w:val="000000"/>
                <w:szCs w:val="24"/>
              </w:rPr>
            </w:pPr>
            <w:r w:rsidRPr="00AB4C1E">
              <w:rPr>
                <w:noProof/>
                <w:color w:val="000000"/>
                <w:szCs w:val="24"/>
              </w:rPr>
              <w:t>LIBPR</w:t>
            </w:r>
            <w:r w:rsidR="00F63FBE">
              <w:rPr>
                <w:noProof/>
                <w:color w:val="000000"/>
                <w:szCs w:val="24"/>
              </w:rPr>
              <w:t>.</w:t>
            </w:r>
            <w:r w:rsidRPr="00AB4C1E">
              <w:rPr>
                <w:noProof/>
                <w:color w:val="000000"/>
                <w:szCs w:val="24"/>
              </w:rPr>
              <w:t>0073- Manual Bead Clean using Ampure XP Beads</w:t>
            </w:r>
          </w:p>
        </w:tc>
      </w:tr>
    </w:tbl>
    <w:p w:rsidR="009575B2" w:rsidRDefault="009575B2" w:rsidP="009575B2">
      <w:pPr>
        <w:pStyle w:val="BodyText"/>
        <w:ind w:left="792"/>
        <w:jc w:val="both"/>
        <w:rPr>
          <w:szCs w:val="24"/>
        </w:rPr>
      </w:pPr>
    </w:p>
    <w:p w:rsidR="009575B2" w:rsidRDefault="009575B2" w:rsidP="009575B2">
      <w:pPr>
        <w:pStyle w:val="BodyText"/>
        <w:numPr>
          <w:ilvl w:val="1"/>
          <w:numId w:val="4"/>
        </w:numPr>
        <w:jc w:val="both"/>
        <w:rPr>
          <w:szCs w:val="24"/>
        </w:rPr>
      </w:pPr>
      <w:r>
        <w:rPr>
          <w:szCs w:val="24"/>
        </w:rPr>
        <w:t>Specific volumes are highlighted below.</w:t>
      </w:r>
    </w:p>
    <w:p w:rsidR="00711594" w:rsidRDefault="00711594" w:rsidP="00711594">
      <w:pPr>
        <w:pStyle w:val="BodyText"/>
        <w:ind w:left="1062"/>
        <w:jc w:val="both"/>
        <w:rPr>
          <w:szCs w:val="24"/>
        </w:rPr>
      </w:pPr>
    </w:p>
    <w:tbl>
      <w:tblPr>
        <w:tblW w:w="5586" w:type="pct"/>
        <w:jc w:val="center"/>
        <w:tblInd w:w="-194"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Look w:val="00BF"/>
      </w:tblPr>
      <w:tblGrid>
        <w:gridCol w:w="916"/>
        <w:gridCol w:w="916"/>
        <w:gridCol w:w="916"/>
        <w:gridCol w:w="917"/>
        <w:gridCol w:w="917"/>
        <w:gridCol w:w="917"/>
        <w:gridCol w:w="917"/>
        <w:gridCol w:w="917"/>
        <w:gridCol w:w="917"/>
        <w:gridCol w:w="917"/>
        <w:gridCol w:w="917"/>
        <w:gridCol w:w="908"/>
      </w:tblGrid>
      <w:tr w:rsidR="00780E3D" w:rsidRPr="00C3141F" w:rsidTr="00780E3D">
        <w:trPr>
          <w:trHeight w:val="628"/>
          <w:tblHeader/>
          <w:jc w:val="center"/>
        </w:trPr>
        <w:tc>
          <w:tcPr>
            <w:tcW w:w="417" w:type="pct"/>
            <w:tcBorders>
              <w:bottom w:val="single" w:sz="6" w:space="0" w:color="000000"/>
            </w:tcBorders>
            <w:shd w:val="pct30" w:color="FFFF00" w:fill="FFFFFF"/>
            <w:vAlign w:val="center"/>
          </w:tcPr>
          <w:p w:rsidR="00780E3D" w:rsidRPr="00C3141F" w:rsidRDefault="00780E3D" w:rsidP="00BD124B">
            <w:pPr>
              <w:pStyle w:val="BodyText"/>
              <w:jc w:val="center"/>
              <w:rPr>
                <w:b/>
                <w:sz w:val="18"/>
                <w:szCs w:val="18"/>
              </w:rPr>
            </w:pPr>
            <w:r w:rsidRPr="00C3141F">
              <w:rPr>
                <w:b/>
                <w:bCs/>
                <w:color w:val="000000"/>
                <w:sz w:val="18"/>
                <w:szCs w:val="18"/>
              </w:rPr>
              <w:t>DNA volume (µL)</w:t>
            </w:r>
          </w:p>
        </w:tc>
        <w:tc>
          <w:tcPr>
            <w:tcW w:w="417" w:type="pct"/>
            <w:tcBorders>
              <w:bottom w:val="single" w:sz="6" w:space="0" w:color="000000"/>
            </w:tcBorders>
            <w:shd w:val="pct30" w:color="FFFF00" w:fill="FFFFFF"/>
            <w:vAlign w:val="center"/>
          </w:tcPr>
          <w:p w:rsidR="00780E3D" w:rsidRPr="00C3141F" w:rsidRDefault="00780E3D" w:rsidP="00BD124B">
            <w:pPr>
              <w:pStyle w:val="BodyText"/>
              <w:jc w:val="center"/>
              <w:rPr>
                <w:b/>
                <w:sz w:val="18"/>
                <w:szCs w:val="18"/>
              </w:rPr>
            </w:pPr>
            <w:r w:rsidRPr="00C3141F">
              <w:rPr>
                <w:b/>
                <w:bCs/>
                <w:color w:val="000000"/>
                <w:sz w:val="18"/>
                <w:szCs w:val="18"/>
              </w:rPr>
              <w:t>Bead Volume (µL)</w:t>
            </w:r>
          </w:p>
        </w:tc>
        <w:tc>
          <w:tcPr>
            <w:tcW w:w="417" w:type="pct"/>
            <w:tcBorders>
              <w:bottom w:val="single" w:sz="6" w:space="0" w:color="000000"/>
            </w:tcBorders>
            <w:shd w:val="pct30" w:color="FFFF00" w:fill="FFFFFF"/>
            <w:vAlign w:val="center"/>
          </w:tcPr>
          <w:p w:rsidR="00780E3D" w:rsidRPr="00C3141F" w:rsidRDefault="00780E3D" w:rsidP="00BD124B">
            <w:pPr>
              <w:pStyle w:val="BodyText"/>
              <w:jc w:val="center"/>
              <w:rPr>
                <w:b/>
                <w:sz w:val="18"/>
                <w:szCs w:val="18"/>
              </w:rPr>
            </w:pPr>
            <w:r w:rsidRPr="00C3141F">
              <w:rPr>
                <w:b/>
                <w:bCs/>
                <w:color w:val="000000"/>
                <w:sz w:val="18"/>
                <w:szCs w:val="18"/>
              </w:rPr>
              <w:t>Mixing Volume (µL)</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Bead Binding Time (mins)</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Magnet Clearing Time (mins)</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Pr>
                <w:b/>
                <w:bCs/>
                <w:color w:val="000000"/>
                <w:sz w:val="18"/>
                <w:szCs w:val="18"/>
              </w:rPr>
              <w:t>Supernatant Volume (</w:t>
            </w:r>
            <w:r w:rsidRPr="00C3141F">
              <w:rPr>
                <w:b/>
                <w:bCs/>
                <w:color w:val="000000"/>
                <w:sz w:val="18"/>
                <w:szCs w:val="18"/>
              </w:rPr>
              <w:t>µL</w:t>
            </w:r>
            <w:r>
              <w:rPr>
                <w:b/>
                <w:bCs/>
                <w:color w:val="000000"/>
                <w:sz w:val="18"/>
                <w:szCs w:val="18"/>
              </w:rPr>
              <w:t>)</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Pr>
                <w:b/>
                <w:bCs/>
                <w:color w:val="000000"/>
                <w:sz w:val="18"/>
                <w:szCs w:val="18"/>
              </w:rPr>
              <w:t>2x 70% EtOH Wash Vol (</w:t>
            </w:r>
            <w:r w:rsidRPr="00C3141F">
              <w:rPr>
                <w:b/>
                <w:bCs/>
                <w:color w:val="000000"/>
                <w:sz w:val="18"/>
                <w:szCs w:val="18"/>
              </w:rPr>
              <w:t>µL)</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Ethanol Air Dry Time (mins)</w:t>
            </w:r>
          </w:p>
        </w:tc>
        <w:tc>
          <w:tcPr>
            <w:tcW w:w="417" w:type="pct"/>
            <w:tcBorders>
              <w:bottom w:val="single" w:sz="6" w:space="0" w:color="000000"/>
            </w:tcBorders>
            <w:shd w:val="pct30" w:color="FFFF00" w:fill="FFFFFF"/>
            <w:vAlign w:val="center"/>
          </w:tcPr>
          <w:p w:rsidR="00780E3D" w:rsidRPr="00C3141F" w:rsidRDefault="00780E3D" w:rsidP="00BD124B">
            <w:pPr>
              <w:pStyle w:val="BodyText"/>
              <w:jc w:val="center"/>
              <w:rPr>
                <w:b/>
                <w:bCs/>
                <w:color w:val="000000"/>
                <w:sz w:val="18"/>
                <w:szCs w:val="18"/>
              </w:rPr>
            </w:pPr>
            <w:r w:rsidRPr="00C3141F">
              <w:rPr>
                <w:b/>
                <w:bCs/>
                <w:color w:val="000000"/>
                <w:sz w:val="18"/>
                <w:szCs w:val="18"/>
              </w:rPr>
              <w:t>EB Elution Volume (µL)</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Elution Time (mins)</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Magnet Elution Time (mins)</w:t>
            </w:r>
          </w:p>
        </w:tc>
        <w:tc>
          <w:tcPr>
            <w:tcW w:w="413" w:type="pct"/>
            <w:tcBorders>
              <w:bottom w:val="single" w:sz="6" w:space="0" w:color="000000"/>
            </w:tcBorders>
            <w:shd w:val="pct30" w:color="FFFF00" w:fill="FFFFFF"/>
            <w:vAlign w:val="center"/>
          </w:tcPr>
          <w:p w:rsidR="00780E3D" w:rsidRPr="00C3141F" w:rsidRDefault="00780E3D" w:rsidP="00BD124B">
            <w:pPr>
              <w:pStyle w:val="BodyText"/>
              <w:jc w:val="center"/>
              <w:rPr>
                <w:b/>
                <w:sz w:val="18"/>
                <w:szCs w:val="18"/>
              </w:rPr>
            </w:pPr>
            <w:r w:rsidRPr="00C3141F">
              <w:rPr>
                <w:b/>
                <w:bCs/>
                <w:color w:val="000000"/>
                <w:sz w:val="18"/>
                <w:szCs w:val="18"/>
              </w:rPr>
              <w:t>Transfer Volume (µL)</w:t>
            </w:r>
          </w:p>
        </w:tc>
      </w:tr>
      <w:tr w:rsidR="00780E3D" w:rsidRPr="002C17DA" w:rsidTr="00780E3D">
        <w:trPr>
          <w:trHeight w:val="520"/>
          <w:jc w:val="center"/>
        </w:trPr>
        <w:tc>
          <w:tcPr>
            <w:tcW w:w="417" w:type="pct"/>
            <w:vAlign w:val="center"/>
          </w:tcPr>
          <w:p w:rsidR="00780E3D" w:rsidRPr="00C3141F" w:rsidRDefault="00780E3D" w:rsidP="00780E3D">
            <w:pPr>
              <w:jc w:val="center"/>
              <w:rPr>
                <w:sz w:val="18"/>
                <w:szCs w:val="18"/>
              </w:rPr>
            </w:pPr>
            <w:r>
              <w:rPr>
                <w:color w:val="000000"/>
                <w:sz w:val="18"/>
                <w:szCs w:val="18"/>
              </w:rPr>
              <w:t>58.5</w:t>
            </w:r>
          </w:p>
        </w:tc>
        <w:tc>
          <w:tcPr>
            <w:tcW w:w="417" w:type="pct"/>
            <w:vAlign w:val="center"/>
          </w:tcPr>
          <w:p w:rsidR="00780E3D" w:rsidRPr="00C3141F" w:rsidRDefault="00780E3D" w:rsidP="00780E3D">
            <w:pPr>
              <w:jc w:val="center"/>
              <w:rPr>
                <w:sz w:val="18"/>
                <w:szCs w:val="18"/>
              </w:rPr>
            </w:pPr>
            <w:r>
              <w:rPr>
                <w:color w:val="000000"/>
                <w:sz w:val="18"/>
                <w:szCs w:val="18"/>
              </w:rPr>
              <w:t>105</w:t>
            </w:r>
          </w:p>
        </w:tc>
        <w:tc>
          <w:tcPr>
            <w:tcW w:w="417" w:type="pct"/>
            <w:vAlign w:val="center"/>
          </w:tcPr>
          <w:p w:rsidR="00780E3D" w:rsidRPr="00C3141F" w:rsidRDefault="00780E3D" w:rsidP="00780E3D">
            <w:pPr>
              <w:jc w:val="center"/>
              <w:rPr>
                <w:sz w:val="18"/>
                <w:szCs w:val="18"/>
              </w:rPr>
            </w:pPr>
            <w:r w:rsidRPr="00C3141F">
              <w:rPr>
                <w:color w:val="000000"/>
                <w:sz w:val="18"/>
                <w:szCs w:val="18"/>
              </w:rPr>
              <w:t>13</w:t>
            </w:r>
            <w:r>
              <w:rPr>
                <w:color w:val="000000"/>
                <w:sz w:val="18"/>
                <w:szCs w:val="18"/>
              </w:rPr>
              <w:t>1</w:t>
            </w:r>
          </w:p>
        </w:tc>
        <w:tc>
          <w:tcPr>
            <w:tcW w:w="417" w:type="pct"/>
            <w:vAlign w:val="center"/>
          </w:tcPr>
          <w:p w:rsidR="00780E3D" w:rsidRPr="00C3141F" w:rsidRDefault="00780E3D" w:rsidP="00780E3D">
            <w:pPr>
              <w:jc w:val="center"/>
              <w:rPr>
                <w:color w:val="000000"/>
                <w:sz w:val="18"/>
                <w:szCs w:val="18"/>
              </w:rPr>
            </w:pPr>
            <w:r>
              <w:rPr>
                <w:color w:val="000000"/>
                <w:sz w:val="18"/>
                <w:szCs w:val="18"/>
              </w:rPr>
              <w:t>15</w:t>
            </w:r>
          </w:p>
        </w:tc>
        <w:tc>
          <w:tcPr>
            <w:tcW w:w="417" w:type="pct"/>
            <w:vAlign w:val="center"/>
          </w:tcPr>
          <w:p w:rsidR="00780E3D" w:rsidRPr="00C3141F" w:rsidRDefault="00780E3D" w:rsidP="00780E3D">
            <w:pPr>
              <w:jc w:val="center"/>
              <w:rPr>
                <w:color w:val="000000"/>
                <w:sz w:val="18"/>
                <w:szCs w:val="18"/>
              </w:rPr>
            </w:pPr>
            <w:r>
              <w:rPr>
                <w:color w:val="000000"/>
                <w:sz w:val="18"/>
                <w:szCs w:val="18"/>
              </w:rPr>
              <w:t>7</w:t>
            </w:r>
          </w:p>
        </w:tc>
        <w:tc>
          <w:tcPr>
            <w:tcW w:w="417" w:type="pct"/>
            <w:vAlign w:val="center"/>
          </w:tcPr>
          <w:p w:rsidR="00780E3D" w:rsidRDefault="00780E3D" w:rsidP="00780E3D">
            <w:pPr>
              <w:jc w:val="center"/>
              <w:rPr>
                <w:color w:val="000000"/>
                <w:sz w:val="18"/>
                <w:szCs w:val="18"/>
              </w:rPr>
            </w:pPr>
            <w:r>
              <w:rPr>
                <w:color w:val="000000"/>
                <w:sz w:val="18"/>
                <w:szCs w:val="18"/>
              </w:rPr>
              <w:t>163.5</w:t>
            </w:r>
          </w:p>
        </w:tc>
        <w:tc>
          <w:tcPr>
            <w:tcW w:w="417" w:type="pct"/>
            <w:vAlign w:val="center"/>
          </w:tcPr>
          <w:p w:rsidR="00780E3D" w:rsidRPr="00C3141F" w:rsidRDefault="00780E3D" w:rsidP="00780E3D">
            <w:pPr>
              <w:jc w:val="center"/>
              <w:rPr>
                <w:color w:val="000000"/>
                <w:sz w:val="18"/>
                <w:szCs w:val="18"/>
              </w:rPr>
            </w:pPr>
            <w:r>
              <w:rPr>
                <w:color w:val="000000"/>
                <w:sz w:val="18"/>
                <w:szCs w:val="18"/>
              </w:rPr>
              <w:t>150</w:t>
            </w:r>
          </w:p>
        </w:tc>
        <w:tc>
          <w:tcPr>
            <w:tcW w:w="417" w:type="pct"/>
            <w:vAlign w:val="center"/>
          </w:tcPr>
          <w:p w:rsidR="00780E3D" w:rsidRPr="00C3141F" w:rsidRDefault="00780E3D" w:rsidP="00780E3D">
            <w:pPr>
              <w:jc w:val="center"/>
              <w:rPr>
                <w:color w:val="000000"/>
                <w:sz w:val="18"/>
                <w:szCs w:val="18"/>
              </w:rPr>
            </w:pPr>
            <w:r>
              <w:rPr>
                <w:color w:val="000000"/>
                <w:sz w:val="18"/>
                <w:szCs w:val="18"/>
              </w:rPr>
              <w:t>5</w:t>
            </w:r>
          </w:p>
        </w:tc>
        <w:tc>
          <w:tcPr>
            <w:tcW w:w="417" w:type="pct"/>
            <w:vAlign w:val="center"/>
          </w:tcPr>
          <w:p w:rsidR="00780E3D" w:rsidRPr="00C3141F" w:rsidRDefault="00780E3D" w:rsidP="00780E3D">
            <w:pPr>
              <w:jc w:val="center"/>
              <w:rPr>
                <w:color w:val="000000"/>
                <w:sz w:val="18"/>
                <w:szCs w:val="18"/>
              </w:rPr>
            </w:pPr>
            <w:r w:rsidRPr="00C3141F">
              <w:rPr>
                <w:color w:val="000000"/>
                <w:sz w:val="18"/>
                <w:szCs w:val="18"/>
              </w:rPr>
              <w:t>3</w:t>
            </w:r>
            <w:r>
              <w:rPr>
                <w:color w:val="000000"/>
                <w:sz w:val="18"/>
                <w:szCs w:val="18"/>
              </w:rPr>
              <w:t>2</w:t>
            </w:r>
          </w:p>
        </w:tc>
        <w:tc>
          <w:tcPr>
            <w:tcW w:w="417" w:type="pct"/>
            <w:vAlign w:val="center"/>
          </w:tcPr>
          <w:p w:rsidR="00780E3D" w:rsidRPr="00C3141F" w:rsidRDefault="00780E3D" w:rsidP="00780E3D">
            <w:pPr>
              <w:jc w:val="center"/>
              <w:rPr>
                <w:color w:val="000000"/>
                <w:sz w:val="18"/>
                <w:szCs w:val="18"/>
              </w:rPr>
            </w:pPr>
            <w:r>
              <w:rPr>
                <w:color w:val="000000"/>
                <w:sz w:val="18"/>
                <w:szCs w:val="18"/>
              </w:rPr>
              <w:t>3</w:t>
            </w:r>
          </w:p>
        </w:tc>
        <w:tc>
          <w:tcPr>
            <w:tcW w:w="417" w:type="pct"/>
            <w:vAlign w:val="center"/>
          </w:tcPr>
          <w:p w:rsidR="00780E3D" w:rsidRPr="00C3141F" w:rsidRDefault="00780E3D" w:rsidP="00780E3D">
            <w:pPr>
              <w:jc w:val="center"/>
              <w:rPr>
                <w:color w:val="000000"/>
                <w:sz w:val="18"/>
                <w:szCs w:val="18"/>
              </w:rPr>
            </w:pPr>
            <w:r>
              <w:rPr>
                <w:color w:val="000000"/>
                <w:sz w:val="18"/>
                <w:szCs w:val="18"/>
              </w:rPr>
              <w:t>2</w:t>
            </w:r>
          </w:p>
        </w:tc>
        <w:tc>
          <w:tcPr>
            <w:tcW w:w="413" w:type="pct"/>
            <w:vAlign w:val="center"/>
          </w:tcPr>
          <w:p w:rsidR="00780E3D" w:rsidRPr="00C3141F" w:rsidRDefault="00780E3D" w:rsidP="00780E3D">
            <w:pPr>
              <w:jc w:val="center"/>
              <w:rPr>
                <w:sz w:val="18"/>
                <w:szCs w:val="18"/>
              </w:rPr>
            </w:pPr>
            <w:r w:rsidRPr="00C3141F">
              <w:rPr>
                <w:color w:val="000000"/>
                <w:sz w:val="18"/>
                <w:szCs w:val="18"/>
              </w:rPr>
              <w:t>3</w:t>
            </w:r>
            <w:r>
              <w:rPr>
                <w:color w:val="000000"/>
                <w:sz w:val="18"/>
                <w:szCs w:val="18"/>
              </w:rPr>
              <w:t>0</w:t>
            </w:r>
          </w:p>
        </w:tc>
      </w:tr>
    </w:tbl>
    <w:p w:rsidR="00442656" w:rsidRDefault="00442656">
      <w:pPr>
        <w:pStyle w:val="BodyText"/>
        <w:tabs>
          <w:tab w:val="left" w:pos="90"/>
        </w:tabs>
        <w:ind w:left="720"/>
        <w:jc w:val="both"/>
        <w:rPr>
          <w:color w:val="000000"/>
          <w:szCs w:val="24"/>
        </w:rPr>
      </w:pPr>
    </w:p>
    <w:p w:rsidR="00BC03D5" w:rsidRDefault="00B831E6">
      <w:pPr>
        <w:pStyle w:val="BodyText"/>
        <w:tabs>
          <w:tab w:val="left" w:pos="90"/>
        </w:tabs>
        <w:ind w:left="720"/>
        <w:jc w:val="both"/>
        <w:rPr>
          <w:color w:val="000000"/>
          <w:szCs w:val="24"/>
        </w:rPr>
      </w:pPr>
      <w:r w:rsidRPr="00442656">
        <w:rPr>
          <w:b/>
          <w:color w:val="000000"/>
          <w:szCs w:val="24"/>
        </w:rPr>
        <w:t>Note that end repaired product can be stored at -20</w:t>
      </w:r>
      <w:r w:rsidRPr="00442656">
        <w:rPr>
          <w:b/>
          <w:color w:val="000000"/>
          <w:szCs w:val="24"/>
          <w:vertAlign w:val="superscript"/>
        </w:rPr>
        <w:t>o</w:t>
      </w:r>
      <w:r w:rsidRPr="00442656">
        <w:rPr>
          <w:b/>
          <w:color w:val="000000"/>
          <w:szCs w:val="24"/>
        </w:rPr>
        <w:t>C after the bead cleanup</w:t>
      </w:r>
      <w:r>
        <w:rPr>
          <w:color w:val="000000"/>
          <w:szCs w:val="24"/>
        </w:rPr>
        <w:t>.</w:t>
      </w:r>
    </w:p>
    <w:p w:rsidR="00DD19B4" w:rsidRDefault="00DD19B4" w:rsidP="006C1509">
      <w:pPr>
        <w:jc w:val="both"/>
        <w:rPr>
          <w:szCs w:val="24"/>
        </w:rPr>
      </w:pPr>
    </w:p>
    <w:p w:rsidR="00755CFD" w:rsidRDefault="00DD19B4" w:rsidP="00755CFD">
      <w:pPr>
        <w:pStyle w:val="Heading2"/>
        <w:numPr>
          <w:ilvl w:val="0"/>
          <w:numId w:val="4"/>
        </w:numPr>
      </w:pPr>
      <w:r w:rsidRPr="00385954">
        <w:t>Addition of an ‘A’ Base (A-Tailing)</w:t>
      </w:r>
      <w:r>
        <w:t xml:space="preserve"> Reaction</w:t>
      </w:r>
    </w:p>
    <w:p w:rsidR="00A01A6A" w:rsidRPr="00A01A6A" w:rsidRDefault="00A01A6A" w:rsidP="00A01A6A"/>
    <w:p w:rsidR="001300A7" w:rsidRPr="007750FD" w:rsidRDefault="001300A7" w:rsidP="007750FD">
      <w:pPr>
        <w:pStyle w:val="ListParagraph"/>
        <w:ind w:left="360"/>
        <w:contextualSpacing w:val="0"/>
        <w:jc w:val="both"/>
        <w:rPr>
          <w:vanish/>
          <w:szCs w:val="24"/>
        </w:rPr>
      </w:pPr>
    </w:p>
    <w:p w:rsidR="00BC03D5" w:rsidRDefault="00DD19B4" w:rsidP="009575B2">
      <w:pPr>
        <w:pStyle w:val="BodyText"/>
        <w:numPr>
          <w:ilvl w:val="1"/>
          <w:numId w:val="4"/>
        </w:numPr>
        <w:jc w:val="both"/>
        <w:rPr>
          <w:szCs w:val="24"/>
        </w:rPr>
      </w:pPr>
      <w:r w:rsidRPr="00385954">
        <w:rPr>
          <w:szCs w:val="24"/>
        </w:rPr>
        <w:t>The volume requirement for 1 reaction set up is as follows:</w:t>
      </w:r>
    </w:p>
    <w:p w:rsidR="00B44068" w:rsidRDefault="00B44068" w:rsidP="009575B2">
      <w:pPr>
        <w:pStyle w:val="BodyText"/>
        <w:ind w:left="792"/>
        <w:jc w:val="both"/>
        <w:rPr>
          <w:szCs w:val="24"/>
        </w:rPr>
      </w:pPr>
    </w:p>
    <w:tbl>
      <w:tblPr>
        <w:tblW w:w="2978" w:type="pct"/>
        <w:jc w:val="center"/>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Look w:val="00BF"/>
      </w:tblPr>
      <w:tblGrid>
        <w:gridCol w:w="3101"/>
        <w:gridCol w:w="2759"/>
      </w:tblGrid>
      <w:tr w:rsidR="009575B2" w:rsidRPr="00AB0FC0" w:rsidTr="009575B2">
        <w:trPr>
          <w:trHeight w:val="283"/>
          <w:tblHeader/>
          <w:jc w:val="center"/>
        </w:trPr>
        <w:tc>
          <w:tcPr>
            <w:tcW w:w="2646" w:type="pct"/>
            <w:tcBorders>
              <w:bottom w:val="single" w:sz="6" w:space="0" w:color="000000"/>
            </w:tcBorders>
            <w:shd w:val="pct30" w:color="FFFF00" w:fill="FFFFFF"/>
          </w:tcPr>
          <w:p w:rsidR="009575B2" w:rsidRPr="00AB0FC0" w:rsidRDefault="009575B2" w:rsidP="009575B2">
            <w:pPr>
              <w:pStyle w:val="BodyText"/>
              <w:jc w:val="center"/>
              <w:rPr>
                <w:b/>
                <w:szCs w:val="24"/>
              </w:rPr>
            </w:pPr>
            <w:r w:rsidRPr="00AB0FC0">
              <w:rPr>
                <w:b/>
                <w:szCs w:val="24"/>
              </w:rPr>
              <w:t>Solution</w:t>
            </w:r>
          </w:p>
        </w:tc>
        <w:tc>
          <w:tcPr>
            <w:tcW w:w="2354" w:type="pct"/>
            <w:tcBorders>
              <w:bottom w:val="single" w:sz="6" w:space="0" w:color="000000"/>
            </w:tcBorders>
            <w:shd w:val="pct30" w:color="FFFF00" w:fill="FFFFFF"/>
          </w:tcPr>
          <w:p w:rsidR="009575B2" w:rsidRPr="00AB0FC0" w:rsidRDefault="009575B2" w:rsidP="009575B2">
            <w:pPr>
              <w:pStyle w:val="BodyText"/>
              <w:jc w:val="center"/>
              <w:rPr>
                <w:b/>
                <w:szCs w:val="24"/>
              </w:rPr>
            </w:pPr>
            <w:r w:rsidRPr="00AB0FC0">
              <w:rPr>
                <w:b/>
                <w:szCs w:val="24"/>
              </w:rPr>
              <w:t>1 rxn (µL)</w:t>
            </w:r>
          </w:p>
        </w:tc>
      </w:tr>
      <w:tr w:rsidR="009575B2" w:rsidRPr="00AB0FC0" w:rsidTr="009575B2">
        <w:trPr>
          <w:trHeight w:val="283"/>
          <w:jc w:val="center"/>
        </w:trPr>
        <w:tc>
          <w:tcPr>
            <w:tcW w:w="2646" w:type="pct"/>
          </w:tcPr>
          <w:p w:rsidR="009575B2" w:rsidRPr="0052287F" w:rsidRDefault="009575B2" w:rsidP="009575B2">
            <w:pPr>
              <w:jc w:val="center"/>
              <w:rPr>
                <w:szCs w:val="24"/>
                <w:lang w:val="fr-FR"/>
              </w:rPr>
            </w:pPr>
            <w:r w:rsidRPr="0052287F">
              <w:rPr>
                <w:szCs w:val="24"/>
              </w:rPr>
              <w:t>End-Repair + BC DNA</w:t>
            </w:r>
          </w:p>
        </w:tc>
        <w:tc>
          <w:tcPr>
            <w:tcW w:w="2354" w:type="pct"/>
          </w:tcPr>
          <w:p w:rsidR="009575B2" w:rsidRPr="0052287F" w:rsidRDefault="009575B2" w:rsidP="009575B2">
            <w:pPr>
              <w:jc w:val="center"/>
              <w:rPr>
                <w:szCs w:val="24"/>
                <w:lang w:val="fr-FR"/>
              </w:rPr>
            </w:pPr>
            <w:r w:rsidRPr="0052287F">
              <w:rPr>
                <w:szCs w:val="24"/>
              </w:rPr>
              <w:t>30</w:t>
            </w:r>
          </w:p>
        </w:tc>
      </w:tr>
      <w:tr w:rsidR="009575B2" w:rsidRPr="00AB0FC0" w:rsidTr="009575B2">
        <w:trPr>
          <w:trHeight w:val="283"/>
          <w:jc w:val="center"/>
        </w:trPr>
        <w:tc>
          <w:tcPr>
            <w:tcW w:w="2646" w:type="pct"/>
          </w:tcPr>
          <w:p w:rsidR="009575B2" w:rsidRPr="0052287F" w:rsidRDefault="009575B2" w:rsidP="009575B2">
            <w:pPr>
              <w:jc w:val="center"/>
              <w:rPr>
                <w:szCs w:val="24"/>
              </w:rPr>
            </w:pPr>
            <w:r w:rsidRPr="0052287F">
              <w:rPr>
                <w:szCs w:val="24"/>
              </w:rPr>
              <w:t>NEB Adenylation Premix</w:t>
            </w:r>
          </w:p>
        </w:tc>
        <w:tc>
          <w:tcPr>
            <w:tcW w:w="2354" w:type="pct"/>
          </w:tcPr>
          <w:p w:rsidR="009575B2" w:rsidRPr="0052287F" w:rsidRDefault="009575B2" w:rsidP="009575B2">
            <w:pPr>
              <w:jc w:val="center"/>
              <w:rPr>
                <w:szCs w:val="24"/>
              </w:rPr>
            </w:pPr>
            <w:r w:rsidRPr="0052287F">
              <w:rPr>
                <w:szCs w:val="24"/>
              </w:rPr>
              <w:t>20</w:t>
            </w:r>
          </w:p>
        </w:tc>
      </w:tr>
      <w:tr w:rsidR="009575B2" w:rsidRPr="00AB0FC0" w:rsidTr="009575B2">
        <w:trPr>
          <w:trHeight w:val="283"/>
          <w:jc w:val="center"/>
        </w:trPr>
        <w:tc>
          <w:tcPr>
            <w:tcW w:w="2646" w:type="pct"/>
          </w:tcPr>
          <w:p w:rsidR="009575B2" w:rsidRPr="00AB0FC0" w:rsidRDefault="009575B2" w:rsidP="009575B2">
            <w:pPr>
              <w:jc w:val="center"/>
              <w:rPr>
                <w:szCs w:val="24"/>
              </w:rPr>
            </w:pPr>
            <w:r w:rsidRPr="00AB0FC0">
              <w:rPr>
                <w:b/>
                <w:szCs w:val="24"/>
              </w:rPr>
              <w:t>Reaction volume</w:t>
            </w:r>
          </w:p>
        </w:tc>
        <w:tc>
          <w:tcPr>
            <w:tcW w:w="2354" w:type="pct"/>
          </w:tcPr>
          <w:p w:rsidR="009575B2" w:rsidRPr="00AB0FC0" w:rsidRDefault="009575B2" w:rsidP="009575B2">
            <w:pPr>
              <w:jc w:val="center"/>
              <w:rPr>
                <w:szCs w:val="24"/>
              </w:rPr>
            </w:pPr>
            <w:r>
              <w:rPr>
                <w:b/>
                <w:szCs w:val="24"/>
              </w:rPr>
              <w:t xml:space="preserve">50 </w:t>
            </w:r>
          </w:p>
        </w:tc>
      </w:tr>
    </w:tbl>
    <w:p w:rsidR="009575B2" w:rsidRDefault="009575B2" w:rsidP="009575B2">
      <w:pPr>
        <w:pStyle w:val="BodyText"/>
        <w:ind w:left="792"/>
        <w:jc w:val="both"/>
        <w:rPr>
          <w:szCs w:val="24"/>
        </w:rPr>
      </w:pPr>
    </w:p>
    <w:p w:rsidR="00BC03D5" w:rsidRDefault="00DF0685" w:rsidP="009575B2">
      <w:pPr>
        <w:pStyle w:val="BodyText"/>
        <w:numPr>
          <w:ilvl w:val="1"/>
          <w:numId w:val="4"/>
        </w:numPr>
        <w:jc w:val="both"/>
        <w:rPr>
          <w:szCs w:val="24"/>
        </w:rPr>
      </w:pPr>
      <w:r>
        <w:rPr>
          <w:szCs w:val="24"/>
        </w:rPr>
        <w:t>D</w:t>
      </w:r>
      <w:r w:rsidR="0047418A" w:rsidRPr="00385954">
        <w:rPr>
          <w:szCs w:val="24"/>
        </w:rPr>
        <w:t xml:space="preserve">ispense </w:t>
      </w:r>
      <w:r w:rsidR="009575B2" w:rsidRPr="009575B2">
        <w:rPr>
          <w:b/>
          <w:szCs w:val="24"/>
        </w:rPr>
        <w:t xml:space="preserve">20 </w:t>
      </w:r>
      <w:r w:rsidR="0047418A" w:rsidRPr="009575B2">
        <w:rPr>
          <w:b/>
          <w:sz w:val="20"/>
          <w:szCs w:val="24"/>
        </w:rPr>
        <w:t>µL</w:t>
      </w:r>
      <w:r w:rsidR="0047418A" w:rsidRPr="009575B2">
        <w:rPr>
          <w:b/>
          <w:szCs w:val="24"/>
        </w:rPr>
        <w:t xml:space="preserve"> of </w:t>
      </w:r>
      <w:r w:rsidR="009575B2" w:rsidRPr="009575B2">
        <w:rPr>
          <w:b/>
          <w:szCs w:val="24"/>
        </w:rPr>
        <w:t>Adenylation Premix</w:t>
      </w:r>
      <w:r w:rsidR="0047418A" w:rsidRPr="00385954">
        <w:rPr>
          <w:szCs w:val="24"/>
        </w:rPr>
        <w:t xml:space="preserve"> into each well of </w:t>
      </w:r>
      <w:r w:rsidR="0047418A">
        <w:rPr>
          <w:szCs w:val="24"/>
        </w:rPr>
        <w:t>a</w:t>
      </w:r>
      <w:r w:rsidR="0047418A" w:rsidRPr="00385954">
        <w:rPr>
          <w:szCs w:val="24"/>
        </w:rPr>
        <w:t xml:space="preserve"> </w:t>
      </w:r>
      <w:r w:rsidR="0047418A">
        <w:rPr>
          <w:szCs w:val="24"/>
        </w:rPr>
        <w:t xml:space="preserve">destination plate. </w:t>
      </w:r>
      <w:r w:rsidR="0047418A" w:rsidRPr="009F2866">
        <w:rPr>
          <w:szCs w:val="24"/>
        </w:rPr>
        <w:t>Cover with plate seal and quick spin at 4ºC for 1 minute.</w:t>
      </w:r>
    </w:p>
    <w:p w:rsidR="0047418A" w:rsidRDefault="0047418A" w:rsidP="00F0574A">
      <w:pPr>
        <w:pStyle w:val="ListParagraph"/>
        <w:rPr>
          <w:szCs w:val="24"/>
        </w:rPr>
      </w:pPr>
    </w:p>
    <w:p w:rsidR="00BC03D5" w:rsidRDefault="00DF0685" w:rsidP="009575B2">
      <w:pPr>
        <w:pStyle w:val="BodyText"/>
        <w:numPr>
          <w:ilvl w:val="1"/>
          <w:numId w:val="4"/>
        </w:numPr>
        <w:jc w:val="both"/>
        <w:rPr>
          <w:szCs w:val="24"/>
        </w:rPr>
      </w:pPr>
      <w:r>
        <w:rPr>
          <w:szCs w:val="24"/>
        </w:rPr>
        <w:t>T</w:t>
      </w:r>
      <w:r w:rsidR="0047418A">
        <w:rPr>
          <w:szCs w:val="24"/>
        </w:rPr>
        <w:t>ransfer DNA</w:t>
      </w:r>
      <w:r w:rsidR="0047418A" w:rsidRPr="00385954">
        <w:rPr>
          <w:szCs w:val="24"/>
        </w:rPr>
        <w:t xml:space="preserve"> </w:t>
      </w:r>
      <w:r w:rsidR="0047418A">
        <w:rPr>
          <w:szCs w:val="24"/>
        </w:rPr>
        <w:t xml:space="preserve">to </w:t>
      </w:r>
      <w:r w:rsidR="0047418A" w:rsidRPr="00385954">
        <w:rPr>
          <w:szCs w:val="24"/>
        </w:rPr>
        <w:t xml:space="preserve">each well of </w:t>
      </w:r>
      <w:r w:rsidR="0047418A">
        <w:rPr>
          <w:szCs w:val="24"/>
        </w:rPr>
        <w:t>the destination plate</w:t>
      </w:r>
      <w:r w:rsidR="0047418A" w:rsidRPr="00385954">
        <w:rPr>
          <w:szCs w:val="24"/>
        </w:rPr>
        <w:t xml:space="preserve"> </w:t>
      </w:r>
      <w:r w:rsidR="0047418A">
        <w:rPr>
          <w:szCs w:val="24"/>
        </w:rPr>
        <w:t xml:space="preserve">containing the reaction brew. Mix 10 times. </w:t>
      </w:r>
      <w:r w:rsidR="0047418A" w:rsidRPr="009F2866">
        <w:rPr>
          <w:szCs w:val="24"/>
        </w:rPr>
        <w:t>Cover with plate seal and quick spin at 4ºC for 1 minute.</w:t>
      </w:r>
    </w:p>
    <w:p w:rsidR="00DD19B4" w:rsidRPr="00385954" w:rsidRDefault="00DD19B4" w:rsidP="00F0574A">
      <w:pPr>
        <w:pStyle w:val="ListParagraph"/>
        <w:ind w:left="0"/>
        <w:jc w:val="both"/>
        <w:rPr>
          <w:szCs w:val="24"/>
        </w:rPr>
      </w:pPr>
    </w:p>
    <w:p w:rsidR="009575B2" w:rsidRDefault="00DD19B4" w:rsidP="009327FC">
      <w:pPr>
        <w:pStyle w:val="BodyText"/>
        <w:numPr>
          <w:ilvl w:val="1"/>
          <w:numId w:val="4"/>
        </w:numPr>
        <w:tabs>
          <w:tab w:val="left" w:pos="900"/>
        </w:tabs>
        <w:ind w:left="1080" w:hanging="450"/>
        <w:jc w:val="both"/>
        <w:rPr>
          <w:szCs w:val="24"/>
        </w:rPr>
      </w:pPr>
      <w:r w:rsidRPr="00385954">
        <w:rPr>
          <w:szCs w:val="24"/>
        </w:rPr>
        <w:t xml:space="preserve">Incubate A-tailed reaction plate(s) at </w:t>
      </w:r>
      <w:r w:rsidR="009575B2" w:rsidRPr="00385954">
        <w:rPr>
          <w:szCs w:val="24"/>
        </w:rPr>
        <w:t>37ºC for 30 minutes</w:t>
      </w:r>
      <w:r w:rsidR="009575B2">
        <w:rPr>
          <w:szCs w:val="24"/>
        </w:rPr>
        <w:t>, 70</w:t>
      </w:r>
      <w:r w:rsidR="009575B2" w:rsidRPr="00EE419F">
        <w:rPr>
          <w:szCs w:val="24"/>
        </w:rPr>
        <w:t xml:space="preserve"> </w:t>
      </w:r>
      <w:r w:rsidR="009575B2" w:rsidRPr="00385954">
        <w:rPr>
          <w:szCs w:val="24"/>
        </w:rPr>
        <w:t>ºC</w:t>
      </w:r>
      <w:r w:rsidR="009575B2">
        <w:rPr>
          <w:szCs w:val="24"/>
        </w:rPr>
        <w:t xml:space="preserve"> for 5 minutes, 4</w:t>
      </w:r>
      <w:r w:rsidR="009575B2" w:rsidRPr="00EE419F">
        <w:rPr>
          <w:szCs w:val="24"/>
        </w:rPr>
        <w:t xml:space="preserve"> </w:t>
      </w:r>
      <w:r w:rsidR="009575B2" w:rsidRPr="00385954">
        <w:rPr>
          <w:szCs w:val="24"/>
        </w:rPr>
        <w:t>ºC</w:t>
      </w:r>
      <w:r w:rsidR="009575B2">
        <w:rPr>
          <w:szCs w:val="24"/>
        </w:rPr>
        <w:t xml:space="preserve"> for 5 minutes; hold at 4</w:t>
      </w:r>
      <w:r w:rsidR="009575B2" w:rsidRPr="00EE419F">
        <w:rPr>
          <w:szCs w:val="24"/>
        </w:rPr>
        <w:t xml:space="preserve"> </w:t>
      </w:r>
      <w:r w:rsidR="009575B2" w:rsidRPr="00385954">
        <w:rPr>
          <w:szCs w:val="24"/>
        </w:rPr>
        <w:t>ºC</w:t>
      </w:r>
      <w:r w:rsidR="009575B2">
        <w:rPr>
          <w:szCs w:val="24"/>
        </w:rPr>
        <w:t xml:space="preserve"> using the following tetrad program:</w:t>
      </w:r>
    </w:p>
    <w:p w:rsidR="00015AC2" w:rsidRPr="009575B2" w:rsidRDefault="00015AC2" w:rsidP="009575B2">
      <w:pPr>
        <w:pStyle w:val="BodyText"/>
        <w:jc w:val="both"/>
        <w:rPr>
          <w:szCs w:val="24"/>
        </w:rPr>
      </w:pPr>
    </w:p>
    <w:p w:rsidR="00DD19B4" w:rsidRPr="009575B2" w:rsidRDefault="00DD19B4" w:rsidP="00A01A6A">
      <w:pPr>
        <w:pStyle w:val="BodyText"/>
        <w:ind w:left="2340" w:hanging="3450"/>
        <w:jc w:val="both"/>
        <w:rPr>
          <w:b/>
          <w:color w:val="000000"/>
          <w:szCs w:val="24"/>
        </w:rPr>
      </w:pPr>
      <w:r w:rsidRPr="009575B2">
        <w:rPr>
          <w:color w:val="000000"/>
          <w:szCs w:val="24"/>
        </w:rPr>
        <w:tab/>
      </w:r>
      <w:r w:rsidRPr="009575B2">
        <w:rPr>
          <w:color w:val="000000"/>
          <w:szCs w:val="24"/>
        </w:rPr>
        <w:tab/>
      </w:r>
      <w:r w:rsidRPr="009575B2">
        <w:rPr>
          <w:b/>
          <w:color w:val="000000"/>
          <w:szCs w:val="24"/>
        </w:rPr>
        <w:t xml:space="preserve">Tetrad Program: </w:t>
      </w:r>
      <w:r w:rsidRPr="009575B2">
        <w:rPr>
          <w:b/>
          <w:szCs w:val="24"/>
        </w:rPr>
        <w:t xml:space="preserve">Run &gt; </w:t>
      </w:r>
      <w:r w:rsidR="009574E5">
        <w:rPr>
          <w:b/>
          <w:szCs w:val="24"/>
        </w:rPr>
        <w:t>LIBCOR</w:t>
      </w:r>
      <w:r w:rsidR="009574E5" w:rsidRPr="009575B2">
        <w:rPr>
          <w:b/>
          <w:szCs w:val="24"/>
        </w:rPr>
        <w:t xml:space="preserve"> </w:t>
      </w:r>
      <w:r w:rsidRPr="009575B2">
        <w:rPr>
          <w:b/>
          <w:szCs w:val="24"/>
        </w:rPr>
        <w:t xml:space="preserve">&gt; </w:t>
      </w:r>
      <w:r w:rsidR="002D3FF9">
        <w:rPr>
          <w:b/>
          <w:szCs w:val="24"/>
        </w:rPr>
        <w:t>ATAIL</w:t>
      </w:r>
    </w:p>
    <w:p w:rsidR="00015AC2" w:rsidRPr="00385954" w:rsidRDefault="00015AC2" w:rsidP="00F0574A">
      <w:pPr>
        <w:pStyle w:val="ListParagraph"/>
        <w:tabs>
          <w:tab w:val="left" w:pos="851"/>
        </w:tabs>
        <w:ind w:left="0"/>
        <w:jc w:val="both"/>
        <w:rPr>
          <w:szCs w:val="24"/>
        </w:rPr>
      </w:pPr>
    </w:p>
    <w:p w:rsidR="005753C1" w:rsidRPr="006352EC" w:rsidRDefault="009575B2" w:rsidP="006352EC">
      <w:pPr>
        <w:pStyle w:val="BodyText"/>
        <w:numPr>
          <w:ilvl w:val="1"/>
          <w:numId w:val="4"/>
        </w:numPr>
        <w:jc w:val="both"/>
        <w:rPr>
          <w:szCs w:val="24"/>
        </w:rPr>
      </w:pPr>
      <w:r>
        <w:rPr>
          <w:szCs w:val="24"/>
        </w:rPr>
        <w:t>Once the plate is held at 4C</w:t>
      </w:r>
      <w:r w:rsidR="00DD19B4" w:rsidRPr="00385954">
        <w:rPr>
          <w:szCs w:val="24"/>
        </w:rPr>
        <w:t>, proceed immediately to the next step.  This is NOT a safe stopping point.</w:t>
      </w:r>
      <w:r w:rsidR="006352EC">
        <w:rPr>
          <w:szCs w:val="24"/>
        </w:rPr>
        <w:t xml:space="preserve"> </w:t>
      </w:r>
      <w:r w:rsidR="006352EC" w:rsidRPr="00610299">
        <w:rPr>
          <w:b/>
          <w:szCs w:val="24"/>
        </w:rPr>
        <w:t>Ligation is performed in-tandem immediately after the A tail reaction.</w:t>
      </w:r>
      <w:r w:rsidR="006352EC">
        <w:rPr>
          <w:b/>
          <w:szCs w:val="24"/>
        </w:rPr>
        <w:t xml:space="preserve">  Store adenylated products temporarily on ice while preparing the ligation reaction.</w:t>
      </w:r>
    </w:p>
    <w:p w:rsidR="00DE0E79" w:rsidRPr="00385954" w:rsidRDefault="00DE0E79" w:rsidP="005753C1">
      <w:pPr>
        <w:pStyle w:val="BodyText"/>
        <w:tabs>
          <w:tab w:val="left" w:pos="990"/>
        </w:tabs>
        <w:ind w:left="990"/>
        <w:jc w:val="both"/>
        <w:rPr>
          <w:szCs w:val="24"/>
        </w:rPr>
      </w:pPr>
    </w:p>
    <w:p w:rsidR="00755CFD" w:rsidRDefault="00DD19B4" w:rsidP="00755CFD">
      <w:pPr>
        <w:pStyle w:val="Heading2"/>
        <w:numPr>
          <w:ilvl w:val="0"/>
          <w:numId w:val="4"/>
        </w:numPr>
      </w:pPr>
      <w:r w:rsidRPr="00385954">
        <w:t xml:space="preserve">Illumina PE Adapter </w:t>
      </w:r>
      <w:r>
        <w:t>Ligation Reaction</w:t>
      </w:r>
    </w:p>
    <w:p w:rsidR="00A01A6A" w:rsidRPr="00A01A6A" w:rsidRDefault="00A01A6A" w:rsidP="00A01A6A"/>
    <w:p w:rsidR="00146EE6" w:rsidRPr="007750FD" w:rsidRDefault="00146EE6" w:rsidP="009327FC">
      <w:pPr>
        <w:pStyle w:val="ListParagraph"/>
        <w:ind w:left="0"/>
        <w:jc w:val="both"/>
        <w:rPr>
          <w:vanish/>
          <w:szCs w:val="24"/>
        </w:rPr>
      </w:pPr>
    </w:p>
    <w:p w:rsidR="00BC03D5" w:rsidRDefault="00DD19B4" w:rsidP="006352EC">
      <w:pPr>
        <w:pStyle w:val="ListParagraph"/>
        <w:numPr>
          <w:ilvl w:val="1"/>
          <w:numId w:val="4"/>
        </w:numPr>
        <w:jc w:val="both"/>
        <w:rPr>
          <w:szCs w:val="24"/>
        </w:rPr>
      </w:pPr>
      <w:r w:rsidRPr="006E10D9">
        <w:rPr>
          <w:szCs w:val="24"/>
        </w:rPr>
        <w:t xml:space="preserve">Thaw the PE Adapter stock aliquot </w:t>
      </w:r>
      <w:r w:rsidR="00E40955">
        <w:rPr>
          <w:szCs w:val="24"/>
        </w:rPr>
        <w:t>at a designated Pre-PCR work bench then</w:t>
      </w:r>
      <w:r w:rsidRPr="006E10D9">
        <w:rPr>
          <w:szCs w:val="24"/>
        </w:rPr>
        <w:t xml:space="preserve"> immediately place on ice. </w:t>
      </w:r>
    </w:p>
    <w:p w:rsidR="00DD19B4" w:rsidRPr="000008C8" w:rsidRDefault="00DD19B4" w:rsidP="006C1509">
      <w:pPr>
        <w:pStyle w:val="ListParagraph"/>
        <w:ind w:left="1080" w:hanging="796"/>
        <w:jc w:val="both"/>
        <w:rPr>
          <w:szCs w:val="24"/>
        </w:rPr>
      </w:pPr>
    </w:p>
    <w:p w:rsidR="00BC03D5" w:rsidRDefault="00DD19B4" w:rsidP="006352EC">
      <w:pPr>
        <w:pStyle w:val="ListParagraph"/>
        <w:numPr>
          <w:ilvl w:val="1"/>
          <w:numId w:val="4"/>
        </w:numPr>
        <w:jc w:val="both"/>
        <w:rPr>
          <w:szCs w:val="24"/>
        </w:rPr>
      </w:pPr>
      <w:r w:rsidRPr="006E10D9">
        <w:rPr>
          <w:szCs w:val="24"/>
        </w:rPr>
        <w:t xml:space="preserve">Adapter Ligation brew (minus the PE adapter) must be made in </w:t>
      </w:r>
      <w:r w:rsidR="006352EC">
        <w:rPr>
          <w:szCs w:val="24"/>
        </w:rPr>
        <w:t xml:space="preserve">a designated </w:t>
      </w:r>
      <w:r w:rsidRPr="006E10D9">
        <w:rPr>
          <w:szCs w:val="24"/>
        </w:rPr>
        <w:t xml:space="preserve">laminar flowhood. Add PE adapter to the brew </w:t>
      </w:r>
      <w:r w:rsidR="006352EC">
        <w:rPr>
          <w:szCs w:val="24"/>
        </w:rPr>
        <w:t>at a designated pre-PCR work bench</w:t>
      </w:r>
      <w:r w:rsidRPr="006E10D9">
        <w:rPr>
          <w:szCs w:val="24"/>
        </w:rPr>
        <w:t>.</w:t>
      </w:r>
    </w:p>
    <w:p w:rsidR="00BC03D5" w:rsidRDefault="00BC03D5">
      <w:pPr>
        <w:pStyle w:val="BodyText"/>
        <w:ind w:left="630"/>
        <w:jc w:val="both"/>
        <w:rPr>
          <w:szCs w:val="24"/>
        </w:rPr>
      </w:pPr>
    </w:p>
    <w:p w:rsidR="00BC03D5" w:rsidRDefault="00DD19B4" w:rsidP="006352EC">
      <w:pPr>
        <w:pStyle w:val="BodyText"/>
        <w:numPr>
          <w:ilvl w:val="1"/>
          <w:numId w:val="4"/>
        </w:numPr>
        <w:jc w:val="both"/>
        <w:rPr>
          <w:szCs w:val="24"/>
        </w:rPr>
      </w:pPr>
      <w:r w:rsidRPr="00385954">
        <w:rPr>
          <w:szCs w:val="24"/>
        </w:rPr>
        <w:t xml:space="preserve">The volume requirement for 1 reaction </w:t>
      </w:r>
      <w:r w:rsidR="006352EC">
        <w:rPr>
          <w:szCs w:val="24"/>
        </w:rPr>
        <w:t xml:space="preserve">for </w:t>
      </w:r>
      <w:r w:rsidR="005645B1">
        <w:rPr>
          <w:color w:val="FF0000"/>
          <w:szCs w:val="24"/>
        </w:rPr>
        <w:t>SSTRA_2.2, Ribodepletion</w:t>
      </w:r>
      <w:r w:rsidR="006352EC" w:rsidRPr="006352EC">
        <w:rPr>
          <w:color w:val="FF0000"/>
          <w:szCs w:val="24"/>
        </w:rPr>
        <w:t xml:space="preserve"> and ChIP</w:t>
      </w:r>
      <w:r w:rsidRPr="00385954">
        <w:rPr>
          <w:szCs w:val="24"/>
        </w:rPr>
        <w:t xml:space="preserve"> is as follows:</w:t>
      </w:r>
    </w:p>
    <w:p w:rsidR="00E06398" w:rsidRDefault="00E06398" w:rsidP="00E06398">
      <w:pPr>
        <w:pStyle w:val="BodyText"/>
        <w:ind w:left="1062"/>
        <w:jc w:val="both"/>
        <w:rPr>
          <w:szCs w:val="24"/>
        </w:rPr>
      </w:pPr>
    </w:p>
    <w:p w:rsidR="00015AC2" w:rsidRDefault="005645B1" w:rsidP="006C1509">
      <w:pPr>
        <w:pStyle w:val="BodyText"/>
        <w:ind w:left="278"/>
        <w:jc w:val="both"/>
        <w:rPr>
          <w:szCs w:val="24"/>
        </w:rPr>
      </w:pPr>
      <w:r w:rsidRPr="007D5DFD">
        <w:rPr>
          <w:b/>
          <w:color w:val="FF0000"/>
          <w:szCs w:val="24"/>
        </w:rPr>
        <w:t>Note:  for SSTRA_3.0, refer to expert protocol in Appendix C for ligation calculator.</w:t>
      </w:r>
    </w:p>
    <w:tbl>
      <w:tblPr>
        <w:tblW w:w="2804" w:type="pct"/>
        <w:tblInd w:w="720"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Look w:val="00BF"/>
      </w:tblPr>
      <w:tblGrid>
        <w:gridCol w:w="2759"/>
        <w:gridCol w:w="2759"/>
      </w:tblGrid>
      <w:tr w:rsidR="00015AC2" w:rsidRPr="00015AC2" w:rsidTr="006352EC">
        <w:trPr>
          <w:trHeight w:val="283"/>
          <w:tblHeader/>
        </w:trPr>
        <w:tc>
          <w:tcPr>
            <w:tcW w:w="2500" w:type="pct"/>
            <w:tcBorders>
              <w:bottom w:val="single" w:sz="6" w:space="0" w:color="000000"/>
            </w:tcBorders>
            <w:shd w:val="pct30" w:color="FFFF00" w:fill="FFFFFF"/>
          </w:tcPr>
          <w:p w:rsidR="00015AC2" w:rsidRPr="006352EC" w:rsidRDefault="00015AC2" w:rsidP="00E4706E">
            <w:pPr>
              <w:pStyle w:val="BodyText"/>
              <w:jc w:val="center"/>
              <w:rPr>
                <w:b/>
                <w:szCs w:val="24"/>
              </w:rPr>
            </w:pPr>
            <w:r w:rsidRPr="006352EC">
              <w:rPr>
                <w:b/>
                <w:szCs w:val="24"/>
              </w:rPr>
              <w:t>Solution</w:t>
            </w:r>
          </w:p>
        </w:tc>
        <w:tc>
          <w:tcPr>
            <w:tcW w:w="2500" w:type="pct"/>
            <w:tcBorders>
              <w:bottom w:val="single" w:sz="6" w:space="0" w:color="000000"/>
            </w:tcBorders>
            <w:shd w:val="pct30" w:color="FFFF00" w:fill="FFFFFF"/>
          </w:tcPr>
          <w:p w:rsidR="00015AC2" w:rsidRPr="006352EC" w:rsidRDefault="00015AC2" w:rsidP="00E4706E">
            <w:pPr>
              <w:pStyle w:val="BodyText"/>
              <w:jc w:val="center"/>
              <w:rPr>
                <w:b/>
                <w:szCs w:val="24"/>
              </w:rPr>
            </w:pPr>
            <w:r w:rsidRPr="006352EC">
              <w:rPr>
                <w:b/>
                <w:szCs w:val="24"/>
              </w:rPr>
              <w:t>1 rxn (µL)</w:t>
            </w:r>
          </w:p>
        </w:tc>
      </w:tr>
      <w:tr w:rsidR="00015AC2" w:rsidRPr="00015AC2" w:rsidTr="006352EC">
        <w:trPr>
          <w:trHeight w:val="283"/>
        </w:trPr>
        <w:tc>
          <w:tcPr>
            <w:tcW w:w="2500" w:type="pct"/>
          </w:tcPr>
          <w:p w:rsidR="00015AC2" w:rsidRPr="006352EC" w:rsidRDefault="00015AC2" w:rsidP="006352EC">
            <w:pPr>
              <w:jc w:val="center"/>
              <w:rPr>
                <w:szCs w:val="24"/>
              </w:rPr>
            </w:pPr>
            <w:r w:rsidRPr="006352EC">
              <w:rPr>
                <w:szCs w:val="24"/>
                <w:lang w:val="fr-FR"/>
              </w:rPr>
              <w:t xml:space="preserve">A-Tail </w:t>
            </w:r>
            <w:r w:rsidR="006352EC" w:rsidRPr="006352EC">
              <w:rPr>
                <w:szCs w:val="24"/>
                <w:lang w:val="fr-FR"/>
              </w:rPr>
              <w:t>reaction</w:t>
            </w:r>
          </w:p>
        </w:tc>
        <w:tc>
          <w:tcPr>
            <w:tcW w:w="2500" w:type="pct"/>
          </w:tcPr>
          <w:p w:rsidR="00015AC2" w:rsidRPr="006352EC" w:rsidRDefault="006352EC" w:rsidP="00E4706E">
            <w:pPr>
              <w:jc w:val="center"/>
              <w:rPr>
                <w:szCs w:val="24"/>
              </w:rPr>
            </w:pPr>
            <w:r w:rsidRPr="006352EC">
              <w:rPr>
                <w:szCs w:val="24"/>
              </w:rPr>
              <w:t>50</w:t>
            </w:r>
          </w:p>
        </w:tc>
      </w:tr>
      <w:tr w:rsidR="006352EC" w:rsidRPr="00015AC2" w:rsidTr="006352EC">
        <w:trPr>
          <w:trHeight w:val="283"/>
        </w:trPr>
        <w:tc>
          <w:tcPr>
            <w:tcW w:w="2500" w:type="pct"/>
          </w:tcPr>
          <w:p w:rsidR="006352EC" w:rsidRPr="006352EC" w:rsidRDefault="006352EC" w:rsidP="006352EC">
            <w:pPr>
              <w:jc w:val="center"/>
              <w:rPr>
                <w:szCs w:val="24"/>
              </w:rPr>
            </w:pPr>
            <w:r w:rsidRPr="006352EC">
              <w:rPr>
                <w:szCs w:val="24"/>
              </w:rPr>
              <w:t>2X NEB Ligation Premix</w:t>
            </w:r>
          </w:p>
        </w:tc>
        <w:tc>
          <w:tcPr>
            <w:tcW w:w="2500" w:type="pct"/>
          </w:tcPr>
          <w:p w:rsidR="006352EC" w:rsidRPr="006352EC" w:rsidDel="006352EC" w:rsidRDefault="008D75FB" w:rsidP="00E4706E">
            <w:pPr>
              <w:jc w:val="center"/>
              <w:rPr>
                <w:szCs w:val="24"/>
              </w:rPr>
            </w:pPr>
            <w:r w:rsidRPr="008D75FB">
              <w:rPr>
                <w:b/>
                <w:noProof/>
                <w:szCs w:val="24"/>
              </w:rPr>
              <w:pict>
                <v:shapetype id="_x0000_t202" coordsize="21600,21600" o:spt="202" path="m,l,21600r21600,l21600,xe">
                  <v:stroke joinstyle="miter"/>
                  <v:path gradientshapeok="t" o:connecttype="rect"/>
                </v:shapetype>
                <v:shape id="_x0000_s1043" type="#_x0000_t202" style="position:absolute;left:0;text-align:left;margin-left:150.65pt;margin-top:4.1pt;width:141.15pt;height:37.6pt;z-index:251657216;mso-position-horizontal-relative:text;mso-position-vertical-relative:text">
                  <v:textbox style="mso-next-textbox:#_x0000_s1043">
                    <w:txbxContent>
                      <w:p w:rsidR="00D93DDE" w:rsidRDefault="00D93DDE" w:rsidP="006352EC">
                        <w:pPr>
                          <w:jc w:val="center"/>
                        </w:pPr>
                        <w:r>
                          <w:t>Ligation_Brew_10pmol</w:t>
                        </w:r>
                      </w:p>
                      <w:p w:rsidR="00D93DDE" w:rsidRDefault="00D93DDE" w:rsidP="006352EC">
                        <w:pPr>
                          <w:jc w:val="center"/>
                        </w:pPr>
                        <w:r>
                          <w:t>(25µL)</w:t>
                        </w:r>
                      </w:p>
                    </w:txbxContent>
                  </v:textbox>
                </v:shape>
              </w:pict>
            </w:r>
            <w:r>
              <w:rPr>
                <w:noProof/>
                <w:szCs w:val="24"/>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42" type="#_x0000_t88" style="position:absolute;left:0;text-align:left;margin-left:138.1pt;margin-top:4.1pt;width:12.55pt;height:34.5pt;z-index:251656192;mso-position-horizontal-relative:text;mso-position-vertical-relative:text"/>
              </w:pict>
            </w:r>
            <w:r w:rsidR="006352EC" w:rsidRPr="006352EC">
              <w:rPr>
                <w:szCs w:val="24"/>
              </w:rPr>
              <w:t>21</w:t>
            </w:r>
          </w:p>
        </w:tc>
      </w:tr>
      <w:tr w:rsidR="00453CDA" w:rsidRPr="00015AC2" w:rsidTr="006352EC">
        <w:trPr>
          <w:trHeight w:val="283"/>
        </w:trPr>
        <w:tc>
          <w:tcPr>
            <w:tcW w:w="2500" w:type="pct"/>
          </w:tcPr>
          <w:p w:rsidR="00453CDA" w:rsidRPr="006352EC" w:rsidRDefault="00453CDA" w:rsidP="00E4706E">
            <w:pPr>
              <w:jc w:val="center"/>
              <w:rPr>
                <w:szCs w:val="24"/>
              </w:rPr>
            </w:pPr>
            <w:r w:rsidRPr="006352EC">
              <w:rPr>
                <w:szCs w:val="24"/>
              </w:rPr>
              <w:t>dH</w:t>
            </w:r>
            <w:r w:rsidRPr="006352EC">
              <w:rPr>
                <w:szCs w:val="24"/>
                <w:vertAlign w:val="subscript"/>
              </w:rPr>
              <w:t>2</w:t>
            </w:r>
            <w:r w:rsidRPr="006352EC">
              <w:rPr>
                <w:szCs w:val="24"/>
              </w:rPr>
              <w:t>O</w:t>
            </w:r>
          </w:p>
        </w:tc>
        <w:tc>
          <w:tcPr>
            <w:tcW w:w="2500" w:type="pct"/>
          </w:tcPr>
          <w:p w:rsidR="00453CDA" w:rsidRPr="006352EC" w:rsidRDefault="006352EC" w:rsidP="00E4706E">
            <w:pPr>
              <w:jc w:val="center"/>
              <w:rPr>
                <w:color w:val="FF0000"/>
                <w:szCs w:val="24"/>
              </w:rPr>
            </w:pPr>
            <w:r w:rsidRPr="006352EC">
              <w:rPr>
                <w:color w:val="FF0000"/>
                <w:szCs w:val="24"/>
              </w:rPr>
              <w:t>3</w:t>
            </w:r>
          </w:p>
        </w:tc>
      </w:tr>
      <w:tr w:rsidR="00453CDA" w:rsidRPr="00015AC2" w:rsidTr="006352EC">
        <w:trPr>
          <w:trHeight w:val="283"/>
        </w:trPr>
        <w:tc>
          <w:tcPr>
            <w:tcW w:w="2500" w:type="pct"/>
          </w:tcPr>
          <w:p w:rsidR="00453CDA" w:rsidRPr="006352EC" w:rsidRDefault="00453CDA" w:rsidP="006352EC">
            <w:pPr>
              <w:jc w:val="center"/>
              <w:rPr>
                <w:szCs w:val="24"/>
              </w:rPr>
            </w:pPr>
            <w:r w:rsidRPr="006352EC">
              <w:rPr>
                <w:szCs w:val="24"/>
              </w:rPr>
              <w:t>PE Adapter (10 µM)</w:t>
            </w:r>
          </w:p>
        </w:tc>
        <w:tc>
          <w:tcPr>
            <w:tcW w:w="2500" w:type="pct"/>
          </w:tcPr>
          <w:p w:rsidR="00453CDA" w:rsidRPr="006352EC" w:rsidRDefault="006352EC" w:rsidP="00E4706E">
            <w:pPr>
              <w:jc w:val="center"/>
              <w:rPr>
                <w:color w:val="FF0000"/>
                <w:szCs w:val="24"/>
              </w:rPr>
            </w:pPr>
            <w:r w:rsidRPr="006352EC">
              <w:rPr>
                <w:color w:val="FF0000"/>
                <w:szCs w:val="24"/>
              </w:rPr>
              <w:t>1</w:t>
            </w:r>
          </w:p>
        </w:tc>
      </w:tr>
      <w:tr w:rsidR="00015AC2" w:rsidRPr="00015AC2" w:rsidTr="006352EC">
        <w:trPr>
          <w:trHeight w:val="283"/>
        </w:trPr>
        <w:tc>
          <w:tcPr>
            <w:tcW w:w="2500" w:type="pct"/>
          </w:tcPr>
          <w:p w:rsidR="00015AC2" w:rsidRPr="006352EC" w:rsidRDefault="00015AC2" w:rsidP="00E4706E">
            <w:pPr>
              <w:jc w:val="center"/>
              <w:rPr>
                <w:b/>
                <w:szCs w:val="24"/>
              </w:rPr>
            </w:pPr>
            <w:r w:rsidRPr="006352EC">
              <w:rPr>
                <w:b/>
                <w:szCs w:val="24"/>
              </w:rPr>
              <w:t>Reaction volume</w:t>
            </w:r>
          </w:p>
        </w:tc>
        <w:tc>
          <w:tcPr>
            <w:tcW w:w="2500" w:type="pct"/>
          </w:tcPr>
          <w:p w:rsidR="00015AC2" w:rsidRPr="006352EC" w:rsidRDefault="006352EC" w:rsidP="00E4706E">
            <w:pPr>
              <w:jc w:val="center"/>
              <w:rPr>
                <w:b/>
                <w:szCs w:val="24"/>
              </w:rPr>
            </w:pPr>
            <w:r w:rsidRPr="006352EC">
              <w:rPr>
                <w:b/>
                <w:szCs w:val="24"/>
              </w:rPr>
              <w:t>75</w:t>
            </w:r>
          </w:p>
        </w:tc>
      </w:tr>
    </w:tbl>
    <w:p w:rsidR="00C67AAB" w:rsidRDefault="00C67AAB" w:rsidP="006C1509">
      <w:pPr>
        <w:pStyle w:val="BodyText"/>
        <w:ind w:left="278"/>
        <w:jc w:val="both"/>
        <w:rPr>
          <w:szCs w:val="24"/>
        </w:rPr>
      </w:pPr>
    </w:p>
    <w:p w:rsidR="00E22DAF" w:rsidRDefault="00E22DAF" w:rsidP="006C1509">
      <w:pPr>
        <w:pStyle w:val="BodyText"/>
        <w:ind w:left="278"/>
        <w:jc w:val="both"/>
        <w:rPr>
          <w:szCs w:val="24"/>
        </w:rPr>
      </w:pPr>
    </w:p>
    <w:p w:rsidR="00E22DAF" w:rsidRDefault="00E22DAF" w:rsidP="006C1509">
      <w:pPr>
        <w:pStyle w:val="BodyText"/>
        <w:ind w:left="278"/>
        <w:jc w:val="both"/>
        <w:rPr>
          <w:szCs w:val="24"/>
        </w:rPr>
      </w:pPr>
    </w:p>
    <w:p w:rsidR="00E22DAF" w:rsidRDefault="00E22DAF" w:rsidP="006C1509">
      <w:pPr>
        <w:pStyle w:val="BodyText"/>
        <w:ind w:left="278"/>
        <w:jc w:val="both"/>
        <w:rPr>
          <w:szCs w:val="24"/>
        </w:rPr>
      </w:pPr>
    </w:p>
    <w:p w:rsidR="00E22DAF" w:rsidRDefault="00E22DAF" w:rsidP="006C1509">
      <w:pPr>
        <w:pStyle w:val="BodyText"/>
        <w:ind w:left="278"/>
        <w:jc w:val="both"/>
        <w:rPr>
          <w:szCs w:val="24"/>
        </w:rPr>
      </w:pPr>
    </w:p>
    <w:p w:rsidR="00E22DAF" w:rsidRDefault="00E22DAF" w:rsidP="006C1509">
      <w:pPr>
        <w:pStyle w:val="BodyText"/>
        <w:ind w:left="278"/>
        <w:jc w:val="both"/>
        <w:rPr>
          <w:szCs w:val="24"/>
        </w:rPr>
      </w:pPr>
    </w:p>
    <w:p w:rsidR="00E22DAF" w:rsidRDefault="00E22DAF" w:rsidP="006C1509">
      <w:pPr>
        <w:pStyle w:val="BodyText"/>
        <w:ind w:left="278"/>
        <w:jc w:val="both"/>
        <w:rPr>
          <w:szCs w:val="24"/>
        </w:rPr>
      </w:pPr>
    </w:p>
    <w:p w:rsidR="006352EC" w:rsidRDefault="006352EC" w:rsidP="006352EC">
      <w:pPr>
        <w:pStyle w:val="BodyText"/>
        <w:numPr>
          <w:ilvl w:val="1"/>
          <w:numId w:val="4"/>
        </w:numPr>
        <w:jc w:val="both"/>
        <w:rPr>
          <w:szCs w:val="24"/>
        </w:rPr>
      </w:pPr>
      <w:r w:rsidRPr="00385954">
        <w:rPr>
          <w:szCs w:val="24"/>
        </w:rPr>
        <w:t xml:space="preserve">The volume requirement for 1 reaction </w:t>
      </w:r>
      <w:r>
        <w:rPr>
          <w:szCs w:val="24"/>
        </w:rPr>
        <w:t xml:space="preserve">for </w:t>
      </w:r>
      <w:r>
        <w:rPr>
          <w:color w:val="FF0000"/>
          <w:szCs w:val="24"/>
        </w:rPr>
        <w:t>Small Gap</w:t>
      </w:r>
      <w:r w:rsidRPr="00385954">
        <w:rPr>
          <w:szCs w:val="24"/>
        </w:rPr>
        <w:t xml:space="preserve"> is as follows:</w:t>
      </w:r>
    </w:p>
    <w:p w:rsidR="006352EC" w:rsidRDefault="006352EC" w:rsidP="006352EC">
      <w:pPr>
        <w:pStyle w:val="BodyText"/>
        <w:ind w:left="278"/>
        <w:jc w:val="both"/>
        <w:rPr>
          <w:szCs w:val="24"/>
        </w:rPr>
      </w:pPr>
    </w:p>
    <w:tbl>
      <w:tblPr>
        <w:tblW w:w="2804" w:type="pct"/>
        <w:tblInd w:w="720"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Look w:val="00BF"/>
      </w:tblPr>
      <w:tblGrid>
        <w:gridCol w:w="2759"/>
        <w:gridCol w:w="2759"/>
      </w:tblGrid>
      <w:tr w:rsidR="006352EC" w:rsidRPr="00015AC2" w:rsidTr="00856571">
        <w:trPr>
          <w:trHeight w:val="283"/>
          <w:tblHeader/>
        </w:trPr>
        <w:tc>
          <w:tcPr>
            <w:tcW w:w="2500" w:type="pct"/>
            <w:tcBorders>
              <w:bottom w:val="single" w:sz="6" w:space="0" w:color="000000"/>
            </w:tcBorders>
            <w:shd w:val="pct30" w:color="FFFF00" w:fill="FFFFFF"/>
          </w:tcPr>
          <w:p w:rsidR="006352EC" w:rsidRPr="006352EC" w:rsidRDefault="006352EC" w:rsidP="00856571">
            <w:pPr>
              <w:pStyle w:val="BodyText"/>
              <w:jc w:val="center"/>
              <w:rPr>
                <w:b/>
                <w:szCs w:val="24"/>
              </w:rPr>
            </w:pPr>
            <w:r w:rsidRPr="006352EC">
              <w:rPr>
                <w:b/>
                <w:szCs w:val="24"/>
              </w:rPr>
              <w:t>Solution</w:t>
            </w:r>
          </w:p>
        </w:tc>
        <w:tc>
          <w:tcPr>
            <w:tcW w:w="2500" w:type="pct"/>
            <w:tcBorders>
              <w:bottom w:val="single" w:sz="6" w:space="0" w:color="000000"/>
            </w:tcBorders>
            <w:shd w:val="pct30" w:color="FFFF00" w:fill="FFFFFF"/>
          </w:tcPr>
          <w:p w:rsidR="006352EC" w:rsidRPr="006352EC" w:rsidRDefault="006352EC" w:rsidP="00856571">
            <w:pPr>
              <w:pStyle w:val="BodyText"/>
              <w:jc w:val="center"/>
              <w:rPr>
                <w:b/>
                <w:szCs w:val="24"/>
              </w:rPr>
            </w:pPr>
            <w:r w:rsidRPr="006352EC">
              <w:rPr>
                <w:b/>
                <w:szCs w:val="24"/>
              </w:rPr>
              <w:t>1 rxn (µL)</w:t>
            </w:r>
          </w:p>
        </w:tc>
      </w:tr>
      <w:tr w:rsidR="006352EC" w:rsidRPr="00015AC2" w:rsidTr="00856571">
        <w:trPr>
          <w:trHeight w:val="283"/>
        </w:trPr>
        <w:tc>
          <w:tcPr>
            <w:tcW w:w="2500" w:type="pct"/>
          </w:tcPr>
          <w:p w:rsidR="006352EC" w:rsidRPr="006352EC" w:rsidRDefault="006352EC" w:rsidP="00856571">
            <w:pPr>
              <w:jc w:val="center"/>
              <w:rPr>
                <w:szCs w:val="24"/>
              </w:rPr>
            </w:pPr>
            <w:r w:rsidRPr="006352EC">
              <w:rPr>
                <w:szCs w:val="24"/>
                <w:lang w:val="fr-FR"/>
              </w:rPr>
              <w:lastRenderedPageBreak/>
              <w:t>A-Tail reaction</w:t>
            </w:r>
          </w:p>
        </w:tc>
        <w:tc>
          <w:tcPr>
            <w:tcW w:w="2500" w:type="pct"/>
          </w:tcPr>
          <w:p w:rsidR="006352EC" w:rsidRPr="006352EC" w:rsidRDefault="008D75FB" w:rsidP="00856571">
            <w:pPr>
              <w:jc w:val="center"/>
              <w:rPr>
                <w:szCs w:val="24"/>
              </w:rPr>
            </w:pPr>
            <w:r>
              <w:rPr>
                <w:noProof/>
                <w:szCs w:val="24"/>
              </w:rPr>
              <w:pict>
                <v:shape id="_x0000_s1044" type="#_x0000_t88" style="position:absolute;left:0;text-align:left;margin-left:138.1pt;margin-top:13pt;width:12.55pt;height:28.5pt;z-index:251658240;mso-position-horizontal-relative:text;mso-position-vertical-relative:text"/>
              </w:pict>
            </w:r>
            <w:r w:rsidRPr="008D75FB">
              <w:rPr>
                <w:b/>
                <w:noProof/>
                <w:szCs w:val="24"/>
              </w:rPr>
              <w:pict>
                <v:shape id="_x0000_s1045" type="#_x0000_t202" style="position:absolute;left:0;text-align:left;margin-left:150.65pt;margin-top:3.9pt;width:141.15pt;height:37.6pt;z-index:251659264;mso-position-horizontal-relative:text;mso-position-vertical-relative:text">
                  <v:textbox style="mso-next-textbox:#_x0000_s1045">
                    <w:txbxContent>
                      <w:p w:rsidR="00D93DDE" w:rsidRDefault="00D93DDE" w:rsidP="006352EC">
                        <w:pPr>
                          <w:jc w:val="center"/>
                        </w:pPr>
                        <w:r>
                          <w:t>Ligation_Brew_40pmol</w:t>
                        </w:r>
                      </w:p>
                      <w:p w:rsidR="00D93DDE" w:rsidRDefault="00D93DDE" w:rsidP="006352EC">
                        <w:pPr>
                          <w:jc w:val="center"/>
                        </w:pPr>
                        <w:r>
                          <w:t>(25µL)</w:t>
                        </w:r>
                      </w:p>
                    </w:txbxContent>
                  </v:textbox>
                </v:shape>
              </w:pict>
            </w:r>
            <w:r w:rsidR="006352EC" w:rsidRPr="006352EC">
              <w:rPr>
                <w:szCs w:val="24"/>
              </w:rPr>
              <w:t>50</w:t>
            </w:r>
          </w:p>
        </w:tc>
      </w:tr>
      <w:tr w:rsidR="006352EC" w:rsidRPr="00015AC2" w:rsidTr="00856571">
        <w:trPr>
          <w:trHeight w:val="283"/>
        </w:trPr>
        <w:tc>
          <w:tcPr>
            <w:tcW w:w="2500" w:type="pct"/>
          </w:tcPr>
          <w:p w:rsidR="006352EC" w:rsidRPr="006352EC" w:rsidRDefault="006352EC" w:rsidP="00856571">
            <w:pPr>
              <w:jc w:val="center"/>
              <w:rPr>
                <w:szCs w:val="24"/>
              </w:rPr>
            </w:pPr>
            <w:r w:rsidRPr="006352EC">
              <w:rPr>
                <w:szCs w:val="24"/>
              </w:rPr>
              <w:t>2X NEB Ligation Premix</w:t>
            </w:r>
          </w:p>
        </w:tc>
        <w:tc>
          <w:tcPr>
            <w:tcW w:w="2500" w:type="pct"/>
          </w:tcPr>
          <w:p w:rsidR="006352EC" w:rsidRPr="006352EC" w:rsidDel="006352EC" w:rsidRDefault="006352EC" w:rsidP="00856571">
            <w:pPr>
              <w:jc w:val="center"/>
              <w:rPr>
                <w:szCs w:val="24"/>
              </w:rPr>
            </w:pPr>
            <w:r w:rsidRPr="006352EC">
              <w:rPr>
                <w:szCs w:val="24"/>
              </w:rPr>
              <w:t>21</w:t>
            </w:r>
          </w:p>
        </w:tc>
      </w:tr>
      <w:tr w:rsidR="006352EC" w:rsidRPr="00015AC2" w:rsidTr="00856571">
        <w:trPr>
          <w:trHeight w:val="283"/>
        </w:trPr>
        <w:tc>
          <w:tcPr>
            <w:tcW w:w="2500" w:type="pct"/>
          </w:tcPr>
          <w:p w:rsidR="006352EC" w:rsidRPr="006352EC" w:rsidRDefault="006352EC" w:rsidP="00856571">
            <w:pPr>
              <w:jc w:val="center"/>
              <w:rPr>
                <w:szCs w:val="24"/>
              </w:rPr>
            </w:pPr>
            <w:r w:rsidRPr="006352EC">
              <w:rPr>
                <w:szCs w:val="24"/>
              </w:rPr>
              <w:t>PE Adapter (10 µM)</w:t>
            </w:r>
          </w:p>
        </w:tc>
        <w:tc>
          <w:tcPr>
            <w:tcW w:w="2500" w:type="pct"/>
          </w:tcPr>
          <w:p w:rsidR="006352EC" w:rsidRPr="006352EC" w:rsidRDefault="006352EC" w:rsidP="00856571">
            <w:pPr>
              <w:jc w:val="center"/>
              <w:rPr>
                <w:color w:val="FF0000"/>
                <w:szCs w:val="24"/>
              </w:rPr>
            </w:pPr>
            <w:r w:rsidRPr="006352EC">
              <w:rPr>
                <w:color w:val="FF0000"/>
                <w:szCs w:val="24"/>
              </w:rPr>
              <w:t>4</w:t>
            </w:r>
          </w:p>
        </w:tc>
      </w:tr>
      <w:tr w:rsidR="006352EC" w:rsidRPr="00015AC2" w:rsidTr="00856571">
        <w:trPr>
          <w:trHeight w:val="283"/>
        </w:trPr>
        <w:tc>
          <w:tcPr>
            <w:tcW w:w="2500" w:type="pct"/>
          </w:tcPr>
          <w:p w:rsidR="006352EC" w:rsidRPr="006352EC" w:rsidRDefault="006352EC" w:rsidP="00856571">
            <w:pPr>
              <w:jc w:val="center"/>
              <w:rPr>
                <w:b/>
                <w:szCs w:val="24"/>
              </w:rPr>
            </w:pPr>
            <w:r w:rsidRPr="006352EC">
              <w:rPr>
                <w:b/>
                <w:szCs w:val="24"/>
              </w:rPr>
              <w:t>Reaction volume</w:t>
            </w:r>
          </w:p>
        </w:tc>
        <w:tc>
          <w:tcPr>
            <w:tcW w:w="2500" w:type="pct"/>
          </w:tcPr>
          <w:p w:rsidR="006352EC" w:rsidRPr="006352EC" w:rsidRDefault="006352EC" w:rsidP="00856571">
            <w:pPr>
              <w:jc w:val="center"/>
              <w:rPr>
                <w:b/>
                <w:szCs w:val="24"/>
              </w:rPr>
            </w:pPr>
            <w:r w:rsidRPr="006352EC">
              <w:rPr>
                <w:b/>
                <w:szCs w:val="24"/>
              </w:rPr>
              <w:t>75</w:t>
            </w:r>
          </w:p>
        </w:tc>
      </w:tr>
    </w:tbl>
    <w:p w:rsidR="00755CFD" w:rsidRDefault="00755CFD" w:rsidP="00755CFD">
      <w:pPr>
        <w:pStyle w:val="ListParagraph"/>
        <w:tabs>
          <w:tab w:val="left" w:pos="360"/>
        </w:tabs>
        <w:ind w:left="0"/>
        <w:contextualSpacing w:val="0"/>
        <w:jc w:val="both"/>
        <w:rPr>
          <w:szCs w:val="24"/>
        </w:rPr>
      </w:pPr>
    </w:p>
    <w:p w:rsidR="00A01A6A" w:rsidRPr="006E10D9" w:rsidRDefault="00A01A6A" w:rsidP="00755CFD">
      <w:pPr>
        <w:pStyle w:val="ListParagraph"/>
        <w:tabs>
          <w:tab w:val="left" w:pos="360"/>
        </w:tabs>
        <w:ind w:left="0"/>
        <w:contextualSpacing w:val="0"/>
        <w:jc w:val="both"/>
        <w:rPr>
          <w:vanish/>
          <w:szCs w:val="24"/>
        </w:rPr>
      </w:pPr>
    </w:p>
    <w:p w:rsidR="00755CFD" w:rsidRPr="00755CFD" w:rsidRDefault="00755CFD" w:rsidP="006352EC">
      <w:pPr>
        <w:pStyle w:val="BodyText"/>
        <w:numPr>
          <w:ilvl w:val="1"/>
          <w:numId w:val="4"/>
        </w:numPr>
        <w:tabs>
          <w:tab w:val="left" w:pos="360"/>
        </w:tabs>
        <w:jc w:val="both"/>
        <w:rPr>
          <w:szCs w:val="24"/>
        </w:rPr>
      </w:pPr>
      <w:r w:rsidRPr="00755CFD">
        <w:rPr>
          <w:szCs w:val="24"/>
        </w:rPr>
        <w:t>Generate the Ligation-Brew Mix calculator using LIMS:</w:t>
      </w:r>
    </w:p>
    <w:p w:rsidR="00015AC2" w:rsidRDefault="00015AC2" w:rsidP="006C1509">
      <w:pPr>
        <w:pStyle w:val="BodyText"/>
        <w:ind w:left="278"/>
        <w:jc w:val="both"/>
        <w:rPr>
          <w:szCs w:val="24"/>
        </w:rPr>
      </w:pPr>
    </w:p>
    <w:tbl>
      <w:tblPr>
        <w:tblW w:w="8621" w:type="dxa"/>
        <w:jc w:val="center"/>
        <w:tblInd w:w="1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21"/>
      </w:tblGrid>
      <w:tr w:rsidR="00453CDA" w:rsidRPr="00514889" w:rsidTr="00453CDA">
        <w:trPr>
          <w:trHeight w:val="340"/>
          <w:jc w:val="center"/>
        </w:trPr>
        <w:tc>
          <w:tcPr>
            <w:tcW w:w="8621" w:type="dxa"/>
            <w:tcBorders>
              <w:top w:val="single" w:sz="4" w:space="0" w:color="auto"/>
              <w:left w:val="single" w:sz="4" w:space="0" w:color="auto"/>
              <w:bottom w:val="single" w:sz="4" w:space="0" w:color="auto"/>
              <w:right w:val="single" w:sz="4" w:space="0" w:color="auto"/>
            </w:tcBorders>
            <w:shd w:val="pct30" w:color="FFFF00" w:fill="FFFFFF"/>
            <w:vAlign w:val="center"/>
          </w:tcPr>
          <w:p w:rsidR="00453CDA" w:rsidRDefault="00453CDA" w:rsidP="006352EC">
            <w:pPr>
              <w:pStyle w:val="BodyText"/>
              <w:rPr>
                <w:szCs w:val="24"/>
              </w:rPr>
            </w:pPr>
            <w:r w:rsidRPr="003C1886">
              <w:rPr>
                <w:szCs w:val="24"/>
                <w:u w:val="single"/>
              </w:rPr>
              <w:t>LIMS</w:t>
            </w:r>
            <w:r w:rsidRPr="003C1886">
              <w:rPr>
                <w:szCs w:val="24"/>
              </w:rPr>
              <w:t xml:space="preserve">: Mix Standard Solutions &gt;  </w:t>
            </w:r>
            <w:r w:rsidR="006352EC">
              <w:rPr>
                <w:szCs w:val="24"/>
              </w:rPr>
              <w:t>X</w:t>
            </w:r>
            <w:r w:rsidRPr="003C1886">
              <w:rPr>
                <w:szCs w:val="24"/>
              </w:rPr>
              <w:t xml:space="preserve"> &gt; </w:t>
            </w:r>
            <w:r w:rsidRPr="003C1886">
              <w:rPr>
                <w:i/>
                <w:szCs w:val="24"/>
              </w:rPr>
              <w:t>follow the prompts</w:t>
            </w:r>
            <w:r w:rsidRPr="003C1886">
              <w:rPr>
                <w:szCs w:val="24"/>
              </w:rPr>
              <w:t>&gt; Save Standard Solution</w:t>
            </w:r>
          </w:p>
        </w:tc>
      </w:tr>
    </w:tbl>
    <w:p w:rsidR="00453CDA" w:rsidRDefault="00453CDA" w:rsidP="00453CDA">
      <w:pPr>
        <w:pStyle w:val="BodyText"/>
        <w:ind w:left="278"/>
        <w:jc w:val="both"/>
        <w:rPr>
          <w:szCs w:val="24"/>
          <w:lang w:val="en-CA"/>
        </w:rPr>
      </w:pPr>
      <w:r>
        <w:rPr>
          <w:szCs w:val="24"/>
          <w:lang w:val="en-CA"/>
        </w:rPr>
        <w:tab/>
        <w:t xml:space="preserve">      *X=</w:t>
      </w:r>
      <w:r w:rsidR="00195977">
        <w:rPr>
          <w:szCs w:val="24"/>
          <w:lang w:val="en-CA"/>
        </w:rPr>
        <w:t>Ligation_Brew_10pmol</w:t>
      </w:r>
      <w:r w:rsidR="006352EC">
        <w:rPr>
          <w:szCs w:val="24"/>
          <w:lang w:val="en-CA"/>
        </w:rPr>
        <w:t xml:space="preserve"> or Ligation_Brew_40pmol</w:t>
      </w:r>
      <w:r>
        <w:rPr>
          <w:szCs w:val="24"/>
          <w:lang w:val="en-CA"/>
        </w:rPr>
        <w:t xml:space="preserve"> </w:t>
      </w:r>
    </w:p>
    <w:p w:rsidR="00A01A6A" w:rsidRDefault="00A01A6A" w:rsidP="00453CDA">
      <w:pPr>
        <w:pStyle w:val="BodyText"/>
        <w:ind w:left="278"/>
        <w:jc w:val="both"/>
        <w:rPr>
          <w:szCs w:val="24"/>
          <w:lang w:val="en-CA"/>
        </w:rPr>
      </w:pPr>
    </w:p>
    <w:p w:rsidR="001300A7" w:rsidRPr="006E10D9" w:rsidRDefault="001300A7" w:rsidP="006352EC">
      <w:pPr>
        <w:pStyle w:val="ListParagraph"/>
        <w:tabs>
          <w:tab w:val="left" w:pos="540"/>
        </w:tabs>
        <w:ind w:left="0"/>
        <w:contextualSpacing w:val="0"/>
        <w:jc w:val="both"/>
        <w:rPr>
          <w:vanish/>
          <w:szCs w:val="24"/>
        </w:rPr>
      </w:pPr>
    </w:p>
    <w:p w:rsidR="006E10D9" w:rsidRDefault="00DD19B4" w:rsidP="006352EC">
      <w:pPr>
        <w:pStyle w:val="BodyText"/>
        <w:numPr>
          <w:ilvl w:val="1"/>
          <w:numId w:val="4"/>
        </w:numPr>
        <w:tabs>
          <w:tab w:val="left" w:pos="540"/>
          <w:tab w:val="left" w:pos="810"/>
        </w:tabs>
        <w:jc w:val="both"/>
        <w:rPr>
          <w:szCs w:val="24"/>
        </w:rPr>
      </w:pPr>
      <w:r>
        <w:rPr>
          <w:szCs w:val="24"/>
        </w:rPr>
        <w:t xml:space="preserve"> T</w:t>
      </w:r>
      <w:r w:rsidRPr="00EF57CE">
        <w:rPr>
          <w:szCs w:val="24"/>
        </w:rPr>
        <w:t>o minimize adapter-adapter ligation</w:t>
      </w:r>
      <w:r>
        <w:rPr>
          <w:szCs w:val="24"/>
        </w:rPr>
        <w:t xml:space="preserve">, work quickly </w:t>
      </w:r>
      <w:r w:rsidRPr="00D63C80">
        <w:rPr>
          <w:szCs w:val="24"/>
        </w:rPr>
        <w:t>on ice</w:t>
      </w:r>
      <w:r>
        <w:rPr>
          <w:szCs w:val="24"/>
        </w:rPr>
        <w:t xml:space="preserve"> and</w:t>
      </w:r>
      <w:r w:rsidRPr="00D63C80">
        <w:rPr>
          <w:szCs w:val="24"/>
        </w:rPr>
        <w:t xml:space="preserve"> proceed as follows:</w:t>
      </w:r>
    </w:p>
    <w:p w:rsidR="006E10D9" w:rsidRDefault="006E10D9" w:rsidP="006E10D9">
      <w:pPr>
        <w:pStyle w:val="BodyText"/>
        <w:tabs>
          <w:tab w:val="left" w:pos="540"/>
          <w:tab w:val="left" w:pos="810"/>
        </w:tabs>
        <w:ind w:left="792"/>
        <w:jc w:val="both"/>
        <w:rPr>
          <w:szCs w:val="24"/>
        </w:rPr>
      </w:pPr>
    </w:p>
    <w:p w:rsidR="00E06398" w:rsidRDefault="00DD19B4" w:rsidP="00E06398">
      <w:pPr>
        <w:pStyle w:val="BodyText"/>
        <w:numPr>
          <w:ilvl w:val="2"/>
          <w:numId w:val="4"/>
        </w:numPr>
        <w:tabs>
          <w:tab w:val="left" w:pos="1620"/>
        </w:tabs>
        <w:ind w:left="1620" w:hanging="720"/>
        <w:jc w:val="both"/>
        <w:rPr>
          <w:szCs w:val="24"/>
        </w:rPr>
      </w:pPr>
      <w:r w:rsidRPr="006E10D9">
        <w:rPr>
          <w:szCs w:val="24"/>
        </w:rPr>
        <w:t xml:space="preserve">Prepare the Ligation brew in an appropriate sized </w:t>
      </w:r>
      <w:r w:rsidR="0038020D" w:rsidRPr="006E10D9">
        <w:rPr>
          <w:szCs w:val="24"/>
        </w:rPr>
        <w:t>tube according to the chemistry</w:t>
      </w:r>
      <w:r w:rsidR="00A13D88" w:rsidRPr="006E10D9">
        <w:rPr>
          <w:szCs w:val="24"/>
        </w:rPr>
        <w:t xml:space="preserve"> </w:t>
      </w:r>
      <w:r w:rsidR="000A7B37" w:rsidRPr="006E10D9">
        <w:rPr>
          <w:szCs w:val="24"/>
        </w:rPr>
        <w:t>c</w:t>
      </w:r>
      <w:r w:rsidRPr="006E10D9">
        <w:rPr>
          <w:szCs w:val="24"/>
        </w:rPr>
        <w:t>alculator</w:t>
      </w:r>
      <w:r w:rsidR="000A133A" w:rsidRPr="006E10D9">
        <w:rPr>
          <w:szCs w:val="24"/>
        </w:rPr>
        <w:t>.</w:t>
      </w:r>
    </w:p>
    <w:p w:rsidR="006E10D9" w:rsidRDefault="006E10D9" w:rsidP="006E10D9">
      <w:pPr>
        <w:pStyle w:val="BodyText"/>
        <w:tabs>
          <w:tab w:val="left" w:pos="540"/>
          <w:tab w:val="left" w:pos="810"/>
        </w:tabs>
        <w:ind w:left="1224"/>
        <w:jc w:val="both"/>
        <w:rPr>
          <w:szCs w:val="24"/>
        </w:rPr>
      </w:pPr>
    </w:p>
    <w:p w:rsidR="00E06398" w:rsidRDefault="00DD19B4" w:rsidP="00E06398">
      <w:pPr>
        <w:pStyle w:val="BodyText"/>
        <w:numPr>
          <w:ilvl w:val="2"/>
          <w:numId w:val="4"/>
        </w:numPr>
        <w:tabs>
          <w:tab w:val="left" w:pos="540"/>
          <w:tab w:val="left" w:pos="810"/>
          <w:tab w:val="left" w:pos="1710"/>
        </w:tabs>
        <w:ind w:left="1620" w:hanging="720"/>
        <w:jc w:val="both"/>
        <w:rPr>
          <w:szCs w:val="24"/>
        </w:rPr>
      </w:pPr>
      <w:r w:rsidRPr="006E10D9">
        <w:rPr>
          <w:szCs w:val="24"/>
        </w:rPr>
        <w:t xml:space="preserve">Add </w:t>
      </w:r>
      <w:r w:rsidR="00453CDA" w:rsidRPr="006E10D9">
        <w:rPr>
          <w:szCs w:val="24"/>
        </w:rPr>
        <w:t>the PE adapter to the brew last, not</w:t>
      </w:r>
      <w:r w:rsidR="00B831E6" w:rsidRPr="006E10D9">
        <w:rPr>
          <w:szCs w:val="24"/>
        </w:rPr>
        <w:t xml:space="preserve"> more than 10min before brew </w:t>
      </w:r>
      <w:r w:rsidR="00453CDA" w:rsidRPr="006E10D9">
        <w:rPr>
          <w:szCs w:val="24"/>
        </w:rPr>
        <w:t>addition</w:t>
      </w:r>
      <w:r w:rsidR="00B831E6" w:rsidRPr="006E10D9">
        <w:rPr>
          <w:szCs w:val="24"/>
        </w:rPr>
        <w:t xml:space="preserve"> to DNA</w:t>
      </w:r>
      <w:r w:rsidR="00453CDA" w:rsidRPr="006E10D9">
        <w:rPr>
          <w:szCs w:val="24"/>
        </w:rPr>
        <w:t>. Make sure the brew is on ice all the time.</w:t>
      </w:r>
    </w:p>
    <w:p w:rsidR="006E10D9" w:rsidRDefault="006E10D9" w:rsidP="006E10D9">
      <w:pPr>
        <w:pStyle w:val="BodyText"/>
        <w:tabs>
          <w:tab w:val="left" w:pos="540"/>
          <w:tab w:val="left" w:pos="810"/>
        </w:tabs>
        <w:ind w:left="1224"/>
        <w:jc w:val="both"/>
        <w:rPr>
          <w:szCs w:val="24"/>
        </w:rPr>
      </w:pPr>
    </w:p>
    <w:p w:rsidR="00E06398" w:rsidRDefault="00DD19B4" w:rsidP="00E06398">
      <w:pPr>
        <w:pStyle w:val="BodyText"/>
        <w:numPr>
          <w:ilvl w:val="2"/>
          <w:numId w:val="4"/>
        </w:numPr>
        <w:tabs>
          <w:tab w:val="left" w:pos="540"/>
          <w:tab w:val="left" w:pos="810"/>
        </w:tabs>
        <w:ind w:left="1620" w:hanging="720"/>
        <w:jc w:val="both"/>
        <w:rPr>
          <w:szCs w:val="24"/>
        </w:rPr>
      </w:pPr>
      <w:r w:rsidRPr="006E10D9">
        <w:rPr>
          <w:szCs w:val="24"/>
        </w:rPr>
        <w:t xml:space="preserve">Immediately after the brew is prepared, </w:t>
      </w:r>
      <w:r w:rsidR="00DE52A4" w:rsidRPr="006E10D9">
        <w:rPr>
          <w:szCs w:val="24"/>
        </w:rPr>
        <w:t xml:space="preserve">dispense 25 </w:t>
      </w:r>
      <w:r w:rsidR="00DE52A4" w:rsidRPr="00EC0E4C">
        <w:rPr>
          <w:sz w:val="20"/>
          <w:szCs w:val="24"/>
        </w:rPr>
        <w:t>µL</w:t>
      </w:r>
      <w:r w:rsidR="00DE52A4" w:rsidRPr="006E10D9">
        <w:rPr>
          <w:szCs w:val="24"/>
        </w:rPr>
        <w:t xml:space="preserve"> of brew into each well of a destination plate</w:t>
      </w:r>
      <w:r w:rsidR="00DF0685" w:rsidRPr="006E10D9">
        <w:rPr>
          <w:szCs w:val="24"/>
        </w:rPr>
        <w:t>.</w:t>
      </w:r>
    </w:p>
    <w:p w:rsidR="00E06398" w:rsidRDefault="00E06398" w:rsidP="00E06398">
      <w:pPr>
        <w:pStyle w:val="BodyText"/>
        <w:tabs>
          <w:tab w:val="left" w:pos="540"/>
          <w:tab w:val="left" w:pos="810"/>
        </w:tabs>
        <w:ind w:left="1620"/>
        <w:jc w:val="both"/>
        <w:rPr>
          <w:szCs w:val="24"/>
        </w:rPr>
      </w:pPr>
    </w:p>
    <w:p w:rsidR="00E06398" w:rsidRDefault="00E06398" w:rsidP="00E06398">
      <w:pPr>
        <w:pStyle w:val="BodyText"/>
        <w:tabs>
          <w:tab w:val="left" w:pos="540"/>
          <w:tab w:val="left" w:pos="810"/>
        </w:tabs>
        <w:ind w:left="1620"/>
        <w:jc w:val="both"/>
        <w:rPr>
          <w:szCs w:val="24"/>
        </w:rPr>
      </w:pPr>
    </w:p>
    <w:p w:rsidR="00E06398" w:rsidRDefault="00D427FC" w:rsidP="00E06398">
      <w:pPr>
        <w:pStyle w:val="BodyText"/>
        <w:numPr>
          <w:ilvl w:val="2"/>
          <w:numId w:val="4"/>
        </w:numPr>
        <w:tabs>
          <w:tab w:val="left" w:pos="540"/>
          <w:tab w:val="left" w:pos="810"/>
        </w:tabs>
        <w:ind w:left="1620" w:hanging="720"/>
        <w:jc w:val="both"/>
        <w:rPr>
          <w:szCs w:val="24"/>
        </w:rPr>
      </w:pPr>
      <w:r w:rsidRPr="006E10D9">
        <w:rPr>
          <w:szCs w:val="24"/>
        </w:rPr>
        <w:t>Transfer DNA to each well of the destination plate containing the reaction brew. Mix 10 times. Cover with plate seal and quick spin at 4ºC for 1 minute</w:t>
      </w:r>
      <w:r>
        <w:rPr>
          <w:szCs w:val="24"/>
        </w:rPr>
        <w:t>.</w:t>
      </w:r>
    </w:p>
    <w:p w:rsidR="00E06398" w:rsidRDefault="00E06398" w:rsidP="00E06398">
      <w:pPr>
        <w:pStyle w:val="BodyText"/>
        <w:tabs>
          <w:tab w:val="left" w:pos="540"/>
          <w:tab w:val="left" w:pos="810"/>
        </w:tabs>
        <w:ind w:left="1620"/>
        <w:jc w:val="both"/>
        <w:rPr>
          <w:szCs w:val="24"/>
        </w:rPr>
      </w:pPr>
    </w:p>
    <w:p w:rsidR="00E06398" w:rsidRDefault="00D427FC" w:rsidP="00E06398">
      <w:pPr>
        <w:pStyle w:val="BodyText"/>
        <w:numPr>
          <w:ilvl w:val="2"/>
          <w:numId w:val="4"/>
        </w:numPr>
        <w:tabs>
          <w:tab w:val="left" w:pos="540"/>
          <w:tab w:val="left" w:pos="810"/>
        </w:tabs>
        <w:ind w:left="1620" w:hanging="720"/>
        <w:jc w:val="both"/>
        <w:rPr>
          <w:szCs w:val="24"/>
        </w:rPr>
      </w:pPr>
      <w:r w:rsidRPr="006E10D9">
        <w:rPr>
          <w:szCs w:val="24"/>
        </w:rPr>
        <w:t>Cover the brew source plate with plate seal and quick spin at 4ºC for 1 minute</w:t>
      </w:r>
      <w:r>
        <w:rPr>
          <w:szCs w:val="24"/>
        </w:rPr>
        <w:t>.</w:t>
      </w:r>
    </w:p>
    <w:p w:rsidR="00E06398" w:rsidRDefault="00E06398" w:rsidP="00E06398">
      <w:pPr>
        <w:pStyle w:val="BodyText"/>
        <w:tabs>
          <w:tab w:val="left" w:pos="540"/>
          <w:tab w:val="left" w:pos="810"/>
        </w:tabs>
        <w:ind w:left="1620"/>
        <w:jc w:val="both"/>
        <w:rPr>
          <w:szCs w:val="24"/>
        </w:rPr>
      </w:pPr>
    </w:p>
    <w:p w:rsidR="00E06398" w:rsidRDefault="00D427FC" w:rsidP="00E06398">
      <w:pPr>
        <w:pStyle w:val="BodyText"/>
        <w:numPr>
          <w:ilvl w:val="2"/>
          <w:numId w:val="4"/>
        </w:numPr>
        <w:tabs>
          <w:tab w:val="left" w:pos="540"/>
          <w:tab w:val="left" w:pos="810"/>
        </w:tabs>
        <w:ind w:left="1620" w:hanging="720"/>
        <w:jc w:val="both"/>
        <w:rPr>
          <w:szCs w:val="24"/>
        </w:rPr>
      </w:pPr>
      <w:r w:rsidRPr="006E10D9">
        <w:rPr>
          <w:szCs w:val="24"/>
        </w:rPr>
        <w:t xml:space="preserve">Keep plates on ice but </w:t>
      </w:r>
      <w:r w:rsidRPr="006E10D9">
        <w:rPr>
          <w:i/>
          <w:szCs w:val="24"/>
        </w:rPr>
        <w:t>proceed quickly</w:t>
      </w:r>
      <w:r w:rsidRPr="006E10D9">
        <w:rPr>
          <w:szCs w:val="24"/>
        </w:rPr>
        <w:t xml:space="preserve"> to the next step</w:t>
      </w:r>
      <w:r>
        <w:rPr>
          <w:szCs w:val="24"/>
        </w:rPr>
        <w:t>.</w:t>
      </w:r>
    </w:p>
    <w:p w:rsidR="00E06398" w:rsidRDefault="00E06398" w:rsidP="00E06398">
      <w:pPr>
        <w:pStyle w:val="BodyText"/>
        <w:tabs>
          <w:tab w:val="left" w:pos="540"/>
          <w:tab w:val="left" w:pos="810"/>
        </w:tabs>
        <w:ind w:left="1620"/>
        <w:jc w:val="both"/>
        <w:rPr>
          <w:szCs w:val="24"/>
        </w:rPr>
      </w:pPr>
    </w:p>
    <w:p w:rsidR="00E06398" w:rsidRDefault="00D427FC" w:rsidP="00E06398">
      <w:pPr>
        <w:pStyle w:val="BodyText"/>
        <w:numPr>
          <w:ilvl w:val="1"/>
          <w:numId w:val="4"/>
        </w:numPr>
        <w:tabs>
          <w:tab w:val="left" w:pos="540"/>
          <w:tab w:val="left" w:pos="810"/>
        </w:tabs>
        <w:jc w:val="both"/>
        <w:rPr>
          <w:szCs w:val="24"/>
        </w:rPr>
      </w:pPr>
      <w:r w:rsidRPr="00D427FC">
        <w:rPr>
          <w:szCs w:val="24"/>
        </w:rPr>
        <w:t>Incubate Adapter Ligat</w:t>
      </w:r>
      <w:r w:rsidRPr="00D427FC">
        <w:rPr>
          <w:i/>
          <w:szCs w:val="24"/>
        </w:rPr>
        <w:t>ion reaction pl</w:t>
      </w:r>
      <w:r w:rsidRPr="00D427FC">
        <w:rPr>
          <w:szCs w:val="24"/>
        </w:rPr>
        <w:t>ate(s) at 20ºC</w:t>
      </w:r>
      <w:r w:rsidRPr="00D427FC">
        <w:rPr>
          <w:b/>
          <w:szCs w:val="24"/>
        </w:rPr>
        <w:t xml:space="preserve"> </w:t>
      </w:r>
      <w:r w:rsidRPr="00D427FC">
        <w:rPr>
          <w:color w:val="000000"/>
          <w:szCs w:val="24"/>
        </w:rPr>
        <w:t xml:space="preserve">for </w:t>
      </w:r>
      <w:r>
        <w:rPr>
          <w:color w:val="000000"/>
          <w:szCs w:val="24"/>
        </w:rPr>
        <w:t>15 minutes.</w:t>
      </w:r>
    </w:p>
    <w:p w:rsidR="006E10D9" w:rsidRDefault="006E10D9" w:rsidP="006E10D9">
      <w:pPr>
        <w:pStyle w:val="BodyText"/>
        <w:tabs>
          <w:tab w:val="left" w:pos="540"/>
          <w:tab w:val="left" w:pos="810"/>
        </w:tabs>
        <w:ind w:left="1224"/>
        <w:jc w:val="both"/>
        <w:rPr>
          <w:szCs w:val="24"/>
        </w:rPr>
      </w:pPr>
    </w:p>
    <w:p w:rsidR="00DD19B4" w:rsidRDefault="00BE00D7" w:rsidP="006C1509">
      <w:pPr>
        <w:pStyle w:val="BodyText"/>
        <w:tabs>
          <w:tab w:val="left" w:pos="900"/>
        </w:tabs>
        <w:ind w:left="900"/>
        <w:jc w:val="both"/>
        <w:rPr>
          <w:b/>
          <w:szCs w:val="24"/>
        </w:rPr>
      </w:pPr>
      <w:r>
        <w:rPr>
          <w:szCs w:val="24"/>
        </w:rPr>
        <w:tab/>
      </w:r>
      <w:r w:rsidRPr="0065726A">
        <w:rPr>
          <w:b/>
          <w:szCs w:val="24"/>
        </w:rPr>
        <w:t xml:space="preserve">Tetrad Program: Run &gt; </w:t>
      </w:r>
      <w:r w:rsidR="009574E5">
        <w:rPr>
          <w:b/>
          <w:szCs w:val="24"/>
        </w:rPr>
        <w:t xml:space="preserve">LIBCOR </w:t>
      </w:r>
      <w:r w:rsidR="0065726A">
        <w:rPr>
          <w:b/>
          <w:szCs w:val="24"/>
        </w:rPr>
        <w:t xml:space="preserve">&gt; </w:t>
      </w:r>
      <w:r w:rsidR="002D3FF9">
        <w:rPr>
          <w:b/>
          <w:szCs w:val="24"/>
        </w:rPr>
        <w:t>LIGATION</w:t>
      </w:r>
    </w:p>
    <w:p w:rsidR="00DE0E79" w:rsidRDefault="00DE0E79" w:rsidP="006A1967">
      <w:pPr>
        <w:pStyle w:val="BodyText"/>
        <w:tabs>
          <w:tab w:val="left" w:pos="900"/>
        </w:tabs>
        <w:jc w:val="both"/>
        <w:rPr>
          <w:szCs w:val="24"/>
        </w:rPr>
      </w:pPr>
    </w:p>
    <w:p w:rsidR="00E22DAF" w:rsidRDefault="00E22DAF" w:rsidP="006A1967">
      <w:pPr>
        <w:pStyle w:val="BodyText"/>
        <w:tabs>
          <w:tab w:val="left" w:pos="900"/>
        </w:tabs>
        <w:jc w:val="both"/>
        <w:rPr>
          <w:szCs w:val="24"/>
        </w:rPr>
      </w:pPr>
    </w:p>
    <w:p w:rsidR="00E22DAF" w:rsidRDefault="00E22DAF" w:rsidP="006A1967">
      <w:pPr>
        <w:pStyle w:val="BodyText"/>
        <w:tabs>
          <w:tab w:val="left" w:pos="900"/>
        </w:tabs>
        <w:jc w:val="both"/>
        <w:rPr>
          <w:szCs w:val="24"/>
        </w:rPr>
      </w:pPr>
    </w:p>
    <w:p w:rsidR="00E22DAF" w:rsidRDefault="00E22DAF" w:rsidP="006A1967">
      <w:pPr>
        <w:pStyle w:val="BodyText"/>
        <w:tabs>
          <w:tab w:val="left" w:pos="900"/>
        </w:tabs>
        <w:jc w:val="both"/>
        <w:rPr>
          <w:szCs w:val="24"/>
        </w:rPr>
      </w:pPr>
    </w:p>
    <w:p w:rsidR="00E22DAF" w:rsidRDefault="00E22DAF" w:rsidP="006A1967">
      <w:pPr>
        <w:pStyle w:val="BodyText"/>
        <w:tabs>
          <w:tab w:val="left" w:pos="900"/>
        </w:tabs>
        <w:jc w:val="both"/>
        <w:rPr>
          <w:szCs w:val="24"/>
        </w:rPr>
      </w:pPr>
    </w:p>
    <w:p w:rsidR="00BC03D5" w:rsidRDefault="00DD19B4" w:rsidP="006352EC">
      <w:pPr>
        <w:pStyle w:val="Heading2"/>
        <w:numPr>
          <w:ilvl w:val="0"/>
          <w:numId w:val="4"/>
        </w:numPr>
      </w:pPr>
      <w:r w:rsidRPr="00385954">
        <w:t>Magnetic Bead Clean Up after Adapter Ligation</w:t>
      </w:r>
    </w:p>
    <w:p w:rsidR="00195977" w:rsidRPr="00195977" w:rsidRDefault="00195977" w:rsidP="00195977"/>
    <w:p w:rsidR="004E3739" w:rsidRDefault="00195977" w:rsidP="006C6A80">
      <w:pPr>
        <w:pStyle w:val="BodyText"/>
        <w:numPr>
          <w:ilvl w:val="1"/>
          <w:numId w:val="4"/>
        </w:numPr>
        <w:tabs>
          <w:tab w:val="left" w:pos="1080"/>
        </w:tabs>
        <w:ind w:left="1080" w:hanging="450"/>
        <w:jc w:val="both"/>
        <w:rPr>
          <w:szCs w:val="24"/>
        </w:rPr>
      </w:pPr>
      <w:r>
        <w:rPr>
          <w:szCs w:val="24"/>
        </w:rPr>
        <w:t>Clean up ligated DNA using Magnetic beads as described in the following SOP</w:t>
      </w:r>
      <w:r w:rsidR="00467ABA">
        <w:rPr>
          <w:szCs w:val="24"/>
        </w:rPr>
        <w:t>.</w:t>
      </w:r>
    </w:p>
    <w:p w:rsidR="00195977" w:rsidRDefault="00195977" w:rsidP="00195977">
      <w:pPr>
        <w:pStyle w:val="BodyText"/>
        <w:ind w:left="1350"/>
        <w:jc w:val="both"/>
        <w:rPr>
          <w:szCs w:val="24"/>
        </w:rPr>
      </w:pPr>
    </w:p>
    <w:tbl>
      <w:tblPr>
        <w:tblW w:w="5979"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79"/>
      </w:tblGrid>
      <w:tr w:rsidR="00195977" w:rsidRPr="00AB4C1E" w:rsidTr="00195977">
        <w:trPr>
          <w:trHeight w:val="340"/>
        </w:trPr>
        <w:tc>
          <w:tcPr>
            <w:tcW w:w="5979" w:type="dxa"/>
            <w:tcBorders>
              <w:top w:val="single" w:sz="4" w:space="0" w:color="auto"/>
              <w:left w:val="single" w:sz="4" w:space="0" w:color="auto"/>
              <w:bottom w:val="single" w:sz="4" w:space="0" w:color="auto"/>
              <w:right w:val="single" w:sz="4" w:space="0" w:color="auto"/>
            </w:tcBorders>
            <w:shd w:val="pct30" w:color="FFFF00" w:fill="FFFFFF"/>
            <w:vAlign w:val="center"/>
          </w:tcPr>
          <w:p w:rsidR="00195977" w:rsidRPr="00AB4C1E" w:rsidRDefault="00195977" w:rsidP="00195977">
            <w:pPr>
              <w:pStyle w:val="BodyText"/>
              <w:rPr>
                <w:color w:val="000000"/>
                <w:szCs w:val="24"/>
              </w:rPr>
            </w:pPr>
            <w:r w:rsidRPr="00AB4C1E">
              <w:rPr>
                <w:noProof/>
                <w:color w:val="000000"/>
                <w:szCs w:val="24"/>
              </w:rPr>
              <w:lastRenderedPageBreak/>
              <w:t>LIBPR</w:t>
            </w:r>
            <w:r>
              <w:rPr>
                <w:noProof/>
                <w:color w:val="000000"/>
                <w:szCs w:val="24"/>
              </w:rPr>
              <w:t>.</w:t>
            </w:r>
            <w:r w:rsidRPr="00AB4C1E">
              <w:rPr>
                <w:noProof/>
                <w:color w:val="000000"/>
                <w:szCs w:val="24"/>
              </w:rPr>
              <w:t>0073- Manual Bead Clean using Ampure XP Beads</w:t>
            </w:r>
          </w:p>
        </w:tc>
      </w:tr>
    </w:tbl>
    <w:p w:rsidR="004C3071" w:rsidRDefault="004C3071" w:rsidP="004C3071">
      <w:pPr>
        <w:pStyle w:val="BodyText"/>
        <w:ind w:left="900"/>
        <w:jc w:val="both"/>
        <w:rPr>
          <w:color w:val="000000"/>
          <w:szCs w:val="24"/>
        </w:rPr>
      </w:pPr>
    </w:p>
    <w:p w:rsidR="0098233F" w:rsidRPr="009327FC" w:rsidRDefault="00195977" w:rsidP="009327FC">
      <w:pPr>
        <w:pStyle w:val="BodyText"/>
        <w:numPr>
          <w:ilvl w:val="1"/>
          <w:numId w:val="4"/>
        </w:numPr>
        <w:jc w:val="both"/>
        <w:rPr>
          <w:szCs w:val="24"/>
        </w:rPr>
      </w:pPr>
      <w:r>
        <w:rPr>
          <w:color w:val="000000"/>
          <w:szCs w:val="24"/>
        </w:rPr>
        <w:t>Specific volumes</w:t>
      </w:r>
      <w:r w:rsidRPr="00195977">
        <w:rPr>
          <w:szCs w:val="24"/>
        </w:rPr>
        <w:t xml:space="preserve"> </w:t>
      </w:r>
      <w:r>
        <w:rPr>
          <w:szCs w:val="24"/>
        </w:rPr>
        <w:t xml:space="preserve">Specific volumes are highlighted below.  </w:t>
      </w:r>
      <w:r w:rsidRPr="00195977">
        <w:rPr>
          <w:szCs w:val="24"/>
        </w:rPr>
        <w:t>Note that two bead cleans are performed post ligation. Note that the EB elution volumes are different for the first and second bead clean</w:t>
      </w:r>
      <w:r w:rsidR="009327FC">
        <w:rPr>
          <w:szCs w:val="24"/>
        </w:rPr>
        <w:t>.</w:t>
      </w:r>
    </w:p>
    <w:p w:rsidR="0098233F" w:rsidRPr="00195977" w:rsidRDefault="0098233F" w:rsidP="00195977">
      <w:pPr>
        <w:pStyle w:val="BodyText"/>
        <w:ind w:left="360"/>
        <w:jc w:val="both"/>
        <w:rPr>
          <w:szCs w:val="24"/>
        </w:rPr>
      </w:pPr>
    </w:p>
    <w:p w:rsidR="00711594" w:rsidRDefault="00195977" w:rsidP="00C67AAB">
      <w:pPr>
        <w:pStyle w:val="BodyText"/>
        <w:ind w:left="720"/>
        <w:rPr>
          <w:b/>
          <w:szCs w:val="24"/>
        </w:rPr>
      </w:pPr>
      <w:r w:rsidRPr="00F15932">
        <w:rPr>
          <w:b/>
          <w:szCs w:val="24"/>
        </w:rPr>
        <w:t>Bead clean #1</w:t>
      </w:r>
    </w:p>
    <w:tbl>
      <w:tblPr>
        <w:tblW w:w="5586" w:type="pct"/>
        <w:jc w:val="center"/>
        <w:tblInd w:w="-194"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Look w:val="00BF"/>
      </w:tblPr>
      <w:tblGrid>
        <w:gridCol w:w="916"/>
        <w:gridCol w:w="916"/>
        <w:gridCol w:w="916"/>
        <w:gridCol w:w="917"/>
        <w:gridCol w:w="917"/>
        <w:gridCol w:w="917"/>
        <w:gridCol w:w="917"/>
        <w:gridCol w:w="917"/>
        <w:gridCol w:w="917"/>
        <w:gridCol w:w="917"/>
        <w:gridCol w:w="917"/>
        <w:gridCol w:w="908"/>
      </w:tblGrid>
      <w:tr w:rsidR="00780E3D" w:rsidRPr="00C3141F" w:rsidTr="00780E3D">
        <w:trPr>
          <w:trHeight w:val="628"/>
          <w:tblHeader/>
          <w:jc w:val="center"/>
        </w:trPr>
        <w:tc>
          <w:tcPr>
            <w:tcW w:w="417" w:type="pct"/>
            <w:tcBorders>
              <w:bottom w:val="single" w:sz="6" w:space="0" w:color="000000"/>
            </w:tcBorders>
            <w:shd w:val="pct30" w:color="FFFF00" w:fill="FFFFFF"/>
            <w:vAlign w:val="center"/>
          </w:tcPr>
          <w:p w:rsidR="00780E3D" w:rsidRPr="00C3141F" w:rsidRDefault="00780E3D" w:rsidP="00BD124B">
            <w:pPr>
              <w:pStyle w:val="BodyText"/>
              <w:jc w:val="center"/>
              <w:rPr>
                <w:b/>
                <w:sz w:val="18"/>
                <w:szCs w:val="18"/>
              </w:rPr>
            </w:pPr>
            <w:r w:rsidRPr="00C3141F">
              <w:rPr>
                <w:b/>
                <w:bCs/>
                <w:color w:val="000000"/>
                <w:sz w:val="18"/>
                <w:szCs w:val="18"/>
              </w:rPr>
              <w:t>DNA volume (µL)</w:t>
            </w:r>
          </w:p>
        </w:tc>
        <w:tc>
          <w:tcPr>
            <w:tcW w:w="417" w:type="pct"/>
            <w:tcBorders>
              <w:bottom w:val="single" w:sz="6" w:space="0" w:color="000000"/>
            </w:tcBorders>
            <w:shd w:val="pct30" w:color="FFFF00" w:fill="FFFFFF"/>
            <w:vAlign w:val="center"/>
          </w:tcPr>
          <w:p w:rsidR="00780E3D" w:rsidRPr="00C3141F" w:rsidRDefault="00780E3D" w:rsidP="00BD124B">
            <w:pPr>
              <w:pStyle w:val="BodyText"/>
              <w:jc w:val="center"/>
              <w:rPr>
                <w:b/>
                <w:sz w:val="18"/>
                <w:szCs w:val="18"/>
              </w:rPr>
            </w:pPr>
            <w:r w:rsidRPr="00C3141F">
              <w:rPr>
                <w:b/>
                <w:bCs/>
                <w:color w:val="000000"/>
                <w:sz w:val="18"/>
                <w:szCs w:val="18"/>
              </w:rPr>
              <w:t>Bead Volume (µL)</w:t>
            </w:r>
          </w:p>
        </w:tc>
        <w:tc>
          <w:tcPr>
            <w:tcW w:w="417" w:type="pct"/>
            <w:tcBorders>
              <w:bottom w:val="single" w:sz="6" w:space="0" w:color="000000"/>
            </w:tcBorders>
            <w:shd w:val="pct30" w:color="FFFF00" w:fill="FFFFFF"/>
            <w:vAlign w:val="center"/>
          </w:tcPr>
          <w:p w:rsidR="00780E3D" w:rsidRPr="00C3141F" w:rsidRDefault="00780E3D" w:rsidP="00BD124B">
            <w:pPr>
              <w:pStyle w:val="BodyText"/>
              <w:jc w:val="center"/>
              <w:rPr>
                <w:b/>
                <w:sz w:val="18"/>
                <w:szCs w:val="18"/>
              </w:rPr>
            </w:pPr>
            <w:r w:rsidRPr="00C3141F">
              <w:rPr>
                <w:b/>
                <w:bCs/>
                <w:color w:val="000000"/>
                <w:sz w:val="18"/>
                <w:szCs w:val="18"/>
              </w:rPr>
              <w:t>Mixing Volume (µL)</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Bead Binding Time (mins)</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Magnet Clearing Time (mins)</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Pr>
                <w:b/>
                <w:bCs/>
                <w:color w:val="000000"/>
                <w:sz w:val="18"/>
                <w:szCs w:val="18"/>
              </w:rPr>
              <w:t>Supernatant Volume (</w:t>
            </w:r>
            <w:r w:rsidRPr="00C3141F">
              <w:rPr>
                <w:b/>
                <w:bCs/>
                <w:color w:val="000000"/>
                <w:sz w:val="18"/>
                <w:szCs w:val="18"/>
              </w:rPr>
              <w:t>µL</w:t>
            </w:r>
            <w:r>
              <w:rPr>
                <w:b/>
                <w:bCs/>
                <w:color w:val="000000"/>
                <w:sz w:val="18"/>
                <w:szCs w:val="18"/>
              </w:rPr>
              <w:t>)</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Pr>
                <w:b/>
                <w:bCs/>
                <w:color w:val="000000"/>
                <w:sz w:val="18"/>
                <w:szCs w:val="18"/>
              </w:rPr>
              <w:t>2x 70% EtOH Wash Vol (</w:t>
            </w:r>
            <w:r w:rsidRPr="00C3141F">
              <w:rPr>
                <w:b/>
                <w:bCs/>
                <w:color w:val="000000"/>
                <w:sz w:val="18"/>
                <w:szCs w:val="18"/>
              </w:rPr>
              <w:t>µL)</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Ethanol Air Dry Time (mins)</w:t>
            </w:r>
          </w:p>
        </w:tc>
        <w:tc>
          <w:tcPr>
            <w:tcW w:w="417" w:type="pct"/>
            <w:tcBorders>
              <w:bottom w:val="single" w:sz="6" w:space="0" w:color="000000"/>
            </w:tcBorders>
            <w:shd w:val="pct30" w:color="FFFF00" w:fill="FFFFFF"/>
            <w:vAlign w:val="center"/>
          </w:tcPr>
          <w:p w:rsidR="00780E3D" w:rsidRPr="00C3141F" w:rsidRDefault="00780E3D" w:rsidP="00BD124B">
            <w:pPr>
              <w:pStyle w:val="BodyText"/>
              <w:jc w:val="center"/>
              <w:rPr>
                <w:b/>
                <w:bCs/>
                <w:color w:val="000000"/>
                <w:sz w:val="18"/>
                <w:szCs w:val="18"/>
              </w:rPr>
            </w:pPr>
            <w:r w:rsidRPr="00C3141F">
              <w:rPr>
                <w:b/>
                <w:bCs/>
                <w:color w:val="000000"/>
                <w:sz w:val="18"/>
                <w:szCs w:val="18"/>
              </w:rPr>
              <w:t>EB Elution Volume (µL)</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Elution Time (mins)</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Magnet Elution Time (mins)</w:t>
            </w:r>
          </w:p>
        </w:tc>
        <w:tc>
          <w:tcPr>
            <w:tcW w:w="413" w:type="pct"/>
            <w:tcBorders>
              <w:bottom w:val="single" w:sz="6" w:space="0" w:color="000000"/>
            </w:tcBorders>
            <w:shd w:val="pct30" w:color="FFFF00" w:fill="FFFFFF"/>
            <w:vAlign w:val="center"/>
          </w:tcPr>
          <w:p w:rsidR="00780E3D" w:rsidRPr="00C3141F" w:rsidRDefault="00780E3D" w:rsidP="00BD124B">
            <w:pPr>
              <w:pStyle w:val="BodyText"/>
              <w:jc w:val="center"/>
              <w:rPr>
                <w:b/>
                <w:sz w:val="18"/>
                <w:szCs w:val="18"/>
              </w:rPr>
            </w:pPr>
            <w:r w:rsidRPr="00C3141F">
              <w:rPr>
                <w:b/>
                <w:bCs/>
                <w:color w:val="000000"/>
                <w:sz w:val="18"/>
                <w:szCs w:val="18"/>
              </w:rPr>
              <w:t>Transfer Volume (µL)</w:t>
            </w:r>
          </w:p>
        </w:tc>
      </w:tr>
      <w:tr w:rsidR="00780E3D" w:rsidRPr="002C17DA" w:rsidTr="00780E3D">
        <w:trPr>
          <w:trHeight w:val="520"/>
          <w:jc w:val="center"/>
        </w:trPr>
        <w:tc>
          <w:tcPr>
            <w:tcW w:w="417" w:type="pct"/>
            <w:vAlign w:val="center"/>
          </w:tcPr>
          <w:p w:rsidR="00780E3D" w:rsidRPr="00C3141F" w:rsidRDefault="00780E3D" w:rsidP="00780E3D">
            <w:pPr>
              <w:jc w:val="center"/>
              <w:rPr>
                <w:sz w:val="18"/>
                <w:szCs w:val="18"/>
              </w:rPr>
            </w:pPr>
            <w:r>
              <w:rPr>
                <w:color w:val="000000"/>
                <w:sz w:val="18"/>
                <w:szCs w:val="18"/>
              </w:rPr>
              <w:t>75</w:t>
            </w:r>
          </w:p>
        </w:tc>
        <w:tc>
          <w:tcPr>
            <w:tcW w:w="417" w:type="pct"/>
            <w:vAlign w:val="center"/>
          </w:tcPr>
          <w:p w:rsidR="00780E3D" w:rsidRPr="00C3141F" w:rsidRDefault="00780E3D" w:rsidP="00780E3D">
            <w:pPr>
              <w:jc w:val="center"/>
              <w:rPr>
                <w:sz w:val="18"/>
                <w:szCs w:val="18"/>
              </w:rPr>
            </w:pPr>
            <w:r>
              <w:rPr>
                <w:color w:val="000000"/>
                <w:sz w:val="18"/>
                <w:szCs w:val="18"/>
              </w:rPr>
              <w:t>75</w:t>
            </w:r>
          </w:p>
        </w:tc>
        <w:tc>
          <w:tcPr>
            <w:tcW w:w="417" w:type="pct"/>
            <w:vAlign w:val="center"/>
          </w:tcPr>
          <w:p w:rsidR="00780E3D" w:rsidRPr="00C3141F" w:rsidRDefault="00780E3D" w:rsidP="00780E3D">
            <w:pPr>
              <w:jc w:val="center"/>
              <w:rPr>
                <w:sz w:val="18"/>
                <w:szCs w:val="18"/>
              </w:rPr>
            </w:pPr>
            <w:r>
              <w:rPr>
                <w:color w:val="000000"/>
                <w:sz w:val="18"/>
                <w:szCs w:val="18"/>
              </w:rPr>
              <w:t>120</w:t>
            </w:r>
          </w:p>
        </w:tc>
        <w:tc>
          <w:tcPr>
            <w:tcW w:w="417" w:type="pct"/>
            <w:vAlign w:val="center"/>
          </w:tcPr>
          <w:p w:rsidR="00780E3D" w:rsidRPr="00C3141F" w:rsidRDefault="00780E3D" w:rsidP="00780E3D">
            <w:pPr>
              <w:jc w:val="center"/>
              <w:rPr>
                <w:color w:val="000000"/>
                <w:sz w:val="18"/>
                <w:szCs w:val="18"/>
              </w:rPr>
            </w:pPr>
            <w:r>
              <w:rPr>
                <w:color w:val="000000"/>
                <w:sz w:val="18"/>
                <w:szCs w:val="18"/>
              </w:rPr>
              <w:t>15</w:t>
            </w:r>
          </w:p>
        </w:tc>
        <w:tc>
          <w:tcPr>
            <w:tcW w:w="417" w:type="pct"/>
            <w:vAlign w:val="center"/>
          </w:tcPr>
          <w:p w:rsidR="00780E3D" w:rsidRPr="00C3141F" w:rsidRDefault="00780E3D" w:rsidP="00780E3D">
            <w:pPr>
              <w:jc w:val="center"/>
              <w:rPr>
                <w:color w:val="000000"/>
                <w:sz w:val="18"/>
                <w:szCs w:val="18"/>
              </w:rPr>
            </w:pPr>
            <w:r>
              <w:rPr>
                <w:color w:val="000000"/>
                <w:sz w:val="18"/>
                <w:szCs w:val="18"/>
              </w:rPr>
              <w:t>7</w:t>
            </w:r>
          </w:p>
        </w:tc>
        <w:tc>
          <w:tcPr>
            <w:tcW w:w="417" w:type="pct"/>
            <w:vAlign w:val="center"/>
          </w:tcPr>
          <w:p w:rsidR="00780E3D" w:rsidRDefault="00780E3D" w:rsidP="00780E3D">
            <w:pPr>
              <w:jc w:val="center"/>
              <w:rPr>
                <w:color w:val="000000"/>
                <w:sz w:val="18"/>
                <w:szCs w:val="18"/>
              </w:rPr>
            </w:pPr>
            <w:r>
              <w:rPr>
                <w:color w:val="000000"/>
                <w:sz w:val="18"/>
                <w:szCs w:val="18"/>
              </w:rPr>
              <w:t>150</w:t>
            </w:r>
          </w:p>
        </w:tc>
        <w:tc>
          <w:tcPr>
            <w:tcW w:w="417" w:type="pct"/>
            <w:vAlign w:val="center"/>
          </w:tcPr>
          <w:p w:rsidR="00780E3D" w:rsidRPr="00C3141F" w:rsidRDefault="00780E3D" w:rsidP="00780E3D">
            <w:pPr>
              <w:jc w:val="center"/>
              <w:rPr>
                <w:color w:val="000000"/>
                <w:sz w:val="18"/>
                <w:szCs w:val="18"/>
              </w:rPr>
            </w:pPr>
            <w:r>
              <w:rPr>
                <w:color w:val="000000"/>
                <w:sz w:val="18"/>
                <w:szCs w:val="18"/>
              </w:rPr>
              <w:t>150</w:t>
            </w:r>
          </w:p>
        </w:tc>
        <w:tc>
          <w:tcPr>
            <w:tcW w:w="417" w:type="pct"/>
            <w:vAlign w:val="center"/>
          </w:tcPr>
          <w:p w:rsidR="00780E3D" w:rsidRPr="00C3141F" w:rsidRDefault="00780E3D" w:rsidP="00780E3D">
            <w:pPr>
              <w:jc w:val="center"/>
              <w:rPr>
                <w:color w:val="000000"/>
                <w:sz w:val="18"/>
                <w:szCs w:val="18"/>
              </w:rPr>
            </w:pPr>
            <w:r>
              <w:rPr>
                <w:color w:val="000000"/>
                <w:sz w:val="18"/>
                <w:szCs w:val="18"/>
              </w:rPr>
              <w:t>5</w:t>
            </w:r>
          </w:p>
        </w:tc>
        <w:tc>
          <w:tcPr>
            <w:tcW w:w="417" w:type="pct"/>
            <w:vAlign w:val="center"/>
          </w:tcPr>
          <w:p w:rsidR="00780E3D" w:rsidRPr="00C3141F" w:rsidRDefault="00780E3D" w:rsidP="00780E3D">
            <w:pPr>
              <w:jc w:val="center"/>
              <w:rPr>
                <w:color w:val="000000"/>
                <w:sz w:val="18"/>
                <w:szCs w:val="18"/>
              </w:rPr>
            </w:pPr>
            <w:r>
              <w:rPr>
                <w:color w:val="000000"/>
                <w:sz w:val="18"/>
                <w:szCs w:val="18"/>
              </w:rPr>
              <w:t>52</w:t>
            </w:r>
          </w:p>
        </w:tc>
        <w:tc>
          <w:tcPr>
            <w:tcW w:w="417" w:type="pct"/>
            <w:vAlign w:val="center"/>
          </w:tcPr>
          <w:p w:rsidR="00780E3D" w:rsidRPr="00C3141F" w:rsidRDefault="00780E3D" w:rsidP="00780E3D">
            <w:pPr>
              <w:jc w:val="center"/>
              <w:rPr>
                <w:color w:val="000000"/>
                <w:sz w:val="18"/>
                <w:szCs w:val="18"/>
              </w:rPr>
            </w:pPr>
            <w:r>
              <w:rPr>
                <w:color w:val="000000"/>
                <w:sz w:val="18"/>
                <w:szCs w:val="18"/>
              </w:rPr>
              <w:t>3</w:t>
            </w:r>
          </w:p>
        </w:tc>
        <w:tc>
          <w:tcPr>
            <w:tcW w:w="417" w:type="pct"/>
            <w:vAlign w:val="center"/>
          </w:tcPr>
          <w:p w:rsidR="00780E3D" w:rsidRPr="00C3141F" w:rsidRDefault="00780E3D" w:rsidP="00780E3D">
            <w:pPr>
              <w:jc w:val="center"/>
              <w:rPr>
                <w:color w:val="000000"/>
                <w:sz w:val="18"/>
                <w:szCs w:val="18"/>
              </w:rPr>
            </w:pPr>
            <w:r>
              <w:rPr>
                <w:color w:val="000000"/>
                <w:sz w:val="18"/>
                <w:szCs w:val="18"/>
              </w:rPr>
              <w:t>2</w:t>
            </w:r>
          </w:p>
        </w:tc>
        <w:tc>
          <w:tcPr>
            <w:tcW w:w="413" w:type="pct"/>
            <w:vAlign w:val="center"/>
          </w:tcPr>
          <w:p w:rsidR="00780E3D" w:rsidRPr="00C3141F" w:rsidRDefault="00780E3D" w:rsidP="00780E3D">
            <w:pPr>
              <w:jc w:val="center"/>
              <w:rPr>
                <w:sz w:val="18"/>
                <w:szCs w:val="18"/>
              </w:rPr>
            </w:pPr>
            <w:r>
              <w:rPr>
                <w:color w:val="000000"/>
                <w:sz w:val="18"/>
                <w:szCs w:val="18"/>
              </w:rPr>
              <w:t>50</w:t>
            </w:r>
          </w:p>
        </w:tc>
      </w:tr>
    </w:tbl>
    <w:p w:rsidR="0098233F" w:rsidRDefault="0098233F" w:rsidP="009327FC">
      <w:pPr>
        <w:pStyle w:val="BodyText"/>
        <w:jc w:val="both"/>
        <w:rPr>
          <w:szCs w:val="24"/>
        </w:rPr>
      </w:pPr>
    </w:p>
    <w:p w:rsidR="00711594" w:rsidRDefault="00195977" w:rsidP="00C67AAB">
      <w:pPr>
        <w:pStyle w:val="BodyText"/>
        <w:ind w:left="720"/>
        <w:rPr>
          <w:b/>
          <w:szCs w:val="24"/>
        </w:rPr>
      </w:pPr>
      <w:r>
        <w:rPr>
          <w:b/>
          <w:szCs w:val="24"/>
        </w:rPr>
        <w:t>Bead clean #2</w:t>
      </w:r>
    </w:p>
    <w:tbl>
      <w:tblPr>
        <w:tblW w:w="5586" w:type="pct"/>
        <w:jc w:val="center"/>
        <w:tblInd w:w="-194"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Look w:val="00BF"/>
      </w:tblPr>
      <w:tblGrid>
        <w:gridCol w:w="916"/>
        <w:gridCol w:w="916"/>
        <w:gridCol w:w="916"/>
        <w:gridCol w:w="917"/>
        <w:gridCol w:w="917"/>
        <w:gridCol w:w="917"/>
        <w:gridCol w:w="917"/>
        <w:gridCol w:w="917"/>
        <w:gridCol w:w="917"/>
        <w:gridCol w:w="917"/>
        <w:gridCol w:w="917"/>
        <w:gridCol w:w="908"/>
      </w:tblGrid>
      <w:tr w:rsidR="00780E3D" w:rsidRPr="00C3141F" w:rsidTr="00780E3D">
        <w:trPr>
          <w:trHeight w:val="628"/>
          <w:tblHeader/>
          <w:jc w:val="center"/>
        </w:trPr>
        <w:tc>
          <w:tcPr>
            <w:tcW w:w="417" w:type="pct"/>
            <w:tcBorders>
              <w:bottom w:val="single" w:sz="6" w:space="0" w:color="000000"/>
            </w:tcBorders>
            <w:shd w:val="pct30" w:color="FFFF00" w:fill="FFFFFF"/>
            <w:vAlign w:val="center"/>
          </w:tcPr>
          <w:p w:rsidR="00780E3D" w:rsidRPr="00C3141F" w:rsidRDefault="00780E3D" w:rsidP="00BD124B">
            <w:pPr>
              <w:pStyle w:val="BodyText"/>
              <w:jc w:val="center"/>
              <w:rPr>
                <w:b/>
                <w:sz w:val="18"/>
                <w:szCs w:val="18"/>
              </w:rPr>
            </w:pPr>
            <w:r w:rsidRPr="00C3141F">
              <w:rPr>
                <w:b/>
                <w:bCs/>
                <w:color w:val="000000"/>
                <w:sz w:val="18"/>
                <w:szCs w:val="18"/>
              </w:rPr>
              <w:t>DNA volume (µL)</w:t>
            </w:r>
          </w:p>
        </w:tc>
        <w:tc>
          <w:tcPr>
            <w:tcW w:w="417" w:type="pct"/>
            <w:tcBorders>
              <w:bottom w:val="single" w:sz="6" w:space="0" w:color="000000"/>
            </w:tcBorders>
            <w:shd w:val="pct30" w:color="FFFF00" w:fill="FFFFFF"/>
            <w:vAlign w:val="center"/>
          </w:tcPr>
          <w:p w:rsidR="00780E3D" w:rsidRPr="00C3141F" w:rsidRDefault="00780E3D" w:rsidP="00BD124B">
            <w:pPr>
              <w:pStyle w:val="BodyText"/>
              <w:jc w:val="center"/>
              <w:rPr>
                <w:b/>
                <w:sz w:val="18"/>
                <w:szCs w:val="18"/>
              </w:rPr>
            </w:pPr>
            <w:r w:rsidRPr="00C3141F">
              <w:rPr>
                <w:b/>
                <w:bCs/>
                <w:color w:val="000000"/>
                <w:sz w:val="18"/>
                <w:szCs w:val="18"/>
              </w:rPr>
              <w:t>Bead Volume (µL)</w:t>
            </w:r>
          </w:p>
        </w:tc>
        <w:tc>
          <w:tcPr>
            <w:tcW w:w="417" w:type="pct"/>
            <w:tcBorders>
              <w:bottom w:val="single" w:sz="6" w:space="0" w:color="000000"/>
            </w:tcBorders>
            <w:shd w:val="pct30" w:color="FFFF00" w:fill="FFFFFF"/>
            <w:vAlign w:val="center"/>
          </w:tcPr>
          <w:p w:rsidR="00780E3D" w:rsidRPr="00C3141F" w:rsidRDefault="00780E3D" w:rsidP="00BD124B">
            <w:pPr>
              <w:pStyle w:val="BodyText"/>
              <w:jc w:val="center"/>
              <w:rPr>
                <w:b/>
                <w:sz w:val="18"/>
                <w:szCs w:val="18"/>
              </w:rPr>
            </w:pPr>
            <w:r w:rsidRPr="00C3141F">
              <w:rPr>
                <w:b/>
                <w:bCs/>
                <w:color w:val="000000"/>
                <w:sz w:val="18"/>
                <w:szCs w:val="18"/>
              </w:rPr>
              <w:t>Mixing Volume (µL)</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Bead Binding Time (mins)</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Magnet Clearing Time (mins)</w:t>
            </w:r>
          </w:p>
        </w:tc>
        <w:tc>
          <w:tcPr>
            <w:tcW w:w="417" w:type="pct"/>
            <w:tcBorders>
              <w:bottom w:val="single" w:sz="6" w:space="0" w:color="000000"/>
            </w:tcBorders>
            <w:shd w:val="pct30" w:color="FFFF00" w:fill="FFFFFF"/>
          </w:tcPr>
          <w:p w:rsidR="00780E3D" w:rsidRPr="00780E3D" w:rsidRDefault="00780E3D" w:rsidP="00BD124B">
            <w:pPr>
              <w:pStyle w:val="BodyText"/>
              <w:jc w:val="center"/>
              <w:rPr>
                <w:b/>
                <w:bCs/>
                <w:color w:val="000000"/>
                <w:sz w:val="18"/>
                <w:szCs w:val="18"/>
              </w:rPr>
            </w:pPr>
            <w:r>
              <w:rPr>
                <w:b/>
                <w:bCs/>
                <w:color w:val="000000"/>
                <w:sz w:val="18"/>
                <w:szCs w:val="18"/>
              </w:rPr>
              <w:t>Supernatant Volume (</w:t>
            </w:r>
            <w:r w:rsidRPr="00C3141F">
              <w:rPr>
                <w:b/>
                <w:bCs/>
                <w:color w:val="000000"/>
                <w:sz w:val="18"/>
                <w:szCs w:val="18"/>
              </w:rPr>
              <w:t>µL</w:t>
            </w:r>
            <w:r>
              <w:rPr>
                <w:b/>
                <w:bCs/>
                <w:color w:val="000000"/>
                <w:sz w:val="18"/>
                <w:szCs w:val="18"/>
              </w:rPr>
              <w:t>)</w:t>
            </w:r>
          </w:p>
        </w:tc>
        <w:tc>
          <w:tcPr>
            <w:tcW w:w="417" w:type="pct"/>
            <w:tcBorders>
              <w:bottom w:val="single" w:sz="6" w:space="0" w:color="000000"/>
            </w:tcBorders>
            <w:shd w:val="pct30" w:color="FFFF00" w:fill="FFFFFF"/>
          </w:tcPr>
          <w:p w:rsidR="00780E3D" w:rsidRPr="00780E3D" w:rsidRDefault="00780E3D" w:rsidP="00BD124B">
            <w:pPr>
              <w:pStyle w:val="BodyText"/>
              <w:jc w:val="center"/>
              <w:rPr>
                <w:b/>
                <w:bCs/>
                <w:color w:val="000000"/>
                <w:sz w:val="18"/>
                <w:szCs w:val="18"/>
              </w:rPr>
            </w:pPr>
            <w:r w:rsidRPr="00780E3D">
              <w:rPr>
                <w:b/>
                <w:bCs/>
                <w:color w:val="000000"/>
                <w:sz w:val="18"/>
                <w:szCs w:val="18"/>
              </w:rPr>
              <w:t>2x 70% EtOH Wash Vol (</w:t>
            </w:r>
            <w:r w:rsidRPr="00C3141F">
              <w:rPr>
                <w:b/>
                <w:bCs/>
                <w:color w:val="000000"/>
                <w:sz w:val="18"/>
                <w:szCs w:val="18"/>
              </w:rPr>
              <w:t>µL</w:t>
            </w:r>
            <w:r w:rsidRPr="00780E3D">
              <w:rPr>
                <w:b/>
                <w:bCs/>
                <w:color w:val="000000"/>
                <w:sz w:val="18"/>
                <w:szCs w:val="18"/>
              </w:rPr>
              <w:t>)</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Ethanol Air Dry Time (mins)</w:t>
            </w:r>
          </w:p>
        </w:tc>
        <w:tc>
          <w:tcPr>
            <w:tcW w:w="417" w:type="pct"/>
            <w:tcBorders>
              <w:bottom w:val="single" w:sz="6" w:space="0" w:color="000000"/>
            </w:tcBorders>
            <w:shd w:val="pct30" w:color="FFFF00" w:fill="FFFFFF"/>
            <w:vAlign w:val="center"/>
          </w:tcPr>
          <w:p w:rsidR="00780E3D" w:rsidRPr="00C3141F" w:rsidRDefault="00780E3D" w:rsidP="00BD124B">
            <w:pPr>
              <w:pStyle w:val="BodyText"/>
              <w:jc w:val="center"/>
              <w:rPr>
                <w:b/>
                <w:bCs/>
                <w:color w:val="000000"/>
                <w:sz w:val="18"/>
                <w:szCs w:val="18"/>
              </w:rPr>
            </w:pPr>
            <w:r w:rsidRPr="00C3141F">
              <w:rPr>
                <w:b/>
                <w:bCs/>
                <w:color w:val="000000"/>
                <w:sz w:val="18"/>
                <w:szCs w:val="18"/>
              </w:rPr>
              <w:t>EB Elution Volume (µL)</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Elution Time (mins)</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Magnet Elution Time (mins)</w:t>
            </w:r>
          </w:p>
        </w:tc>
        <w:tc>
          <w:tcPr>
            <w:tcW w:w="413" w:type="pct"/>
            <w:tcBorders>
              <w:bottom w:val="single" w:sz="6" w:space="0" w:color="000000"/>
            </w:tcBorders>
            <w:shd w:val="pct30" w:color="FFFF00" w:fill="FFFFFF"/>
            <w:vAlign w:val="center"/>
          </w:tcPr>
          <w:p w:rsidR="00780E3D" w:rsidRPr="00C3141F" w:rsidRDefault="00780E3D" w:rsidP="00BD124B">
            <w:pPr>
              <w:pStyle w:val="BodyText"/>
              <w:jc w:val="center"/>
              <w:rPr>
                <w:b/>
                <w:sz w:val="18"/>
                <w:szCs w:val="18"/>
              </w:rPr>
            </w:pPr>
            <w:r w:rsidRPr="00C3141F">
              <w:rPr>
                <w:b/>
                <w:bCs/>
                <w:color w:val="000000"/>
                <w:sz w:val="18"/>
                <w:szCs w:val="18"/>
              </w:rPr>
              <w:t>Transfer Volume (µL)</w:t>
            </w:r>
          </w:p>
        </w:tc>
      </w:tr>
      <w:tr w:rsidR="00780E3D" w:rsidRPr="002C17DA" w:rsidTr="00780E3D">
        <w:trPr>
          <w:trHeight w:val="520"/>
          <w:jc w:val="center"/>
        </w:trPr>
        <w:tc>
          <w:tcPr>
            <w:tcW w:w="417" w:type="pct"/>
            <w:vAlign w:val="center"/>
          </w:tcPr>
          <w:p w:rsidR="00780E3D" w:rsidRPr="00C3141F" w:rsidRDefault="00780E3D" w:rsidP="00780E3D">
            <w:pPr>
              <w:jc w:val="center"/>
              <w:rPr>
                <w:sz w:val="18"/>
                <w:szCs w:val="18"/>
              </w:rPr>
            </w:pPr>
            <w:r>
              <w:rPr>
                <w:color w:val="000000"/>
                <w:sz w:val="18"/>
                <w:szCs w:val="18"/>
              </w:rPr>
              <w:t>50</w:t>
            </w:r>
          </w:p>
        </w:tc>
        <w:tc>
          <w:tcPr>
            <w:tcW w:w="417" w:type="pct"/>
            <w:vAlign w:val="center"/>
          </w:tcPr>
          <w:p w:rsidR="00780E3D" w:rsidRPr="00C3141F" w:rsidRDefault="00780E3D" w:rsidP="00780E3D">
            <w:pPr>
              <w:jc w:val="center"/>
              <w:rPr>
                <w:sz w:val="18"/>
                <w:szCs w:val="18"/>
              </w:rPr>
            </w:pPr>
            <w:r>
              <w:rPr>
                <w:color w:val="000000"/>
                <w:sz w:val="18"/>
                <w:szCs w:val="18"/>
              </w:rPr>
              <w:t>50</w:t>
            </w:r>
          </w:p>
        </w:tc>
        <w:tc>
          <w:tcPr>
            <w:tcW w:w="417" w:type="pct"/>
            <w:vAlign w:val="center"/>
          </w:tcPr>
          <w:p w:rsidR="00780E3D" w:rsidRPr="00C3141F" w:rsidRDefault="00780E3D" w:rsidP="00780E3D">
            <w:pPr>
              <w:jc w:val="center"/>
              <w:rPr>
                <w:sz w:val="18"/>
                <w:szCs w:val="18"/>
              </w:rPr>
            </w:pPr>
            <w:r>
              <w:rPr>
                <w:color w:val="000000"/>
                <w:sz w:val="18"/>
                <w:szCs w:val="18"/>
              </w:rPr>
              <w:t>80</w:t>
            </w:r>
          </w:p>
        </w:tc>
        <w:tc>
          <w:tcPr>
            <w:tcW w:w="417" w:type="pct"/>
            <w:vAlign w:val="center"/>
          </w:tcPr>
          <w:p w:rsidR="00780E3D" w:rsidRPr="00C3141F" w:rsidRDefault="00780E3D" w:rsidP="00780E3D">
            <w:pPr>
              <w:jc w:val="center"/>
              <w:rPr>
                <w:color w:val="000000"/>
                <w:sz w:val="18"/>
                <w:szCs w:val="18"/>
              </w:rPr>
            </w:pPr>
            <w:r>
              <w:rPr>
                <w:color w:val="000000"/>
                <w:sz w:val="18"/>
                <w:szCs w:val="18"/>
              </w:rPr>
              <w:t>15</w:t>
            </w:r>
          </w:p>
        </w:tc>
        <w:tc>
          <w:tcPr>
            <w:tcW w:w="417" w:type="pct"/>
            <w:vAlign w:val="center"/>
          </w:tcPr>
          <w:p w:rsidR="00780E3D" w:rsidRPr="00C3141F" w:rsidRDefault="00780E3D" w:rsidP="00780E3D">
            <w:pPr>
              <w:jc w:val="center"/>
              <w:rPr>
                <w:color w:val="000000"/>
                <w:sz w:val="18"/>
                <w:szCs w:val="18"/>
              </w:rPr>
            </w:pPr>
            <w:r>
              <w:rPr>
                <w:color w:val="000000"/>
                <w:sz w:val="18"/>
                <w:szCs w:val="18"/>
              </w:rPr>
              <w:t>7</w:t>
            </w:r>
          </w:p>
        </w:tc>
        <w:tc>
          <w:tcPr>
            <w:tcW w:w="417" w:type="pct"/>
            <w:vAlign w:val="center"/>
          </w:tcPr>
          <w:p w:rsidR="00780E3D" w:rsidRPr="00780E3D" w:rsidRDefault="00780E3D" w:rsidP="00780E3D">
            <w:pPr>
              <w:jc w:val="center"/>
              <w:rPr>
                <w:color w:val="000000"/>
                <w:sz w:val="18"/>
                <w:szCs w:val="18"/>
              </w:rPr>
            </w:pPr>
            <w:r>
              <w:rPr>
                <w:color w:val="000000"/>
                <w:sz w:val="18"/>
                <w:szCs w:val="18"/>
              </w:rPr>
              <w:t>100</w:t>
            </w:r>
          </w:p>
        </w:tc>
        <w:tc>
          <w:tcPr>
            <w:tcW w:w="417" w:type="pct"/>
            <w:vAlign w:val="center"/>
          </w:tcPr>
          <w:p w:rsidR="00780E3D" w:rsidRPr="00780E3D" w:rsidRDefault="00780E3D" w:rsidP="00780E3D">
            <w:pPr>
              <w:jc w:val="center"/>
              <w:rPr>
                <w:color w:val="000000"/>
                <w:sz w:val="18"/>
                <w:szCs w:val="18"/>
              </w:rPr>
            </w:pPr>
            <w:r w:rsidRPr="00780E3D">
              <w:rPr>
                <w:color w:val="000000"/>
                <w:sz w:val="18"/>
                <w:szCs w:val="18"/>
              </w:rPr>
              <w:t>150</w:t>
            </w:r>
          </w:p>
        </w:tc>
        <w:tc>
          <w:tcPr>
            <w:tcW w:w="417" w:type="pct"/>
            <w:vAlign w:val="center"/>
          </w:tcPr>
          <w:p w:rsidR="00780E3D" w:rsidRPr="00C3141F" w:rsidRDefault="00780E3D" w:rsidP="00780E3D">
            <w:pPr>
              <w:jc w:val="center"/>
              <w:rPr>
                <w:color w:val="000000"/>
                <w:sz w:val="18"/>
                <w:szCs w:val="18"/>
              </w:rPr>
            </w:pPr>
            <w:r>
              <w:rPr>
                <w:color w:val="000000"/>
                <w:sz w:val="18"/>
                <w:szCs w:val="18"/>
              </w:rPr>
              <w:t>5</w:t>
            </w:r>
          </w:p>
        </w:tc>
        <w:tc>
          <w:tcPr>
            <w:tcW w:w="417" w:type="pct"/>
            <w:vAlign w:val="center"/>
          </w:tcPr>
          <w:p w:rsidR="00780E3D" w:rsidRPr="00C3141F" w:rsidRDefault="00780E3D" w:rsidP="00780E3D">
            <w:pPr>
              <w:jc w:val="center"/>
              <w:rPr>
                <w:color w:val="000000"/>
                <w:sz w:val="18"/>
                <w:szCs w:val="18"/>
              </w:rPr>
            </w:pPr>
            <w:r>
              <w:rPr>
                <w:color w:val="000000"/>
                <w:sz w:val="18"/>
                <w:szCs w:val="18"/>
              </w:rPr>
              <w:t>20</w:t>
            </w:r>
          </w:p>
        </w:tc>
        <w:tc>
          <w:tcPr>
            <w:tcW w:w="417" w:type="pct"/>
            <w:vAlign w:val="center"/>
          </w:tcPr>
          <w:p w:rsidR="00780E3D" w:rsidRPr="00C3141F" w:rsidRDefault="00780E3D" w:rsidP="00780E3D">
            <w:pPr>
              <w:jc w:val="center"/>
              <w:rPr>
                <w:color w:val="000000"/>
                <w:sz w:val="18"/>
                <w:szCs w:val="18"/>
              </w:rPr>
            </w:pPr>
            <w:r>
              <w:rPr>
                <w:color w:val="000000"/>
                <w:sz w:val="18"/>
                <w:szCs w:val="18"/>
              </w:rPr>
              <w:t>3</w:t>
            </w:r>
          </w:p>
        </w:tc>
        <w:tc>
          <w:tcPr>
            <w:tcW w:w="417" w:type="pct"/>
            <w:vAlign w:val="center"/>
          </w:tcPr>
          <w:p w:rsidR="00780E3D" w:rsidRPr="00C3141F" w:rsidRDefault="00780E3D" w:rsidP="00780E3D">
            <w:pPr>
              <w:jc w:val="center"/>
              <w:rPr>
                <w:color w:val="000000"/>
                <w:sz w:val="18"/>
                <w:szCs w:val="18"/>
              </w:rPr>
            </w:pPr>
            <w:r>
              <w:rPr>
                <w:color w:val="000000"/>
                <w:sz w:val="18"/>
                <w:szCs w:val="18"/>
              </w:rPr>
              <w:t>2</w:t>
            </w:r>
          </w:p>
        </w:tc>
        <w:tc>
          <w:tcPr>
            <w:tcW w:w="413" w:type="pct"/>
            <w:vAlign w:val="center"/>
          </w:tcPr>
          <w:p w:rsidR="00780E3D" w:rsidRPr="00C3141F" w:rsidRDefault="00780E3D" w:rsidP="00780E3D">
            <w:pPr>
              <w:jc w:val="center"/>
              <w:rPr>
                <w:sz w:val="18"/>
                <w:szCs w:val="18"/>
              </w:rPr>
            </w:pPr>
            <w:r>
              <w:rPr>
                <w:color w:val="000000"/>
                <w:sz w:val="18"/>
                <w:szCs w:val="18"/>
              </w:rPr>
              <w:t>19</w:t>
            </w:r>
          </w:p>
        </w:tc>
      </w:tr>
    </w:tbl>
    <w:p w:rsidR="00A01A6A" w:rsidRDefault="00A01A6A" w:rsidP="00711594">
      <w:pPr>
        <w:pStyle w:val="Heading2"/>
        <w:ind w:left="0" w:firstLine="0"/>
      </w:pPr>
    </w:p>
    <w:p w:rsidR="00BC03D5" w:rsidRDefault="00DD19B4" w:rsidP="00195977">
      <w:pPr>
        <w:pStyle w:val="Heading2"/>
        <w:numPr>
          <w:ilvl w:val="0"/>
          <w:numId w:val="4"/>
        </w:numPr>
      </w:pPr>
      <w:r>
        <w:t xml:space="preserve">Indexed </w:t>
      </w:r>
      <w:r w:rsidRPr="00385954">
        <w:t>PCR Amplification</w:t>
      </w:r>
      <w:r>
        <w:t xml:space="preserve"> Reaction</w:t>
      </w:r>
      <w:r w:rsidR="00DB6969">
        <w:t xml:space="preserve"> </w:t>
      </w:r>
      <w:r w:rsidR="00DB6969" w:rsidRPr="00DB6969">
        <w:t xml:space="preserve">OR UNG digestion with PCR for </w:t>
      </w:r>
      <w:r w:rsidR="005645B1">
        <w:t>SSTRA_2.2 and Ribodepletion</w:t>
      </w:r>
    </w:p>
    <w:p w:rsidR="000245E6" w:rsidRDefault="000245E6" w:rsidP="000245E6">
      <w:pPr>
        <w:pStyle w:val="ListParagraph"/>
        <w:rPr>
          <w:szCs w:val="24"/>
        </w:rPr>
      </w:pPr>
    </w:p>
    <w:p w:rsidR="00F0574A" w:rsidRDefault="00DD19B4" w:rsidP="00AC7969">
      <w:pPr>
        <w:pStyle w:val="BodyText"/>
        <w:numPr>
          <w:ilvl w:val="1"/>
          <w:numId w:val="4"/>
        </w:numPr>
        <w:tabs>
          <w:tab w:val="left" w:pos="1260"/>
        </w:tabs>
        <w:ind w:left="1260" w:hanging="630"/>
        <w:jc w:val="both"/>
        <w:rPr>
          <w:szCs w:val="24"/>
        </w:rPr>
      </w:pPr>
      <w:r w:rsidRPr="000245E6">
        <w:rPr>
          <w:szCs w:val="24"/>
        </w:rPr>
        <w:t xml:space="preserve">Thaw the PE PCR primer 1.0 </w:t>
      </w:r>
      <w:r w:rsidR="00E24641">
        <w:rPr>
          <w:szCs w:val="24"/>
        </w:rPr>
        <w:t>and indexing primer plate at a designated Pre-PCR work bench then</w:t>
      </w:r>
      <w:r w:rsidR="00E24641" w:rsidRPr="006E10D9">
        <w:rPr>
          <w:szCs w:val="24"/>
        </w:rPr>
        <w:t xml:space="preserve"> immediately place on ice</w:t>
      </w:r>
      <w:r w:rsidRPr="000245E6">
        <w:rPr>
          <w:szCs w:val="24"/>
        </w:rPr>
        <w:t>.</w:t>
      </w:r>
      <w:r w:rsidR="00E24641">
        <w:rPr>
          <w:szCs w:val="24"/>
        </w:rPr>
        <w:t xml:space="preserve">  Quick spin the indexing primer plate prior to taking an aliquot.</w:t>
      </w:r>
    </w:p>
    <w:p w:rsidR="00755CFD" w:rsidRDefault="00755CFD" w:rsidP="00755CFD">
      <w:pPr>
        <w:pStyle w:val="BodyText"/>
        <w:ind w:left="1350"/>
        <w:jc w:val="both"/>
        <w:rPr>
          <w:szCs w:val="24"/>
        </w:rPr>
      </w:pPr>
    </w:p>
    <w:p w:rsidR="00F0574A" w:rsidRDefault="00DD19B4" w:rsidP="00AC7969">
      <w:pPr>
        <w:pStyle w:val="BodyText"/>
        <w:numPr>
          <w:ilvl w:val="1"/>
          <w:numId w:val="4"/>
        </w:numPr>
        <w:ind w:left="1260" w:hanging="630"/>
        <w:jc w:val="both"/>
        <w:rPr>
          <w:szCs w:val="24"/>
        </w:rPr>
      </w:pPr>
      <w:r w:rsidRPr="00F0574A">
        <w:rPr>
          <w:szCs w:val="24"/>
        </w:rPr>
        <w:t xml:space="preserve">To keep track of freeze-thaw cycles, mark off the indexing primer plate each time the plate is </w:t>
      </w:r>
      <w:r w:rsidRPr="00F0574A">
        <w:rPr>
          <w:szCs w:val="24"/>
          <w:u w:val="single"/>
        </w:rPr>
        <w:t xml:space="preserve">thawed </w:t>
      </w:r>
      <w:r w:rsidRPr="00F0574A">
        <w:rPr>
          <w:szCs w:val="24"/>
        </w:rPr>
        <w:t>even if it is not used.</w:t>
      </w:r>
    </w:p>
    <w:p w:rsidR="00755CFD" w:rsidRDefault="00755CFD" w:rsidP="00755CFD">
      <w:pPr>
        <w:pStyle w:val="BodyText"/>
        <w:ind w:left="1350"/>
        <w:jc w:val="both"/>
        <w:rPr>
          <w:szCs w:val="24"/>
        </w:rPr>
      </w:pPr>
    </w:p>
    <w:p w:rsidR="00F0574A" w:rsidRDefault="00DD19B4" w:rsidP="00AC7969">
      <w:pPr>
        <w:pStyle w:val="BodyText"/>
        <w:numPr>
          <w:ilvl w:val="1"/>
          <w:numId w:val="4"/>
        </w:numPr>
        <w:ind w:left="1260" w:hanging="630"/>
        <w:jc w:val="both"/>
        <w:rPr>
          <w:szCs w:val="24"/>
        </w:rPr>
      </w:pPr>
      <w:r w:rsidRPr="00F0574A">
        <w:rPr>
          <w:szCs w:val="24"/>
        </w:rPr>
        <w:t>The maximum freeze-thaw cycles for the indexing primer plate are 5 times.</w:t>
      </w:r>
    </w:p>
    <w:p w:rsidR="00755CFD" w:rsidRDefault="00755CFD" w:rsidP="00755CFD">
      <w:pPr>
        <w:pStyle w:val="BodyText"/>
        <w:ind w:left="1350"/>
        <w:jc w:val="both"/>
        <w:rPr>
          <w:szCs w:val="24"/>
        </w:rPr>
      </w:pPr>
    </w:p>
    <w:p w:rsidR="00711594" w:rsidRDefault="00DD19B4" w:rsidP="00AC7969">
      <w:pPr>
        <w:pStyle w:val="BodyText"/>
        <w:numPr>
          <w:ilvl w:val="1"/>
          <w:numId w:val="4"/>
        </w:numPr>
        <w:ind w:left="1260" w:hanging="630"/>
        <w:jc w:val="both"/>
        <w:rPr>
          <w:szCs w:val="24"/>
        </w:rPr>
      </w:pPr>
      <w:r w:rsidRPr="00F0574A">
        <w:rPr>
          <w:szCs w:val="24"/>
        </w:rPr>
        <w:t xml:space="preserve">iPCR brew (minus the primers) must be </w:t>
      </w:r>
      <w:r w:rsidR="00E24641">
        <w:rPr>
          <w:szCs w:val="24"/>
        </w:rPr>
        <w:t>in a designated Pre-PCR</w:t>
      </w:r>
      <w:r w:rsidRPr="00F0574A">
        <w:rPr>
          <w:szCs w:val="24"/>
        </w:rPr>
        <w:t xml:space="preserve"> laminar flowhood. Add PE PCR primer 1.0 </w:t>
      </w:r>
      <w:r w:rsidR="00E24641" w:rsidRPr="006E10D9">
        <w:rPr>
          <w:szCs w:val="24"/>
        </w:rPr>
        <w:t xml:space="preserve">to the brew </w:t>
      </w:r>
      <w:r w:rsidR="00E24641">
        <w:rPr>
          <w:szCs w:val="24"/>
        </w:rPr>
        <w:t>at a designated pre-PCR work bench</w:t>
      </w:r>
      <w:r w:rsidRPr="00F0574A">
        <w:rPr>
          <w:szCs w:val="24"/>
        </w:rPr>
        <w:t xml:space="preserve">. </w:t>
      </w:r>
    </w:p>
    <w:p w:rsidR="00B44068" w:rsidRDefault="00B44068" w:rsidP="00B44068">
      <w:pPr>
        <w:pStyle w:val="BodyText"/>
        <w:jc w:val="both"/>
        <w:rPr>
          <w:szCs w:val="24"/>
        </w:rPr>
      </w:pPr>
    </w:p>
    <w:p w:rsidR="00F828D8" w:rsidRDefault="00DD19B4">
      <w:pPr>
        <w:pStyle w:val="ListParagraph"/>
        <w:numPr>
          <w:ilvl w:val="1"/>
          <w:numId w:val="4"/>
        </w:numPr>
        <w:ind w:left="1260" w:hanging="630"/>
        <w:jc w:val="both"/>
        <w:rPr>
          <w:szCs w:val="24"/>
        </w:rPr>
      </w:pPr>
      <w:r w:rsidRPr="00B05B19">
        <w:rPr>
          <w:szCs w:val="24"/>
        </w:rPr>
        <w:t>The volume requirement for 1 reaction set up</w:t>
      </w:r>
      <w:r w:rsidR="00DB6969">
        <w:rPr>
          <w:szCs w:val="24"/>
        </w:rPr>
        <w:t xml:space="preserve"> for </w:t>
      </w:r>
      <w:r w:rsidR="00E24641" w:rsidRPr="00E24641">
        <w:rPr>
          <w:color w:val="FF0000"/>
          <w:szCs w:val="24"/>
        </w:rPr>
        <w:t>ChIP and Small gap</w:t>
      </w:r>
      <w:r w:rsidR="00E24641">
        <w:rPr>
          <w:szCs w:val="24"/>
        </w:rPr>
        <w:t xml:space="preserve"> are as follows:</w:t>
      </w:r>
    </w:p>
    <w:p w:rsidR="00E06398" w:rsidRDefault="00E06398" w:rsidP="00E06398">
      <w:pPr>
        <w:pStyle w:val="ListParagraph"/>
        <w:ind w:left="1260"/>
        <w:jc w:val="both"/>
        <w:rPr>
          <w:szCs w:val="24"/>
        </w:rPr>
      </w:pPr>
    </w:p>
    <w:tbl>
      <w:tblPr>
        <w:tblW w:w="2680" w:type="pct"/>
        <w:jc w:val="center"/>
        <w:tblInd w:w="25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tblPr>
      <w:tblGrid>
        <w:gridCol w:w="3924"/>
        <w:gridCol w:w="1350"/>
      </w:tblGrid>
      <w:tr w:rsidR="00AE0E97" w:rsidRPr="00AE0E97" w:rsidTr="005065B5">
        <w:trPr>
          <w:trHeight w:val="255"/>
          <w:tblHeader/>
          <w:jc w:val="center"/>
        </w:trPr>
        <w:tc>
          <w:tcPr>
            <w:tcW w:w="3720" w:type="pct"/>
            <w:shd w:val="pct30" w:color="FFFF00" w:fill="FFFFFF"/>
          </w:tcPr>
          <w:p w:rsidR="00AE0E97" w:rsidRPr="00AE0E97" w:rsidRDefault="00AE0E97" w:rsidP="00E4706E">
            <w:pPr>
              <w:pStyle w:val="BodyText"/>
              <w:jc w:val="center"/>
              <w:rPr>
                <w:b/>
                <w:sz w:val="20"/>
              </w:rPr>
            </w:pPr>
            <w:r w:rsidRPr="00AE0E97">
              <w:rPr>
                <w:b/>
                <w:sz w:val="20"/>
              </w:rPr>
              <w:t>Solution</w:t>
            </w:r>
          </w:p>
        </w:tc>
        <w:tc>
          <w:tcPr>
            <w:tcW w:w="1280" w:type="pct"/>
            <w:shd w:val="pct30" w:color="FFFF00" w:fill="FFFFFF"/>
          </w:tcPr>
          <w:p w:rsidR="00AE0E97" w:rsidRPr="00AE0E97" w:rsidRDefault="00AE0E97" w:rsidP="00E4706E">
            <w:pPr>
              <w:pStyle w:val="BodyText"/>
              <w:jc w:val="center"/>
              <w:rPr>
                <w:b/>
                <w:sz w:val="20"/>
              </w:rPr>
            </w:pPr>
            <w:r w:rsidRPr="00AE0E97">
              <w:rPr>
                <w:b/>
                <w:sz w:val="20"/>
              </w:rPr>
              <w:t>1 rxn (µL)</w:t>
            </w:r>
          </w:p>
        </w:tc>
      </w:tr>
      <w:tr w:rsidR="00AE0E97" w:rsidRPr="00AE0E97" w:rsidTr="005065B5">
        <w:trPr>
          <w:trHeight w:val="255"/>
          <w:jc w:val="center"/>
        </w:trPr>
        <w:tc>
          <w:tcPr>
            <w:tcW w:w="3720" w:type="pct"/>
          </w:tcPr>
          <w:p w:rsidR="00AE0E97" w:rsidRPr="00AE0E97" w:rsidRDefault="00AE0E97" w:rsidP="00E24641">
            <w:pPr>
              <w:jc w:val="center"/>
              <w:rPr>
                <w:sz w:val="20"/>
              </w:rPr>
            </w:pPr>
            <w:r w:rsidRPr="00AE0E97">
              <w:rPr>
                <w:sz w:val="20"/>
              </w:rPr>
              <w:t>Adapter Ligated + BC DNA (</w:t>
            </w:r>
            <w:r w:rsidR="00E24641" w:rsidRPr="00E24641">
              <w:rPr>
                <w:b/>
                <w:sz w:val="20"/>
              </w:rPr>
              <w:t>full</w:t>
            </w:r>
            <w:r w:rsidRPr="00E24641">
              <w:rPr>
                <w:b/>
                <w:sz w:val="20"/>
              </w:rPr>
              <w:t>-template</w:t>
            </w:r>
            <w:r w:rsidRPr="00AE0E97">
              <w:rPr>
                <w:sz w:val="20"/>
              </w:rPr>
              <w:t>)</w:t>
            </w:r>
          </w:p>
        </w:tc>
        <w:tc>
          <w:tcPr>
            <w:tcW w:w="1280" w:type="pct"/>
          </w:tcPr>
          <w:p w:rsidR="00AE0E97" w:rsidRPr="00AE0E97" w:rsidRDefault="00AE0E97" w:rsidP="00E4706E">
            <w:pPr>
              <w:jc w:val="center"/>
              <w:rPr>
                <w:sz w:val="20"/>
              </w:rPr>
            </w:pPr>
            <w:r w:rsidRPr="00AE0E97">
              <w:rPr>
                <w:sz w:val="20"/>
              </w:rPr>
              <w:t>19</w:t>
            </w:r>
          </w:p>
        </w:tc>
      </w:tr>
      <w:tr w:rsidR="00AE0E97" w:rsidRPr="00AE0E97" w:rsidTr="005065B5">
        <w:trPr>
          <w:trHeight w:val="255"/>
          <w:jc w:val="center"/>
        </w:trPr>
        <w:tc>
          <w:tcPr>
            <w:tcW w:w="3720" w:type="pct"/>
          </w:tcPr>
          <w:p w:rsidR="00AE0E97" w:rsidRPr="00AE0E97" w:rsidRDefault="00AE0E97" w:rsidP="00E4706E">
            <w:pPr>
              <w:jc w:val="center"/>
              <w:rPr>
                <w:sz w:val="20"/>
              </w:rPr>
            </w:pPr>
            <w:r w:rsidRPr="00AE0E97">
              <w:rPr>
                <w:sz w:val="20"/>
              </w:rPr>
              <w:t>5X Phusion HF Buffer</w:t>
            </w:r>
          </w:p>
        </w:tc>
        <w:tc>
          <w:tcPr>
            <w:tcW w:w="1280" w:type="pct"/>
          </w:tcPr>
          <w:p w:rsidR="00AE0E97" w:rsidRPr="00AE0E97" w:rsidRDefault="008D75FB" w:rsidP="00E4706E">
            <w:pPr>
              <w:jc w:val="center"/>
              <w:rPr>
                <w:sz w:val="20"/>
              </w:rPr>
            </w:pPr>
            <w:r>
              <w:rPr>
                <w:noProof/>
                <w:sz w:val="20"/>
              </w:rPr>
              <w:pict>
                <v:shape id="_x0000_s1033" type="#_x0000_t88" style="position:absolute;left:0;text-align:left;margin-left:66.25pt;margin-top:4.9pt;width:12.55pt;height:67.75pt;z-index:251648000;mso-position-horizontal-relative:text;mso-position-vertical-relative:text"/>
              </w:pict>
            </w:r>
            <w:r w:rsidR="00AE0E97" w:rsidRPr="00AE0E97">
              <w:rPr>
                <w:sz w:val="20"/>
              </w:rPr>
              <w:t>10</w:t>
            </w:r>
          </w:p>
        </w:tc>
      </w:tr>
      <w:tr w:rsidR="00AE0E97" w:rsidRPr="00AE0E97" w:rsidTr="005065B5">
        <w:trPr>
          <w:trHeight w:val="255"/>
          <w:jc w:val="center"/>
        </w:trPr>
        <w:tc>
          <w:tcPr>
            <w:tcW w:w="3720" w:type="pct"/>
          </w:tcPr>
          <w:p w:rsidR="00AE0E97" w:rsidRPr="00AE0E97" w:rsidRDefault="00AE0E97" w:rsidP="00E4706E">
            <w:pPr>
              <w:jc w:val="center"/>
              <w:rPr>
                <w:sz w:val="20"/>
              </w:rPr>
            </w:pPr>
            <w:r w:rsidRPr="00AE0E97">
              <w:rPr>
                <w:sz w:val="20"/>
              </w:rPr>
              <w:t>10mM dNTP</w:t>
            </w:r>
          </w:p>
        </w:tc>
        <w:tc>
          <w:tcPr>
            <w:tcW w:w="1280" w:type="pct"/>
          </w:tcPr>
          <w:p w:rsidR="00AE0E97" w:rsidRPr="00AE0E97" w:rsidRDefault="008D75FB" w:rsidP="00E4706E">
            <w:pPr>
              <w:jc w:val="center"/>
              <w:rPr>
                <w:sz w:val="20"/>
              </w:rPr>
            </w:pPr>
            <w:r>
              <w:rPr>
                <w:noProof/>
                <w:sz w:val="20"/>
              </w:rPr>
              <w:pict>
                <v:shape id="_x0000_s1032" type="#_x0000_t202" style="position:absolute;left:0;text-align:left;margin-left:84pt;margin-top:2.05pt;width:103.85pt;height:37.6pt;z-index:251646976;mso-position-horizontal-relative:text;mso-position-vertical-relative:text">
                  <v:textbox style="mso-next-textbox:#_x0000_s1032">
                    <w:txbxContent>
                      <w:p w:rsidR="00D93DDE" w:rsidRDefault="00D93DDE" w:rsidP="00DD19B4">
                        <w:pPr>
                          <w:jc w:val="center"/>
                        </w:pPr>
                        <w:r>
                          <w:t>PCR Brew</w:t>
                        </w:r>
                      </w:p>
                      <w:p w:rsidR="00D93DDE" w:rsidRDefault="00D93DDE" w:rsidP="00DD19B4">
                        <w:pPr>
                          <w:jc w:val="center"/>
                        </w:pPr>
                        <w:r>
                          <w:t>(27µL)</w:t>
                        </w:r>
                      </w:p>
                    </w:txbxContent>
                  </v:textbox>
                </v:shape>
              </w:pict>
            </w:r>
            <w:r w:rsidR="00AE0E97" w:rsidRPr="00AE0E97">
              <w:rPr>
                <w:sz w:val="20"/>
              </w:rPr>
              <w:t>1</w:t>
            </w:r>
          </w:p>
        </w:tc>
      </w:tr>
      <w:tr w:rsidR="00AE0E97" w:rsidRPr="00AE0E97" w:rsidTr="005065B5">
        <w:trPr>
          <w:trHeight w:val="255"/>
          <w:jc w:val="center"/>
        </w:trPr>
        <w:tc>
          <w:tcPr>
            <w:tcW w:w="3720" w:type="pct"/>
          </w:tcPr>
          <w:p w:rsidR="00AE0E97" w:rsidRPr="00AE0E97" w:rsidRDefault="00AE0E97" w:rsidP="00E4706E">
            <w:pPr>
              <w:jc w:val="center"/>
              <w:rPr>
                <w:sz w:val="20"/>
              </w:rPr>
            </w:pPr>
            <w:r w:rsidRPr="00AE0E97">
              <w:rPr>
                <w:sz w:val="20"/>
              </w:rPr>
              <w:t>DMSO</w:t>
            </w:r>
          </w:p>
        </w:tc>
        <w:tc>
          <w:tcPr>
            <w:tcW w:w="1280" w:type="pct"/>
          </w:tcPr>
          <w:p w:rsidR="00AE0E97" w:rsidRPr="00AE0E97" w:rsidRDefault="00AE0E97" w:rsidP="00E4706E">
            <w:pPr>
              <w:jc w:val="center"/>
              <w:rPr>
                <w:sz w:val="20"/>
              </w:rPr>
            </w:pPr>
            <w:r w:rsidRPr="00AE0E97">
              <w:rPr>
                <w:sz w:val="20"/>
              </w:rPr>
              <w:t>1.5</w:t>
            </w:r>
          </w:p>
        </w:tc>
      </w:tr>
      <w:tr w:rsidR="00AE0E97" w:rsidRPr="00AE0E97" w:rsidTr="005065B5">
        <w:trPr>
          <w:trHeight w:val="255"/>
          <w:jc w:val="center"/>
        </w:trPr>
        <w:tc>
          <w:tcPr>
            <w:tcW w:w="3720" w:type="pct"/>
          </w:tcPr>
          <w:p w:rsidR="00AE0E97" w:rsidRPr="00AE0E97" w:rsidRDefault="00AE0E97" w:rsidP="00AE0E97">
            <w:pPr>
              <w:jc w:val="center"/>
              <w:rPr>
                <w:sz w:val="20"/>
              </w:rPr>
            </w:pPr>
            <w:r w:rsidRPr="00AE0E97">
              <w:rPr>
                <w:sz w:val="20"/>
              </w:rPr>
              <w:lastRenderedPageBreak/>
              <w:t>Hot Start Phusion (2 U/µL)</w:t>
            </w:r>
          </w:p>
        </w:tc>
        <w:tc>
          <w:tcPr>
            <w:tcW w:w="1280" w:type="pct"/>
          </w:tcPr>
          <w:p w:rsidR="00AE0E97" w:rsidRPr="00AE0E97" w:rsidRDefault="00AE0E97" w:rsidP="00E4706E">
            <w:pPr>
              <w:jc w:val="center"/>
              <w:rPr>
                <w:sz w:val="20"/>
              </w:rPr>
            </w:pPr>
            <w:r w:rsidRPr="00AE0E97">
              <w:rPr>
                <w:sz w:val="20"/>
              </w:rPr>
              <w:t>0.5</w:t>
            </w:r>
          </w:p>
        </w:tc>
      </w:tr>
      <w:tr w:rsidR="00AE0E97" w:rsidRPr="00AE0E97" w:rsidTr="005065B5">
        <w:trPr>
          <w:trHeight w:val="255"/>
          <w:jc w:val="center"/>
        </w:trPr>
        <w:tc>
          <w:tcPr>
            <w:tcW w:w="3720" w:type="pct"/>
          </w:tcPr>
          <w:p w:rsidR="00AE0E97" w:rsidRPr="00AE0E97" w:rsidRDefault="00AE0E97" w:rsidP="00E4706E">
            <w:pPr>
              <w:jc w:val="center"/>
              <w:rPr>
                <w:b/>
                <w:sz w:val="20"/>
              </w:rPr>
            </w:pPr>
            <w:r w:rsidRPr="00AE0E97">
              <w:rPr>
                <w:sz w:val="20"/>
              </w:rPr>
              <w:t>PE PCR primer 1.0 (25 µM)</w:t>
            </w:r>
          </w:p>
        </w:tc>
        <w:tc>
          <w:tcPr>
            <w:tcW w:w="1280" w:type="pct"/>
          </w:tcPr>
          <w:p w:rsidR="00AE0E97" w:rsidRPr="00AE0E97" w:rsidRDefault="00AE0E97" w:rsidP="00E4706E">
            <w:pPr>
              <w:jc w:val="center"/>
              <w:rPr>
                <w:b/>
                <w:sz w:val="20"/>
              </w:rPr>
            </w:pPr>
            <w:r w:rsidRPr="00AE0E97">
              <w:rPr>
                <w:sz w:val="20"/>
              </w:rPr>
              <w:t>2</w:t>
            </w:r>
          </w:p>
        </w:tc>
      </w:tr>
      <w:tr w:rsidR="00AE0E97" w:rsidRPr="00AE0E97" w:rsidTr="005065B5">
        <w:trPr>
          <w:trHeight w:val="255"/>
          <w:jc w:val="center"/>
        </w:trPr>
        <w:tc>
          <w:tcPr>
            <w:tcW w:w="3720" w:type="pct"/>
          </w:tcPr>
          <w:p w:rsidR="00AE0E97" w:rsidRPr="00AE0E97" w:rsidRDefault="00AE0E97" w:rsidP="00E4706E">
            <w:pPr>
              <w:jc w:val="center"/>
              <w:rPr>
                <w:sz w:val="20"/>
              </w:rPr>
            </w:pPr>
            <w:r w:rsidRPr="00AE0E97">
              <w:rPr>
                <w:sz w:val="20"/>
              </w:rPr>
              <w:t>dH</w:t>
            </w:r>
            <w:r w:rsidRPr="00EC0E4C">
              <w:rPr>
                <w:sz w:val="20"/>
                <w:vertAlign w:val="subscript"/>
              </w:rPr>
              <w:t>2</w:t>
            </w:r>
            <w:r w:rsidRPr="00AE0E97">
              <w:rPr>
                <w:sz w:val="20"/>
              </w:rPr>
              <w:t>O</w:t>
            </w:r>
          </w:p>
        </w:tc>
        <w:tc>
          <w:tcPr>
            <w:tcW w:w="1280" w:type="pct"/>
          </w:tcPr>
          <w:p w:rsidR="00AE0E97" w:rsidRPr="00AE0E97" w:rsidRDefault="00AE0E97" w:rsidP="00E4706E">
            <w:pPr>
              <w:jc w:val="center"/>
              <w:rPr>
                <w:sz w:val="20"/>
              </w:rPr>
            </w:pPr>
            <w:r w:rsidRPr="00AE0E97">
              <w:rPr>
                <w:sz w:val="20"/>
              </w:rPr>
              <w:t>12</w:t>
            </w:r>
          </w:p>
        </w:tc>
      </w:tr>
      <w:tr w:rsidR="00AE0E97" w:rsidRPr="00AE0E97" w:rsidTr="005065B5">
        <w:trPr>
          <w:trHeight w:val="255"/>
          <w:jc w:val="center"/>
        </w:trPr>
        <w:tc>
          <w:tcPr>
            <w:tcW w:w="3720" w:type="pct"/>
          </w:tcPr>
          <w:p w:rsidR="00AE0E97" w:rsidRPr="00AE0E97" w:rsidRDefault="00AE0E97" w:rsidP="00E4706E">
            <w:pPr>
              <w:jc w:val="center"/>
              <w:rPr>
                <w:sz w:val="20"/>
              </w:rPr>
            </w:pPr>
            <w:r w:rsidRPr="00AE0E97">
              <w:rPr>
                <w:sz w:val="20"/>
              </w:rPr>
              <w:t>Indexed PCR primer plate (12.5µM)</w:t>
            </w:r>
          </w:p>
        </w:tc>
        <w:tc>
          <w:tcPr>
            <w:tcW w:w="1280" w:type="pct"/>
          </w:tcPr>
          <w:p w:rsidR="00AE0E97" w:rsidRPr="00AE0E97" w:rsidRDefault="00AE0E97" w:rsidP="00E4706E">
            <w:pPr>
              <w:jc w:val="center"/>
              <w:rPr>
                <w:sz w:val="20"/>
              </w:rPr>
            </w:pPr>
            <w:r w:rsidRPr="00AE0E97">
              <w:rPr>
                <w:sz w:val="20"/>
              </w:rPr>
              <w:t>4</w:t>
            </w:r>
          </w:p>
        </w:tc>
      </w:tr>
      <w:tr w:rsidR="00AE0E97" w:rsidRPr="00AE0E97" w:rsidTr="005065B5">
        <w:trPr>
          <w:trHeight w:val="255"/>
          <w:jc w:val="center"/>
        </w:trPr>
        <w:tc>
          <w:tcPr>
            <w:tcW w:w="3720" w:type="pct"/>
          </w:tcPr>
          <w:p w:rsidR="00AE0E97" w:rsidRPr="00AE0E97" w:rsidRDefault="00AE0E97" w:rsidP="00E4706E">
            <w:pPr>
              <w:jc w:val="center"/>
              <w:rPr>
                <w:sz w:val="20"/>
              </w:rPr>
            </w:pPr>
            <w:r w:rsidRPr="00AE0E97">
              <w:rPr>
                <w:b/>
                <w:sz w:val="20"/>
              </w:rPr>
              <w:t>Reaction volume</w:t>
            </w:r>
          </w:p>
        </w:tc>
        <w:tc>
          <w:tcPr>
            <w:tcW w:w="1280" w:type="pct"/>
          </w:tcPr>
          <w:p w:rsidR="00AE0E97" w:rsidRPr="00AE0E97" w:rsidRDefault="00AE0E97" w:rsidP="00E4706E">
            <w:pPr>
              <w:jc w:val="center"/>
              <w:rPr>
                <w:sz w:val="20"/>
              </w:rPr>
            </w:pPr>
            <w:r w:rsidRPr="00AE0E97">
              <w:rPr>
                <w:b/>
                <w:sz w:val="20"/>
              </w:rPr>
              <w:t>50</w:t>
            </w:r>
          </w:p>
        </w:tc>
      </w:tr>
    </w:tbl>
    <w:p w:rsidR="00BC03D5" w:rsidRDefault="00BC03D5" w:rsidP="006D709D">
      <w:pPr>
        <w:pStyle w:val="ListParagraph"/>
        <w:tabs>
          <w:tab w:val="left" w:pos="1440"/>
        </w:tabs>
        <w:ind w:left="1062"/>
        <w:jc w:val="both"/>
        <w:rPr>
          <w:color w:val="000000"/>
          <w:szCs w:val="24"/>
        </w:rPr>
      </w:pPr>
    </w:p>
    <w:p w:rsidR="006D709D" w:rsidRPr="00E24641" w:rsidRDefault="006D709D" w:rsidP="00AC7969">
      <w:pPr>
        <w:pStyle w:val="ListParagraph"/>
        <w:numPr>
          <w:ilvl w:val="1"/>
          <w:numId w:val="4"/>
        </w:numPr>
        <w:tabs>
          <w:tab w:val="left" w:pos="1260"/>
        </w:tabs>
        <w:jc w:val="both"/>
        <w:rPr>
          <w:color w:val="000000"/>
          <w:szCs w:val="24"/>
        </w:rPr>
      </w:pPr>
      <w:r w:rsidRPr="00E24641">
        <w:rPr>
          <w:color w:val="000000"/>
          <w:szCs w:val="24"/>
        </w:rPr>
        <w:t xml:space="preserve">The volume requirement for </w:t>
      </w:r>
      <w:r w:rsidR="005645B1">
        <w:rPr>
          <w:color w:val="FF0000"/>
          <w:szCs w:val="24"/>
        </w:rPr>
        <w:t>SSTRA_2.2 and Ribodepletion</w:t>
      </w:r>
      <w:r w:rsidRPr="00E24641">
        <w:rPr>
          <w:color w:val="000000"/>
          <w:szCs w:val="24"/>
        </w:rPr>
        <w:t xml:space="preserve"> is as follows</w:t>
      </w:r>
      <w:r>
        <w:rPr>
          <w:color w:val="000000"/>
          <w:szCs w:val="24"/>
        </w:rPr>
        <w:t>:</w:t>
      </w:r>
    </w:p>
    <w:p w:rsidR="00080E7E" w:rsidRDefault="00E5294D">
      <w:pPr>
        <w:ind w:firstLine="630"/>
      </w:pPr>
      <w:r w:rsidRPr="00E5294D">
        <w:rPr>
          <w:b/>
          <w:color w:val="FF0000"/>
          <w:szCs w:val="24"/>
        </w:rPr>
        <w:t>Note:  for SSTRA_3.0, refer to expert protocol in Appendix C for PCR Brew calculator.</w:t>
      </w:r>
    </w:p>
    <w:p w:rsidR="00DB6969" w:rsidRDefault="00DB6969" w:rsidP="006C1509">
      <w:pPr>
        <w:pStyle w:val="ListParagraph"/>
        <w:ind w:left="1170"/>
        <w:jc w:val="both"/>
        <w:rPr>
          <w:szCs w:val="24"/>
        </w:rPr>
      </w:pPr>
    </w:p>
    <w:tbl>
      <w:tblPr>
        <w:tblW w:w="2804" w:type="pct"/>
        <w:jc w:val="center"/>
        <w:tblInd w:w="28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tblPr>
      <w:tblGrid>
        <w:gridCol w:w="4068"/>
        <w:gridCol w:w="1450"/>
      </w:tblGrid>
      <w:tr w:rsidR="00DB6969" w:rsidRPr="00AE0E97" w:rsidTr="005065B5">
        <w:trPr>
          <w:trHeight w:val="255"/>
          <w:tblHeader/>
          <w:jc w:val="center"/>
        </w:trPr>
        <w:tc>
          <w:tcPr>
            <w:tcW w:w="3686" w:type="pct"/>
            <w:shd w:val="pct30" w:color="FFFF00" w:fill="FFFFFF"/>
          </w:tcPr>
          <w:p w:rsidR="00DB6969" w:rsidRPr="00E24641" w:rsidRDefault="00DB6969" w:rsidP="00FD054E">
            <w:pPr>
              <w:pStyle w:val="BodyText"/>
              <w:jc w:val="center"/>
              <w:rPr>
                <w:b/>
                <w:color w:val="000000"/>
                <w:sz w:val="20"/>
              </w:rPr>
            </w:pPr>
            <w:r w:rsidRPr="00E24641">
              <w:rPr>
                <w:b/>
                <w:color w:val="000000"/>
                <w:sz w:val="20"/>
              </w:rPr>
              <w:t>Solution</w:t>
            </w:r>
          </w:p>
        </w:tc>
        <w:tc>
          <w:tcPr>
            <w:tcW w:w="1314" w:type="pct"/>
            <w:shd w:val="pct30" w:color="FFFF00" w:fill="FFFFFF"/>
          </w:tcPr>
          <w:p w:rsidR="00DB6969" w:rsidRPr="00E24641" w:rsidRDefault="00DB6969" w:rsidP="00FD054E">
            <w:pPr>
              <w:pStyle w:val="BodyText"/>
              <w:jc w:val="center"/>
              <w:rPr>
                <w:b/>
                <w:color w:val="000000"/>
                <w:sz w:val="20"/>
              </w:rPr>
            </w:pPr>
            <w:r w:rsidRPr="00E24641">
              <w:rPr>
                <w:b/>
                <w:color w:val="000000"/>
                <w:sz w:val="20"/>
              </w:rPr>
              <w:t>1 rxn (µL)</w:t>
            </w:r>
          </w:p>
        </w:tc>
      </w:tr>
      <w:tr w:rsidR="00DB6969" w:rsidRPr="00AE0E97" w:rsidTr="005065B5">
        <w:trPr>
          <w:trHeight w:val="255"/>
          <w:jc w:val="center"/>
        </w:trPr>
        <w:tc>
          <w:tcPr>
            <w:tcW w:w="3686" w:type="pct"/>
          </w:tcPr>
          <w:p w:rsidR="00DB6969" w:rsidRPr="00E24641" w:rsidRDefault="00DB6969" w:rsidP="00FD054E">
            <w:pPr>
              <w:jc w:val="center"/>
              <w:rPr>
                <w:color w:val="000000"/>
                <w:sz w:val="20"/>
              </w:rPr>
            </w:pPr>
            <w:r w:rsidRPr="00E24641">
              <w:rPr>
                <w:color w:val="000000"/>
                <w:sz w:val="20"/>
              </w:rPr>
              <w:t xml:space="preserve">Adapter Ligated + BC DNA </w:t>
            </w:r>
            <w:r w:rsidR="00E24641">
              <w:rPr>
                <w:color w:val="000000"/>
                <w:sz w:val="20"/>
              </w:rPr>
              <w:t>(</w:t>
            </w:r>
            <w:r w:rsidR="00E24641" w:rsidRPr="00E24641">
              <w:rPr>
                <w:b/>
                <w:color w:val="000000"/>
                <w:sz w:val="20"/>
              </w:rPr>
              <w:t>full</w:t>
            </w:r>
            <w:r w:rsidRPr="00E24641">
              <w:rPr>
                <w:b/>
                <w:color w:val="000000"/>
                <w:sz w:val="20"/>
              </w:rPr>
              <w:t>-template</w:t>
            </w:r>
            <w:r w:rsidRPr="00E24641">
              <w:rPr>
                <w:color w:val="000000"/>
                <w:sz w:val="20"/>
              </w:rPr>
              <w:t>)</w:t>
            </w:r>
          </w:p>
        </w:tc>
        <w:tc>
          <w:tcPr>
            <w:tcW w:w="1314" w:type="pct"/>
          </w:tcPr>
          <w:p w:rsidR="00DB6969" w:rsidRPr="00E24641" w:rsidRDefault="00DB6969" w:rsidP="00FD054E">
            <w:pPr>
              <w:jc w:val="center"/>
              <w:rPr>
                <w:color w:val="000000"/>
                <w:sz w:val="20"/>
              </w:rPr>
            </w:pPr>
            <w:r w:rsidRPr="00E24641">
              <w:rPr>
                <w:color w:val="000000"/>
                <w:sz w:val="20"/>
              </w:rPr>
              <w:t>19</w:t>
            </w:r>
          </w:p>
        </w:tc>
      </w:tr>
      <w:tr w:rsidR="00DB6969" w:rsidRPr="00AE0E97" w:rsidTr="005065B5">
        <w:trPr>
          <w:trHeight w:val="255"/>
          <w:jc w:val="center"/>
        </w:trPr>
        <w:tc>
          <w:tcPr>
            <w:tcW w:w="3686" w:type="pct"/>
          </w:tcPr>
          <w:p w:rsidR="00DB6969" w:rsidRPr="00E24641" w:rsidRDefault="00DB6969" w:rsidP="00FD054E">
            <w:pPr>
              <w:jc w:val="center"/>
              <w:rPr>
                <w:color w:val="000000"/>
                <w:sz w:val="20"/>
              </w:rPr>
            </w:pPr>
            <w:r w:rsidRPr="00E24641">
              <w:rPr>
                <w:color w:val="000000"/>
                <w:sz w:val="20"/>
              </w:rPr>
              <w:t>5X Phusion HF Buffer</w:t>
            </w:r>
          </w:p>
        </w:tc>
        <w:tc>
          <w:tcPr>
            <w:tcW w:w="1314" w:type="pct"/>
          </w:tcPr>
          <w:p w:rsidR="00DB6969" w:rsidRPr="00E24641" w:rsidRDefault="008D75FB" w:rsidP="00FD054E">
            <w:pPr>
              <w:jc w:val="center"/>
              <w:rPr>
                <w:color w:val="000000"/>
                <w:sz w:val="20"/>
              </w:rPr>
            </w:pPr>
            <w:r>
              <w:rPr>
                <w:noProof/>
                <w:color w:val="000000"/>
                <w:sz w:val="20"/>
              </w:rPr>
              <w:pict>
                <v:shape id="_x0000_s1036" type="#_x0000_t88" style="position:absolute;left:0;text-align:left;margin-left:73.7pt;margin-top:.9pt;width:12.55pt;height:84.95pt;z-index:251651072;mso-position-horizontal-relative:text;mso-position-vertical-relative:text"/>
              </w:pict>
            </w:r>
            <w:r w:rsidR="00DB6969" w:rsidRPr="00E24641">
              <w:rPr>
                <w:color w:val="000000"/>
                <w:sz w:val="20"/>
              </w:rPr>
              <w:t>10</w:t>
            </w:r>
          </w:p>
        </w:tc>
      </w:tr>
      <w:tr w:rsidR="00DB6969" w:rsidRPr="00AE0E97" w:rsidTr="005065B5">
        <w:trPr>
          <w:trHeight w:val="255"/>
          <w:jc w:val="center"/>
        </w:trPr>
        <w:tc>
          <w:tcPr>
            <w:tcW w:w="3686" w:type="pct"/>
          </w:tcPr>
          <w:p w:rsidR="00DB6969" w:rsidRPr="00E24641" w:rsidRDefault="00DB6969" w:rsidP="00FD054E">
            <w:pPr>
              <w:jc w:val="center"/>
              <w:rPr>
                <w:color w:val="000000"/>
                <w:sz w:val="20"/>
              </w:rPr>
            </w:pPr>
            <w:r w:rsidRPr="00E24641">
              <w:rPr>
                <w:color w:val="000000"/>
                <w:sz w:val="20"/>
              </w:rPr>
              <w:t>10mM dNTP</w:t>
            </w:r>
          </w:p>
        </w:tc>
        <w:tc>
          <w:tcPr>
            <w:tcW w:w="1314" w:type="pct"/>
          </w:tcPr>
          <w:p w:rsidR="00DB6969" w:rsidRPr="00E24641" w:rsidRDefault="008D75FB" w:rsidP="00FD054E">
            <w:pPr>
              <w:jc w:val="center"/>
              <w:rPr>
                <w:color w:val="000000"/>
                <w:sz w:val="20"/>
              </w:rPr>
            </w:pPr>
            <w:r>
              <w:rPr>
                <w:noProof/>
                <w:color w:val="000000"/>
                <w:sz w:val="20"/>
              </w:rPr>
              <w:pict>
                <v:shape id="_x0000_s1035" type="#_x0000_t202" style="position:absolute;left:0;text-align:left;margin-left:90.25pt;margin-top:9pt;width:126.8pt;height:38.25pt;z-index:251650048;mso-position-horizontal-relative:text;mso-position-vertical-relative:text">
                  <v:textbox style="mso-next-textbox:#_x0000_s1035">
                    <w:txbxContent>
                      <w:p w:rsidR="00D93DDE" w:rsidRPr="00DB6969" w:rsidRDefault="00D93DDE" w:rsidP="00DB6969">
                        <w:pPr>
                          <w:jc w:val="center"/>
                          <w:rPr>
                            <w:color w:val="FF0000"/>
                          </w:rPr>
                        </w:pPr>
                        <w:r w:rsidRPr="00DB6969">
                          <w:rPr>
                            <w:color w:val="FF0000"/>
                          </w:rPr>
                          <w:t>PCR Brew</w:t>
                        </w:r>
                        <w:r>
                          <w:rPr>
                            <w:color w:val="FF0000"/>
                          </w:rPr>
                          <w:t xml:space="preserve"> + UNG</w:t>
                        </w:r>
                      </w:p>
                      <w:p w:rsidR="00D93DDE" w:rsidRPr="00DB6969" w:rsidRDefault="00D93DDE" w:rsidP="00DB6969">
                        <w:pPr>
                          <w:jc w:val="center"/>
                          <w:rPr>
                            <w:color w:val="FF0000"/>
                          </w:rPr>
                        </w:pPr>
                        <w:r w:rsidRPr="00DB6969">
                          <w:rPr>
                            <w:color w:val="FF0000"/>
                          </w:rPr>
                          <w:t>(27µL)</w:t>
                        </w:r>
                      </w:p>
                    </w:txbxContent>
                  </v:textbox>
                </v:shape>
              </w:pict>
            </w:r>
            <w:r w:rsidR="00DB6969" w:rsidRPr="00E24641">
              <w:rPr>
                <w:color w:val="000000"/>
                <w:sz w:val="20"/>
              </w:rPr>
              <w:t>1</w:t>
            </w:r>
          </w:p>
        </w:tc>
      </w:tr>
      <w:tr w:rsidR="00DB6969" w:rsidRPr="00AE0E97" w:rsidTr="005065B5">
        <w:trPr>
          <w:trHeight w:val="255"/>
          <w:jc w:val="center"/>
        </w:trPr>
        <w:tc>
          <w:tcPr>
            <w:tcW w:w="3686" w:type="pct"/>
          </w:tcPr>
          <w:p w:rsidR="00DB6969" w:rsidRPr="00E24641" w:rsidRDefault="00DB6969" w:rsidP="00FD054E">
            <w:pPr>
              <w:jc w:val="center"/>
              <w:rPr>
                <w:color w:val="000000"/>
                <w:sz w:val="20"/>
              </w:rPr>
            </w:pPr>
            <w:r w:rsidRPr="00E24641">
              <w:rPr>
                <w:color w:val="000000"/>
                <w:sz w:val="20"/>
              </w:rPr>
              <w:t>DMSO</w:t>
            </w:r>
          </w:p>
        </w:tc>
        <w:tc>
          <w:tcPr>
            <w:tcW w:w="1314" w:type="pct"/>
          </w:tcPr>
          <w:p w:rsidR="00DB6969" w:rsidRPr="00E24641" w:rsidRDefault="00DB6969" w:rsidP="00FD054E">
            <w:pPr>
              <w:jc w:val="center"/>
              <w:rPr>
                <w:color w:val="000000"/>
                <w:sz w:val="20"/>
              </w:rPr>
            </w:pPr>
            <w:r w:rsidRPr="00E24641">
              <w:rPr>
                <w:color w:val="000000"/>
                <w:sz w:val="20"/>
              </w:rPr>
              <w:t>1.5</w:t>
            </w:r>
          </w:p>
        </w:tc>
      </w:tr>
      <w:tr w:rsidR="00DB6969" w:rsidRPr="00AE0E97" w:rsidTr="005065B5">
        <w:trPr>
          <w:trHeight w:val="255"/>
          <w:jc w:val="center"/>
        </w:trPr>
        <w:tc>
          <w:tcPr>
            <w:tcW w:w="3686" w:type="pct"/>
          </w:tcPr>
          <w:p w:rsidR="00DB6969" w:rsidRPr="00E24641" w:rsidRDefault="00DB6969" w:rsidP="00FD054E">
            <w:pPr>
              <w:jc w:val="center"/>
              <w:rPr>
                <w:color w:val="000000"/>
                <w:sz w:val="20"/>
              </w:rPr>
            </w:pPr>
            <w:r w:rsidRPr="00E24641">
              <w:rPr>
                <w:color w:val="000000"/>
                <w:sz w:val="20"/>
              </w:rPr>
              <w:t>Hot Start Phusion (2 U/µL)</w:t>
            </w:r>
          </w:p>
        </w:tc>
        <w:tc>
          <w:tcPr>
            <w:tcW w:w="1314" w:type="pct"/>
          </w:tcPr>
          <w:p w:rsidR="00DB6969" w:rsidRPr="00E24641" w:rsidRDefault="00DB6969" w:rsidP="00FD054E">
            <w:pPr>
              <w:jc w:val="center"/>
              <w:rPr>
                <w:color w:val="000000"/>
                <w:sz w:val="20"/>
              </w:rPr>
            </w:pPr>
            <w:r w:rsidRPr="00E24641">
              <w:rPr>
                <w:color w:val="000000"/>
                <w:sz w:val="20"/>
              </w:rPr>
              <w:t>0.5</w:t>
            </w:r>
          </w:p>
        </w:tc>
      </w:tr>
      <w:tr w:rsidR="00DB6969" w:rsidRPr="00AE0E97" w:rsidTr="005065B5">
        <w:trPr>
          <w:trHeight w:val="255"/>
          <w:jc w:val="center"/>
        </w:trPr>
        <w:tc>
          <w:tcPr>
            <w:tcW w:w="3686" w:type="pct"/>
          </w:tcPr>
          <w:p w:rsidR="00DB6969" w:rsidRPr="00E24641" w:rsidRDefault="00DB6969" w:rsidP="005065B5">
            <w:pPr>
              <w:jc w:val="center"/>
              <w:rPr>
                <w:b/>
                <w:color w:val="000000"/>
                <w:sz w:val="20"/>
              </w:rPr>
            </w:pPr>
            <w:r w:rsidRPr="00E24641">
              <w:rPr>
                <w:color w:val="000000"/>
                <w:sz w:val="20"/>
              </w:rPr>
              <w:t>PE PCR primer 1.0 (25 µM)</w:t>
            </w:r>
          </w:p>
        </w:tc>
        <w:tc>
          <w:tcPr>
            <w:tcW w:w="1314" w:type="pct"/>
          </w:tcPr>
          <w:p w:rsidR="00DB6969" w:rsidRPr="00E24641" w:rsidRDefault="00DB6969" w:rsidP="005065B5">
            <w:pPr>
              <w:jc w:val="center"/>
              <w:rPr>
                <w:b/>
                <w:color w:val="FF0000"/>
                <w:sz w:val="20"/>
              </w:rPr>
            </w:pPr>
            <w:r w:rsidRPr="00E24641">
              <w:rPr>
                <w:color w:val="000000"/>
                <w:sz w:val="20"/>
              </w:rPr>
              <w:t>2</w:t>
            </w:r>
          </w:p>
        </w:tc>
      </w:tr>
      <w:tr w:rsidR="005065B5" w:rsidRPr="00AE0E97" w:rsidTr="005065B5">
        <w:trPr>
          <w:trHeight w:val="255"/>
          <w:jc w:val="center"/>
        </w:trPr>
        <w:tc>
          <w:tcPr>
            <w:tcW w:w="3686" w:type="pct"/>
          </w:tcPr>
          <w:p w:rsidR="005065B5" w:rsidRPr="00E24641" w:rsidRDefault="005065B5" w:rsidP="00FD054E">
            <w:pPr>
              <w:jc w:val="center"/>
              <w:rPr>
                <w:color w:val="000000"/>
                <w:sz w:val="20"/>
              </w:rPr>
            </w:pPr>
            <w:r w:rsidRPr="00E24641">
              <w:rPr>
                <w:color w:val="000000"/>
                <w:sz w:val="20"/>
              </w:rPr>
              <w:t>UNG</w:t>
            </w:r>
          </w:p>
        </w:tc>
        <w:tc>
          <w:tcPr>
            <w:tcW w:w="1314" w:type="pct"/>
          </w:tcPr>
          <w:p w:rsidR="005065B5" w:rsidRPr="00E24641" w:rsidRDefault="005065B5" w:rsidP="00FD054E">
            <w:pPr>
              <w:jc w:val="center"/>
              <w:rPr>
                <w:color w:val="FF0000"/>
                <w:sz w:val="20"/>
              </w:rPr>
            </w:pPr>
            <w:r w:rsidRPr="00E24641">
              <w:rPr>
                <w:color w:val="FF0000"/>
                <w:sz w:val="20"/>
              </w:rPr>
              <w:t>5</w:t>
            </w:r>
          </w:p>
        </w:tc>
      </w:tr>
      <w:tr w:rsidR="00DB6969" w:rsidRPr="00AE0E97" w:rsidTr="005065B5">
        <w:trPr>
          <w:trHeight w:val="255"/>
          <w:jc w:val="center"/>
        </w:trPr>
        <w:tc>
          <w:tcPr>
            <w:tcW w:w="3686" w:type="pct"/>
          </w:tcPr>
          <w:p w:rsidR="00DB6969" w:rsidRPr="00E24641" w:rsidRDefault="00DB6969" w:rsidP="00FD054E">
            <w:pPr>
              <w:jc w:val="center"/>
              <w:rPr>
                <w:color w:val="000000"/>
                <w:sz w:val="20"/>
              </w:rPr>
            </w:pPr>
            <w:r w:rsidRPr="00E24641">
              <w:rPr>
                <w:color w:val="000000"/>
                <w:sz w:val="20"/>
              </w:rPr>
              <w:t>dH</w:t>
            </w:r>
            <w:r w:rsidRPr="00E24641">
              <w:rPr>
                <w:color w:val="000000"/>
                <w:sz w:val="20"/>
                <w:vertAlign w:val="subscript"/>
              </w:rPr>
              <w:t>2</w:t>
            </w:r>
            <w:r w:rsidRPr="00E24641">
              <w:rPr>
                <w:color w:val="000000"/>
                <w:sz w:val="20"/>
              </w:rPr>
              <w:t>O</w:t>
            </w:r>
          </w:p>
        </w:tc>
        <w:tc>
          <w:tcPr>
            <w:tcW w:w="1314" w:type="pct"/>
          </w:tcPr>
          <w:p w:rsidR="00DB6969" w:rsidRPr="00E24641" w:rsidRDefault="00DB6969" w:rsidP="00FD054E">
            <w:pPr>
              <w:jc w:val="center"/>
              <w:rPr>
                <w:color w:val="FF0000"/>
                <w:sz w:val="20"/>
              </w:rPr>
            </w:pPr>
            <w:r w:rsidRPr="00E24641">
              <w:rPr>
                <w:color w:val="FF0000"/>
                <w:sz w:val="20"/>
              </w:rPr>
              <w:t>7</w:t>
            </w:r>
          </w:p>
        </w:tc>
      </w:tr>
      <w:tr w:rsidR="00DB6969" w:rsidRPr="00AE0E97" w:rsidTr="005065B5">
        <w:trPr>
          <w:trHeight w:val="255"/>
          <w:jc w:val="center"/>
        </w:trPr>
        <w:tc>
          <w:tcPr>
            <w:tcW w:w="3686" w:type="pct"/>
          </w:tcPr>
          <w:p w:rsidR="00DB6969" w:rsidRPr="00E24641" w:rsidRDefault="00DB6969" w:rsidP="00FD054E">
            <w:pPr>
              <w:jc w:val="center"/>
              <w:rPr>
                <w:color w:val="000000"/>
                <w:sz w:val="20"/>
              </w:rPr>
            </w:pPr>
            <w:r w:rsidRPr="00E24641">
              <w:rPr>
                <w:color w:val="000000"/>
                <w:sz w:val="20"/>
              </w:rPr>
              <w:t>Indexed PCR primer plate (12.5µM)</w:t>
            </w:r>
          </w:p>
        </w:tc>
        <w:tc>
          <w:tcPr>
            <w:tcW w:w="1314" w:type="pct"/>
          </w:tcPr>
          <w:p w:rsidR="00DB6969" w:rsidRPr="00E24641" w:rsidRDefault="00DB6969" w:rsidP="00FD054E">
            <w:pPr>
              <w:jc w:val="center"/>
              <w:rPr>
                <w:color w:val="000000"/>
                <w:sz w:val="20"/>
              </w:rPr>
            </w:pPr>
            <w:r w:rsidRPr="00E24641">
              <w:rPr>
                <w:color w:val="000000"/>
                <w:sz w:val="20"/>
              </w:rPr>
              <w:t>4</w:t>
            </w:r>
          </w:p>
        </w:tc>
      </w:tr>
      <w:tr w:rsidR="00DB6969" w:rsidRPr="00AE0E97" w:rsidTr="005065B5">
        <w:trPr>
          <w:trHeight w:val="255"/>
          <w:jc w:val="center"/>
        </w:trPr>
        <w:tc>
          <w:tcPr>
            <w:tcW w:w="3686" w:type="pct"/>
          </w:tcPr>
          <w:p w:rsidR="00DB6969" w:rsidRPr="00E24641" w:rsidRDefault="00DB6969" w:rsidP="00FD054E">
            <w:pPr>
              <w:jc w:val="center"/>
              <w:rPr>
                <w:color w:val="000000"/>
                <w:sz w:val="20"/>
              </w:rPr>
            </w:pPr>
            <w:r w:rsidRPr="00E24641">
              <w:rPr>
                <w:b/>
                <w:color w:val="000000"/>
                <w:sz w:val="20"/>
              </w:rPr>
              <w:t>Reaction volume</w:t>
            </w:r>
          </w:p>
        </w:tc>
        <w:tc>
          <w:tcPr>
            <w:tcW w:w="1314" w:type="pct"/>
          </w:tcPr>
          <w:p w:rsidR="00DB6969" w:rsidRPr="00E24641" w:rsidRDefault="00DB6969" w:rsidP="00FD054E">
            <w:pPr>
              <w:jc w:val="center"/>
              <w:rPr>
                <w:color w:val="000000"/>
                <w:sz w:val="20"/>
              </w:rPr>
            </w:pPr>
            <w:r w:rsidRPr="00E24641">
              <w:rPr>
                <w:b/>
                <w:color w:val="000000"/>
                <w:sz w:val="20"/>
              </w:rPr>
              <w:t>50</w:t>
            </w:r>
          </w:p>
        </w:tc>
      </w:tr>
    </w:tbl>
    <w:p w:rsidR="00DD19B4" w:rsidRPr="00385954" w:rsidRDefault="00DD19B4" w:rsidP="006C1509">
      <w:pPr>
        <w:pStyle w:val="BodyText"/>
        <w:jc w:val="both"/>
        <w:rPr>
          <w:szCs w:val="24"/>
        </w:rPr>
      </w:pPr>
    </w:p>
    <w:p w:rsidR="00DD19B4" w:rsidRDefault="00DD19B4" w:rsidP="00AC7969">
      <w:pPr>
        <w:pStyle w:val="BodyText"/>
        <w:numPr>
          <w:ilvl w:val="1"/>
          <w:numId w:val="4"/>
        </w:numPr>
        <w:ind w:left="1260" w:hanging="630"/>
        <w:jc w:val="both"/>
        <w:rPr>
          <w:szCs w:val="24"/>
        </w:rPr>
      </w:pPr>
      <w:r>
        <w:rPr>
          <w:szCs w:val="24"/>
        </w:rPr>
        <w:t>Generate the PCR Brew</w:t>
      </w:r>
      <w:r w:rsidRPr="00385954">
        <w:rPr>
          <w:szCs w:val="24"/>
        </w:rPr>
        <w:t xml:space="preserve"> Mix calculator using</w:t>
      </w:r>
      <w:r>
        <w:rPr>
          <w:szCs w:val="24"/>
        </w:rPr>
        <w:t xml:space="preserve"> LIMS:</w:t>
      </w:r>
    </w:p>
    <w:p w:rsidR="00AE0E97" w:rsidRDefault="00AE0E97" w:rsidP="00AE0E97">
      <w:pPr>
        <w:pStyle w:val="BodyText"/>
        <w:ind w:left="900"/>
        <w:jc w:val="both"/>
        <w:rPr>
          <w:szCs w:val="24"/>
        </w:rPr>
      </w:pPr>
    </w:p>
    <w:tbl>
      <w:tblPr>
        <w:tblW w:w="8621" w:type="dxa"/>
        <w:jc w:val="center"/>
        <w:tblInd w:w="1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21"/>
      </w:tblGrid>
      <w:tr w:rsidR="00AE0E97" w:rsidRPr="00514889" w:rsidTr="00E4706E">
        <w:trPr>
          <w:trHeight w:val="340"/>
          <w:jc w:val="center"/>
        </w:trPr>
        <w:tc>
          <w:tcPr>
            <w:tcW w:w="8621" w:type="dxa"/>
            <w:tcBorders>
              <w:top w:val="single" w:sz="4" w:space="0" w:color="auto"/>
              <w:left w:val="single" w:sz="4" w:space="0" w:color="auto"/>
              <w:bottom w:val="single" w:sz="4" w:space="0" w:color="auto"/>
              <w:right w:val="single" w:sz="4" w:space="0" w:color="auto"/>
            </w:tcBorders>
            <w:shd w:val="pct30" w:color="FFFF00" w:fill="FFFFFF"/>
            <w:vAlign w:val="center"/>
          </w:tcPr>
          <w:p w:rsidR="00DB6969" w:rsidRDefault="00AE0E97" w:rsidP="00E4706E">
            <w:pPr>
              <w:pStyle w:val="BodyText"/>
              <w:rPr>
                <w:b/>
                <w:szCs w:val="24"/>
              </w:rPr>
            </w:pPr>
            <w:r w:rsidRPr="003C1886">
              <w:rPr>
                <w:szCs w:val="24"/>
              </w:rPr>
              <w:t xml:space="preserve">LIMS: Mix Standard Solutions &gt;  </w:t>
            </w:r>
            <w:r w:rsidRPr="003C1886">
              <w:rPr>
                <w:b/>
                <w:szCs w:val="24"/>
              </w:rPr>
              <w:t>LibConst_IndexingPCR_Brew</w:t>
            </w:r>
            <w:r w:rsidR="00DB6969">
              <w:rPr>
                <w:b/>
                <w:szCs w:val="24"/>
              </w:rPr>
              <w:t xml:space="preserve"> </w:t>
            </w:r>
          </w:p>
          <w:p w:rsidR="00AE0E97" w:rsidRPr="00514889" w:rsidRDefault="00DB6969" w:rsidP="00E4706E">
            <w:pPr>
              <w:pStyle w:val="BodyText"/>
              <w:rPr>
                <w:szCs w:val="24"/>
              </w:rPr>
            </w:pPr>
            <w:r w:rsidRPr="00DB6969">
              <w:rPr>
                <w:b/>
                <w:color w:val="FF0000"/>
                <w:szCs w:val="24"/>
              </w:rPr>
              <w:t>OR LibConst_IndexingPCR</w:t>
            </w:r>
            <w:r w:rsidR="00881999">
              <w:rPr>
                <w:b/>
                <w:color w:val="FF0000"/>
                <w:szCs w:val="24"/>
              </w:rPr>
              <w:t xml:space="preserve"> plus UNG</w:t>
            </w:r>
            <w:r w:rsidRPr="00DB6969">
              <w:rPr>
                <w:b/>
                <w:color w:val="FF0000"/>
                <w:szCs w:val="24"/>
              </w:rPr>
              <w:t>_Brew</w:t>
            </w:r>
            <w:r>
              <w:rPr>
                <w:b/>
                <w:szCs w:val="24"/>
              </w:rPr>
              <w:t xml:space="preserve"> </w:t>
            </w:r>
            <w:r w:rsidR="00AE0E97" w:rsidRPr="003C1886">
              <w:rPr>
                <w:szCs w:val="24"/>
              </w:rPr>
              <w:t xml:space="preserve">&gt; </w:t>
            </w:r>
            <w:r w:rsidR="00AE0E97" w:rsidRPr="003C1886">
              <w:rPr>
                <w:i/>
                <w:szCs w:val="24"/>
              </w:rPr>
              <w:t>follow the prompts</w:t>
            </w:r>
            <w:r w:rsidR="00AE0E97" w:rsidRPr="003C1886">
              <w:rPr>
                <w:szCs w:val="24"/>
              </w:rPr>
              <w:t xml:space="preserve"> &gt; Save Standard Solution</w:t>
            </w:r>
          </w:p>
        </w:tc>
      </w:tr>
    </w:tbl>
    <w:p w:rsidR="007D6B04" w:rsidRPr="008774E2" w:rsidRDefault="007D6B04" w:rsidP="00CD52FC">
      <w:pPr>
        <w:pStyle w:val="BodyText"/>
        <w:jc w:val="both"/>
        <w:rPr>
          <w:szCs w:val="24"/>
        </w:rPr>
      </w:pPr>
      <w:r>
        <w:rPr>
          <w:szCs w:val="24"/>
        </w:rPr>
        <w:tab/>
      </w:r>
      <w:r>
        <w:rPr>
          <w:szCs w:val="24"/>
        </w:rPr>
        <w:tab/>
      </w:r>
    </w:p>
    <w:p w:rsidR="00F0574A" w:rsidRDefault="00DD19B4" w:rsidP="00AC7969">
      <w:pPr>
        <w:pStyle w:val="BodyText"/>
        <w:numPr>
          <w:ilvl w:val="1"/>
          <w:numId w:val="4"/>
        </w:numPr>
        <w:tabs>
          <w:tab w:val="left" w:pos="1260"/>
          <w:tab w:val="left" w:pos="1530"/>
        </w:tabs>
        <w:ind w:left="1260" w:hanging="630"/>
        <w:jc w:val="both"/>
        <w:rPr>
          <w:szCs w:val="24"/>
        </w:rPr>
      </w:pPr>
      <w:r w:rsidRPr="004E2CBA">
        <w:rPr>
          <w:szCs w:val="24"/>
        </w:rPr>
        <w:t xml:space="preserve">Obtain the 1D large Solution/Box/Kit Label and Chemistry Label. Prepare the brew in an appropriate sized tube according to the chemistry calculator. </w:t>
      </w:r>
    </w:p>
    <w:p w:rsidR="00755CFD" w:rsidRDefault="00755CFD" w:rsidP="00755CFD">
      <w:pPr>
        <w:pStyle w:val="BodyText"/>
        <w:ind w:left="1440"/>
        <w:jc w:val="both"/>
        <w:rPr>
          <w:szCs w:val="24"/>
        </w:rPr>
      </w:pPr>
    </w:p>
    <w:p w:rsidR="00F0574A" w:rsidRDefault="004E2CBA" w:rsidP="00AC7969">
      <w:pPr>
        <w:pStyle w:val="BodyText"/>
        <w:numPr>
          <w:ilvl w:val="1"/>
          <w:numId w:val="4"/>
        </w:numPr>
        <w:ind w:left="1260" w:hanging="630"/>
        <w:jc w:val="both"/>
        <w:rPr>
          <w:szCs w:val="24"/>
        </w:rPr>
      </w:pPr>
      <w:r w:rsidRPr="00F0574A">
        <w:rPr>
          <w:szCs w:val="24"/>
        </w:rPr>
        <w:t xml:space="preserve">Dispense 4 </w:t>
      </w:r>
      <w:r w:rsidRPr="00EC0E4C">
        <w:rPr>
          <w:sz w:val="20"/>
          <w:szCs w:val="24"/>
        </w:rPr>
        <w:t>µL</w:t>
      </w:r>
      <w:r w:rsidRPr="00F0574A">
        <w:rPr>
          <w:szCs w:val="24"/>
        </w:rPr>
        <w:t xml:space="preserve"> of Index primer into each well of a destination plate.</w:t>
      </w:r>
    </w:p>
    <w:p w:rsidR="00755CFD" w:rsidRDefault="00755CFD" w:rsidP="00755CFD">
      <w:pPr>
        <w:pStyle w:val="BodyText"/>
        <w:ind w:left="1440"/>
        <w:jc w:val="both"/>
        <w:rPr>
          <w:szCs w:val="24"/>
        </w:rPr>
      </w:pPr>
    </w:p>
    <w:p w:rsidR="00BC03D5" w:rsidRPr="00F0574A" w:rsidRDefault="004E2CBA" w:rsidP="00AC7969">
      <w:pPr>
        <w:pStyle w:val="BodyText"/>
        <w:numPr>
          <w:ilvl w:val="1"/>
          <w:numId w:val="4"/>
        </w:numPr>
        <w:ind w:left="1260" w:hanging="630"/>
        <w:jc w:val="both"/>
        <w:rPr>
          <w:szCs w:val="24"/>
        </w:rPr>
      </w:pPr>
      <w:r>
        <w:t xml:space="preserve">Add 27 </w:t>
      </w:r>
      <w:r w:rsidRPr="00EC0E4C">
        <w:rPr>
          <w:sz w:val="20"/>
        </w:rPr>
        <w:t>µL</w:t>
      </w:r>
      <w:r w:rsidRPr="004E2CBA">
        <w:t xml:space="preserve"> </w:t>
      </w:r>
      <w:r>
        <w:t>of PCR reaction brew in</w:t>
      </w:r>
      <w:r w:rsidRPr="004E2CBA">
        <w:t xml:space="preserve">to each well of the destination plate containing the </w:t>
      </w:r>
      <w:r>
        <w:t>index primers</w:t>
      </w:r>
      <w:r w:rsidRPr="004E2CBA">
        <w:t xml:space="preserve">. </w:t>
      </w:r>
    </w:p>
    <w:p w:rsidR="007D6B04" w:rsidRDefault="007D6B04" w:rsidP="007D6B04">
      <w:pPr>
        <w:pStyle w:val="BodyText"/>
        <w:ind w:left="720"/>
        <w:jc w:val="both"/>
        <w:rPr>
          <w:szCs w:val="24"/>
        </w:rPr>
      </w:pPr>
    </w:p>
    <w:p w:rsidR="00BC03D5" w:rsidRDefault="004E2CBA" w:rsidP="00AC7969">
      <w:pPr>
        <w:pStyle w:val="BodyText"/>
        <w:numPr>
          <w:ilvl w:val="1"/>
          <w:numId w:val="4"/>
        </w:numPr>
        <w:ind w:left="1260" w:hanging="630"/>
        <w:jc w:val="both"/>
      </w:pPr>
      <w:r>
        <w:t>Transfer 19</w:t>
      </w:r>
      <w:r w:rsidR="00EC0E4C">
        <w:t xml:space="preserve"> </w:t>
      </w:r>
      <w:r w:rsidRPr="00EC0E4C">
        <w:rPr>
          <w:sz w:val="20"/>
        </w:rPr>
        <w:t>µL</w:t>
      </w:r>
      <w:r w:rsidRPr="004E2CBA">
        <w:t xml:space="preserve"> </w:t>
      </w:r>
      <w:r>
        <w:t xml:space="preserve">of DNA </w:t>
      </w:r>
      <w:r w:rsidR="00E24641">
        <w:t xml:space="preserve">(all) </w:t>
      </w:r>
      <w:r>
        <w:t>in</w:t>
      </w:r>
      <w:r w:rsidRPr="004E2CBA">
        <w:t xml:space="preserve">to each well of the destination plate containing the </w:t>
      </w:r>
      <w:r>
        <w:t>brew and index primers</w:t>
      </w:r>
      <w:r w:rsidRPr="004E2CBA">
        <w:t>. Mix 10 times. Cover with plate seal and quick spin at 4ºC for 1 minute.</w:t>
      </w:r>
    </w:p>
    <w:p w:rsidR="000A7B37" w:rsidRPr="004E2CBA" w:rsidRDefault="000A7B37" w:rsidP="0000436B">
      <w:pPr>
        <w:pStyle w:val="BodyText"/>
        <w:ind w:left="1440" w:hanging="630"/>
        <w:jc w:val="both"/>
        <w:rPr>
          <w:szCs w:val="24"/>
        </w:rPr>
      </w:pPr>
    </w:p>
    <w:p w:rsidR="00BC03D5" w:rsidRDefault="00DD19B4" w:rsidP="00AC7969">
      <w:pPr>
        <w:pStyle w:val="BodyText"/>
        <w:numPr>
          <w:ilvl w:val="1"/>
          <w:numId w:val="4"/>
        </w:numPr>
        <w:tabs>
          <w:tab w:val="left" w:pos="1260"/>
        </w:tabs>
        <w:ind w:left="1260" w:hanging="630"/>
        <w:jc w:val="both"/>
      </w:pPr>
      <w:r w:rsidRPr="00385954">
        <w:t xml:space="preserve">Run PCR program </w:t>
      </w:r>
      <w:r w:rsidR="00C67AB2" w:rsidRPr="00C67AB2">
        <w:t>specified in the table below</w:t>
      </w:r>
      <w:r w:rsidRPr="00385954">
        <w:t>. Use a rubber pad on top of the reaction plate.</w:t>
      </w:r>
    </w:p>
    <w:p w:rsidR="00BC03D5" w:rsidRDefault="00BC03D5">
      <w:pPr>
        <w:pStyle w:val="ListParagraph"/>
        <w:tabs>
          <w:tab w:val="left" w:pos="900"/>
        </w:tabs>
        <w:ind w:left="900"/>
        <w:jc w:val="both"/>
        <w:rPr>
          <w:szCs w:val="24"/>
        </w:rPr>
      </w:pPr>
    </w:p>
    <w:p w:rsidR="00AA5568" w:rsidRPr="00AA5568" w:rsidRDefault="00B56055" w:rsidP="004961D6">
      <w:pPr>
        <w:pStyle w:val="ListParagraph"/>
        <w:tabs>
          <w:tab w:val="left" w:pos="990"/>
        </w:tabs>
        <w:ind w:left="990" w:firstLine="180"/>
        <w:jc w:val="both"/>
        <w:rPr>
          <w:color w:val="FF0000"/>
          <w:szCs w:val="24"/>
        </w:rPr>
      </w:pPr>
      <w:r w:rsidRPr="00B56055">
        <w:rPr>
          <w:color w:val="FF0000"/>
          <w:szCs w:val="24"/>
          <w:u w:val="single"/>
        </w:rPr>
        <w:lastRenderedPageBreak/>
        <w:t>PCR parameters</w:t>
      </w:r>
      <w:r w:rsidR="00AA5568">
        <w:rPr>
          <w:color w:val="FF0000"/>
          <w:szCs w:val="24"/>
          <w:u w:val="single"/>
        </w:rPr>
        <w:t xml:space="preserve"> for ss-cDNA</w:t>
      </w:r>
      <w:r w:rsidRPr="00B56055">
        <w:rPr>
          <w:color w:val="FF0000"/>
          <w:szCs w:val="24"/>
        </w:rPr>
        <w:t>:</w:t>
      </w:r>
    </w:p>
    <w:p w:rsidR="00BC03D5" w:rsidRPr="00260BE8" w:rsidRDefault="00AA5568">
      <w:pPr>
        <w:pStyle w:val="ListParagraph"/>
        <w:numPr>
          <w:ilvl w:val="0"/>
          <w:numId w:val="8"/>
        </w:numPr>
        <w:tabs>
          <w:tab w:val="left" w:pos="900"/>
        </w:tabs>
        <w:ind w:left="900" w:firstLine="270"/>
        <w:jc w:val="both"/>
        <w:rPr>
          <w:color w:val="FF0000"/>
          <w:szCs w:val="24"/>
        </w:rPr>
      </w:pPr>
      <w:r w:rsidRPr="00260BE8">
        <w:rPr>
          <w:color w:val="FF0000"/>
          <w:szCs w:val="24"/>
        </w:rPr>
        <w:t>37˚C  15 min</w:t>
      </w:r>
    </w:p>
    <w:p w:rsidR="00BC03D5" w:rsidRPr="00260BE8" w:rsidRDefault="00B56055">
      <w:pPr>
        <w:pStyle w:val="ListParagraph"/>
        <w:numPr>
          <w:ilvl w:val="0"/>
          <w:numId w:val="8"/>
        </w:numPr>
        <w:tabs>
          <w:tab w:val="left" w:pos="900"/>
        </w:tabs>
        <w:ind w:left="900" w:firstLine="270"/>
        <w:jc w:val="both"/>
        <w:rPr>
          <w:color w:val="000000"/>
          <w:szCs w:val="24"/>
        </w:rPr>
      </w:pPr>
      <w:r w:rsidRPr="00260BE8">
        <w:rPr>
          <w:color w:val="000000"/>
          <w:szCs w:val="24"/>
        </w:rPr>
        <w:t>98˚C  1 min</w:t>
      </w:r>
    </w:p>
    <w:p w:rsidR="00BC03D5" w:rsidRPr="00260BE8" w:rsidRDefault="008D75FB">
      <w:pPr>
        <w:pStyle w:val="ListParagraph"/>
        <w:numPr>
          <w:ilvl w:val="0"/>
          <w:numId w:val="8"/>
        </w:numPr>
        <w:tabs>
          <w:tab w:val="left" w:pos="900"/>
        </w:tabs>
        <w:ind w:left="900" w:firstLine="270"/>
        <w:jc w:val="both"/>
        <w:rPr>
          <w:color w:val="000000"/>
          <w:szCs w:val="24"/>
        </w:rPr>
      </w:pPr>
      <w:r>
        <w:rPr>
          <w:noProof/>
          <w:color w:val="000000"/>
          <w:szCs w:val="24"/>
          <w:lang w:eastAsia="zh-TW"/>
        </w:rPr>
        <w:pict>
          <v:shape id="_x0000_s1038" type="#_x0000_t202" style="position:absolute;left:0;text-align:left;margin-left:167.7pt;margin-top:12pt;width:138.3pt;height:24.3pt;z-index:251653120;mso-width-relative:margin;mso-height-relative:margin">
            <v:textbox style="mso-next-textbox:#_x0000_s1038">
              <w:txbxContent>
                <w:p w:rsidR="00D93DDE" w:rsidRPr="00C67AB2" w:rsidRDefault="00D93DDE" w:rsidP="00AA5568">
                  <w:pPr>
                    <w:rPr>
                      <w:color w:val="FF0000"/>
                    </w:rPr>
                  </w:pPr>
                  <w:r>
                    <w:rPr>
                      <w:color w:val="FF0000"/>
                    </w:rPr>
                    <w:t xml:space="preserve">*Total of 10 or </w:t>
                  </w:r>
                  <w:r w:rsidRPr="00C67AB2">
                    <w:rPr>
                      <w:color w:val="FF0000"/>
                    </w:rPr>
                    <w:t xml:space="preserve">13 Cycles </w:t>
                  </w:r>
                </w:p>
              </w:txbxContent>
            </v:textbox>
          </v:shape>
        </w:pict>
      </w:r>
      <w:r>
        <w:rPr>
          <w:noProof/>
          <w:color w:val="000000"/>
          <w:szCs w:val="24"/>
        </w:rPr>
        <w:pict>
          <v:shape id="_x0000_s1037" type="#_x0000_t88" style="position:absolute;left:0;text-align:left;margin-left:141.55pt;margin-top:4.45pt;width:12.55pt;height:38.05pt;z-index:251652096"/>
        </w:pict>
      </w:r>
      <w:r w:rsidR="00B56055" w:rsidRPr="00260BE8">
        <w:rPr>
          <w:color w:val="000000"/>
          <w:szCs w:val="24"/>
        </w:rPr>
        <w:t>98˚C  15 sec</w:t>
      </w:r>
    </w:p>
    <w:p w:rsidR="00BC03D5" w:rsidRPr="00260BE8" w:rsidRDefault="00B56055">
      <w:pPr>
        <w:pStyle w:val="ListParagraph"/>
        <w:numPr>
          <w:ilvl w:val="0"/>
          <w:numId w:val="8"/>
        </w:numPr>
        <w:tabs>
          <w:tab w:val="left" w:pos="900"/>
        </w:tabs>
        <w:ind w:left="900" w:firstLine="270"/>
        <w:jc w:val="both"/>
        <w:rPr>
          <w:color w:val="000000"/>
          <w:szCs w:val="24"/>
        </w:rPr>
      </w:pPr>
      <w:r w:rsidRPr="00260BE8">
        <w:rPr>
          <w:color w:val="000000"/>
          <w:szCs w:val="24"/>
        </w:rPr>
        <w:t>65˚C  30 sec</w:t>
      </w:r>
      <w:r w:rsidRPr="00260BE8">
        <w:rPr>
          <w:color w:val="000000"/>
          <w:szCs w:val="24"/>
        </w:rPr>
        <w:tab/>
      </w:r>
      <w:r w:rsidRPr="00260BE8">
        <w:rPr>
          <w:color w:val="000000"/>
          <w:szCs w:val="24"/>
        </w:rPr>
        <w:tab/>
      </w:r>
    </w:p>
    <w:p w:rsidR="00BC03D5" w:rsidRPr="00260BE8" w:rsidRDefault="00B56055">
      <w:pPr>
        <w:pStyle w:val="ListParagraph"/>
        <w:numPr>
          <w:ilvl w:val="0"/>
          <w:numId w:val="8"/>
        </w:numPr>
        <w:tabs>
          <w:tab w:val="left" w:pos="900"/>
        </w:tabs>
        <w:ind w:left="900" w:firstLine="270"/>
        <w:jc w:val="both"/>
        <w:rPr>
          <w:color w:val="000000"/>
          <w:szCs w:val="24"/>
        </w:rPr>
      </w:pPr>
      <w:r w:rsidRPr="00260BE8">
        <w:rPr>
          <w:color w:val="000000"/>
          <w:szCs w:val="24"/>
        </w:rPr>
        <w:t>72˚C  30 sec</w:t>
      </w:r>
    </w:p>
    <w:p w:rsidR="00BC03D5" w:rsidRPr="00260BE8" w:rsidRDefault="00B56055">
      <w:pPr>
        <w:pStyle w:val="ListParagraph"/>
        <w:numPr>
          <w:ilvl w:val="0"/>
          <w:numId w:val="8"/>
        </w:numPr>
        <w:tabs>
          <w:tab w:val="left" w:pos="810"/>
        </w:tabs>
        <w:ind w:left="900" w:firstLine="270"/>
        <w:jc w:val="both"/>
        <w:rPr>
          <w:color w:val="000000"/>
          <w:szCs w:val="24"/>
        </w:rPr>
      </w:pPr>
      <w:r w:rsidRPr="00260BE8">
        <w:rPr>
          <w:color w:val="000000"/>
          <w:szCs w:val="24"/>
        </w:rPr>
        <w:t>72˚C  5min</w:t>
      </w:r>
    </w:p>
    <w:p w:rsidR="00BC03D5" w:rsidRPr="00260BE8" w:rsidRDefault="00B56055">
      <w:pPr>
        <w:pStyle w:val="ListParagraph"/>
        <w:numPr>
          <w:ilvl w:val="0"/>
          <w:numId w:val="9"/>
        </w:numPr>
        <w:tabs>
          <w:tab w:val="left" w:pos="900"/>
        </w:tabs>
        <w:ind w:left="900" w:firstLine="270"/>
        <w:jc w:val="both"/>
        <w:rPr>
          <w:color w:val="000000"/>
          <w:szCs w:val="24"/>
        </w:rPr>
      </w:pPr>
      <w:r w:rsidRPr="00260BE8">
        <w:rPr>
          <w:color w:val="000000"/>
          <w:szCs w:val="24"/>
        </w:rPr>
        <w:t>4˚C ∞</w:t>
      </w:r>
    </w:p>
    <w:p w:rsidR="00BC03D5" w:rsidRDefault="00BC03D5">
      <w:pPr>
        <w:pStyle w:val="ListParagraph"/>
        <w:tabs>
          <w:tab w:val="left" w:pos="900"/>
        </w:tabs>
        <w:ind w:left="900"/>
        <w:jc w:val="both"/>
        <w:rPr>
          <w:color w:val="000000"/>
          <w:szCs w:val="24"/>
        </w:rPr>
      </w:pPr>
    </w:p>
    <w:p w:rsidR="0098233F" w:rsidRPr="00260BE8" w:rsidRDefault="0098233F">
      <w:pPr>
        <w:pStyle w:val="ListParagraph"/>
        <w:tabs>
          <w:tab w:val="left" w:pos="900"/>
        </w:tabs>
        <w:ind w:left="900"/>
        <w:jc w:val="both"/>
        <w:rPr>
          <w:color w:val="000000"/>
          <w:szCs w:val="24"/>
        </w:rPr>
      </w:pPr>
    </w:p>
    <w:p w:rsidR="00AA5568" w:rsidRPr="00E31419" w:rsidRDefault="00AA5568" w:rsidP="004961D6">
      <w:pPr>
        <w:pStyle w:val="ListParagraph"/>
        <w:tabs>
          <w:tab w:val="left" w:pos="990"/>
        </w:tabs>
        <w:ind w:left="990" w:firstLine="180"/>
        <w:jc w:val="both"/>
        <w:rPr>
          <w:szCs w:val="24"/>
        </w:rPr>
      </w:pPr>
      <w:r w:rsidRPr="004C4EA0">
        <w:rPr>
          <w:szCs w:val="24"/>
          <w:u w:val="single"/>
        </w:rPr>
        <w:t>PCR parameters</w:t>
      </w:r>
      <w:r>
        <w:rPr>
          <w:szCs w:val="24"/>
          <w:u w:val="single"/>
        </w:rPr>
        <w:t xml:space="preserve"> for others</w:t>
      </w:r>
      <w:r w:rsidRPr="00385954">
        <w:rPr>
          <w:szCs w:val="24"/>
        </w:rPr>
        <w:t>:</w:t>
      </w:r>
    </w:p>
    <w:p w:rsidR="00BC03D5" w:rsidRDefault="00AA5568">
      <w:pPr>
        <w:pStyle w:val="ListParagraph"/>
        <w:numPr>
          <w:ilvl w:val="0"/>
          <w:numId w:val="8"/>
        </w:numPr>
        <w:tabs>
          <w:tab w:val="left" w:pos="900"/>
        </w:tabs>
        <w:ind w:left="900" w:firstLine="270"/>
        <w:jc w:val="both"/>
        <w:rPr>
          <w:szCs w:val="24"/>
        </w:rPr>
      </w:pPr>
      <w:r w:rsidRPr="00385954">
        <w:rPr>
          <w:szCs w:val="24"/>
        </w:rPr>
        <w:t>98˚C  1 min</w:t>
      </w:r>
    </w:p>
    <w:p w:rsidR="00BC03D5" w:rsidRDefault="008D75FB">
      <w:pPr>
        <w:pStyle w:val="ListParagraph"/>
        <w:numPr>
          <w:ilvl w:val="0"/>
          <w:numId w:val="8"/>
        </w:numPr>
        <w:tabs>
          <w:tab w:val="left" w:pos="900"/>
        </w:tabs>
        <w:ind w:left="900" w:firstLine="270"/>
        <w:jc w:val="both"/>
        <w:rPr>
          <w:szCs w:val="24"/>
        </w:rPr>
      </w:pPr>
      <w:r>
        <w:rPr>
          <w:noProof/>
          <w:szCs w:val="24"/>
          <w:lang w:eastAsia="zh-TW"/>
        </w:rPr>
        <w:pict>
          <v:shape id="_x0000_s1040" type="#_x0000_t202" style="position:absolute;left:0;text-align:left;margin-left:167.7pt;margin-top:12pt;width:138.3pt;height:24.3pt;z-index:251655168;mso-width-relative:margin;mso-height-relative:margin">
            <v:textbox style="mso-next-textbox:#_x0000_s1040">
              <w:txbxContent>
                <w:p w:rsidR="00D93DDE" w:rsidRPr="00C67AB2" w:rsidRDefault="00D93DDE" w:rsidP="00AA5568">
                  <w:pPr>
                    <w:rPr>
                      <w:color w:val="FF0000"/>
                    </w:rPr>
                  </w:pPr>
                  <w:r>
                    <w:rPr>
                      <w:color w:val="FF0000"/>
                    </w:rPr>
                    <w:t xml:space="preserve">*Total of 6 </w:t>
                  </w:r>
                  <w:r w:rsidRPr="00C67AB2">
                    <w:rPr>
                      <w:color w:val="FF0000"/>
                    </w:rPr>
                    <w:t xml:space="preserve">or 13 Cycles </w:t>
                  </w:r>
                </w:p>
              </w:txbxContent>
            </v:textbox>
          </v:shape>
        </w:pict>
      </w:r>
      <w:r>
        <w:rPr>
          <w:noProof/>
          <w:szCs w:val="24"/>
        </w:rPr>
        <w:pict>
          <v:shape id="_x0000_s1039" type="#_x0000_t88" style="position:absolute;left:0;text-align:left;margin-left:141.55pt;margin-top:4.45pt;width:12.55pt;height:38.05pt;z-index:251654144"/>
        </w:pict>
      </w:r>
      <w:r w:rsidR="00AA5568" w:rsidRPr="00385954">
        <w:rPr>
          <w:szCs w:val="24"/>
        </w:rPr>
        <w:t>98˚C  15 sec</w:t>
      </w:r>
    </w:p>
    <w:p w:rsidR="00BC03D5" w:rsidRDefault="00AA5568">
      <w:pPr>
        <w:pStyle w:val="ListParagraph"/>
        <w:numPr>
          <w:ilvl w:val="0"/>
          <w:numId w:val="8"/>
        </w:numPr>
        <w:tabs>
          <w:tab w:val="left" w:pos="900"/>
        </w:tabs>
        <w:ind w:left="900" w:firstLine="270"/>
        <w:jc w:val="both"/>
        <w:rPr>
          <w:szCs w:val="24"/>
        </w:rPr>
      </w:pPr>
      <w:r w:rsidRPr="00385954">
        <w:rPr>
          <w:szCs w:val="24"/>
        </w:rPr>
        <w:t>65˚C  30 sec</w:t>
      </w:r>
      <w:r>
        <w:rPr>
          <w:szCs w:val="24"/>
        </w:rPr>
        <w:tab/>
      </w:r>
      <w:r>
        <w:rPr>
          <w:szCs w:val="24"/>
        </w:rPr>
        <w:tab/>
      </w:r>
    </w:p>
    <w:p w:rsidR="00BC03D5" w:rsidRDefault="00AA5568">
      <w:pPr>
        <w:pStyle w:val="ListParagraph"/>
        <w:numPr>
          <w:ilvl w:val="0"/>
          <w:numId w:val="8"/>
        </w:numPr>
        <w:tabs>
          <w:tab w:val="left" w:pos="900"/>
        </w:tabs>
        <w:ind w:left="900" w:firstLine="270"/>
        <w:jc w:val="both"/>
        <w:rPr>
          <w:szCs w:val="24"/>
        </w:rPr>
      </w:pPr>
      <w:r w:rsidRPr="00385954">
        <w:rPr>
          <w:szCs w:val="24"/>
        </w:rPr>
        <w:t>72˚C  30 sec</w:t>
      </w:r>
    </w:p>
    <w:p w:rsidR="00BC03D5" w:rsidRDefault="00AA5568">
      <w:pPr>
        <w:pStyle w:val="ListParagraph"/>
        <w:numPr>
          <w:ilvl w:val="0"/>
          <w:numId w:val="8"/>
        </w:numPr>
        <w:tabs>
          <w:tab w:val="left" w:pos="810"/>
        </w:tabs>
        <w:ind w:left="900" w:firstLine="270"/>
        <w:jc w:val="both"/>
        <w:rPr>
          <w:szCs w:val="24"/>
        </w:rPr>
      </w:pPr>
      <w:r w:rsidRPr="0004667B">
        <w:rPr>
          <w:szCs w:val="24"/>
        </w:rPr>
        <w:t>72˚C  5min</w:t>
      </w:r>
    </w:p>
    <w:p w:rsidR="00BC03D5" w:rsidRDefault="00AA5568">
      <w:pPr>
        <w:pStyle w:val="ListParagraph"/>
        <w:numPr>
          <w:ilvl w:val="0"/>
          <w:numId w:val="9"/>
        </w:numPr>
        <w:tabs>
          <w:tab w:val="left" w:pos="900"/>
        </w:tabs>
        <w:ind w:left="900" w:firstLine="270"/>
        <w:jc w:val="both"/>
        <w:rPr>
          <w:szCs w:val="24"/>
        </w:rPr>
      </w:pPr>
      <w:r w:rsidRPr="0004667B">
        <w:rPr>
          <w:szCs w:val="24"/>
        </w:rPr>
        <w:t>4˚C ∞</w:t>
      </w:r>
    </w:p>
    <w:p w:rsidR="0088704B" w:rsidRDefault="0088704B" w:rsidP="006C1509">
      <w:pPr>
        <w:tabs>
          <w:tab w:val="left" w:pos="1080"/>
        </w:tabs>
        <w:jc w:val="both"/>
        <w:rPr>
          <w:szCs w:val="24"/>
        </w:rPr>
      </w:pPr>
    </w:p>
    <w:p w:rsidR="00831A0A" w:rsidRDefault="00831A0A" w:rsidP="006C1509">
      <w:pPr>
        <w:tabs>
          <w:tab w:val="left" w:pos="1080"/>
        </w:tabs>
        <w:jc w:val="both"/>
        <w:rPr>
          <w:szCs w:val="24"/>
        </w:rPr>
      </w:pPr>
      <w:r>
        <w:rPr>
          <w:szCs w:val="24"/>
        </w:rPr>
        <w:tab/>
      </w:r>
      <w:r>
        <w:rPr>
          <w:szCs w:val="24"/>
        </w:rPr>
        <w:tab/>
        <w:t>*The number of PCR cycles is dependent on each of the protocol:</w:t>
      </w:r>
    </w:p>
    <w:p w:rsidR="00260BE8" w:rsidRDefault="00260BE8" w:rsidP="00260BE8">
      <w:pPr>
        <w:tabs>
          <w:tab w:val="left" w:pos="1080"/>
        </w:tabs>
        <w:jc w:val="both"/>
        <w:rPr>
          <w:szCs w:val="24"/>
        </w:rPr>
      </w:pPr>
    </w:p>
    <w:tbl>
      <w:tblPr>
        <w:tblW w:w="3489" w:type="pct"/>
        <w:jc w:val="center"/>
        <w:tblInd w:w="2446"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Look w:val="00BF"/>
      </w:tblPr>
      <w:tblGrid>
        <w:gridCol w:w="3573"/>
        <w:gridCol w:w="1013"/>
        <w:gridCol w:w="2280"/>
      </w:tblGrid>
      <w:tr w:rsidR="00260BE8" w:rsidRPr="00AE0E97" w:rsidTr="005645B1">
        <w:trPr>
          <w:trHeight w:val="289"/>
          <w:tblHeader/>
          <w:jc w:val="center"/>
        </w:trPr>
        <w:tc>
          <w:tcPr>
            <w:tcW w:w="2602" w:type="pct"/>
            <w:tcBorders>
              <w:bottom w:val="single" w:sz="6" w:space="0" w:color="000000"/>
            </w:tcBorders>
            <w:shd w:val="pct30" w:color="FFFF00" w:fill="FFFFFF"/>
          </w:tcPr>
          <w:p w:rsidR="00260BE8" w:rsidRPr="00AE0E97" w:rsidRDefault="00260BE8" w:rsidP="00856571">
            <w:pPr>
              <w:pStyle w:val="BodyText"/>
              <w:jc w:val="center"/>
              <w:rPr>
                <w:b/>
                <w:sz w:val="20"/>
              </w:rPr>
            </w:pPr>
            <w:r>
              <w:rPr>
                <w:b/>
                <w:sz w:val="20"/>
                <w:szCs w:val="24"/>
              </w:rPr>
              <w:t>Starting Material</w:t>
            </w:r>
          </w:p>
        </w:tc>
        <w:tc>
          <w:tcPr>
            <w:tcW w:w="738" w:type="pct"/>
            <w:tcBorders>
              <w:bottom w:val="single" w:sz="6" w:space="0" w:color="000000"/>
            </w:tcBorders>
            <w:shd w:val="pct30" w:color="FFFF00" w:fill="FFFFFF"/>
          </w:tcPr>
          <w:p w:rsidR="00260BE8" w:rsidRPr="00AE0E97" w:rsidRDefault="00260BE8" w:rsidP="00856571">
            <w:pPr>
              <w:pStyle w:val="BodyText"/>
              <w:jc w:val="center"/>
              <w:rPr>
                <w:b/>
                <w:sz w:val="20"/>
              </w:rPr>
            </w:pPr>
            <w:r w:rsidRPr="00AE0E97">
              <w:rPr>
                <w:b/>
                <w:sz w:val="20"/>
                <w:szCs w:val="24"/>
              </w:rPr>
              <w:t>PCR cycles</w:t>
            </w:r>
          </w:p>
        </w:tc>
        <w:tc>
          <w:tcPr>
            <w:tcW w:w="1660" w:type="pct"/>
            <w:tcBorders>
              <w:bottom w:val="single" w:sz="6" w:space="0" w:color="000000"/>
            </w:tcBorders>
            <w:shd w:val="pct30" w:color="FFFF00" w:fill="FFFFFF"/>
          </w:tcPr>
          <w:p w:rsidR="00260BE8" w:rsidRPr="00AE0E97" w:rsidRDefault="00260BE8" w:rsidP="00856571">
            <w:pPr>
              <w:pStyle w:val="BodyText"/>
              <w:jc w:val="center"/>
              <w:rPr>
                <w:b/>
                <w:sz w:val="20"/>
                <w:szCs w:val="24"/>
              </w:rPr>
            </w:pPr>
            <w:r>
              <w:rPr>
                <w:b/>
                <w:sz w:val="20"/>
                <w:szCs w:val="24"/>
              </w:rPr>
              <w:t>Tetrad Program</w:t>
            </w:r>
          </w:p>
        </w:tc>
      </w:tr>
      <w:tr w:rsidR="00260BE8" w:rsidRPr="00AE0E97" w:rsidTr="005645B1">
        <w:trPr>
          <w:trHeight w:val="289"/>
          <w:jc w:val="center"/>
        </w:trPr>
        <w:tc>
          <w:tcPr>
            <w:tcW w:w="2602" w:type="pct"/>
            <w:vAlign w:val="center"/>
          </w:tcPr>
          <w:p w:rsidR="00260BE8" w:rsidRDefault="00260BE8" w:rsidP="00856571">
            <w:pPr>
              <w:jc w:val="center"/>
              <w:rPr>
                <w:sz w:val="20"/>
                <w:szCs w:val="24"/>
              </w:rPr>
            </w:pPr>
            <w:r w:rsidRPr="00971E8B">
              <w:rPr>
                <w:sz w:val="20"/>
                <w:szCs w:val="24"/>
              </w:rPr>
              <w:t>ss</w:t>
            </w:r>
            <w:r>
              <w:rPr>
                <w:sz w:val="20"/>
                <w:szCs w:val="24"/>
              </w:rPr>
              <w:t>-cDNA (poly-A)</w:t>
            </w:r>
            <w:r w:rsidR="005645B1">
              <w:rPr>
                <w:sz w:val="20"/>
                <w:szCs w:val="24"/>
              </w:rPr>
              <w:t xml:space="preserve"> mRNA </w:t>
            </w:r>
            <w:r w:rsidR="00E5294D" w:rsidRPr="00E5294D">
              <w:rPr>
                <w:b/>
                <w:color w:val="FF0000"/>
                <w:sz w:val="20"/>
                <w:szCs w:val="24"/>
              </w:rPr>
              <w:t>(SSTRA_2.2)</w:t>
            </w:r>
          </w:p>
          <w:p w:rsidR="00260BE8" w:rsidRPr="00971E8B" w:rsidRDefault="00260BE8" w:rsidP="00856571">
            <w:pPr>
              <w:jc w:val="center"/>
              <w:rPr>
                <w:rFonts w:ascii="Calibri" w:hAnsi="Calibri"/>
                <w:sz w:val="20"/>
                <w:szCs w:val="18"/>
              </w:rPr>
            </w:pPr>
            <w:r>
              <w:rPr>
                <w:sz w:val="20"/>
                <w:szCs w:val="24"/>
              </w:rPr>
              <w:t>ss-cDNA (ribo-depleted)</w:t>
            </w:r>
          </w:p>
        </w:tc>
        <w:tc>
          <w:tcPr>
            <w:tcW w:w="738" w:type="pct"/>
          </w:tcPr>
          <w:p w:rsidR="00260BE8" w:rsidRPr="00260BE8" w:rsidRDefault="00260BE8" w:rsidP="00856571">
            <w:pPr>
              <w:jc w:val="center"/>
              <w:rPr>
                <w:color w:val="000000"/>
                <w:sz w:val="20"/>
                <w:szCs w:val="24"/>
              </w:rPr>
            </w:pPr>
            <w:r w:rsidRPr="00260BE8">
              <w:rPr>
                <w:color w:val="000000"/>
                <w:sz w:val="20"/>
                <w:szCs w:val="24"/>
              </w:rPr>
              <w:t>10</w:t>
            </w:r>
          </w:p>
          <w:p w:rsidR="00260BE8" w:rsidRPr="00260BE8" w:rsidRDefault="00260BE8" w:rsidP="00856571">
            <w:pPr>
              <w:jc w:val="center"/>
              <w:rPr>
                <w:color w:val="000000"/>
                <w:sz w:val="20"/>
              </w:rPr>
            </w:pPr>
            <w:r w:rsidRPr="00260BE8">
              <w:rPr>
                <w:color w:val="000000"/>
                <w:sz w:val="20"/>
                <w:szCs w:val="24"/>
              </w:rPr>
              <w:t>13</w:t>
            </w:r>
          </w:p>
        </w:tc>
        <w:tc>
          <w:tcPr>
            <w:tcW w:w="1660" w:type="pct"/>
          </w:tcPr>
          <w:p w:rsidR="00260BE8" w:rsidRPr="00260BE8" w:rsidRDefault="00260BE8" w:rsidP="00856571">
            <w:pPr>
              <w:jc w:val="center"/>
              <w:rPr>
                <w:color w:val="000000"/>
                <w:sz w:val="20"/>
                <w:szCs w:val="24"/>
              </w:rPr>
            </w:pPr>
            <w:r w:rsidRPr="00260BE8">
              <w:rPr>
                <w:color w:val="000000"/>
                <w:sz w:val="20"/>
                <w:szCs w:val="24"/>
              </w:rPr>
              <w:t>SSCDNA10</w:t>
            </w:r>
          </w:p>
          <w:p w:rsidR="00260BE8" w:rsidRPr="00260BE8" w:rsidRDefault="00260BE8" w:rsidP="00856571">
            <w:pPr>
              <w:jc w:val="center"/>
              <w:rPr>
                <w:color w:val="000000"/>
                <w:sz w:val="20"/>
                <w:szCs w:val="24"/>
              </w:rPr>
            </w:pPr>
            <w:r w:rsidRPr="00260BE8">
              <w:rPr>
                <w:color w:val="000000"/>
                <w:sz w:val="20"/>
                <w:szCs w:val="24"/>
              </w:rPr>
              <w:t>SSCDNA13</w:t>
            </w:r>
          </w:p>
        </w:tc>
      </w:tr>
      <w:tr w:rsidR="00260BE8" w:rsidRPr="00AE0E97" w:rsidTr="005645B1">
        <w:trPr>
          <w:trHeight w:val="289"/>
          <w:jc w:val="center"/>
        </w:trPr>
        <w:tc>
          <w:tcPr>
            <w:tcW w:w="2602" w:type="pct"/>
            <w:vAlign w:val="center"/>
          </w:tcPr>
          <w:p w:rsidR="00260BE8" w:rsidRPr="00971E8B" w:rsidRDefault="00260BE8" w:rsidP="00856571">
            <w:pPr>
              <w:jc w:val="center"/>
              <w:rPr>
                <w:rFonts w:ascii="Calibri" w:hAnsi="Calibri"/>
                <w:sz w:val="20"/>
                <w:szCs w:val="18"/>
              </w:rPr>
            </w:pPr>
            <w:r w:rsidRPr="00971E8B">
              <w:rPr>
                <w:sz w:val="20"/>
                <w:szCs w:val="24"/>
              </w:rPr>
              <w:t>Small gap</w:t>
            </w:r>
            <w:r>
              <w:rPr>
                <w:sz w:val="20"/>
                <w:szCs w:val="24"/>
              </w:rPr>
              <w:t>/Amplicon</w:t>
            </w:r>
          </w:p>
        </w:tc>
        <w:tc>
          <w:tcPr>
            <w:tcW w:w="738" w:type="pct"/>
          </w:tcPr>
          <w:p w:rsidR="00260BE8" w:rsidRPr="00260BE8" w:rsidRDefault="00260BE8" w:rsidP="00856571">
            <w:pPr>
              <w:jc w:val="center"/>
              <w:rPr>
                <w:color w:val="000000"/>
                <w:sz w:val="20"/>
              </w:rPr>
            </w:pPr>
            <w:r w:rsidRPr="00260BE8">
              <w:rPr>
                <w:color w:val="000000"/>
                <w:sz w:val="20"/>
                <w:szCs w:val="24"/>
              </w:rPr>
              <w:t>6</w:t>
            </w:r>
          </w:p>
        </w:tc>
        <w:tc>
          <w:tcPr>
            <w:tcW w:w="1660" w:type="pct"/>
          </w:tcPr>
          <w:p w:rsidR="00260BE8" w:rsidRPr="00260BE8" w:rsidRDefault="00260BE8" w:rsidP="00856571">
            <w:pPr>
              <w:jc w:val="center"/>
              <w:rPr>
                <w:color w:val="000000"/>
                <w:sz w:val="20"/>
                <w:szCs w:val="24"/>
              </w:rPr>
            </w:pPr>
            <w:r w:rsidRPr="00260BE8">
              <w:rPr>
                <w:color w:val="000000"/>
                <w:sz w:val="20"/>
                <w:szCs w:val="24"/>
              </w:rPr>
              <w:t>LCPCR-6</w:t>
            </w:r>
          </w:p>
        </w:tc>
      </w:tr>
      <w:tr w:rsidR="00260BE8" w:rsidRPr="00AE0E97" w:rsidTr="005645B1">
        <w:trPr>
          <w:trHeight w:val="289"/>
          <w:jc w:val="center"/>
        </w:trPr>
        <w:tc>
          <w:tcPr>
            <w:tcW w:w="2602" w:type="pct"/>
            <w:vAlign w:val="center"/>
          </w:tcPr>
          <w:p w:rsidR="00260BE8" w:rsidRPr="00971E8B" w:rsidRDefault="00260BE8" w:rsidP="00856571">
            <w:pPr>
              <w:jc w:val="center"/>
              <w:rPr>
                <w:sz w:val="20"/>
                <w:szCs w:val="18"/>
              </w:rPr>
            </w:pPr>
            <w:r w:rsidRPr="00971E8B">
              <w:rPr>
                <w:sz w:val="20"/>
                <w:szCs w:val="18"/>
              </w:rPr>
              <w:t>ChIP</w:t>
            </w:r>
            <w:r>
              <w:rPr>
                <w:sz w:val="20"/>
                <w:szCs w:val="18"/>
              </w:rPr>
              <w:t xml:space="preserve"> DNA</w:t>
            </w:r>
          </w:p>
        </w:tc>
        <w:tc>
          <w:tcPr>
            <w:tcW w:w="738" w:type="pct"/>
          </w:tcPr>
          <w:p w:rsidR="00260BE8" w:rsidRPr="00260BE8" w:rsidRDefault="00260BE8" w:rsidP="00856571">
            <w:pPr>
              <w:jc w:val="center"/>
              <w:rPr>
                <w:color w:val="000000"/>
                <w:sz w:val="20"/>
                <w:szCs w:val="24"/>
              </w:rPr>
            </w:pPr>
            <w:r w:rsidRPr="00260BE8">
              <w:rPr>
                <w:color w:val="000000"/>
                <w:sz w:val="20"/>
                <w:szCs w:val="24"/>
              </w:rPr>
              <w:t>13</w:t>
            </w:r>
          </w:p>
        </w:tc>
        <w:tc>
          <w:tcPr>
            <w:tcW w:w="1660" w:type="pct"/>
          </w:tcPr>
          <w:p w:rsidR="00260BE8" w:rsidRPr="00260BE8" w:rsidRDefault="00260BE8" w:rsidP="00856571">
            <w:pPr>
              <w:jc w:val="center"/>
              <w:rPr>
                <w:color w:val="000000"/>
                <w:sz w:val="20"/>
                <w:szCs w:val="24"/>
              </w:rPr>
            </w:pPr>
            <w:r w:rsidRPr="00260BE8">
              <w:rPr>
                <w:color w:val="000000"/>
                <w:sz w:val="20"/>
                <w:szCs w:val="24"/>
              </w:rPr>
              <w:t>LCPCR-13</w:t>
            </w:r>
          </w:p>
        </w:tc>
      </w:tr>
    </w:tbl>
    <w:p w:rsidR="00D427FC" w:rsidRDefault="00D427FC" w:rsidP="005645B1">
      <w:pPr>
        <w:tabs>
          <w:tab w:val="left" w:pos="990"/>
        </w:tabs>
        <w:jc w:val="both"/>
        <w:rPr>
          <w:b/>
          <w:color w:val="FF0000"/>
          <w:szCs w:val="24"/>
        </w:rPr>
      </w:pPr>
    </w:p>
    <w:p w:rsidR="005645B1" w:rsidRDefault="005645B1" w:rsidP="005645B1">
      <w:pPr>
        <w:tabs>
          <w:tab w:val="left" w:pos="990"/>
        </w:tabs>
        <w:jc w:val="both"/>
        <w:rPr>
          <w:b/>
          <w:color w:val="FF0000"/>
          <w:szCs w:val="24"/>
        </w:rPr>
      </w:pPr>
      <w:r w:rsidRPr="00C10136">
        <w:rPr>
          <w:b/>
          <w:color w:val="FF0000"/>
          <w:szCs w:val="24"/>
        </w:rPr>
        <w:t xml:space="preserve">Note:  for SSTRA_3.0, refer to expert protocol in Appendix C for </w:t>
      </w:r>
      <w:r>
        <w:rPr>
          <w:b/>
          <w:color w:val="FF0000"/>
          <w:szCs w:val="24"/>
        </w:rPr>
        <w:t>PCR cycles</w:t>
      </w:r>
      <w:r w:rsidRPr="00C10136">
        <w:rPr>
          <w:b/>
          <w:color w:val="FF0000"/>
          <w:szCs w:val="24"/>
        </w:rPr>
        <w:t>.</w:t>
      </w:r>
    </w:p>
    <w:p w:rsidR="00512946" w:rsidRDefault="00512946" w:rsidP="00260BE8">
      <w:pPr>
        <w:pStyle w:val="BodyText"/>
        <w:jc w:val="both"/>
        <w:rPr>
          <w:b/>
          <w:color w:val="000000"/>
          <w:szCs w:val="24"/>
        </w:rPr>
      </w:pPr>
    </w:p>
    <w:p w:rsidR="00AB4C1E" w:rsidRPr="00260BE8" w:rsidRDefault="0098233F" w:rsidP="00AC7969">
      <w:pPr>
        <w:pStyle w:val="BodyText"/>
        <w:numPr>
          <w:ilvl w:val="0"/>
          <w:numId w:val="106"/>
        </w:numPr>
        <w:tabs>
          <w:tab w:val="left" w:pos="360"/>
        </w:tabs>
        <w:jc w:val="both"/>
        <w:rPr>
          <w:color w:val="000000"/>
          <w:szCs w:val="24"/>
        </w:rPr>
      </w:pPr>
      <w:r>
        <w:rPr>
          <w:b/>
          <w:color w:val="000000"/>
          <w:szCs w:val="24"/>
        </w:rPr>
        <w:t xml:space="preserve">  </w:t>
      </w:r>
      <w:r w:rsidR="005753C1" w:rsidRPr="004E2CBA">
        <w:rPr>
          <w:b/>
          <w:color w:val="000000"/>
          <w:szCs w:val="24"/>
        </w:rPr>
        <w:t>Post-LC Size Selection</w:t>
      </w:r>
    </w:p>
    <w:p w:rsidR="004961D6" w:rsidRPr="004C3071" w:rsidRDefault="004961D6" w:rsidP="004C3071">
      <w:pPr>
        <w:pStyle w:val="BodyText"/>
        <w:tabs>
          <w:tab w:val="left" w:pos="90"/>
        </w:tabs>
        <w:jc w:val="both"/>
        <w:rPr>
          <w:color w:val="000000"/>
          <w:szCs w:val="24"/>
        </w:rPr>
      </w:pPr>
    </w:p>
    <w:p w:rsidR="00260BE8" w:rsidRDefault="00260BE8" w:rsidP="00AC7969">
      <w:pPr>
        <w:pStyle w:val="BodyText"/>
        <w:numPr>
          <w:ilvl w:val="1"/>
          <w:numId w:val="106"/>
        </w:numPr>
        <w:tabs>
          <w:tab w:val="left" w:pos="900"/>
          <w:tab w:val="left" w:pos="1260"/>
        </w:tabs>
        <w:ind w:left="1260" w:hanging="630"/>
        <w:jc w:val="both"/>
        <w:rPr>
          <w:color w:val="000000"/>
          <w:szCs w:val="24"/>
        </w:rPr>
      </w:pPr>
      <w:r>
        <w:rPr>
          <w:color w:val="000000"/>
          <w:szCs w:val="24"/>
        </w:rPr>
        <w:t xml:space="preserve">Clean up PCR-enriched template </w:t>
      </w:r>
      <w:r>
        <w:rPr>
          <w:szCs w:val="24"/>
        </w:rPr>
        <w:t>using Magnetic beads as described in the following SOP</w:t>
      </w:r>
      <w:r>
        <w:rPr>
          <w:color w:val="000000"/>
          <w:szCs w:val="24"/>
        </w:rPr>
        <w:t>:</w:t>
      </w:r>
    </w:p>
    <w:p w:rsidR="00260BE8" w:rsidRDefault="00260BE8" w:rsidP="00260BE8">
      <w:pPr>
        <w:pStyle w:val="BodyText"/>
        <w:tabs>
          <w:tab w:val="left" w:pos="900"/>
        </w:tabs>
        <w:ind w:left="792"/>
        <w:jc w:val="both"/>
        <w:rPr>
          <w:color w:val="000000"/>
          <w:szCs w:val="24"/>
        </w:rPr>
      </w:pPr>
    </w:p>
    <w:tbl>
      <w:tblPr>
        <w:tblW w:w="5979" w:type="dxa"/>
        <w:jc w:val="center"/>
        <w:tblInd w:w="1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79"/>
      </w:tblGrid>
      <w:tr w:rsidR="00260BE8" w:rsidRPr="00AB4C1E" w:rsidTr="00856571">
        <w:trPr>
          <w:trHeight w:val="340"/>
          <w:jc w:val="center"/>
        </w:trPr>
        <w:tc>
          <w:tcPr>
            <w:tcW w:w="5979" w:type="dxa"/>
            <w:tcBorders>
              <w:top w:val="single" w:sz="4" w:space="0" w:color="auto"/>
              <w:left w:val="single" w:sz="4" w:space="0" w:color="auto"/>
              <w:bottom w:val="single" w:sz="4" w:space="0" w:color="auto"/>
              <w:right w:val="single" w:sz="4" w:space="0" w:color="auto"/>
            </w:tcBorders>
            <w:shd w:val="pct30" w:color="FFFF00" w:fill="FFFFFF"/>
            <w:vAlign w:val="center"/>
          </w:tcPr>
          <w:p w:rsidR="00260BE8" w:rsidRPr="00AB4C1E" w:rsidRDefault="00260BE8" w:rsidP="00856571">
            <w:pPr>
              <w:pStyle w:val="BodyText"/>
              <w:rPr>
                <w:color w:val="000000"/>
                <w:szCs w:val="24"/>
              </w:rPr>
            </w:pPr>
            <w:r w:rsidRPr="00AB4C1E">
              <w:rPr>
                <w:noProof/>
                <w:color w:val="000000"/>
                <w:szCs w:val="24"/>
              </w:rPr>
              <w:t>LIBPR</w:t>
            </w:r>
            <w:r>
              <w:rPr>
                <w:noProof/>
                <w:color w:val="000000"/>
                <w:szCs w:val="24"/>
              </w:rPr>
              <w:t>.</w:t>
            </w:r>
            <w:r w:rsidRPr="00AB4C1E">
              <w:rPr>
                <w:noProof/>
                <w:color w:val="000000"/>
                <w:szCs w:val="24"/>
              </w:rPr>
              <w:t>0073- Manual Bead Clean using Ampure XP Beads</w:t>
            </w:r>
          </w:p>
        </w:tc>
      </w:tr>
    </w:tbl>
    <w:p w:rsidR="007409D1" w:rsidRPr="00260BE8" w:rsidRDefault="00260BE8" w:rsidP="00260BE8">
      <w:pPr>
        <w:pStyle w:val="BodyText"/>
        <w:tabs>
          <w:tab w:val="left" w:pos="900"/>
        </w:tabs>
        <w:ind w:left="792"/>
        <w:jc w:val="both"/>
        <w:rPr>
          <w:color w:val="000000"/>
          <w:szCs w:val="24"/>
        </w:rPr>
      </w:pPr>
      <w:r w:rsidRPr="00AB4C1E" w:rsidDel="00260BE8">
        <w:rPr>
          <w:color w:val="000000"/>
          <w:szCs w:val="24"/>
        </w:rPr>
        <w:t xml:space="preserve"> </w:t>
      </w:r>
    </w:p>
    <w:p w:rsidR="00080E7E" w:rsidRDefault="00260BE8">
      <w:pPr>
        <w:pStyle w:val="BodyText"/>
        <w:numPr>
          <w:ilvl w:val="1"/>
          <w:numId w:val="106"/>
        </w:numPr>
        <w:tabs>
          <w:tab w:val="left" w:pos="90"/>
          <w:tab w:val="left" w:pos="1260"/>
        </w:tabs>
        <w:ind w:left="1260" w:hanging="630"/>
        <w:jc w:val="both"/>
        <w:rPr>
          <w:color w:val="000000"/>
          <w:szCs w:val="24"/>
        </w:rPr>
      </w:pPr>
      <w:r>
        <w:rPr>
          <w:color w:val="000000"/>
          <w:szCs w:val="24"/>
        </w:rPr>
        <w:t>Specific volumes are highlighted below.  Note that two bead clean up reactions are performed post PCR amplification.</w:t>
      </w:r>
    </w:p>
    <w:p w:rsidR="00711594" w:rsidRDefault="00711594" w:rsidP="00260BE8">
      <w:pPr>
        <w:pStyle w:val="BodyText"/>
        <w:tabs>
          <w:tab w:val="left" w:pos="90"/>
          <w:tab w:val="left" w:pos="900"/>
        </w:tabs>
        <w:ind w:left="720"/>
        <w:jc w:val="both"/>
        <w:rPr>
          <w:color w:val="000000"/>
          <w:szCs w:val="24"/>
        </w:rPr>
      </w:pPr>
    </w:p>
    <w:p w:rsidR="00260BE8" w:rsidRDefault="00260BE8" w:rsidP="00260BE8">
      <w:pPr>
        <w:pStyle w:val="BodyText"/>
        <w:ind w:left="360"/>
        <w:rPr>
          <w:b/>
          <w:szCs w:val="24"/>
        </w:rPr>
      </w:pPr>
      <w:r w:rsidRPr="00F15932">
        <w:rPr>
          <w:b/>
          <w:szCs w:val="24"/>
        </w:rPr>
        <w:t>Bead clean #1</w:t>
      </w:r>
    </w:p>
    <w:p w:rsidR="00711594" w:rsidRDefault="00711594" w:rsidP="00260BE8">
      <w:pPr>
        <w:pStyle w:val="BodyText"/>
        <w:ind w:left="360"/>
        <w:rPr>
          <w:b/>
          <w:szCs w:val="24"/>
        </w:rPr>
      </w:pPr>
    </w:p>
    <w:tbl>
      <w:tblPr>
        <w:tblW w:w="5586" w:type="pct"/>
        <w:jc w:val="center"/>
        <w:tblInd w:w="-194"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Look w:val="00BF"/>
      </w:tblPr>
      <w:tblGrid>
        <w:gridCol w:w="916"/>
        <w:gridCol w:w="916"/>
        <w:gridCol w:w="916"/>
        <w:gridCol w:w="917"/>
        <w:gridCol w:w="917"/>
        <w:gridCol w:w="917"/>
        <w:gridCol w:w="917"/>
        <w:gridCol w:w="917"/>
        <w:gridCol w:w="917"/>
        <w:gridCol w:w="917"/>
        <w:gridCol w:w="917"/>
        <w:gridCol w:w="908"/>
      </w:tblGrid>
      <w:tr w:rsidR="00780E3D" w:rsidRPr="00C3141F" w:rsidTr="00780E3D">
        <w:trPr>
          <w:trHeight w:val="628"/>
          <w:tblHeader/>
          <w:jc w:val="center"/>
        </w:trPr>
        <w:tc>
          <w:tcPr>
            <w:tcW w:w="417" w:type="pct"/>
            <w:tcBorders>
              <w:bottom w:val="single" w:sz="6" w:space="0" w:color="000000"/>
            </w:tcBorders>
            <w:shd w:val="pct30" w:color="FFFF00" w:fill="FFFFFF"/>
            <w:vAlign w:val="center"/>
          </w:tcPr>
          <w:p w:rsidR="00780E3D" w:rsidRPr="00C3141F" w:rsidRDefault="00780E3D" w:rsidP="00BD124B">
            <w:pPr>
              <w:pStyle w:val="BodyText"/>
              <w:jc w:val="center"/>
              <w:rPr>
                <w:b/>
                <w:sz w:val="18"/>
                <w:szCs w:val="18"/>
              </w:rPr>
            </w:pPr>
            <w:r w:rsidRPr="00C3141F">
              <w:rPr>
                <w:b/>
                <w:bCs/>
                <w:color w:val="000000"/>
                <w:sz w:val="18"/>
                <w:szCs w:val="18"/>
              </w:rPr>
              <w:lastRenderedPageBreak/>
              <w:t>DNA volume (µL)</w:t>
            </w:r>
          </w:p>
        </w:tc>
        <w:tc>
          <w:tcPr>
            <w:tcW w:w="417" w:type="pct"/>
            <w:tcBorders>
              <w:bottom w:val="single" w:sz="6" w:space="0" w:color="000000"/>
            </w:tcBorders>
            <w:shd w:val="pct30" w:color="FFFF00" w:fill="FFFFFF"/>
            <w:vAlign w:val="center"/>
          </w:tcPr>
          <w:p w:rsidR="00780E3D" w:rsidRPr="00C3141F" w:rsidRDefault="00780E3D" w:rsidP="00BD124B">
            <w:pPr>
              <w:pStyle w:val="BodyText"/>
              <w:jc w:val="center"/>
              <w:rPr>
                <w:b/>
                <w:sz w:val="18"/>
                <w:szCs w:val="18"/>
              </w:rPr>
            </w:pPr>
            <w:r w:rsidRPr="00C3141F">
              <w:rPr>
                <w:b/>
                <w:bCs/>
                <w:color w:val="000000"/>
                <w:sz w:val="18"/>
                <w:szCs w:val="18"/>
              </w:rPr>
              <w:t>Bead Volume (µL)</w:t>
            </w:r>
          </w:p>
        </w:tc>
        <w:tc>
          <w:tcPr>
            <w:tcW w:w="417" w:type="pct"/>
            <w:tcBorders>
              <w:bottom w:val="single" w:sz="6" w:space="0" w:color="000000"/>
            </w:tcBorders>
            <w:shd w:val="pct30" w:color="FFFF00" w:fill="FFFFFF"/>
            <w:vAlign w:val="center"/>
          </w:tcPr>
          <w:p w:rsidR="00780E3D" w:rsidRPr="00C3141F" w:rsidRDefault="00780E3D" w:rsidP="00BD124B">
            <w:pPr>
              <w:pStyle w:val="BodyText"/>
              <w:jc w:val="center"/>
              <w:rPr>
                <w:b/>
                <w:sz w:val="18"/>
                <w:szCs w:val="18"/>
              </w:rPr>
            </w:pPr>
            <w:r w:rsidRPr="00C3141F">
              <w:rPr>
                <w:b/>
                <w:bCs/>
                <w:color w:val="000000"/>
                <w:sz w:val="18"/>
                <w:szCs w:val="18"/>
              </w:rPr>
              <w:t>Mixing Volume (µL)</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Bead Binding Time (mins)</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Magnet Clearing Time (mins)</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Pr>
                <w:b/>
                <w:bCs/>
                <w:color w:val="000000"/>
                <w:sz w:val="18"/>
                <w:szCs w:val="18"/>
              </w:rPr>
              <w:t>Supernatant Volume (</w:t>
            </w:r>
            <w:r w:rsidRPr="00C3141F">
              <w:rPr>
                <w:b/>
                <w:bCs/>
                <w:color w:val="000000"/>
                <w:sz w:val="18"/>
                <w:szCs w:val="18"/>
              </w:rPr>
              <w:t>µL</w:t>
            </w:r>
            <w:r>
              <w:rPr>
                <w:b/>
                <w:bCs/>
                <w:color w:val="000000"/>
                <w:sz w:val="18"/>
                <w:szCs w:val="18"/>
              </w:rPr>
              <w:t>)</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2x 70% EtOH Wash Vol (µL)</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Ethanol Air Dry Time (mins)</w:t>
            </w:r>
          </w:p>
        </w:tc>
        <w:tc>
          <w:tcPr>
            <w:tcW w:w="417" w:type="pct"/>
            <w:tcBorders>
              <w:bottom w:val="single" w:sz="6" w:space="0" w:color="000000"/>
            </w:tcBorders>
            <w:shd w:val="pct30" w:color="FFFF00" w:fill="FFFFFF"/>
            <w:vAlign w:val="center"/>
          </w:tcPr>
          <w:p w:rsidR="00780E3D" w:rsidRPr="00C3141F" w:rsidRDefault="00780E3D" w:rsidP="00BD124B">
            <w:pPr>
              <w:pStyle w:val="BodyText"/>
              <w:jc w:val="center"/>
              <w:rPr>
                <w:b/>
                <w:bCs/>
                <w:color w:val="000000"/>
                <w:sz w:val="18"/>
                <w:szCs w:val="18"/>
              </w:rPr>
            </w:pPr>
            <w:r w:rsidRPr="00C3141F">
              <w:rPr>
                <w:b/>
                <w:bCs/>
                <w:color w:val="000000"/>
                <w:sz w:val="18"/>
                <w:szCs w:val="18"/>
              </w:rPr>
              <w:t>EB Elution Volume (µL)</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Elution Time (mins)</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Magnet Elution Time (mins)</w:t>
            </w:r>
          </w:p>
        </w:tc>
        <w:tc>
          <w:tcPr>
            <w:tcW w:w="413" w:type="pct"/>
            <w:tcBorders>
              <w:bottom w:val="single" w:sz="6" w:space="0" w:color="000000"/>
            </w:tcBorders>
            <w:shd w:val="pct30" w:color="FFFF00" w:fill="FFFFFF"/>
            <w:vAlign w:val="center"/>
          </w:tcPr>
          <w:p w:rsidR="00780E3D" w:rsidRPr="00C3141F" w:rsidRDefault="00780E3D" w:rsidP="00BD124B">
            <w:pPr>
              <w:pStyle w:val="BodyText"/>
              <w:jc w:val="center"/>
              <w:rPr>
                <w:b/>
                <w:sz w:val="18"/>
                <w:szCs w:val="18"/>
              </w:rPr>
            </w:pPr>
            <w:r w:rsidRPr="00C3141F">
              <w:rPr>
                <w:b/>
                <w:bCs/>
                <w:color w:val="000000"/>
                <w:sz w:val="18"/>
                <w:szCs w:val="18"/>
              </w:rPr>
              <w:t>Transfer Volume (µL)</w:t>
            </w:r>
          </w:p>
        </w:tc>
      </w:tr>
      <w:tr w:rsidR="00780E3D" w:rsidRPr="002C17DA" w:rsidTr="00780E3D">
        <w:trPr>
          <w:trHeight w:val="520"/>
          <w:jc w:val="center"/>
        </w:trPr>
        <w:tc>
          <w:tcPr>
            <w:tcW w:w="417" w:type="pct"/>
            <w:vAlign w:val="center"/>
          </w:tcPr>
          <w:p w:rsidR="00780E3D" w:rsidRPr="00C3141F" w:rsidRDefault="00780E3D" w:rsidP="00780E3D">
            <w:pPr>
              <w:jc w:val="center"/>
              <w:rPr>
                <w:sz w:val="18"/>
                <w:szCs w:val="18"/>
              </w:rPr>
            </w:pPr>
            <w:r>
              <w:rPr>
                <w:color w:val="000000"/>
                <w:sz w:val="18"/>
                <w:szCs w:val="18"/>
              </w:rPr>
              <w:t>50</w:t>
            </w:r>
          </w:p>
        </w:tc>
        <w:tc>
          <w:tcPr>
            <w:tcW w:w="417" w:type="pct"/>
            <w:vAlign w:val="center"/>
          </w:tcPr>
          <w:p w:rsidR="00780E3D" w:rsidRPr="00C3141F" w:rsidRDefault="00780E3D" w:rsidP="00780E3D">
            <w:pPr>
              <w:jc w:val="center"/>
              <w:rPr>
                <w:sz w:val="18"/>
                <w:szCs w:val="18"/>
              </w:rPr>
            </w:pPr>
            <w:r>
              <w:rPr>
                <w:color w:val="000000"/>
                <w:sz w:val="18"/>
                <w:szCs w:val="18"/>
              </w:rPr>
              <w:t>50</w:t>
            </w:r>
          </w:p>
        </w:tc>
        <w:tc>
          <w:tcPr>
            <w:tcW w:w="417" w:type="pct"/>
            <w:vAlign w:val="center"/>
          </w:tcPr>
          <w:p w:rsidR="00780E3D" w:rsidRPr="00C3141F" w:rsidRDefault="00780E3D" w:rsidP="00780E3D">
            <w:pPr>
              <w:jc w:val="center"/>
              <w:rPr>
                <w:sz w:val="18"/>
                <w:szCs w:val="18"/>
              </w:rPr>
            </w:pPr>
            <w:r>
              <w:rPr>
                <w:color w:val="000000"/>
                <w:sz w:val="18"/>
                <w:szCs w:val="18"/>
              </w:rPr>
              <w:t>80</w:t>
            </w:r>
          </w:p>
        </w:tc>
        <w:tc>
          <w:tcPr>
            <w:tcW w:w="417" w:type="pct"/>
            <w:vAlign w:val="center"/>
          </w:tcPr>
          <w:p w:rsidR="00780E3D" w:rsidRPr="00C3141F" w:rsidRDefault="00780E3D" w:rsidP="00780E3D">
            <w:pPr>
              <w:jc w:val="center"/>
              <w:rPr>
                <w:color w:val="000000"/>
                <w:sz w:val="18"/>
                <w:szCs w:val="18"/>
              </w:rPr>
            </w:pPr>
            <w:r>
              <w:rPr>
                <w:color w:val="000000"/>
                <w:sz w:val="18"/>
                <w:szCs w:val="18"/>
              </w:rPr>
              <w:t>15</w:t>
            </w:r>
          </w:p>
        </w:tc>
        <w:tc>
          <w:tcPr>
            <w:tcW w:w="417" w:type="pct"/>
            <w:vAlign w:val="center"/>
          </w:tcPr>
          <w:p w:rsidR="00780E3D" w:rsidRPr="00C3141F" w:rsidRDefault="00780E3D" w:rsidP="00780E3D">
            <w:pPr>
              <w:jc w:val="center"/>
              <w:rPr>
                <w:color w:val="000000"/>
                <w:sz w:val="18"/>
                <w:szCs w:val="18"/>
              </w:rPr>
            </w:pPr>
            <w:r>
              <w:rPr>
                <w:color w:val="000000"/>
                <w:sz w:val="18"/>
                <w:szCs w:val="18"/>
              </w:rPr>
              <w:t>7</w:t>
            </w:r>
          </w:p>
        </w:tc>
        <w:tc>
          <w:tcPr>
            <w:tcW w:w="417" w:type="pct"/>
            <w:vAlign w:val="center"/>
          </w:tcPr>
          <w:p w:rsidR="00780E3D" w:rsidRDefault="00780E3D" w:rsidP="00780E3D">
            <w:pPr>
              <w:jc w:val="center"/>
              <w:rPr>
                <w:color w:val="000000"/>
                <w:sz w:val="18"/>
                <w:szCs w:val="18"/>
              </w:rPr>
            </w:pPr>
            <w:r>
              <w:rPr>
                <w:color w:val="000000"/>
                <w:sz w:val="18"/>
                <w:szCs w:val="18"/>
              </w:rPr>
              <w:t>100</w:t>
            </w:r>
          </w:p>
        </w:tc>
        <w:tc>
          <w:tcPr>
            <w:tcW w:w="417" w:type="pct"/>
            <w:vAlign w:val="center"/>
          </w:tcPr>
          <w:p w:rsidR="00780E3D" w:rsidRPr="00C3141F" w:rsidRDefault="00780E3D" w:rsidP="00780E3D">
            <w:pPr>
              <w:jc w:val="center"/>
              <w:rPr>
                <w:color w:val="000000"/>
                <w:sz w:val="18"/>
                <w:szCs w:val="18"/>
              </w:rPr>
            </w:pPr>
            <w:r>
              <w:rPr>
                <w:color w:val="000000"/>
                <w:sz w:val="18"/>
                <w:szCs w:val="18"/>
              </w:rPr>
              <w:t>150</w:t>
            </w:r>
          </w:p>
        </w:tc>
        <w:tc>
          <w:tcPr>
            <w:tcW w:w="417" w:type="pct"/>
            <w:vAlign w:val="center"/>
          </w:tcPr>
          <w:p w:rsidR="00780E3D" w:rsidRPr="00C3141F" w:rsidRDefault="00780E3D" w:rsidP="00780E3D">
            <w:pPr>
              <w:jc w:val="center"/>
              <w:rPr>
                <w:color w:val="000000"/>
                <w:sz w:val="18"/>
                <w:szCs w:val="18"/>
              </w:rPr>
            </w:pPr>
            <w:r>
              <w:rPr>
                <w:color w:val="000000"/>
                <w:sz w:val="18"/>
                <w:szCs w:val="18"/>
              </w:rPr>
              <w:t>5</w:t>
            </w:r>
          </w:p>
        </w:tc>
        <w:tc>
          <w:tcPr>
            <w:tcW w:w="417" w:type="pct"/>
            <w:vAlign w:val="center"/>
          </w:tcPr>
          <w:p w:rsidR="00780E3D" w:rsidRPr="00C3141F" w:rsidRDefault="00780E3D" w:rsidP="00780E3D">
            <w:pPr>
              <w:jc w:val="center"/>
              <w:rPr>
                <w:color w:val="000000"/>
                <w:sz w:val="18"/>
                <w:szCs w:val="18"/>
              </w:rPr>
            </w:pPr>
            <w:r>
              <w:rPr>
                <w:color w:val="000000"/>
                <w:sz w:val="18"/>
                <w:szCs w:val="18"/>
              </w:rPr>
              <w:t>52</w:t>
            </w:r>
          </w:p>
        </w:tc>
        <w:tc>
          <w:tcPr>
            <w:tcW w:w="417" w:type="pct"/>
            <w:vAlign w:val="center"/>
          </w:tcPr>
          <w:p w:rsidR="00780E3D" w:rsidRPr="00C3141F" w:rsidRDefault="00780E3D" w:rsidP="00780E3D">
            <w:pPr>
              <w:jc w:val="center"/>
              <w:rPr>
                <w:color w:val="000000"/>
                <w:sz w:val="18"/>
                <w:szCs w:val="18"/>
              </w:rPr>
            </w:pPr>
            <w:r>
              <w:rPr>
                <w:color w:val="000000"/>
                <w:sz w:val="18"/>
                <w:szCs w:val="18"/>
              </w:rPr>
              <w:t>3</w:t>
            </w:r>
          </w:p>
        </w:tc>
        <w:tc>
          <w:tcPr>
            <w:tcW w:w="417" w:type="pct"/>
            <w:vAlign w:val="center"/>
          </w:tcPr>
          <w:p w:rsidR="00780E3D" w:rsidRPr="00C3141F" w:rsidRDefault="00780E3D" w:rsidP="00780E3D">
            <w:pPr>
              <w:jc w:val="center"/>
              <w:rPr>
                <w:color w:val="000000"/>
                <w:sz w:val="18"/>
                <w:szCs w:val="18"/>
              </w:rPr>
            </w:pPr>
            <w:r>
              <w:rPr>
                <w:color w:val="000000"/>
                <w:sz w:val="18"/>
                <w:szCs w:val="18"/>
              </w:rPr>
              <w:t>2</w:t>
            </w:r>
          </w:p>
        </w:tc>
        <w:tc>
          <w:tcPr>
            <w:tcW w:w="413" w:type="pct"/>
            <w:vAlign w:val="center"/>
          </w:tcPr>
          <w:p w:rsidR="00780E3D" w:rsidRPr="00C3141F" w:rsidRDefault="00780E3D" w:rsidP="00780E3D">
            <w:pPr>
              <w:jc w:val="center"/>
              <w:rPr>
                <w:sz w:val="18"/>
                <w:szCs w:val="18"/>
              </w:rPr>
            </w:pPr>
            <w:r>
              <w:rPr>
                <w:color w:val="000000"/>
                <w:sz w:val="18"/>
                <w:szCs w:val="18"/>
              </w:rPr>
              <w:t>50</w:t>
            </w:r>
          </w:p>
        </w:tc>
      </w:tr>
    </w:tbl>
    <w:p w:rsidR="00711594" w:rsidRDefault="00711594" w:rsidP="00711594">
      <w:pPr>
        <w:pStyle w:val="BodyText"/>
        <w:rPr>
          <w:b/>
          <w:szCs w:val="24"/>
        </w:rPr>
      </w:pPr>
    </w:p>
    <w:p w:rsidR="00260BE8" w:rsidRDefault="00260BE8" w:rsidP="00260BE8">
      <w:pPr>
        <w:pStyle w:val="BodyText"/>
        <w:ind w:left="360"/>
        <w:rPr>
          <w:b/>
          <w:szCs w:val="24"/>
        </w:rPr>
      </w:pPr>
      <w:r>
        <w:rPr>
          <w:b/>
          <w:szCs w:val="24"/>
        </w:rPr>
        <w:t>Bead clean #2</w:t>
      </w:r>
    </w:p>
    <w:p w:rsidR="00711594" w:rsidRDefault="00711594" w:rsidP="00260BE8">
      <w:pPr>
        <w:pStyle w:val="BodyText"/>
        <w:ind w:left="360"/>
        <w:rPr>
          <w:b/>
          <w:szCs w:val="24"/>
        </w:rPr>
      </w:pPr>
    </w:p>
    <w:tbl>
      <w:tblPr>
        <w:tblW w:w="5586" w:type="pct"/>
        <w:jc w:val="center"/>
        <w:tblInd w:w="-194"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Look w:val="00BF"/>
      </w:tblPr>
      <w:tblGrid>
        <w:gridCol w:w="916"/>
        <w:gridCol w:w="916"/>
        <w:gridCol w:w="916"/>
        <w:gridCol w:w="917"/>
        <w:gridCol w:w="917"/>
        <w:gridCol w:w="917"/>
        <w:gridCol w:w="917"/>
        <w:gridCol w:w="917"/>
        <w:gridCol w:w="917"/>
        <w:gridCol w:w="917"/>
        <w:gridCol w:w="917"/>
        <w:gridCol w:w="908"/>
      </w:tblGrid>
      <w:tr w:rsidR="00780E3D" w:rsidRPr="00C3141F" w:rsidTr="00780E3D">
        <w:trPr>
          <w:trHeight w:val="628"/>
          <w:tblHeader/>
          <w:jc w:val="center"/>
        </w:trPr>
        <w:tc>
          <w:tcPr>
            <w:tcW w:w="417" w:type="pct"/>
            <w:tcBorders>
              <w:bottom w:val="single" w:sz="6" w:space="0" w:color="000000"/>
            </w:tcBorders>
            <w:shd w:val="pct30" w:color="FFFF00" w:fill="FFFFFF"/>
            <w:vAlign w:val="center"/>
          </w:tcPr>
          <w:p w:rsidR="00780E3D" w:rsidRPr="00C3141F" w:rsidRDefault="00780E3D" w:rsidP="00BD124B">
            <w:pPr>
              <w:pStyle w:val="BodyText"/>
              <w:jc w:val="center"/>
              <w:rPr>
                <w:b/>
                <w:sz w:val="18"/>
                <w:szCs w:val="18"/>
              </w:rPr>
            </w:pPr>
            <w:r w:rsidRPr="00C3141F">
              <w:rPr>
                <w:b/>
                <w:bCs/>
                <w:color w:val="000000"/>
                <w:sz w:val="18"/>
                <w:szCs w:val="18"/>
              </w:rPr>
              <w:t>DNA volume (µL)</w:t>
            </w:r>
          </w:p>
        </w:tc>
        <w:tc>
          <w:tcPr>
            <w:tcW w:w="417" w:type="pct"/>
            <w:tcBorders>
              <w:bottom w:val="single" w:sz="6" w:space="0" w:color="000000"/>
            </w:tcBorders>
            <w:shd w:val="pct30" w:color="FFFF00" w:fill="FFFFFF"/>
            <w:vAlign w:val="center"/>
          </w:tcPr>
          <w:p w:rsidR="00780E3D" w:rsidRPr="00C3141F" w:rsidRDefault="00780E3D" w:rsidP="00BD124B">
            <w:pPr>
              <w:pStyle w:val="BodyText"/>
              <w:jc w:val="center"/>
              <w:rPr>
                <w:b/>
                <w:sz w:val="18"/>
                <w:szCs w:val="18"/>
              </w:rPr>
            </w:pPr>
            <w:r w:rsidRPr="00C3141F">
              <w:rPr>
                <w:b/>
                <w:bCs/>
                <w:color w:val="000000"/>
                <w:sz w:val="18"/>
                <w:szCs w:val="18"/>
              </w:rPr>
              <w:t>Bead Volume (µL)</w:t>
            </w:r>
          </w:p>
        </w:tc>
        <w:tc>
          <w:tcPr>
            <w:tcW w:w="417" w:type="pct"/>
            <w:tcBorders>
              <w:bottom w:val="single" w:sz="6" w:space="0" w:color="000000"/>
            </w:tcBorders>
            <w:shd w:val="pct30" w:color="FFFF00" w:fill="FFFFFF"/>
            <w:vAlign w:val="center"/>
          </w:tcPr>
          <w:p w:rsidR="00780E3D" w:rsidRPr="00C3141F" w:rsidRDefault="00780E3D" w:rsidP="00BD124B">
            <w:pPr>
              <w:pStyle w:val="BodyText"/>
              <w:jc w:val="center"/>
              <w:rPr>
                <w:b/>
                <w:sz w:val="18"/>
                <w:szCs w:val="18"/>
              </w:rPr>
            </w:pPr>
            <w:r w:rsidRPr="00C3141F">
              <w:rPr>
                <w:b/>
                <w:bCs/>
                <w:color w:val="000000"/>
                <w:sz w:val="18"/>
                <w:szCs w:val="18"/>
              </w:rPr>
              <w:t>Mixing Volume (µL)</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Bead Binding Time (mins)</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Magnet Clearing Time (mins)</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Pr>
                <w:b/>
                <w:bCs/>
                <w:color w:val="000000"/>
                <w:sz w:val="18"/>
                <w:szCs w:val="18"/>
              </w:rPr>
              <w:t>Supernatant Volume (</w:t>
            </w:r>
            <w:r w:rsidRPr="00C3141F">
              <w:rPr>
                <w:b/>
                <w:bCs/>
                <w:color w:val="000000"/>
                <w:sz w:val="18"/>
                <w:szCs w:val="18"/>
              </w:rPr>
              <w:t>µL</w:t>
            </w:r>
            <w:r>
              <w:rPr>
                <w:b/>
                <w:bCs/>
                <w:color w:val="000000"/>
                <w:sz w:val="18"/>
                <w:szCs w:val="18"/>
              </w:rPr>
              <w:t>)</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2x 70% EtOH Wash Vol (µL)</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Ethanol Air Dry Time (mins)</w:t>
            </w:r>
          </w:p>
        </w:tc>
        <w:tc>
          <w:tcPr>
            <w:tcW w:w="417" w:type="pct"/>
            <w:tcBorders>
              <w:bottom w:val="single" w:sz="6" w:space="0" w:color="000000"/>
            </w:tcBorders>
            <w:shd w:val="pct30" w:color="FFFF00" w:fill="FFFFFF"/>
            <w:vAlign w:val="center"/>
          </w:tcPr>
          <w:p w:rsidR="00780E3D" w:rsidRPr="00C3141F" w:rsidRDefault="00780E3D" w:rsidP="00BD124B">
            <w:pPr>
              <w:pStyle w:val="BodyText"/>
              <w:jc w:val="center"/>
              <w:rPr>
                <w:b/>
                <w:bCs/>
                <w:color w:val="000000"/>
                <w:sz w:val="18"/>
                <w:szCs w:val="18"/>
              </w:rPr>
            </w:pPr>
            <w:r w:rsidRPr="00C3141F">
              <w:rPr>
                <w:b/>
                <w:bCs/>
                <w:color w:val="000000"/>
                <w:sz w:val="18"/>
                <w:szCs w:val="18"/>
              </w:rPr>
              <w:t>EB Elution Volume (µL)</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Elution Time (mins)</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Magnet Elution Time (mins)</w:t>
            </w:r>
          </w:p>
        </w:tc>
        <w:tc>
          <w:tcPr>
            <w:tcW w:w="413" w:type="pct"/>
            <w:tcBorders>
              <w:bottom w:val="single" w:sz="6" w:space="0" w:color="000000"/>
            </w:tcBorders>
            <w:shd w:val="pct30" w:color="FFFF00" w:fill="FFFFFF"/>
            <w:vAlign w:val="center"/>
          </w:tcPr>
          <w:p w:rsidR="00780E3D" w:rsidRPr="00C3141F" w:rsidRDefault="00780E3D" w:rsidP="00BD124B">
            <w:pPr>
              <w:pStyle w:val="BodyText"/>
              <w:jc w:val="center"/>
              <w:rPr>
                <w:b/>
                <w:sz w:val="18"/>
                <w:szCs w:val="18"/>
              </w:rPr>
            </w:pPr>
            <w:r w:rsidRPr="00C3141F">
              <w:rPr>
                <w:b/>
                <w:bCs/>
                <w:color w:val="000000"/>
                <w:sz w:val="18"/>
                <w:szCs w:val="18"/>
              </w:rPr>
              <w:t>Transfer Volume (µL)</w:t>
            </w:r>
          </w:p>
        </w:tc>
      </w:tr>
      <w:tr w:rsidR="00780E3D" w:rsidRPr="002C17DA" w:rsidTr="00780E3D">
        <w:trPr>
          <w:trHeight w:val="520"/>
          <w:jc w:val="center"/>
        </w:trPr>
        <w:tc>
          <w:tcPr>
            <w:tcW w:w="417" w:type="pct"/>
            <w:vAlign w:val="center"/>
          </w:tcPr>
          <w:p w:rsidR="00780E3D" w:rsidRPr="00C3141F" w:rsidRDefault="00780E3D" w:rsidP="00780E3D">
            <w:pPr>
              <w:jc w:val="center"/>
              <w:rPr>
                <w:sz w:val="18"/>
                <w:szCs w:val="18"/>
              </w:rPr>
            </w:pPr>
            <w:r>
              <w:rPr>
                <w:color w:val="000000"/>
                <w:sz w:val="18"/>
                <w:szCs w:val="18"/>
              </w:rPr>
              <w:t>50</w:t>
            </w:r>
          </w:p>
        </w:tc>
        <w:tc>
          <w:tcPr>
            <w:tcW w:w="417" w:type="pct"/>
            <w:vAlign w:val="center"/>
          </w:tcPr>
          <w:p w:rsidR="00780E3D" w:rsidRPr="00C3141F" w:rsidRDefault="00780E3D" w:rsidP="00780E3D">
            <w:pPr>
              <w:jc w:val="center"/>
              <w:rPr>
                <w:sz w:val="18"/>
                <w:szCs w:val="18"/>
              </w:rPr>
            </w:pPr>
            <w:r>
              <w:rPr>
                <w:color w:val="000000"/>
                <w:sz w:val="18"/>
                <w:szCs w:val="18"/>
              </w:rPr>
              <w:t>50</w:t>
            </w:r>
          </w:p>
        </w:tc>
        <w:tc>
          <w:tcPr>
            <w:tcW w:w="417" w:type="pct"/>
            <w:vAlign w:val="center"/>
          </w:tcPr>
          <w:p w:rsidR="00780E3D" w:rsidRPr="00C3141F" w:rsidRDefault="00780E3D" w:rsidP="00780E3D">
            <w:pPr>
              <w:jc w:val="center"/>
              <w:rPr>
                <w:sz w:val="18"/>
                <w:szCs w:val="18"/>
              </w:rPr>
            </w:pPr>
            <w:r>
              <w:rPr>
                <w:color w:val="000000"/>
                <w:sz w:val="18"/>
                <w:szCs w:val="18"/>
              </w:rPr>
              <w:t>80</w:t>
            </w:r>
          </w:p>
        </w:tc>
        <w:tc>
          <w:tcPr>
            <w:tcW w:w="417" w:type="pct"/>
            <w:vAlign w:val="center"/>
          </w:tcPr>
          <w:p w:rsidR="00780E3D" w:rsidRPr="00C3141F" w:rsidRDefault="00780E3D" w:rsidP="00780E3D">
            <w:pPr>
              <w:jc w:val="center"/>
              <w:rPr>
                <w:color w:val="000000"/>
                <w:sz w:val="18"/>
                <w:szCs w:val="18"/>
              </w:rPr>
            </w:pPr>
            <w:r>
              <w:rPr>
                <w:color w:val="000000"/>
                <w:sz w:val="18"/>
                <w:szCs w:val="18"/>
              </w:rPr>
              <w:t>15</w:t>
            </w:r>
          </w:p>
        </w:tc>
        <w:tc>
          <w:tcPr>
            <w:tcW w:w="417" w:type="pct"/>
            <w:vAlign w:val="center"/>
          </w:tcPr>
          <w:p w:rsidR="00780E3D" w:rsidRPr="00C3141F" w:rsidRDefault="00780E3D" w:rsidP="00780E3D">
            <w:pPr>
              <w:jc w:val="center"/>
              <w:rPr>
                <w:color w:val="000000"/>
                <w:sz w:val="18"/>
                <w:szCs w:val="18"/>
              </w:rPr>
            </w:pPr>
            <w:r>
              <w:rPr>
                <w:color w:val="000000"/>
                <w:sz w:val="18"/>
                <w:szCs w:val="18"/>
              </w:rPr>
              <w:t>7</w:t>
            </w:r>
          </w:p>
        </w:tc>
        <w:tc>
          <w:tcPr>
            <w:tcW w:w="417" w:type="pct"/>
            <w:vAlign w:val="center"/>
          </w:tcPr>
          <w:p w:rsidR="00780E3D" w:rsidRDefault="00780E3D" w:rsidP="00780E3D">
            <w:pPr>
              <w:jc w:val="center"/>
              <w:rPr>
                <w:color w:val="000000"/>
                <w:sz w:val="18"/>
                <w:szCs w:val="18"/>
              </w:rPr>
            </w:pPr>
            <w:r>
              <w:rPr>
                <w:color w:val="000000"/>
                <w:sz w:val="18"/>
                <w:szCs w:val="18"/>
              </w:rPr>
              <w:t>100</w:t>
            </w:r>
          </w:p>
        </w:tc>
        <w:tc>
          <w:tcPr>
            <w:tcW w:w="417" w:type="pct"/>
            <w:vAlign w:val="center"/>
          </w:tcPr>
          <w:p w:rsidR="00780E3D" w:rsidRPr="00C3141F" w:rsidRDefault="00780E3D" w:rsidP="00780E3D">
            <w:pPr>
              <w:jc w:val="center"/>
              <w:rPr>
                <w:color w:val="000000"/>
                <w:sz w:val="18"/>
                <w:szCs w:val="18"/>
              </w:rPr>
            </w:pPr>
            <w:r>
              <w:rPr>
                <w:color w:val="000000"/>
                <w:sz w:val="18"/>
                <w:szCs w:val="18"/>
              </w:rPr>
              <w:t>150</w:t>
            </w:r>
          </w:p>
        </w:tc>
        <w:tc>
          <w:tcPr>
            <w:tcW w:w="417" w:type="pct"/>
            <w:vAlign w:val="center"/>
          </w:tcPr>
          <w:p w:rsidR="00780E3D" w:rsidRPr="00C3141F" w:rsidRDefault="00780E3D" w:rsidP="00780E3D">
            <w:pPr>
              <w:jc w:val="center"/>
              <w:rPr>
                <w:color w:val="000000"/>
                <w:sz w:val="18"/>
                <w:szCs w:val="18"/>
              </w:rPr>
            </w:pPr>
            <w:r>
              <w:rPr>
                <w:color w:val="000000"/>
                <w:sz w:val="18"/>
                <w:szCs w:val="18"/>
              </w:rPr>
              <w:t>5</w:t>
            </w:r>
          </w:p>
        </w:tc>
        <w:tc>
          <w:tcPr>
            <w:tcW w:w="417" w:type="pct"/>
            <w:vAlign w:val="center"/>
          </w:tcPr>
          <w:p w:rsidR="00780E3D" w:rsidRPr="00C3141F" w:rsidRDefault="00780E3D" w:rsidP="00780E3D">
            <w:pPr>
              <w:jc w:val="center"/>
              <w:rPr>
                <w:color w:val="000000"/>
                <w:sz w:val="18"/>
                <w:szCs w:val="18"/>
              </w:rPr>
            </w:pPr>
            <w:r>
              <w:rPr>
                <w:color w:val="000000"/>
                <w:sz w:val="18"/>
                <w:szCs w:val="18"/>
              </w:rPr>
              <w:t>25</w:t>
            </w:r>
          </w:p>
        </w:tc>
        <w:tc>
          <w:tcPr>
            <w:tcW w:w="417" w:type="pct"/>
            <w:vAlign w:val="center"/>
          </w:tcPr>
          <w:p w:rsidR="00780E3D" w:rsidRPr="00C3141F" w:rsidRDefault="00780E3D" w:rsidP="00780E3D">
            <w:pPr>
              <w:jc w:val="center"/>
              <w:rPr>
                <w:color w:val="000000"/>
                <w:sz w:val="18"/>
                <w:szCs w:val="18"/>
              </w:rPr>
            </w:pPr>
            <w:r>
              <w:rPr>
                <w:color w:val="000000"/>
                <w:sz w:val="18"/>
                <w:szCs w:val="18"/>
              </w:rPr>
              <w:t>3</w:t>
            </w:r>
          </w:p>
        </w:tc>
        <w:tc>
          <w:tcPr>
            <w:tcW w:w="417" w:type="pct"/>
            <w:vAlign w:val="center"/>
          </w:tcPr>
          <w:p w:rsidR="00780E3D" w:rsidRPr="00C3141F" w:rsidRDefault="00780E3D" w:rsidP="00780E3D">
            <w:pPr>
              <w:jc w:val="center"/>
              <w:rPr>
                <w:color w:val="000000"/>
                <w:sz w:val="18"/>
                <w:szCs w:val="18"/>
              </w:rPr>
            </w:pPr>
            <w:r>
              <w:rPr>
                <w:color w:val="000000"/>
                <w:sz w:val="18"/>
                <w:szCs w:val="18"/>
              </w:rPr>
              <w:t>2</w:t>
            </w:r>
          </w:p>
        </w:tc>
        <w:tc>
          <w:tcPr>
            <w:tcW w:w="413" w:type="pct"/>
            <w:vAlign w:val="center"/>
          </w:tcPr>
          <w:p w:rsidR="00780E3D" w:rsidRPr="00C3141F" w:rsidRDefault="00780E3D" w:rsidP="00780E3D">
            <w:pPr>
              <w:jc w:val="center"/>
              <w:rPr>
                <w:sz w:val="18"/>
                <w:szCs w:val="18"/>
              </w:rPr>
            </w:pPr>
            <w:r>
              <w:rPr>
                <w:color w:val="000000"/>
                <w:sz w:val="18"/>
                <w:szCs w:val="18"/>
              </w:rPr>
              <w:t>23</w:t>
            </w:r>
          </w:p>
        </w:tc>
      </w:tr>
    </w:tbl>
    <w:p w:rsidR="00711594" w:rsidRDefault="00711594" w:rsidP="00260BE8">
      <w:pPr>
        <w:pStyle w:val="BodyText"/>
        <w:ind w:left="360"/>
        <w:rPr>
          <w:b/>
          <w:szCs w:val="24"/>
        </w:rPr>
      </w:pPr>
    </w:p>
    <w:p w:rsidR="00260BE8" w:rsidRDefault="00260BE8" w:rsidP="00260BE8">
      <w:pPr>
        <w:pStyle w:val="BodyText"/>
        <w:tabs>
          <w:tab w:val="left" w:pos="90"/>
          <w:tab w:val="left" w:pos="900"/>
        </w:tabs>
        <w:jc w:val="both"/>
        <w:rPr>
          <w:color w:val="000000"/>
          <w:szCs w:val="24"/>
        </w:rPr>
      </w:pPr>
    </w:p>
    <w:p w:rsidR="00BC03D5" w:rsidRDefault="00260BE8" w:rsidP="00AC7969">
      <w:pPr>
        <w:pStyle w:val="BodyText"/>
        <w:numPr>
          <w:ilvl w:val="1"/>
          <w:numId w:val="106"/>
        </w:numPr>
        <w:tabs>
          <w:tab w:val="left" w:pos="90"/>
          <w:tab w:val="left" w:pos="900"/>
          <w:tab w:val="left" w:pos="1260"/>
        </w:tabs>
        <w:ind w:left="1260" w:hanging="630"/>
        <w:jc w:val="both"/>
        <w:rPr>
          <w:color w:val="000000"/>
          <w:szCs w:val="24"/>
        </w:rPr>
      </w:pPr>
      <w:r>
        <w:rPr>
          <w:szCs w:val="24"/>
        </w:rPr>
        <w:t xml:space="preserve">Thoroughly mix the beads before the second bead clean up. </w:t>
      </w:r>
      <w:r w:rsidR="0054317E">
        <w:rPr>
          <w:color w:val="000000"/>
          <w:szCs w:val="24"/>
        </w:rPr>
        <w:t xml:space="preserve"> Note that the libraries</w:t>
      </w:r>
      <w:r w:rsidR="00BE0EC6">
        <w:rPr>
          <w:color w:val="000000"/>
          <w:szCs w:val="24"/>
        </w:rPr>
        <w:t xml:space="preserve"> can be stored at -20</w:t>
      </w:r>
      <w:r w:rsidR="00BE0EC6" w:rsidRPr="00B831E6">
        <w:rPr>
          <w:color w:val="000000"/>
          <w:szCs w:val="24"/>
          <w:vertAlign w:val="superscript"/>
        </w:rPr>
        <w:t>o</w:t>
      </w:r>
      <w:r w:rsidR="00BE0EC6">
        <w:rPr>
          <w:color w:val="000000"/>
          <w:szCs w:val="24"/>
        </w:rPr>
        <w:t>C after the 1</w:t>
      </w:r>
      <w:r w:rsidR="00BE0EC6" w:rsidRPr="00B831E6">
        <w:rPr>
          <w:color w:val="000000"/>
          <w:szCs w:val="24"/>
          <w:vertAlign w:val="superscript"/>
        </w:rPr>
        <w:t>st</w:t>
      </w:r>
      <w:r w:rsidR="00BE0EC6">
        <w:rPr>
          <w:color w:val="000000"/>
          <w:szCs w:val="24"/>
        </w:rPr>
        <w:t xml:space="preserve"> or 2</w:t>
      </w:r>
      <w:r w:rsidR="00BE0EC6" w:rsidRPr="00B831E6">
        <w:rPr>
          <w:color w:val="000000"/>
          <w:szCs w:val="24"/>
          <w:vertAlign w:val="superscript"/>
        </w:rPr>
        <w:t>nd</w:t>
      </w:r>
      <w:r w:rsidR="00BE0EC6">
        <w:rPr>
          <w:color w:val="000000"/>
          <w:szCs w:val="24"/>
        </w:rPr>
        <w:t xml:space="preserve"> bead cleanup.</w:t>
      </w:r>
    </w:p>
    <w:p w:rsidR="0088704B" w:rsidRDefault="0088704B">
      <w:pPr>
        <w:pStyle w:val="BodyText"/>
        <w:jc w:val="both"/>
        <w:rPr>
          <w:szCs w:val="24"/>
        </w:rPr>
      </w:pPr>
    </w:p>
    <w:p w:rsidR="00BC03D5" w:rsidRDefault="004E2CBA" w:rsidP="0098233F">
      <w:pPr>
        <w:pStyle w:val="Heading2"/>
        <w:numPr>
          <w:ilvl w:val="0"/>
          <w:numId w:val="106"/>
        </w:numPr>
      </w:pPr>
      <w:r w:rsidRPr="00BA0568">
        <w:t>Final QC</w:t>
      </w:r>
    </w:p>
    <w:p w:rsidR="006A1967" w:rsidRDefault="006A1967" w:rsidP="006A1967"/>
    <w:p w:rsidR="006A1967" w:rsidRPr="006A1967" w:rsidRDefault="008D75FB" w:rsidP="00260BE8">
      <w:pPr>
        <w:ind w:left="1440"/>
      </w:pPr>
      <w:r>
        <w:pict>
          <v:shape id="_x0000_s1064" type="#_x0000_t202" style="width:365.4pt;height:21.75pt;mso-height-percent:200;mso-position-horizontal-relative:char;mso-position-vertical-relative:line;mso-height-percent:200;mso-width-relative:margin;mso-height-relative:margin" fillcolor="#ffc">
            <v:textbox style="mso-next-textbox:#_x0000_s1064;mso-fit-shape-to-text:t">
              <w:txbxContent>
                <w:p w:rsidR="00D93DDE" w:rsidRDefault="00D93DDE" w:rsidP="006A1967">
                  <w:r>
                    <w:t>LIBPR.0030 Quantifying DNA Samples using the Qubit Fluorometer</w:t>
                  </w:r>
                </w:p>
              </w:txbxContent>
            </v:textbox>
            <w10:wrap type="none"/>
            <w10:anchorlock/>
          </v:shape>
        </w:pict>
      </w:r>
    </w:p>
    <w:p w:rsidR="0088704B" w:rsidRDefault="0088704B" w:rsidP="006A1967">
      <w:pPr>
        <w:pStyle w:val="BodyText"/>
        <w:jc w:val="both"/>
        <w:rPr>
          <w:b/>
          <w:szCs w:val="24"/>
        </w:rPr>
      </w:pPr>
    </w:p>
    <w:p w:rsidR="00BC03D5" w:rsidRDefault="00BA0568" w:rsidP="0098233F">
      <w:pPr>
        <w:pStyle w:val="Heading2"/>
        <w:numPr>
          <w:ilvl w:val="0"/>
          <w:numId w:val="106"/>
        </w:numPr>
      </w:pPr>
      <w:r>
        <w:t xml:space="preserve">Final </w:t>
      </w:r>
      <w:r w:rsidR="004E2CBA">
        <w:t>Agilent DNA1000</w:t>
      </w:r>
      <w:r>
        <w:t xml:space="preserve"> QC</w:t>
      </w:r>
    </w:p>
    <w:p w:rsidR="00AE0E97" w:rsidRDefault="00AE0E97" w:rsidP="006C1509">
      <w:pPr>
        <w:pStyle w:val="BodyText"/>
        <w:tabs>
          <w:tab w:val="left" w:pos="851"/>
        </w:tabs>
        <w:jc w:val="both"/>
        <w:rPr>
          <w:szCs w:val="24"/>
        </w:rPr>
      </w:pPr>
    </w:p>
    <w:tbl>
      <w:tblPr>
        <w:tblW w:w="9213" w:type="dxa"/>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3"/>
      </w:tblGrid>
      <w:tr w:rsidR="004E2CBA" w:rsidRPr="00514889" w:rsidTr="004E2CBA">
        <w:trPr>
          <w:trHeight w:val="325"/>
        </w:trPr>
        <w:tc>
          <w:tcPr>
            <w:tcW w:w="9213" w:type="dxa"/>
            <w:tcBorders>
              <w:top w:val="single" w:sz="4" w:space="0" w:color="auto"/>
              <w:left w:val="single" w:sz="4" w:space="0" w:color="auto"/>
              <w:bottom w:val="single" w:sz="4" w:space="0" w:color="auto"/>
            </w:tcBorders>
            <w:shd w:val="pct30" w:color="FFFF00" w:fill="FFFFFF"/>
          </w:tcPr>
          <w:p w:rsidR="004E2CBA" w:rsidRDefault="004E2CBA" w:rsidP="00F20ED6">
            <w:pPr>
              <w:pStyle w:val="BodyText"/>
              <w:jc w:val="both"/>
            </w:pPr>
            <w:r>
              <w:t>LIBPR.0017-</w:t>
            </w:r>
            <w:r w:rsidRPr="0016736A">
              <w:t>Operation and Maintenance of the Agilent 2100 Bioanalyzer for DNA samples</w:t>
            </w:r>
          </w:p>
        </w:tc>
      </w:tr>
    </w:tbl>
    <w:p w:rsidR="0088704B" w:rsidRPr="000A133A" w:rsidRDefault="0088704B" w:rsidP="000A133A"/>
    <w:p w:rsidR="006D6956" w:rsidRDefault="006D6956" w:rsidP="005858E8">
      <w:pPr>
        <w:pStyle w:val="Heading2"/>
        <w:numPr>
          <w:ilvl w:val="0"/>
          <w:numId w:val="106"/>
        </w:numPr>
        <w:ind w:left="540" w:hanging="540"/>
      </w:pPr>
      <w:r>
        <w:t>Pool</w:t>
      </w:r>
      <w:r w:rsidR="00362A3D">
        <w:t xml:space="preserve"> samples into 1.5m</w:t>
      </w:r>
      <w:r w:rsidR="00EC0E4C">
        <w:t>L</w:t>
      </w:r>
      <w:r w:rsidR="00362A3D">
        <w:t xml:space="preserve"> tubes</w:t>
      </w:r>
      <w:r>
        <w:t xml:space="preserve"> (if needed)</w:t>
      </w:r>
      <w:r w:rsidR="00362A3D">
        <w:t xml:space="preserve"> or </w:t>
      </w:r>
      <w:r w:rsidR="004C3071">
        <w:t>r</w:t>
      </w:r>
      <w:r w:rsidR="00362A3D">
        <w:t>earray unpooled samples into 1.5m</w:t>
      </w:r>
      <w:r w:rsidR="00EC0E4C">
        <w:t>L</w:t>
      </w:r>
      <w:r w:rsidR="00362A3D">
        <w:t xml:space="preserve"> tubes</w:t>
      </w:r>
    </w:p>
    <w:p w:rsidR="006D6956" w:rsidRDefault="006D6956" w:rsidP="006D6956"/>
    <w:p w:rsidR="0088704B" w:rsidRDefault="0088704B" w:rsidP="006D6956"/>
    <w:p w:rsidR="007949CF" w:rsidRPr="007949CF" w:rsidRDefault="004C3071" w:rsidP="0098233F">
      <w:pPr>
        <w:pStyle w:val="Heading2"/>
        <w:numPr>
          <w:ilvl w:val="0"/>
          <w:numId w:val="106"/>
        </w:numPr>
        <w:tabs>
          <w:tab w:val="clear" w:pos="576"/>
          <w:tab w:val="left" w:pos="270"/>
          <w:tab w:val="left" w:pos="360"/>
        </w:tabs>
        <w:spacing w:before="0"/>
        <w:ind w:left="0" w:firstLine="0"/>
        <w:jc w:val="both"/>
        <w:rPr>
          <w:b w:val="0"/>
        </w:rPr>
      </w:pPr>
      <w:r>
        <w:rPr>
          <w:szCs w:val="24"/>
        </w:rPr>
        <w:t>QC of</w:t>
      </w:r>
      <w:r w:rsidR="00362A3D">
        <w:rPr>
          <w:szCs w:val="24"/>
        </w:rPr>
        <w:t xml:space="preserve"> pooled samples</w:t>
      </w:r>
    </w:p>
    <w:p w:rsidR="007949CF" w:rsidRDefault="007949CF" w:rsidP="007949CF">
      <w:pPr>
        <w:pStyle w:val="Heading2"/>
        <w:tabs>
          <w:tab w:val="clear" w:pos="576"/>
          <w:tab w:val="left" w:pos="270"/>
          <w:tab w:val="left" w:pos="360"/>
        </w:tabs>
        <w:spacing w:before="0"/>
        <w:ind w:left="0" w:firstLine="0"/>
        <w:jc w:val="both"/>
        <w:rPr>
          <w:szCs w:val="24"/>
        </w:rPr>
      </w:pPr>
    </w:p>
    <w:p w:rsidR="00362A3D" w:rsidRPr="007409D1" w:rsidRDefault="007949CF" w:rsidP="00FA06D1">
      <w:pPr>
        <w:pStyle w:val="Heading2"/>
        <w:tabs>
          <w:tab w:val="clear" w:pos="576"/>
          <w:tab w:val="left" w:pos="360"/>
        </w:tabs>
        <w:spacing w:before="0"/>
        <w:ind w:left="0" w:firstLine="0"/>
        <w:jc w:val="both"/>
        <w:rPr>
          <w:b w:val="0"/>
        </w:rPr>
      </w:pPr>
      <w:r>
        <w:rPr>
          <w:szCs w:val="24"/>
        </w:rPr>
        <w:tab/>
      </w:r>
      <w:r w:rsidR="00B00A5A" w:rsidRPr="007409D1">
        <w:rPr>
          <w:b w:val="0"/>
        </w:rPr>
        <w:t>Quantify pooled samples using Qubit</w:t>
      </w:r>
      <w:r w:rsidR="004E2CBA" w:rsidRPr="007409D1">
        <w:rPr>
          <w:b w:val="0"/>
        </w:rPr>
        <w:t>:</w:t>
      </w:r>
    </w:p>
    <w:p w:rsidR="00EF648F" w:rsidRDefault="00EF648F" w:rsidP="00EF648F">
      <w:pPr>
        <w:ind w:left="360"/>
      </w:pPr>
    </w:p>
    <w:p w:rsidR="00B00A5A" w:rsidRDefault="008D75FB" w:rsidP="00B00A5A">
      <w:r>
        <w:rPr>
          <w:noProof/>
          <w:lang w:eastAsia="zh-TW"/>
        </w:rPr>
        <w:pict>
          <v:shape id="_x0000_s1034" type="#_x0000_t202" style="position:absolute;margin-left:0;margin-top:0;width:365.4pt;height:21.75pt;z-index:251649024;mso-height-percent:200;mso-position-horizontal:center;mso-height-percent:200;mso-width-relative:margin;mso-height-relative:margin" fillcolor="#ffc">
            <v:textbox style="mso-next-textbox:#_x0000_s1034;mso-fit-shape-to-text:t">
              <w:txbxContent>
                <w:p w:rsidR="00D93DDE" w:rsidRDefault="00D93DDE">
                  <w:r>
                    <w:t>LIBPR.0030 Quantifying DNA Samples using the Qubit Fluorometer</w:t>
                  </w:r>
                </w:p>
              </w:txbxContent>
            </v:textbox>
          </v:shape>
        </w:pict>
      </w:r>
    </w:p>
    <w:p w:rsidR="00AB4C1E" w:rsidRDefault="00AB4C1E" w:rsidP="00DB6969">
      <w:pPr>
        <w:tabs>
          <w:tab w:val="left" w:pos="0"/>
        </w:tabs>
      </w:pPr>
    </w:p>
    <w:p w:rsidR="004E6E3E" w:rsidRDefault="004E6E3E" w:rsidP="00DB6969">
      <w:pPr>
        <w:tabs>
          <w:tab w:val="left" w:pos="0"/>
        </w:tabs>
      </w:pPr>
    </w:p>
    <w:p w:rsidR="00BA0568" w:rsidRDefault="00BA0568" w:rsidP="0098233F">
      <w:pPr>
        <w:pStyle w:val="BodyText"/>
        <w:numPr>
          <w:ilvl w:val="0"/>
          <w:numId w:val="106"/>
        </w:numPr>
        <w:tabs>
          <w:tab w:val="left" w:pos="360"/>
        </w:tabs>
        <w:ind w:left="0" w:firstLine="0"/>
        <w:jc w:val="both"/>
        <w:rPr>
          <w:b/>
          <w:szCs w:val="24"/>
        </w:rPr>
      </w:pPr>
      <w:r w:rsidRPr="000E1842">
        <w:rPr>
          <w:b/>
          <w:szCs w:val="24"/>
        </w:rPr>
        <w:t>Sequencing Submission</w:t>
      </w:r>
    </w:p>
    <w:p w:rsidR="00BC03D5" w:rsidRDefault="00DD19B4">
      <w:pPr>
        <w:pStyle w:val="BodyText"/>
        <w:tabs>
          <w:tab w:val="left" w:pos="851"/>
        </w:tabs>
        <w:ind w:left="360"/>
        <w:jc w:val="both"/>
        <w:rPr>
          <w:szCs w:val="24"/>
        </w:rPr>
      </w:pPr>
      <w:r>
        <w:rPr>
          <w:szCs w:val="24"/>
        </w:rPr>
        <w:t xml:space="preserve">For each library, determine the corrected final molar concentration for submission to sequencing.  Use the average base pair size previously obtained from the </w:t>
      </w:r>
      <w:r w:rsidR="00AB4C1E">
        <w:rPr>
          <w:szCs w:val="24"/>
        </w:rPr>
        <w:t>Agilent</w:t>
      </w:r>
      <w:r>
        <w:rPr>
          <w:szCs w:val="24"/>
        </w:rPr>
        <w:t xml:space="preserve"> profile and the result from the </w:t>
      </w:r>
      <w:r w:rsidR="00AB4C1E">
        <w:rPr>
          <w:szCs w:val="24"/>
        </w:rPr>
        <w:t>Qubit quantification</w:t>
      </w:r>
      <w:r w:rsidR="00380B52">
        <w:rPr>
          <w:szCs w:val="24"/>
        </w:rPr>
        <w:t xml:space="preserve"> </w:t>
      </w:r>
      <w:r>
        <w:rPr>
          <w:szCs w:val="24"/>
        </w:rPr>
        <w:t xml:space="preserve">to obtain the final size-corrected </w:t>
      </w:r>
      <w:r w:rsidR="007D6B04">
        <w:rPr>
          <w:szCs w:val="24"/>
        </w:rPr>
        <w:t>concentration (</w:t>
      </w:r>
      <w:r>
        <w:rPr>
          <w:szCs w:val="24"/>
        </w:rPr>
        <w:t>nM</w:t>
      </w:r>
      <w:r w:rsidR="007D6B04">
        <w:rPr>
          <w:szCs w:val="24"/>
        </w:rPr>
        <w:t>)</w:t>
      </w:r>
      <w:r>
        <w:rPr>
          <w:szCs w:val="24"/>
        </w:rPr>
        <w:t>.</w:t>
      </w:r>
      <w:r w:rsidR="00DB6969">
        <w:rPr>
          <w:szCs w:val="24"/>
        </w:rPr>
        <w:t xml:space="preserve"> Remaining final volume (after QCs) is ~</w:t>
      </w:r>
      <w:r w:rsidR="00260BE8">
        <w:rPr>
          <w:szCs w:val="24"/>
        </w:rPr>
        <w:t>20uL</w:t>
      </w:r>
      <w:r w:rsidR="00DB6969">
        <w:rPr>
          <w:szCs w:val="24"/>
        </w:rPr>
        <w:t>.</w:t>
      </w:r>
      <w:r w:rsidR="004B429E">
        <w:rPr>
          <w:szCs w:val="24"/>
        </w:rPr>
        <w:t xml:space="preserve"> </w:t>
      </w:r>
    </w:p>
    <w:p w:rsidR="00DD19B4" w:rsidRDefault="00DB6969" w:rsidP="00DB6969">
      <w:pPr>
        <w:pStyle w:val="ListParagraph"/>
        <w:tabs>
          <w:tab w:val="left" w:pos="885"/>
        </w:tabs>
        <w:ind w:left="0"/>
        <w:jc w:val="both"/>
        <w:rPr>
          <w:bCs/>
          <w:szCs w:val="24"/>
          <w:lang w:val="it-IT"/>
        </w:rPr>
      </w:pPr>
      <w:r>
        <w:rPr>
          <w:bCs/>
          <w:szCs w:val="24"/>
          <w:lang w:val="it-IT"/>
        </w:rPr>
        <w:lastRenderedPageBreak/>
        <w:tab/>
      </w:r>
    </w:p>
    <w:p w:rsidR="004E6E3E" w:rsidRDefault="004E6E3E" w:rsidP="00DB6969">
      <w:pPr>
        <w:pStyle w:val="ListParagraph"/>
        <w:tabs>
          <w:tab w:val="left" w:pos="885"/>
        </w:tabs>
        <w:ind w:left="0"/>
        <w:jc w:val="both"/>
        <w:rPr>
          <w:bCs/>
          <w:szCs w:val="24"/>
          <w:lang w:val="it-IT"/>
        </w:rPr>
      </w:pPr>
    </w:p>
    <w:p w:rsidR="00C67AAB" w:rsidRPr="00385954" w:rsidRDefault="00C67AAB" w:rsidP="00DB6969">
      <w:pPr>
        <w:pStyle w:val="ListParagraph"/>
        <w:tabs>
          <w:tab w:val="left" w:pos="885"/>
        </w:tabs>
        <w:ind w:left="0"/>
        <w:jc w:val="both"/>
        <w:rPr>
          <w:bCs/>
          <w:szCs w:val="24"/>
          <w:lang w:val="it-IT"/>
        </w:rPr>
      </w:pPr>
    </w:p>
    <w:p w:rsidR="00E22DAF" w:rsidRDefault="00DD19B4" w:rsidP="006C1509">
      <w:pPr>
        <w:pStyle w:val="BodyText"/>
        <w:jc w:val="both"/>
        <w:rPr>
          <w:szCs w:val="24"/>
        </w:rPr>
      </w:pPr>
      <w:r>
        <w:rPr>
          <w:szCs w:val="24"/>
        </w:rPr>
        <w:br w:type="page"/>
      </w:r>
    </w:p>
    <w:p w:rsidR="00E22DAF" w:rsidRDefault="00E22DAF" w:rsidP="006C1509">
      <w:pPr>
        <w:pStyle w:val="BodyText"/>
        <w:jc w:val="both"/>
        <w:rPr>
          <w:szCs w:val="24"/>
        </w:rPr>
      </w:pPr>
    </w:p>
    <w:p w:rsidR="00DD19B4" w:rsidRDefault="00DD19B4" w:rsidP="006C1509">
      <w:pPr>
        <w:pStyle w:val="BodyText"/>
        <w:jc w:val="both"/>
        <w:rPr>
          <w:b/>
          <w:sz w:val="28"/>
          <w:szCs w:val="28"/>
        </w:rPr>
      </w:pPr>
      <w:r w:rsidRPr="00FD408C">
        <w:rPr>
          <w:b/>
          <w:sz w:val="28"/>
          <w:szCs w:val="28"/>
        </w:rPr>
        <w:t>Appendix A.: LIMS Protocol</w:t>
      </w:r>
    </w:p>
    <w:p w:rsidR="0098233F" w:rsidRDefault="0098233F" w:rsidP="006C1509">
      <w:pPr>
        <w:pStyle w:val="BodyText"/>
        <w:jc w:val="both"/>
        <w:rPr>
          <w:b/>
          <w:sz w:val="28"/>
          <w:szCs w:val="28"/>
        </w:rPr>
      </w:pPr>
    </w:p>
    <w:p w:rsidR="0098233F" w:rsidRDefault="0098233F" w:rsidP="0098233F">
      <w:pPr>
        <w:pStyle w:val="BodyText"/>
        <w:numPr>
          <w:ilvl w:val="3"/>
          <w:numId w:val="106"/>
        </w:numPr>
        <w:ind w:left="630" w:hanging="360"/>
        <w:jc w:val="both"/>
        <w:rPr>
          <w:szCs w:val="24"/>
        </w:rPr>
      </w:pPr>
      <w:r w:rsidRPr="0098233F">
        <w:rPr>
          <w:szCs w:val="24"/>
        </w:rPr>
        <w:t xml:space="preserve">Start of Plate Library Construction – IDX pipeline </w:t>
      </w:r>
      <w:r w:rsidRPr="00DF6329">
        <w:rPr>
          <w:szCs w:val="24"/>
        </w:rPr>
        <w:t>(</w:t>
      </w:r>
      <w:r w:rsidRPr="00DF6329">
        <w:rPr>
          <w:color w:val="FF0000"/>
          <w:szCs w:val="24"/>
        </w:rPr>
        <w:t>skip if doing ss-cDNA</w:t>
      </w:r>
      <w:r w:rsidRPr="00DF6329">
        <w:rPr>
          <w:szCs w:val="24"/>
        </w:rPr>
        <w:t>)</w:t>
      </w:r>
    </w:p>
    <w:p w:rsidR="0098233F" w:rsidRDefault="0098233F" w:rsidP="0098233F">
      <w:pPr>
        <w:pStyle w:val="BodyText"/>
        <w:ind w:left="630"/>
        <w:jc w:val="both"/>
        <w:rPr>
          <w:szCs w:val="24"/>
        </w:rPr>
      </w:pPr>
    </w:p>
    <w:p w:rsidR="00260BE8" w:rsidRDefault="00260BE8" w:rsidP="0098233F">
      <w:pPr>
        <w:pStyle w:val="BodyText"/>
        <w:numPr>
          <w:ilvl w:val="3"/>
          <w:numId w:val="106"/>
        </w:numPr>
        <w:ind w:left="630" w:hanging="360"/>
        <w:jc w:val="both"/>
        <w:rPr>
          <w:szCs w:val="24"/>
        </w:rPr>
      </w:pPr>
      <w:r w:rsidRPr="00DF6329">
        <w:rPr>
          <w:szCs w:val="24"/>
        </w:rPr>
        <w:t xml:space="preserve">Bioanalyzer Run – QC </w:t>
      </w:r>
      <w:r w:rsidR="008B3BB4">
        <w:rPr>
          <w:szCs w:val="24"/>
        </w:rPr>
        <w:t>Category</w:t>
      </w:r>
      <w:r w:rsidRPr="00DF6329">
        <w:rPr>
          <w:szCs w:val="24"/>
        </w:rPr>
        <w:t xml:space="preserve">:  </w:t>
      </w:r>
      <w:r>
        <w:rPr>
          <w:szCs w:val="24"/>
        </w:rPr>
        <w:t>Sonication QC</w:t>
      </w:r>
      <w:r w:rsidRPr="00DF6329">
        <w:rPr>
          <w:szCs w:val="24"/>
        </w:rPr>
        <w:t xml:space="preserve"> (</w:t>
      </w:r>
      <w:r w:rsidRPr="00DF6329">
        <w:rPr>
          <w:color w:val="FF0000"/>
          <w:szCs w:val="24"/>
        </w:rPr>
        <w:t>skip if doing ChIP</w:t>
      </w:r>
      <w:r w:rsidRPr="00DF6329">
        <w:rPr>
          <w:szCs w:val="24"/>
        </w:rPr>
        <w:t>)</w:t>
      </w:r>
    </w:p>
    <w:p w:rsidR="0098233F" w:rsidRPr="0098233F" w:rsidRDefault="0098233F" w:rsidP="0098233F">
      <w:pPr>
        <w:pStyle w:val="BodyText"/>
        <w:ind w:left="2160"/>
        <w:jc w:val="both"/>
        <w:rPr>
          <w:szCs w:val="24"/>
        </w:rPr>
      </w:pPr>
    </w:p>
    <w:p w:rsidR="00E74466" w:rsidRDefault="00E74466" w:rsidP="0098233F">
      <w:pPr>
        <w:pStyle w:val="BodyText"/>
        <w:numPr>
          <w:ilvl w:val="3"/>
          <w:numId w:val="106"/>
        </w:numPr>
        <w:ind w:left="630" w:hanging="360"/>
        <w:jc w:val="both"/>
        <w:rPr>
          <w:szCs w:val="24"/>
        </w:rPr>
      </w:pPr>
      <w:r>
        <w:rPr>
          <w:szCs w:val="24"/>
        </w:rPr>
        <w:t>M-Library Construction</w:t>
      </w:r>
      <w:r w:rsidR="00A46CB8">
        <w:rPr>
          <w:szCs w:val="24"/>
        </w:rPr>
        <w:t xml:space="preserve"> – IDX pipeline</w:t>
      </w:r>
    </w:p>
    <w:p w:rsidR="00E74466" w:rsidRDefault="00E74466" w:rsidP="00E74466">
      <w:pPr>
        <w:pStyle w:val="BodyText"/>
        <w:ind w:left="630"/>
        <w:jc w:val="both"/>
        <w:rPr>
          <w:szCs w:val="24"/>
        </w:rPr>
      </w:pPr>
    </w:p>
    <w:p w:rsidR="00260BE8" w:rsidRDefault="00260BE8" w:rsidP="0098233F">
      <w:pPr>
        <w:pStyle w:val="BodyText"/>
        <w:numPr>
          <w:ilvl w:val="3"/>
          <w:numId w:val="106"/>
        </w:numPr>
        <w:ind w:left="630" w:hanging="360"/>
        <w:jc w:val="both"/>
        <w:rPr>
          <w:szCs w:val="24"/>
        </w:rPr>
      </w:pPr>
      <w:r w:rsidRPr="00B474C8">
        <w:rPr>
          <w:szCs w:val="24"/>
        </w:rPr>
        <w:t>Plate_Indexed</w:t>
      </w:r>
      <w:r>
        <w:rPr>
          <w:szCs w:val="24"/>
        </w:rPr>
        <w:t>_PCR</w:t>
      </w:r>
      <w:r w:rsidR="0098233F">
        <w:rPr>
          <w:szCs w:val="24"/>
        </w:rPr>
        <w:t xml:space="preserve"> – IDX pipeline</w:t>
      </w:r>
    </w:p>
    <w:p w:rsidR="00A46CB8" w:rsidRDefault="00A46CB8" w:rsidP="00A46CB8">
      <w:pPr>
        <w:pStyle w:val="ListParagraph"/>
        <w:rPr>
          <w:szCs w:val="24"/>
        </w:rPr>
      </w:pPr>
    </w:p>
    <w:p w:rsidR="00A46CB8" w:rsidRDefault="00A46CB8" w:rsidP="0098233F">
      <w:pPr>
        <w:pStyle w:val="BodyText"/>
        <w:numPr>
          <w:ilvl w:val="3"/>
          <w:numId w:val="106"/>
        </w:numPr>
        <w:ind w:left="630" w:hanging="360"/>
        <w:jc w:val="both"/>
        <w:rPr>
          <w:szCs w:val="24"/>
        </w:rPr>
      </w:pPr>
      <w:r>
        <w:rPr>
          <w:szCs w:val="24"/>
        </w:rPr>
        <w:t>Plate_PPBC_SizeSelection – IDX pipeline</w:t>
      </w:r>
    </w:p>
    <w:p w:rsidR="0098233F" w:rsidRPr="00DF6329" w:rsidRDefault="0098233F" w:rsidP="0098233F">
      <w:pPr>
        <w:pStyle w:val="BodyText"/>
        <w:ind w:left="630"/>
        <w:jc w:val="both"/>
        <w:rPr>
          <w:szCs w:val="24"/>
        </w:rPr>
      </w:pPr>
    </w:p>
    <w:p w:rsidR="00260BE8" w:rsidRDefault="00260BE8" w:rsidP="0098233F">
      <w:pPr>
        <w:pStyle w:val="BodyText"/>
        <w:numPr>
          <w:ilvl w:val="3"/>
          <w:numId w:val="106"/>
        </w:numPr>
        <w:ind w:left="630" w:hanging="360"/>
        <w:jc w:val="both"/>
        <w:rPr>
          <w:szCs w:val="24"/>
        </w:rPr>
      </w:pPr>
      <w:r>
        <w:rPr>
          <w:szCs w:val="24"/>
        </w:rPr>
        <w:t xml:space="preserve">Bioanalyzer Run – QC </w:t>
      </w:r>
      <w:r w:rsidR="008B3BB4">
        <w:rPr>
          <w:szCs w:val="24"/>
        </w:rPr>
        <w:t>Category</w:t>
      </w:r>
      <w:r>
        <w:rPr>
          <w:szCs w:val="24"/>
        </w:rPr>
        <w:t xml:space="preserve">:  Post library construction size selection </w:t>
      </w:r>
    </w:p>
    <w:p w:rsidR="00F321D4" w:rsidRDefault="00F321D4" w:rsidP="00F321D4">
      <w:pPr>
        <w:pStyle w:val="ListParagraph"/>
        <w:rPr>
          <w:szCs w:val="24"/>
        </w:rPr>
      </w:pPr>
    </w:p>
    <w:p w:rsidR="00F321D4" w:rsidRPr="00F321D4" w:rsidRDefault="00F321D4" w:rsidP="00F321D4">
      <w:pPr>
        <w:pStyle w:val="BodyText"/>
        <w:ind w:left="630"/>
        <w:jc w:val="both"/>
        <w:rPr>
          <w:b/>
          <w:szCs w:val="24"/>
        </w:rPr>
      </w:pPr>
      <w:r w:rsidRPr="00F321D4">
        <w:rPr>
          <w:b/>
          <w:szCs w:val="24"/>
        </w:rPr>
        <w:t xml:space="preserve">Note:  for libraries going into </w:t>
      </w:r>
      <w:r w:rsidRPr="00F321D4">
        <w:rPr>
          <w:b/>
          <w:color w:val="FF0000"/>
          <w:szCs w:val="24"/>
        </w:rPr>
        <w:t>multiplex capture</w:t>
      </w:r>
      <w:r w:rsidRPr="00F321D4">
        <w:rPr>
          <w:b/>
          <w:szCs w:val="24"/>
        </w:rPr>
        <w:t>, please select “</w:t>
      </w:r>
      <w:r w:rsidR="007A1A28">
        <w:rPr>
          <w:b/>
          <w:szCs w:val="24"/>
        </w:rPr>
        <w:t>Post-PCR</w:t>
      </w:r>
      <w:r w:rsidRPr="00F321D4">
        <w:rPr>
          <w:b/>
          <w:szCs w:val="24"/>
        </w:rPr>
        <w:t xml:space="preserve"> QC” as the QC </w:t>
      </w:r>
      <w:r w:rsidR="007A1A28">
        <w:rPr>
          <w:b/>
          <w:szCs w:val="24"/>
        </w:rPr>
        <w:t>Category</w:t>
      </w:r>
      <w:r w:rsidR="007A1A28" w:rsidRPr="00F321D4">
        <w:rPr>
          <w:b/>
          <w:szCs w:val="24"/>
        </w:rPr>
        <w:t xml:space="preserve"> </w:t>
      </w:r>
      <w:r w:rsidRPr="00F321D4">
        <w:rPr>
          <w:b/>
          <w:szCs w:val="24"/>
        </w:rPr>
        <w:t>instead.  No need to enter attributes and please skip remaining steps.</w:t>
      </w:r>
    </w:p>
    <w:p w:rsidR="0098233F" w:rsidRDefault="0098233F" w:rsidP="0098233F">
      <w:pPr>
        <w:pStyle w:val="BodyText"/>
        <w:jc w:val="both"/>
        <w:rPr>
          <w:szCs w:val="24"/>
        </w:rPr>
      </w:pPr>
    </w:p>
    <w:p w:rsidR="00260BE8" w:rsidRPr="003E5FAE" w:rsidRDefault="00260BE8" w:rsidP="0098233F">
      <w:pPr>
        <w:pStyle w:val="BodyText"/>
        <w:ind w:left="630"/>
        <w:jc w:val="both"/>
        <w:rPr>
          <w:szCs w:val="24"/>
        </w:rPr>
      </w:pPr>
      <w:r w:rsidRPr="003E5FAE">
        <w:rPr>
          <w:szCs w:val="24"/>
        </w:rPr>
        <w:t>Enter the following attributes:</w:t>
      </w:r>
    </w:p>
    <w:p w:rsidR="00260BE8" w:rsidRDefault="00260BE8" w:rsidP="0098233F">
      <w:pPr>
        <w:pStyle w:val="BodyText"/>
        <w:numPr>
          <w:ilvl w:val="2"/>
          <w:numId w:val="9"/>
        </w:numPr>
        <w:jc w:val="both"/>
        <w:rPr>
          <w:szCs w:val="24"/>
        </w:rPr>
      </w:pPr>
      <w:r>
        <w:rPr>
          <w:szCs w:val="24"/>
        </w:rPr>
        <w:t>Library_size_distribution_bp (From Agilent)</w:t>
      </w:r>
    </w:p>
    <w:p w:rsidR="00260BE8" w:rsidRDefault="00260BE8" w:rsidP="0098233F">
      <w:pPr>
        <w:pStyle w:val="BodyText"/>
        <w:numPr>
          <w:ilvl w:val="2"/>
          <w:numId w:val="9"/>
        </w:numPr>
        <w:jc w:val="both"/>
        <w:rPr>
          <w:szCs w:val="24"/>
        </w:rPr>
      </w:pPr>
      <w:r>
        <w:rPr>
          <w:szCs w:val="24"/>
        </w:rPr>
        <w:t>Avg_DNA_bp_size (From Agilent)</w:t>
      </w:r>
    </w:p>
    <w:p w:rsidR="00260BE8" w:rsidRDefault="00260BE8" w:rsidP="0098233F">
      <w:pPr>
        <w:pStyle w:val="BodyText"/>
        <w:numPr>
          <w:ilvl w:val="2"/>
          <w:numId w:val="9"/>
        </w:numPr>
        <w:jc w:val="both"/>
        <w:rPr>
          <w:szCs w:val="24"/>
        </w:rPr>
      </w:pPr>
      <w:r>
        <w:rPr>
          <w:szCs w:val="24"/>
        </w:rPr>
        <w:t>DNA_concentration_ng_µL (From Qubit)</w:t>
      </w:r>
    </w:p>
    <w:p w:rsidR="0098233F" w:rsidRPr="00DF6329" w:rsidRDefault="0098233F" w:rsidP="0098233F">
      <w:pPr>
        <w:pStyle w:val="BodyText"/>
        <w:ind w:left="2160"/>
        <w:jc w:val="both"/>
        <w:rPr>
          <w:szCs w:val="24"/>
        </w:rPr>
      </w:pPr>
    </w:p>
    <w:p w:rsidR="009624DF" w:rsidRDefault="009624DF" w:rsidP="0098233F">
      <w:pPr>
        <w:pStyle w:val="BodyText"/>
        <w:numPr>
          <w:ilvl w:val="3"/>
          <w:numId w:val="106"/>
        </w:numPr>
        <w:ind w:left="720" w:hanging="450"/>
        <w:jc w:val="both"/>
        <w:rPr>
          <w:szCs w:val="24"/>
        </w:rPr>
      </w:pPr>
      <w:r>
        <w:rPr>
          <w:szCs w:val="24"/>
        </w:rPr>
        <w:t>If pooling:  Aliquot volume for pooling into a new tra</w:t>
      </w:r>
    </w:p>
    <w:p w:rsidR="009624DF" w:rsidRDefault="009624DF" w:rsidP="009624DF">
      <w:pPr>
        <w:pStyle w:val="BodyText"/>
        <w:ind w:left="720"/>
        <w:jc w:val="both"/>
        <w:rPr>
          <w:szCs w:val="24"/>
        </w:rPr>
      </w:pPr>
    </w:p>
    <w:p w:rsidR="00260BE8" w:rsidRDefault="009624DF" w:rsidP="0098233F">
      <w:pPr>
        <w:pStyle w:val="BodyText"/>
        <w:numPr>
          <w:ilvl w:val="3"/>
          <w:numId w:val="106"/>
        </w:numPr>
        <w:ind w:left="720" w:hanging="450"/>
        <w:jc w:val="both"/>
        <w:rPr>
          <w:szCs w:val="24"/>
        </w:rPr>
      </w:pPr>
      <w:r>
        <w:rPr>
          <w:szCs w:val="24"/>
        </w:rPr>
        <w:t xml:space="preserve">If pooling:  </w:t>
      </w:r>
      <w:r w:rsidR="00260BE8" w:rsidRPr="00C67AB2">
        <w:rPr>
          <w:szCs w:val="24"/>
        </w:rPr>
        <w:t>Pooling and/or Manual Rearray into tubes</w:t>
      </w:r>
      <w:r w:rsidR="00260BE8">
        <w:rPr>
          <w:szCs w:val="24"/>
        </w:rPr>
        <w:t xml:space="preserve"> – IPE or PET pipeline</w:t>
      </w:r>
    </w:p>
    <w:p w:rsidR="0098233F" w:rsidRPr="00DF6329" w:rsidRDefault="0098233F" w:rsidP="0098233F">
      <w:pPr>
        <w:pStyle w:val="BodyText"/>
        <w:ind w:left="720"/>
        <w:jc w:val="both"/>
        <w:rPr>
          <w:szCs w:val="24"/>
        </w:rPr>
      </w:pPr>
    </w:p>
    <w:p w:rsidR="00260BE8" w:rsidRDefault="006E59A6" w:rsidP="0098233F">
      <w:pPr>
        <w:pStyle w:val="BodyText"/>
        <w:numPr>
          <w:ilvl w:val="3"/>
          <w:numId w:val="106"/>
        </w:numPr>
        <w:ind w:left="720" w:hanging="450"/>
        <w:jc w:val="both"/>
        <w:rPr>
          <w:szCs w:val="24"/>
        </w:rPr>
      </w:pPr>
      <w:r>
        <w:rPr>
          <w:szCs w:val="24"/>
        </w:rPr>
        <w:t>Final_Submission – IPE or PET pipeline</w:t>
      </w:r>
    </w:p>
    <w:p w:rsidR="00260BE8" w:rsidRPr="00FD408C" w:rsidRDefault="00260BE8" w:rsidP="00260BE8">
      <w:pPr>
        <w:pStyle w:val="BodyText"/>
        <w:jc w:val="both"/>
        <w:rPr>
          <w:strike/>
          <w:szCs w:val="24"/>
        </w:rPr>
      </w:pPr>
    </w:p>
    <w:p w:rsidR="00E22DAF" w:rsidRDefault="00A7492E" w:rsidP="00260BE8">
      <w:pPr>
        <w:pStyle w:val="BodyText"/>
        <w:spacing w:after="240"/>
        <w:rPr>
          <w:b/>
          <w:sz w:val="28"/>
          <w:szCs w:val="28"/>
        </w:rPr>
      </w:pPr>
      <w:r>
        <w:rPr>
          <w:b/>
          <w:sz w:val="28"/>
          <w:szCs w:val="28"/>
        </w:rPr>
        <w:br w:type="page"/>
      </w:r>
    </w:p>
    <w:p w:rsidR="005645B1" w:rsidRDefault="00260BE8" w:rsidP="00260BE8">
      <w:pPr>
        <w:pStyle w:val="BodyText"/>
        <w:spacing w:after="240"/>
        <w:rPr>
          <w:b/>
          <w:bCs/>
          <w:noProof/>
          <w:kern w:val="28"/>
          <w:sz w:val="28"/>
          <w:szCs w:val="28"/>
          <w:lang w:val="pt-BR"/>
        </w:rPr>
      </w:pPr>
      <w:r w:rsidRPr="00A7492E">
        <w:rPr>
          <w:b/>
          <w:sz w:val="28"/>
          <w:szCs w:val="28"/>
        </w:rPr>
        <w:lastRenderedPageBreak/>
        <w:t>Appendix B:</w:t>
      </w:r>
      <w:r w:rsidRPr="00A7492E">
        <w:rPr>
          <w:b/>
          <w:bCs/>
          <w:noProof/>
          <w:kern w:val="28"/>
          <w:sz w:val="28"/>
          <w:szCs w:val="28"/>
          <w:lang w:val="pt-BR"/>
        </w:rPr>
        <w:t xml:space="preserve"> Expert Protocol: Manual PCR-enriched Library Construction</w:t>
      </w:r>
      <w:r w:rsidR="00D42E3D">
        <w:rPr>
          <w:b/>
          <w:bCs/>
          <w:noProof/>
          <w:kern w:val="28"/>
          <w:sz w:val="28"/>
          <w:szCs w:val="28"/>
          <w:lang w:val="pt-BR"/>
        </w:rPr>
        <w:t xml:space="preserve"> </w:t>
      </w:r>
    </w:p>
    <w:p w:rsidR="00260BE8" w:rsidRPr="005645B1" w:rsidRDefault="00E5294D" w:rsidP="00260BE8">
      <w:pPr>
        <w:pStyle w:val="BodyText"/>
        <w:spacing w:after="240"/>
        <w:rPr>
          <w:b/>
          <w:bCs/>
          <w:noProof/>
          <w:color w:val="FF0000"/>
          <w:kern w:val="28"/>
          <w:sz w:val="28"/>
          <w:szCs w:val="28"/>
          <w:lang w:val="pt-BR"/>
        </w:rPr>
      </w:pPr>
      <w:r w:rsidRPr="00E5294D">
        <w:rPr>
          <w:b/>
          <w:bCs/>
          <w:noProof/>
          <w:color w:val="FF0000"/>
          <w:kern w:val="28"/>
          <w:sz w:val="28"/>
          <w:szCs w:val="28"/>
          <w:lang w:val="pt-BR"/>
        </w:rPr>
        <w:t>Applicable to Small Gap, SSTRA_2.2, Ribodepletion and ChIP</w:t>
      </w:r>
    </w:p>
    <w:p w:rsidR="00260BE8" w:rsidRPr="000B37CE" w:rsidRDefault="00260BE8" w:rsidP="00260BE8">
      <w:pPr>
        <w:pStyle w:val="ListParagraph"/>
        <w:numPr>
          <w:ilvl w:val="0"/>
          <w:numId w:val="105"/>
        </w:numPr>
        <w:rPr>
          <w:b/>
          <w:szCs w:val="24"/>
          <w:u w:val="single"/>
        </w:rPr>
      </w:pPr>
      <w:r w:rsidRPr="000B37CE">
        <w:rPr>
          <w:b/>
          <w:szCs w:val="24"/>
          <w:u w:val="single"/>
        </w:rPr>
        <w:t>Shearing</w:t>
      </w:r>
      <w:r>
        <w:rPr>
          <w:b/>
          <w:szCs w:val="24"/>
          <w:u w:val="single"/>
        </w:rPr>
        <w:t xml:space="preserve"> </w:t>
      </w:r>
      <w:r w:rsidRPr="000B37CE">
        <w:rPr>
          <w:b/>
          <w:szCs w:val="24"/>
          <w:u w:val="single"/>
        </w:rPr>
        <w:t>&amp; QC</w:t>
      </w:r>
      <w:r>
        <w:rPr>
          <w:b/>
          <w:szCs w:val="24"/>
          <w:u w:val="single"/>
        </w:rPr>
        <w:t xml:space="preserve"> (</w:t>
      </w:r>
      <w:r>
        <w:rPr>
          <w:b/>
          <w:color w:val="FF0000"/>
          <w:szCs w:val="24"/>
          <w:u w:val="single"/>
        </w:rPr>
        <w:t xml:space="preserve">ss-cDNA, and </w:t>
      </w:r>
      <w:r w:rsidR="00A7492E">
        <w:rPr>
          <w:b/>
          <w:color w:val="FF0000"/>
          <w:szCs w:val="24"/>
          <w:u w:val="single"/>
        </w:rPr>
        <w:t>S</w:t>
      </w:r>
      <w:r w:rsidRPr="003E5FAE">
        <w:rPr>
          <w:b/>
          <w:color w:val="FF0000"/>
          <w:szCs w:val="24"/>
          <w:u w:val="single"/>
        </w:rPr>
        <w:t>mall gap only</w:t>
      </w:r>
      <w:r>
        <w:rPr>
          <w:b/>
          <w:szCs w:val="24"/>
          <w:u w:val="single"/>
        </w:rPr>
        <w:t>)</w:t>
      </w:r>
    </w:p>
    <w:p w:rsidR="00260BE8" w:rsidRPr="00AC7969" w:rsidRDefault="00260BE8" w:rsidP="00260BE8">
      <w:pPr>
        <w:pStyle w:val="ListParagraph"/>
        <w:numPr>
          <w:ilvl w:val="1"/>
          <w:numId w:val="105"/>
        </w:numPr>
        <w:rPr>
          <w:szCs w:val="24"/>
        </w:rPr>
      </w:pPr>
      <w:r w:rsidRPr="00AC7969">
        <w:rPr>
          <w:szCs w:val="24"/>
        </w:rPr>
        <w:t>Transfer all ss-cDNA or gDNA, to Covaris LE220 tubes</w:t>
      </w:r>
    </w:p>
    <w:p w:rsidR="00260BE8" w:rsidRPr="00AC7969" w:rsidRDefault="00260BE8" w:rsidP="00260BE8">
      <w:pPr>
        <w:pStyle w:val="ListParagraph"/>
        <w:numPr>
          <w:ilvl w:val="1"/>
          <w:numId w:val="105"/>
        </w:numPr>
        <w:rPr>
          <w:szCs w:val="24"/>
        </w:rPr>
      </w:pPr>
      <w:r w:rsidRPr="00AC7969">
        <w:rPr>
          <w:szCs w:val="24"/>
        </w:rPr>
        <w:t>Covaris LE220, LIBPR.0097</w:t>
      </w:r>
    </w:p>
    <w:p w:rsidR="00260BE8" w:rsidRPr="00AC7969" w:rsidRDefault="00260BE8" w:rsidP="00260BE8">
      <w:pPr>
        <w:pStyle w:val="ListParagraph"/>
        <w:numPr>
          <w:ilvl w:val="1"/>
          <w:numId w:val="105"/>
        </w:numPr>
        <w:rPr>
          <w:szCs w:val="24"/>
        </w:rPr>
      </w:pPr>
      <w:r w:rsidRPr="00AC7969">
        <w:rPr>
          <w:szCs w:val="24"/>
        </w:rPr>
        <w:t xml:space="preserve">QC: Agilent HS DNA Assay </w:t>
      </w:r>
    </w:p>
    <w:p w:rsidR="00260BE8" w:rsidRPr="00AC7969" w:rsidRDefault="00260BE8" w:rsidP="00260BE8">
      <w:pPr>
        <w:pStyle w:val="ListParagraph"/>
        <w:ind w:left="792"/>
        <w:rPr>
          <w:szCs w:val="24"/>
        </w:rPr>
      </w:pPr>
    </w:p>
    <w:p w:rsidR="00260BE8" w:rsidRPr="00AC7969" w:rsidRDefault="00260BE8" w:rsidP="00260BE8">
      <w:pPr>
        <w:pStyle w:val="ListParagraph"/>
        <w:numPr>
          <w:ilvl w:val="0"/>
          <w:numId w:val="105"/>
        </w:numPr>
        <w:rPr>
          <w:b/>
          <w:szCs w:val="24"/>
          <w:u w:val="single"/>
        </w:rPr>
      </w:pPr>
      <w:r w:rsidRPr="00AC7969">
        <w:rPr>
          <w:b/>
          <w:szCs w:val="24"/>
          <w:u w:val="single"/>
        </w:rPr>
        <w:t>Bead Clean Sheared gDNA (</w:t>
      </w:r>
      <w:r w:rsidRPr="00AC7969">
        <w:rPr>
          <w:b/>
          <w:color w:val="FF0000"/>
          <w:szCs w:val="24"/>
          <w:u w:val="single"/>
        </w:rPr>
        <w:t>Small Gap only</w:t>
      </w:r>
      <w:r w:rsidRPr="00AC7969">
        <w:rPr>
          <w:b/>
          <w:szCs w:val="24"/>
          <w:u w:val="single"/>
        </w:rPr>
        <w:t>)</w:t>
      </w:r>
    </w:p>
    <w:p w:rsidR="00260BE8" w:rsidRPr="00AC7969" w:rsidRDefault="00260BE8" w:rsidP="00260BE8">
      <w:pPr>
        <w:pStyle w:val="ListParagraph"/>
        <w:numPr>
          <w:ilvl w:val="1"/>
          <w:numId w:val="105"/>
        </w:numPr>
        <w:rPr>
          <w:szCs w:val="24"/>
        </w:rPr>
      </w:pPr>
      <w:r w:rsidRPr="00AC7969">
        <w:rPr>
          <w:szCs w:val="24"/>
        </w:rPr>
        <w:t>Ethanol and Magnetic beads must be incubated at room temperature for at least 30 minutes before use.</w:t>
      </w:r>
    </w:p>
    <w:p w:rsidR="00BC1EBA" w:rsidRDefault="00BC1EBA" w:rsidP="00BC1EBA">
      <w:pPr>
        <w:pStyle w:val="ListParagraph"/>
        <w:rPr>
          <w:sz w:val="20"/>
        </w:rPr>
      </w:pPr>
    </w:p>
    <w:tbl>
      <w:tblPr>
        <w:tblW w:w="5586" w:type="pct"/>
        <w:jc w:val="center"/>
        <w:tblInd w:w="-194"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Look w:val="00BF"/>
      </w:tblPr>
      <w:tblGrid>
        <w:gridCol w:w="916"/>
        <w:gridCol w:w="916"/>
        <w:gridCol w:w="916"/>
        <w:gridCol w:w="917"/>
        <w:gridCol w:w="917"/>
        <w:gridCol w:w="917"/>
        <w:gridCol w:w="917"/>
        <w:gridCol w:w="917"/>
        <w:gridCol w:w="917"/>
        <w:gridCol w:w="917"/>
        <w:gridCol w:w="917"/>
        <w:gridCol w:w="908"/>
      </w:tblGrid>
      <w:tr w:rsidR="00780E3D" w:rsidRPr="00C3141F" w:rsidTr="00780E3D">
        <w:trPr>
          <w:trHeight w:val="628"/>
          <w:tblHeader/>
          <w:jc w:val="center"/>
        </w:trPr>
        <w:tc>
          <w:tcPr>
            <w:tcW w:w="417" w:type="pct"/>
            <w:tcBorders>
              <w:bottom w:val="single" w:sz="6" w:space="0" w:color="000000"/>
            </w:tcBorders>
            <w:shd w:val="pct30" w:color="FFFF00" w:fill="FFFFFF"/>
            <w:vAlign w:val="center"/>
          </w:tcPr>
          <w:p w:rsidR="00780E3D" w:rsidRPr="00C3141F" w:rsidRDefault="00780E3D" w:rsidP="00BD124B">
            <w:pPr>
              <w:pStyle w:val="BodyText"/>
              <w:jc w:val="center"/>
              <w:rPr>
                <w:b/>
                <w:sz w:val="18"/>
                <w:szCs w:val="18"/>
              </w:rPr>
            </w:pPr>
            <w:r w:rsidRPr="00C3141F">
              <w:rPr>
                <w:b/>
                <w:bCs/>
                <w:color w:val="000000"/>
                <w:sz w:val="18"/>
                <w:szCs w:val="18"/>
              </w:rPr>
              <w:t>DNA volume (µL)</w:t>
            </w:r>
          </w:p>
        </w:tc>
        <w:tc>
          <w:tcPr>
            <w:tcW w:w="417" w:type="pct"/>
            <w:tcBorders>
              <w:bottom w:val="single" w:sz="6" w:space="0" w:color="000000"/>
            </w:tcBorders>
            <w:shd w:val="pct30" w:color="FFFF00" w:fill="FFFFFF"/>
            <w:vAlign w:val="center"/>
          </w:tcPr>
          <w:p w:rsidR="00780E3D" w:rsidRPr="00C3141F" w:rsidRDefault="00780E3D" w:rsidP="00BD124B">
            <w:pPr>
              <w:pStyle w:val="BodyText"/>
              <w:jc w:val="center"/>
              <w:rPr>
                <w:b/>
                <w:sz w:val="18"/>
                <w:szCs w:val="18"/>
              </w:rPr>
            </w:pPr>
            <w:r w:rsidRPr="00C3141F">
              <w:rPr>
                <w:b/>
                <w:bCs/>
                <w:color w:val="000000"/>
                <w:sz w:val="18"/>
                <w:szCs w:val="18"/>
              </w:rPr>
              <w:t>Bead Volume (µL)</w:t>
            </w:r>
          </w:p>
        </w:tc>
        <w:tc>
          <w:tcPr>
            <w:tcW w:w="417" w:type="pct"/>
            <w:tcBorders>
              <w:bottom w:val="single" w:sz="6" w:space="0" w:color="000000"/>
            </w:tcBorders>
            <w:shd w:val="pct30" w:color="FFFF00" w:fill="FFFFFF"/>
            <w:vAlign w:val="center"/>
          </w:tcPr>
          <w:p w:rsidR="00780E3D" w:rsidRPr="00C3141F" w:rsidRDefault="00780E3D" w:rsidP="00BD124B">
            <w:pPr>
              <w:pStyle w:val="BodyText"/>
              <w:jc w:val="center"/>
              <w:rPr>
                <w:b/>
                <w:sz w:val="18"/>
                <w:szCs w:val="18"/>
              </w:rPr>
            </w:pPr>
            <w:r w:rsidRPr="00C3141F">
              <w:rPr>
                <w:b/>
                <w:bCs/>
                <w:color w:val="000000"/>
                <w:sz w:val="18"/>
                <w:szCs w:val="18"/>
              </w:rPr>
              <w:t>Mixing Volume (µL)</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Bead Binding Time (mins)</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Magnet Clearing Time (mins)</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Pr>
                <w:b/>
                <w:bCs/>
                <w:color w:val="000000"/>
                <w:sz w:val="18"/>
                <w:szCs w:val="18"/>
              </w:rPr>
              <w:t>Supernatant Volume (</w:t>
            </w:r>
            <w:r w:rsidRPr="00C3141F">
              <w:rPr>
                <w:b/>
                <w:bCs/>
                <w:color w:val="000000"/>
                <w:sz w:val="18"/>
                <w:szCs w:val="18"/>
              </w:rPr>
              <w:t>µL</w:t>
            </w:r>
            <w:r>
              <w:rPr>
                <w:b/>
                <w:bCs/>
                <w:color w:val="000000"/>
                <w:sz w:val="18"/>
                <w:szCs w:val="18"/>
              </w:rPr>
              <w:t>)</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2x 70% EtOH Wash Vol (µL)</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Ethanol Air Dry Time (mins)</w:t>
            </w:r>
          </w:p>
        </w:tc>
        <w:tc>
          <w:tcPr>
            <w:tcW w:w="417" w:type="pct"/>
            <w:tcBorders>
              <w:bottom w:val="single" w:sz="6" w:space="0" w:color="000000"/>
            </w:tcBorders>
            <w:shd w:val="pct30" w:color="FFFF00" w:fill="FFFFFF"/>
            <w:vAlign w:val="center"/>
          </w:tcPr>
          <w:p w:rsidR="00780E3D" w:rsidRPr="00C3141F" w:rsidRDefault="00780E3D" w:rsidP="00BD124B">
            <w:pPr>
              <w:pStyle w:val="BodyText"/>
              <w:jc w:val="center"/>
              <w:rPr>
                <w:b/>
                <w:bCs/>
                <w:color w:val="000000"/>
                <w:sz w:val="18"/>
                <w:szCs w:val="18"/>
              </w:rPr>
            </w:pPr>
            <w:r w:rsidRPr="00C3141F">
              <w:rPr>
                <w:b/>
                <w:bCs/>
                <w:color w:val="000000"/>
                <w:sz w:val="18"/>
                <w:szCs w:val="18"/>
              </w:rPr>
              <w:t>EB Elution Volume (µL)</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Elution Time (mins)</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Magnet Elution Time (mins)</w:t>
            </w:r>
          </w:p>
        </w:tc>
        <w:tc>
          <w:tcPr>
            <w:tcW w:w="413" w:type="pct"/>
            <w:tcBorders>
              <w:bottom w:val="single" w:sz="6" w:space="0" w:color="000000"/>
            </w:tcBorders>
            <w:shd w:val="pct30" w:color="FFFF00" w:fill="FFFFFF"/>
            <w:vAlign w:val="center"/>
          </w:tcPr>
          <w:p w:rsidR="00780E3D" w:rsidRPr="00C3141F" w:rsidRDefault="00780E3D" w:rsidP="00BD124B">
            <w:pPr>
              <w:pStyle w:val="BodyText"/>
              <w:jc w:val="center"/>
              <w:rPr>
                <w:b/>
                <w:sz w:val="18"/>
                <w:szCs w:val="18"/>
              </w:rPr>
            </w:pPr>
            <w:r w:rsidRPr="00C3141F">
              <w:rPr>
                <w:b/>
                <w:bCs/>
                <w:color w:val="000000"/>
                <w:sz w:val="18"/>
                <w:szCs w:val="18"/>
              </w:rPr>
              <w:t>Transfer Volume (µL)</w:t>
            </w:r>
          </w:p>
        </w:tc>
      </w:tr>
      <w:tr w:rsidR="00780E3D" w:rsidRPr="002C17DA" w:rsidTr="00780E3D">
        <w:trPr>
          <w:trHeight w:val="520"/>
          <w:jc w:val="center"/>
        </w:trPr>
        <w:tc>
          <w:tcPr>
            <w:tcW w:w="417" w:type="pct"/>
            <w:vAlign w:val="center"/>
          </w:tcPr>
          <w:p w:rsidR="00780E3D" w:rsidRPr="00C3141F" w:rsidRDefault="00780E3D" w:rsidP="00780E3D">
            <w:pPr>
              <w:jc w:val="center"/>
              <w:rPr>
                <w:sz w:val="18"/>
                <w:szCs w:val="18"/>
              </w:rPr>
            </w:pPr>
            <w:r w:rsidRPr="00C3141F">
              <w:rPr>
                <w:color w:val="000000"/>
                <w:sz w:val="18"/>
                <w:szCs w:val="18"/>
              </w:rPr>
              <w:t>60</w:t>
            </w:r>
          </w:p>
        </w:tc>
        <w:tc>
          <w:tcPr>
            <w:tcW w:w="417" w:type="pct"/>
            <w:vAlign w:val="center"/>
          </w:tcPr>
          <w:p w:rsidR="00780E3D" w:rsidRPr="00C3141F" w:rsidRDefault="00780E3D" w:rsidP="00780E3D">
            <w:pPr>
              <w:jc w:val="center"/>
              <w:rPr>
                <w:sz w:val="18"/>
                <w:szCs w:val="18"/>
              </w:rPr>
            </w:pPr>
            <w:r w:rsidRPr="00C3141F">
              <w:rPr>
                <w:color w:val="000000"/>
                <w:sz w:val="18"/>
                <w:szCs w:val="18"/>
              </w:rPr>
              <w:t>108</w:t>
            </w:r>
          </w:p>
        </w:tc>
        <w:tc>
          <w:tcPr>
            <w:tcW w:w="417" w:type="pct"/>
            <w:vAlign w:val="center"/>
          </w:tcPr>
          <w:p w:rsidR="00780E3D" w:rsidRPr="00C3141F" w:rsidRDefault="00780E3D" w:rsidP="00780E3D">
            <w:pPr>
              <w:jc w:val="center"/>
              <w:rPr>
                <w:sz w:val="18"/>
                <w:szCs w:val="18"/>
              </w:rPr>
            </w:pPr>
            <w:r w:rsidRPr="00C3141F">
              <w:rPr>
                <w:color w:val="000000"/>
                <w:sz w:val="18"/>
                <w:szCs w:val="18"/>
              </w:rPr>
              <w:t>135</w:t>
            </w:r>
          </w:p>
        </w:tc>
        <w:tc>
          <w:tcPr>
            <w:tcW w:w="417" w:type="pct"/>
            <w:vAlign w:val="center"/>
          </w:tcPr>
          <w:p w:rsidR="00780E3D" w:rsidRPr="00C3141F" w:rsidRDefault="00780E3D" w:rsidP="00780E3D">
            <w:pPr>
              <w:jc w:val="center"/>
              <w:rPr>
                <w:color w:val="000000"/>
                <w:sz w:val="18"/>
                <w:szCs w:val="18"/>
              </w:rPr>
            </w:pPr>
            <w:r>
              <w:rPr>
                <w:color w:val="000000"/>
                <w:sz w:val="18"/>
                <w:szCs w:val="18"/>
              </w:rPr>
              <w:t>15</w:t>
            </w:r>
          </w:p>
        </w:tc>
        <w:tc>
          <w:tcPr>
            <w:tcW w:w="417" w:type="pct"/>
            <w:vAlign w:val="center"/>
          </w:tcPr>
          <w:p w:rsidR="00780E3D" w:rsidRPr="00C3141F" w:rsidRDefault="00780E3D" w:rsidP="00780E3D">
            <w:pPr>
              <w:jc w:val="center"/>
              <w:rPr>
                <w:color w:val="000000"/>
                <w:sz w:val="18"/>
                <w:szCs w:val="18"/>
              </w:rPr>
            </w:pPr>
            <w:r>
              <w:rPr>
                <w:color w:val="000000"/>
                <w:sz w:val="18"/>
                <w:szCs w:val="18"/>
              </w:rPr>
              <w:t>7</w:t>
            </w:r>
          </w:p>
        </w:tc>
        <w:tc>
          <w:tcPr>
            <w:tcW w:w="417" w:type="pct"/>
            <w:vAlign w:val="center"/>
          </w:tcPr>
          <w:p w:rsidR="00780E3D" w:rsidRDefault="00780E3D" w:rsidP="00780E3D">
            <w:pPr>
              <w:jc w:val="center"/>
              <w:rPr>
                <w:color w:val="000000"/>
                <w:sz w:val="18"/>
                <w:szCs w:val="18"/>
              </w:rPr>
            </w:pPr>
            <w:r>
              <w:rPr>
                <w:color w:val="000000"/>
                <w:sz w:val="18"/>
                <w:szCs w:val="18"/>
              </w:rPr>
              <w:t>168</w:t>
            </w:r>
          </w:p>
        </w:tc>
        <w:tc>
          <w:tcPr>
            <w:tcW w:w="417" w:type="pct"/>
            <w:vAlign w:val="center"/>
          </w:tcPr>
          <w:p w:rsidR="00780E3D" w:rsidRPr="00C3141F" w:rsidRDefault="00780E3D" w:rsidP="00780E3D">
            <w:pPr>
              <w:jc w:val="center"/>
              <w:rPr>
                <w:color w:val="000000"/>
                <w:sz w:val="18"/>
                <w:szCs w:val="18"/>
              </w:rPr>
            </w:pPr>
            <w:r>
              <w:rPr>
                <w:color w:val="000000"/>
                <w:sz w:val="18"/>
                <w:szCs w:val="18"/>
              </w:rPr>
              <w:t>150</w:t>
            </w:r>
          </w:p>
        </w:tc>
        <w:tc>
          <w:tcPr>
            <w:tcW w:w="417" w:type="pct"/>
            <w:vAlign w:val="center"/>
          </w:tcPr>
          <w:p w:rsidR="00780E3D" w:rsidRPr="00C3141F" w:rsidRDefault="00780E3D" w:rsidP="00780E3D">
            <w:pPr>
              <w:jc w:val="center"/>
              <w:rPr>
                <w:color w:val="000000"/>
                <w:sz w:val="18"/>
                <w:szCs w:val="18"/>
              </w:rPr>
            </w:pPr>
            <w:r>
              <w:rPr>
                <w:color w:val="000000"/>
                <w:sz w:val="18"/>
                <w:szCs w:val="18"/>
              </w:rPr>
              <w:t>5</w:t>
            </w:r>
          </w:p>
        </w:tc>
        <w:tc>
          <w:tcPr>
            <w:tcW w:w="417" w:type="pct"/>
            <w:vAlign w:val="center"/>
          </w:tcPr>
          <w:p w:rsidR="00780E3D" w:rsidRPr="00C3141F" w:rsidRDefault="00780E3D" w:rsidP="00780E3D">
            <w:pPr>
              <w:jc w:val="center"/>
              <w:rPr>
                <w:color w:val="000000"/>
                <w:sz w:val="18"/>
                <w:szCs w:val="18"/>
              </w:rPr>
            </w:pPr>
            <w:r w:rsidRPr="00C3141F">
              <w:rPr>
                <w:color w:val="000000"/>
                <w:sz w:val="18"/>
                <w:szCs w:val="18"/>
              </w:rPr>
              <w:t>37</w:t>
            </w:r>
          </w:p>
        </w:tc>
        <w:tc>
          <w:tcPr>
            <w:tcW w:w="417" w:type="pct"/>
            <w:vAlign w:val="center"/>
          </w:tcPr>
          <w:p w:rsidR="00780E3D" w:rsidRPr="00C3141F" w:rsidRDefault="00780E3D" w:rsidP="00780E3D">
            <w:pPr>
              <w:jc w:val="center"/>
              <w:rPr>
                <w:color w:val="000000"/>
                <w:sz w:val="18"/>
                <w:szCs w:val="18"/>
              </w:rPr>
            </w:pPr>
            <w:r>
              <w:rPr>
                <w:color w:val="000000"/>
                <w:sz w:val="18"/>
                <w:szCs w:val="18"/>
              </w:rPr>
              <w:t>3</w:t>
            </w:r>
          </w:p>
        </w:tc>
        <w:tc>
          <w:tcPr>
            <w:tcW w:w="417" w:type="pct"/>
            <w:vAlign w:val="center"/>
          </w:tcPr>
          <w:p w:rsidR="00780E3D" w:rsidRPr="00C3141F" w:rsidRDefault="00780E3D" w:rsidP="00780E3D">
            <w:pPr>
              <w:jc w:val="center"/>
              <w:rPr>
                <w:color w:val="000000"/>
                <w:sz w:val="18"/>
                <w:szCs w:val="18"/>
              </w:rPr>
            </w:pPr>
            <w:r>
              <w:rPr>
                <w:color w:val="000000"/>
                <w:sz w:val="18"/>
                <w:szCs w:val="18"/>
              </w:rPr>
              <w:t>2</w:t>
            </w:r>
          </w:p>
        </w:tc>
        <w:tc>
          <w:tcPr>
            <w:tcW w:w="413" w:type="pct"/>
            <w:vAlign w:val="center"/>
          </w:tcPr>
          <w:p w:rsidR="00780E3D" w:rsidRPr="00C3141F" w:rsidRDefault="00780E3D" w:rsidP="00780E3D">
            <w:pPr>
              <w:jc w:val="center"/>
              <w:rPr>
                <w:sz w:val="18"/>
                <w:szCs w:val="18"/>
              </w:rPr>
            </w:pPr>
            <w:r w:rsidRPr="00C3141F">
              <w:rPr>
                <w:color w:val="000000"/>
                <w:sz w:val="18"/>
                <w:szCs w:val="18"/>
              </w:rPr>
              <w:t>35</w:t>
            </w:r>
          </w:p>
        </w:tc>
      </w:tr>
    </w:tbl>
    <w:p w:rsidR="00BC1EBA" w:rsidRPr="00A23283" w:rsidRDefault="00BC1EBA" w:rsidP="00BC1EBA">
      <w:pPr>
        <w:pStyle w:val="ListParagraph"/>
        <w:ind w:left="0"/>
        <w:rPr>
          <w:sz w:val="20"/>
        </w:rPr>
      </w:pPr>
    </w:p>
    <w:p w:rsidR="00260BE8" w:rsidRPr="0061633F" w:rsidRDefault="00260BE8" w:rsidP="00260BE8">
      <w:pPr>
        <w:pStyle w:val="ListParagraph"/>
        <w:ind w:left="0"/>
        <w:rPr>
          <w:b/>
          <w:szCs w:val="24"/>
          <w:u w:val="single"/>
        </w:rPr>
      </w:pPr>
    </w:p>
    <w:p w:rsidR="00260BE8" w:rsidRPr="00AC7969" w:rsidRDefault="00260BE8" w:rsidP="00260BE8">
      <w:pPr>
        <w:pStyle w:val="ListParagraph"/>
        <w:numPr>
          <w:ilvl w:val="0"/>
          <w:numId w:val="105"/>
        </w:numPr>
        <w:rPr>
          <w:szCs w:val="24"/>
          <w:u w:val="single"/>
        </w:rPr>
      </w:pPr>
      <w:r w:rsidRPr="000B37CE">
        <w:rPr>
          <w:b/>
          <w:bCs/>
          <w:szCs w:val="24"/>
          <w:u w:val="single"/>
        </w:rPr>
        <w:t>End Repair &amp; Phosphorylation</w:t>
      </w:r>
    </w:p>
    <w:p w:rsidR="00AC7969" w:rsidRPr="000B37CE" w:rsidRDefault="00AC7969" w:rsidP="00AC7969">
      <w:pPr>
        <w:pStyle w:val="ListParagraph"/>
        <w:ind w:left="360"/>
        <w:rPr>
          <w:szCs w:val="24"/>
          <w:u w:val="single"/>
        </w:rPr>
      </w:pPr>
    </w:p>
    <w:tbl>
      <w:tblPr>
        <w:tblW w:w="2804" w:type="pct"/>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Look w:val="00BF"/>
      </w:tblPr>
      <w:tblGrid>
        <w:gridCol w:w="3348"/>
        <w:gridCol w:w="2170"/>
      </w:tblGrid>
      <w:tr w:rsidR="00260BE8" w:rsidRPr="00A23283" w:rsidTr="00856571">
        <w:trPr>
          <w:trHeight w:val="283"/>
          <w:tblHeader/>
        </w:trPr>
        <w:tc>
          <w:tcPr>
            <w:tcW w:w="3034" w:type="pct"/>
            <w:tcBorders>
              <w:bottom w:val="single" w:sz="6" w:space="0" w:color="000000"/>
            </w:tcBorders>
            <w:shd w:val="pct30" w:color="FFFF00" w:fill="FFFFFF"/>
          </w:tcPr>
          <w:p w:rsidR="00260BE8" w:rsidRPr="00A23283" w:rsidRDefault="00260BE8" w:rsidP="00856571">
            <w:pPr>
              <w:pStyle w:val="BodyText"/>
              <w:jc w:val="center"/>
              <w:rPr>
                <w:b/>
                <w:sz w:val="20"/>
              </w:rPr>
            </w:pPr>
            <w:r w:rsidRPr="00A23283">
              <w:rPr>
                <w:b/>
                <w:sz w:val="20"/>
              </w:rPr>
              <w:t>Solution</w:t>
            </w:r>
          </w:p>
        </w:tc>
        <w:tc>
          <w:tcPr>
            <w:tcW w:w="1966" w:type="pct"/>
            <w:tcBorders>
              <w:bottom w:val="single" w:sz="6" w:space="0" w:color="000000"/>
            </w:tcBorders>
            <w:shd w:val="pct30" w:color="FFFF00" w:fill="FFFFFF"/>
          </w:tcPr>
          <w:p w:rsidR="00260BE8" w:rsidRPr="00A23283" w:rsidRDefault="00260BE8" w:rsidP="00856571">
            <w:pPr>
              <w:pStyle w:val="BodyText"/>
              <w:jc w:val="center"/>
              <w:rPr>
                <w:b/>
                <w:sz w:val="20"/>
              </w:rPr>
            </w:pPr>
            <w:r w:rsidRPr="00A23283">
              <w:rPr>
                <w:b/>
                <w:sz w:val="20"/>
              </w:rPr>
              <w:t>1 rxn (µL)</w:t>
            </w:r>
          </w:p>
        </w:tc>
      </w:tr>
      <w:tr w:rsidR="00260BE8" w:rsidRPr="00A23283" w:rsidTr="00856571">
        <w:trPr>
          <w:trHeight w:val="283"/>
        </w:trPr>
        <w:tc>
          <w:tcPr>
            <w:tcW w:w="3034" w:type="pct"/>
          </w:tcPr>
          <w:p w:rsidR="00260BE8" w:rsidRPr="00A7492E" w:rsidRDefault="00260BE8" w:rsidP="00856571">
            <w:pPr>
              <w:jc w:val="center"/>
              <w:rPr>
                <w:sz w:val="20"/>
              </w:rPr>
            </w:pPr>
            <w:r w:rsidRPr="00A7492E">
              <w:rPr>
                <w:sz w:val="20"/>
                <w:lang w:val="fr-FR"/>
              </w:rPr>
              <w:t>DNA</w:t>
            </w:r>
          </w:p>
        </w:tc>
        <w:tc>
          <w:tcPr>
            <w:tcW w:w="1966" w:type="pct"/>
          </w:tcPr>
          <w:p w:rsidR="00260BE8" w:rsidRPr="00A7492E" w:rsidRDefault="00260BE8" w:rsidP="00856571">
            <w:pPr>
              <w:jc w:val="center"/>
              <w:rPr>
                <w:sz w:val="20"/>
              </w:rPr>
            </w:pPr>
            <w:r w:rsidRPr="00A7492E">
              <w:rPr>
                <w:sz w:val="20"/>
              </w:rPr>
              <w:t>35</w:t>
            </w:r>
          </w:p>
        </w:tc>
      </w:tr>
      <w:tr w:rsidR="00260BE8" w:rsidRPr="00A23283" w:rsidTr="00856571">
        <w:trPr>
          <w:trHeight w:val="283"/>
        </w:trPr>
        <w:tc>
          <w:tcPr>
            <w:tcW w:w="3034" w:type="pct"/>
          </w:tcPr>
          <w:p w:rsidR="00260BE8" w:rsidRPr="00A7492E" w:rsidRDefault="00260BE8" w:rsidP="00856571">
            <w:pPr>
              <w:jc w:val="center"/>
              <w:rPr>
                <w:color w:val="000000"/>
                <w:sz w:val="20"/>
              </w:rPr>
            </w:pPr>
            <w:r w:rsidRPr="00A7492E">
              <w:rPr>
                <w:color w:val="000000"/>
                <w:sz w:val="20"/>
              </w:rPr>
              <w:t>NEB End Repair Premix</w:t>
            </w:r>
          </w:p>
        </w:tc>
        <w:tc>
          <w:tcPr>
            <w:tcW w:w="1966" w:type="pct"/>
          </w:tcPr>
          <w:p w:rsidR="00260BE8" w:rsidRPr="00A7492E" w:rsidRDefault="00260BE8" w:rsidP="00856571">
            <w:pPr>
              <w:jc w:val="center"/>
              <w:rPr>
                <w:color w:val="000000"/>
                <w:sz w:val="20"/>
              </w:rPr>
            </w:pPr>
            <w:r w:rsidRPr="00A7492E">
              <w:rPr>
                <w:color w:val="000000"/>
                <w:sz w:val="20"/>
              </w:rPr>
              <w:t>23.5</w:t>
            </w:r>
          </w:p>
        </w:tc>
      </w:tr>
      <w:tr w:rsidR="00260BE8" w:rsidRPr="00A23283" w:rsidTr="00856571">
        <w:trPr>
          <w:trHeight w:val="180"/>
        </w:trPr>
        <w:tc>
          <w:tcPr>
            <w:tcW w:w="3034" w:type="pct"/>
          </w:tcPr>
          <w:p w:rsidR="00260BE8" w:rsidRPr="00A7492E" w:rsidRDefault="00260BE8" w:rsidP="00856571">
            <w:pPr>
              <w:jc w:val="center"/>
              <w:rPr>
                <w:b/>
                <w:sz w:val="20"/>
              </w:rPr>
            </w:pPr>
            <w:r w:rsidRPr="00A7492E">
              <w:rPr>
                <w:b/>
                <w:sz w:val="20"/>
              </w:rPr>
              <w:t>Reaction volume</w:t>
            </w:r>
          </w:p>
        </w:tc>
        <w:tc>
          <w:tcPr>
            <w:tcW w:w="1966" w:type="pct"/>
          </w:tcPr>
          <w:p w:rsidR="00260BE8" w:rsidRPr="00A7492E" w:rsidRDefault="00260BE8" w:rsidP="00856571">
            <w:pPr>
              <w:jc w:val="center"/>
              <w:rPr>
                <w:b/>
                <w:sz w:val="20"/>
              </w:rPr>
            </w:pPr>
            <w:r w:rsidRPr="00A7492E">
              <w:rPr>
                <w:b/>
                <w:sz w:val="20"/>
              </w:rPr>
              <w:t>58.5</w:t>
            </w:r>
          </w:p>
        </w:tc>
      </w:tr>
    </w:tbl>
    <w:p w:rsidR="00AC7969" w:rsidRPr="00AC7969" w:rsidRDefault="00AC7969" w:rsidP="00AC7969">
      <w:pPr>
        <w:pStyle w:val="ListParagraph"/>
        <w:ind w:left="792"/>
        <w:rPr>
          <w:szCs w:val="24"/>
        </w:rPr>
      </w:pPr>
    </w:p>
    <w:p w:rsidR="00260BE8" w:rsidRPr="00AC7969" w:rsidRDefault="00260BE8" w:rsidP="00260BE8">
      <w:pPr>
        <w:pStyle w:val="ListParagraph"/>
        <w:numPr>
          <w:ilvl w:val="1"/>
          <w:numId w:val="105"/>
        </w:numPr>
        <w:rPr>
          <w:szCs w:val="24"/>
        </w:rPr>
      </w:pPr>
      <w:r w:rsidRPr="00AC7969">
        <w:rPr>
          <w:bCs/>
          <w:szCs w:val="24"/>
        </w:rPr>
        <w:t>Transfer 23.5 µL of NEB End Repair Premix into wells of a destination plate.</w:t>
      </w:r>
    </w:p>
    <w:p w:rsidR="00260BE8" w:rsidRPr="00AC7969" w:rsidRDefault="00260BE8" w:rsidP="00260BE8">
      <w:pPr>
        <w:pStyle w:val="ListParagraph"/>
        <w:numPr>
          <w:ilvl w:val="1"/>
          <w:numId w:val="105"/>
        </w:numPr>
        <w:rPr>
          <w:szCs w:val="24"/>
        </w:rPr>
      </w:pPr>
      <w:r w:rsidRPr="00AC7969">
        <w:rPr>
          <w:bCs/>
          <w:szCs w:val="24"/>
        </w:rPr>
        <w:t>Transfer 35 µL of ss-cDNA, ChIP DNA or gDNA to End Repair Premix, mix using 80% volume, 10X.</w:t>
      </w:r>
    </w:p>
    <w:p w:rsidR="00260BE8" w:rsidRPr="00AC7969" w:rsidRDefault="00260BE8" w:rsidP="00260BE8">
      <w:pPr>
        <w:pStyle w:val="ListParagraph"/>
        <w:numPr>
          <w:ilvl w:val="1"/>
          <w:numId w:val="105"/>
        </w:numPr>
        <w:rPr>
          <w:szCs w:val="24"/>
        </w:rPr>
      </w:pPr>
      <w:r w:rsidRPr="00AC7969">
        <w:rPr>
          <w:szCs w:val="24"/>
        </w:rPr>
        <w:t>Tetrad Program:  LIBCOR&gt;ER 20C, 30 min; hold 4C</w:t>
      </w:r>
    </w:p>
    <w:p w:rsidR="00260BE8" w:rsidRPr="00AC7969" w:rsidRDefault="00260BE8" w:rsidP="00260BE8">
      <w:pPr>
        <w:pStyle w:val="ListParagraph"/>
        <w:numPr>
          <w:ilvl w:val="1"/>
          <w:numId w:val="105"/>
        </w:numPr>
        <w:rPr>
          <w:szCs w:val="24"/>
        </w:rPr>
      </w:pPr>
      <w:r w:rsidRPr="00AC7969">
        <w:rPr>
          <w:szCs w:val="24"/>
        </w:rPr>
        <w:t>Safe stopping point if stored at -20C.</w:t>
      </w:r>
    </w:p>
    <w:p w:rsidR="00260BE8" w:rsidRPr="00AC7969" w:rsidRDefault="00260BE8" w:rsidP="00260BE8">
      <w:pPr>
        <w:pStyle w:val="ListParagraph"/>
        <w:ind w:left="792"/>
        <w:rPr>
          <w:szCs w:val="24"/>
        </w:rPr>
      </w:pPr>
    </w:p>
    <w:p w:rsidR="00260BE8" w:rsidRPr="00AC7969" w:rsidRDefault="00260BE8" w:rsidP="00260BE8">
      <w:pPr>
        <w:pStyle w:val="ListParagraph"/>
        <w:numPr>
          <w:ilvl w:val="0"/>
          <w:numId w:val="105"/>
        </w:numPr>
        <w:rPr>
          <w:b/>
          <w:szCs w:val="24"/>
          <w:u w:val="single"/>
        </w:rPr>
      </w:pPr>
      <w:r w:rsidRPr="00AC7969">
        <w:rPr>
          <w:b/>
          <w:szCs w:val="24"/>
          <w:u w:val="single"/>
        </w:rPr>
        <w:t>Bead Clean End Repaired &amp; Phosphorylated Template</w:t>
      </w:r>
    </w:p>
    <w:p w:rsidR="00260BE8" w:rsidRPr="00AC7969" w:rsidRDefault="00260BE8" w:rsidP="00260BE8">
      <w:pPr>
        <w:pStyle w:val="ListParagraph"/>
        <w:numPr>
          <w:ilvl w:val="1"/>
          <w:numId w:val="105"/>
        </w:numPr>
        <w:rPr>
          <w:szCs w:val="24"/>
          <w:u w:val="single"/>
        </w:rPr>
      </w:pPr>
      <w:r w:rsidRPr="00AC7969">
        <w:rPr>
          <w:szCs w:val="24"/>
        </w:rPr>
        <w:t>Ethanol and Magnetic beads must be incubated at room temperature for at least 30 minutes before use.</w:t>
      </w:r>
    </w:p>
    <w:p w:rsidR="00BC1EBA" w:rsidRDefault="00BC1EBA" w:rsidP="00BC1EBA">
      <w:pPr>
        <w:pStyle w:val="ListParagraph"/>
        <w:rPr>
          <w:sz w:val="20"/>
        </w:rPr>
      </w:pPr>
    </w:p>
    <w:tbl>
      <w:tblPr>
        <w:tblW w:w="5586" w:type="pct"/>
        <w:jc w:val="center"/>
        <w:tblInd w:w="-194"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Look w:val="00BF"/>
      </w:tblPr>
      <w:tblGrid>
        <w:gridCol w:w="916"/>
        <w:gridCol w:w="916"/>
        <w:gridCol w:w="916"/>
        <w:gridCol w:w="917"/>
        <w:gridCol w:w="917"/>
        <w:gridCol w:w="917"/>
        <w:gridCol w:w="917"/>
        <w:gridCol w:w="917"/>
        <w:gridCol w:w="917"/>
        <w:gridCol w:w="917"/>
        <w:gridCol w:w="917"/>
        <w:gridCol w:w="908"/>
      </w:tblGrid>
      <w:tr w:rsidR="00780E3D" w:rsidRPr="00C3141F" w:rsidTr="00780E3D">
        <w:trPr>
          <w:trHeight w:val="628"/>
          <w:tblHeader/>
          <w:jc w:val="center"/>
        </w:trPr>
        <w:tc>
          <w:tcPr>
            <w:tcW w:w="417" w:type="pct"/>
            <w:tcBorders>
              <w:bottom w:val="single" w:sz="6" w:space="0" w:color="000000"/>
            </w:tcBorders>
            <w:shd w:val="pct30" w:color="FFFF00" w:fill="FFFFFF"/>
            <w:vAlign w:val="center"/>
          </w:tcPr>
          <w:p w:rsidR="00780E3D" w:rsidRPr="00C3141F" w:rsidRDefault="00780E3D" w:rsidP="00BD124B">
            <w:pPr>
              <w:pStyle w:val="BodyText"/>
              <w:jc w:val="center"/>
              <w:rPr>
                <w:b/>
                <w:sz w:val="18"/>
                <w:szCs w:val="18"/>
              </w:rPr>
            </w:pPr>
            <w:r w:rsidRPr="00C3141F">
              <w:rPr>
                <w:b/>
                <w:bCs/>
                <w:color w:val="000000"/>
                <w:sz w:val="18"/>
                <w:szCs w:val="18"/>
              </w:rPr>
              <w:t>DNA volume (µL)</w:t>
            </w:r>
          </w:p>
        </w:tc>
        <w:tc>
          <w:tcPr>
            <w:tcW w:w="417" w:type="pct"/>
            <w:tcBorders>
              <w:bottom w:val="single" w:sz="6" w:space="0" w:color="000000"/>
            </w:tcBorders>
            <w:shd w:val="pct30" w:color="FFFF00" w:fill="FFFFFF"/>
            <w:vAlign w:val="center"/>
          </w:tcPr>
          <w:p w:rsidR="00780E3D" w:rsidRPr="00C3141F" w:rsidRDefault="00780E3D" w:rsidP="00BD124B">
            <w:pPr>
              <w:pStyle w:val="BodyText"/>
              <w:jc w:val="center"/>
              <w:rPr>
                <w:b/>
                <w:sz w:val="18"/>
                <w:szCs w:val="18"/>
              </w:rPr>
            </w:pPr>
            <w:r w:rsidRPr="00C3141F">
              <w:rPr>
                <w:b/>
                <w:bCs/>
                <w:color w:val="000000"/>
                <w:sz w:val="18"/>
                <w:szCs w:val="18"/>
              </w:rPr>
              <w:t>Bead Volume (µL)</w:t>
            </w:r>
          </w:p>
        </w:tc>
        <w:tc>
          <w:tcPr>
            <w:tcW w:w="417" w:type="pct"/>
            <w:tcBorders>
              <w:bottom w:val="single" w:sz="6" w:space="0" w:color="000000"/>
            </w:tcBorders>
            <w:shd w:val="pct30" w:color="FFFF00" w:fill="FFFFFF"/>
            <w:vAlign w:val="center"/>
          </w:tcPr>
          <w:p w:rsidR="00780E3D" w:rsidRPr="00C3141F" w:rsidRDefault="00780E3D" w:rsidP="00BD124B">
            <w:pPr>
              <w:pStyle w:val="BodyText"/>
              <w:jc w:val="center"/>
              <w:rPr>
                <w:b/>
                <w:sz w:val="18"/>
                <w:szCs w:val="18"/>
              </w:rPr>
            </w:pPr>
            <w:r w:rsidRPr="00C3141F">
              <w:rPr>
                <w:b/>
                <w:bCs/>
                <w:color w:val="000000"/>
                <w:sz w:val="18"/>
                <w:szCs w:val="18"/>
              </w:rPr>
              <w:t>Mixing Volume (µL)</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Bead Binding Time (mins)</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Magnet Clearing Time (mins)</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Pr>
                <w:b/>
                <w:bCs/>
                <w:color w:val="000000"/>
                <w:sz w:val="18"/>
                <w:szCs w:val="18"/>
              </w:rPr>
              <w:t>Supernatant Volume (</w:t>
            </w:r>
            <w:r w:rsidRPr="00C3141F">
              <w:rPr>
                <w:b/>
                <w:bCs/>
                <w:color w:val="000000"/>
                <w:sz w:val="18"/>
                <w:szCs w:val="18"/>
              </w:rPr>
              <w:t>µL</w:t>
            </w:r>
            <w:r>
              <w:rPr>
                <w:b/>
                <w:bCs/>
                <w:color w:val="000000"/>
                <w:sz w:val="18"/>
                <w:szCs w:val="18"/>
              </w:rPr>
              <w:t>)</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2x 70% EtOH Wash Vol (µL)</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Ethanol Air Dry Time (mins)</w:t>
            </w:r>
          </w:p>
        </w:tc>
        <w:tc>
          <w:tcPr>
            <w:tcW w:w="417" w:type="pct"/>
            <w:tcBorders>
              <w:bottom w:val="single" w:sz="6" w:space="0" w:color="000000"/>
            </w:tcBorders>
            <w:shd w:val="pct30" w:color="FFFF00" w:fill="FFFFFF"/>
            <w:vAlign w:val="center"/>
          </w:tcPr>
          <w:p w:rsidR="00780E3D" w:rsidRPr="00C3141F" w:rsidRDefault="00780E3D" w:rsidP="00BD124B">
            <w:pPr>
              <w:pStyle w:val="BodyText"/>
              <w:jc w:val="center"/>
              <w:rPr>
                <w:b/>
                <w:bCs/>
                <w:color w:val="000000"/>
                <w:sz w:val="18"/>
                <w:szCs w:val="18"/>
              </w:rPr>
            </w:pPr>
            <w:r w:rsidRPr="00C3141F">
              <w:rPr>
                <w:b/>
                <w:bCs/>
                <w:color w:val="000000"/>
                <w:sz w:val="18"/>
                <w:szCs w:val="18"/>
              </w:rPr>
              <w:t>EB Elution Volume (µL)</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Elution Time (mins)</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Magnet Elution Time (mins)</w:t>
            </w:r>
          </w:p>
        </w:tc>
        <w:tc>
          <w:tcPr>
            <w:tcW w:w="413" w:type="pct"/>
            <w:tcBorders>
              <w:bottom w:val="single" w:sz="6" w:space="0" w:color="000000"/>
            </w:tcBorders>
            <w:shd w:val="pct30" w:color="FFFF00" w:fill="FFFFFF"/>
            <w:vAlign w:val="center"/>
          </w:tcPr>
          <w:p w:rsidR="00780E3D" w:rsidRPr="00C3141F" w:rsidRDefault="00780E3D" w:rsidP="00BD124B">
            <w:pPr>
              <w:pStyle w:val="BodyText"/>
              <w:jc w:val="center"/>
              <w:rPr>
                <w:b/>
                <w:sz w:val="18"/>
                <w:szCs w:val="18"/>
              </w:rPr>
            </w:pPr>
            <w:r w:rsidRPr="00C3141F">
              <w:rPr>
                <w:b/>
                <w:bCs/>
                <w:color w:val="000000"/>
                <w:sz w:val="18"/>
                <w:szCs w:val="18"/>
              </w:rPr>
              <w:t>Transfer Volume (µL)</w:t>
            </w:r>
          </w:p>
        </w:tc>
      </w:tr>
      <w:tr w:rsidR="00780E3D" w:rsidRPr="002C17DA" w:rsidTr="00780E3D">
        <w:trPr>
          <w:trHeight w:val="520"/>
          <w:jc w:val="center"/>
        </w:trPr>
        <w:tc>
          <w:tcPr>
            <w:tcW w:w="417" w:type="pct"/>
            <w:vAlign w:val="center"/>
          </w:tcPr>
          <w:p w:rsidR="00780E3D" w:rsidRPr="00C3141F" w:rsidRDefault="00780E3D" w:rsidP="00780E3D">
            <w:pPr>
              <w:jc w:val="center"/>
              <w:rPr>
                <w:sz w:val="18"/>
                <w:szCs w:val="18"/>
              </w:rPr>
            </w:pPr>
            <w:r>
              <w:rPr>
                <w:color w:val="000000"/>
                <w:sz w:val="18"/>
                <w:szCs w:val="18"/>
              </w:rPr>
              <w:t>58.5</w:t>
            </w:r>
          </w:p>
        </w:tc>
        <w:tc>
          <w:tcPr>
            <w:tcW w:w="417" w:type="pct"/>
            <w:vAlign w:val="center"/>
          </w:tcPr>
          <w:p w:rsidR="00780E3D" w:rsidRPr="00C3141F" w:rsidRDefault="00780E3D" w:rsidP="00780E3D">
            <w:pPr>
              <w:jc w:val="center"/>
              <w:rPr>
                <w:sz w:val="18"/>
                <w:szCs w:val="18"/>
              </w:rPr>
            </w:pPr>
            <w:r>
              <w:rPr>
                <w:color w:val="000000"/>
                <w:sz w:val="18"/>
                <w:szCs w:val="18"/>
              </w:rPr>
              <w:t>105</w:t>
            </w:r>
          </w:p>
        </w:tc>
        <w:tc>
          <w:tcPr>
            <w:tcW w:w="417" w:type="pct"/>
            <w:vAlign w:val="center"/>
          </w:tcPr>
          <w:p w:rsidR="00780E3D" w:rsidRPr="00C3141F" w:rsidRDefault="00780E3D" w:rsidP="00780E3D">
            <w:pPr>
              <w:jc w:val="center"/>
              <w:rPr>
                <w:sz w:val="18"/>
                <w:szCs w:val="18"/>
              </w:rPr>
            </w:pPr>
            <w:r w:rsidRPr="00C3141F">
              <w:rPr>
                <w:color w:val="000000"/>
                <w:sz w:val="18"/>
                <w:szCs w:val="18"/>
              </w:rPr>
              <w:t>13</w:t>
            </w:r>
            <w:r>
              <w:rPr>
                <w:color w:val="000000"/>
                <w:sz w:val="18"/>
                <w:szCs w:val="18"/>
              </w:rPr>
              <w:t>1</w:t>
            </w:r>
          </w:p>
        </w:tc>
        <w:tc>
          <w:tcPr>
            <w:tcW w:w="417" w:type="pct"/>
            <w:vAlign w:val="center"/>
          </w:tcPr>
          <w:p w:rsidR="00780E3D" w:rsidRPr="00C3141F" w:rsidRDefault="00780E3D" w:rsidP="00780E3D">
            <w:pPr>
              <w:jc w:val="center"/>
              <w:rPr>
                <w:color w:val="000000"/>
                <w:sz w:val="18"/>
                <w:szCs w:val="18"/>
              </w:rPr>
            </w:pPr>
            <w:r>
              <w:rPr>
                <w:color w:val="000000"/>
                <w:sz w:val="18"/>
                <w:szCs w:val="18"/>
              </w:rPr>
              <w:t>15</w:t>
            </w:r>
          </w:p>
        </w:tc>
        <w:tc>
          <w:tcPr>
            <w:tcW w:w="417" w:type="pct"/>
            <w:vAlign w:val="center"/>
          </w:tcPr>
          <w:p w:rsidR="00780E3D" w:rsidRPr="00C3141F" w:rsidRDefault="00780E3D" w:rsidP="00780E3D">
            <w:pPr>
              <w:jc w:val="center"/>
              <w:rPr>
                <w:color w:val="000000"/>
                <w:sz w:val="18"/>
                <w:szCs w:val="18"/>
              </w:rPr>
            </w:pPr>
            <w:r>
              <w:rPr>
                <w:color w:val="000000"/>
                <w:sz w:val="18"/>
                <w:szCs w:val="18"/>
              </w:rPr>
              <w:t>7</w:t>
            </w:r>
          </w:p>
        </w:tc>
        <w:tc>
          <w:tcPr>
            <w:tcW w:w="417" w:type="pct"/>
            <w:vAlign w:val="center"/>
          </w:tcPr>
          <w:p w:rsidR="00780E3D" w:rsidRDefault="00780E3D" w:rsidP="00780E3D">
            <w:pPr>
              <w:jc w:val="center"/>
              <w:rPr>
                <w:color w:val="000000"/>
                <w:sz w:val="18"/>
                <w:szCs w:val="18"/>
              </w:rPr>
            </w:pPr>
            <w:r>
              <w:rPr>
                <w:color w:val="000000"/>
                <w:sz w:val="18"/>
                <w:szCs w:val="18"/>
              </w:rPr>
              <w:t>163.5</w:t>
            </w:r>
          </w:p>
        </w:tc>
        <w:tc>
          <w:tcPr>
            <w:tcW w:w="417" w:type="pct"/>
            <w:vAlign w:val="center"/>
          </w:tcPr>
          <w:p w:rsidR="00780E3D" w:rsidRPr="00C3141F" w:rsidRDefault="00780E3D" w:rsidP="00780E3D">
            <w:pPr>
              <w:jc w:val="center"/>
              <w:rPr>
                <w:color w:val="000000"/>
                <w:sz w:val="18"/>
                <w:szCs w:val="18"/>
              </w:rPr>
            </w:pPr>
            <w:r>
              <w:rPr>
                <w:color w:val="000000"/>
                <w:sz w:val="18"/>
                <w:szCs w:val="18"/>
              </w:rPr>
              <w:t>150</w:t>
            </w:r>
          </w:p>
        </w:tc>
        <w:tc>
          <w:tcPr>
            <w:tcW w:w="417" w:type="pct"/>
            <w:vAlign w:val="center"/>
          </w:tcPr>
          <w:p w:rsidR="00780E3D" w:rsidRPr="00C3141F" w:rsidRDefault="00780E3D" w:rsidP="00780E3D">
            <w:pPr>
              <w:jc w:val="center"/>
              <w:rPr>
                <w:color w:val="000000"/>
                <w:sz w:val="18"/>
                <w:szCs w:val="18"/>
              </w:rPr>
            </w:pPr>
            <w:r>
              <w:rPr>
                <w:color w:val="000000"/>
                <w:sz w:val="18"/>
                <w:szCs w:val="18"/>
              </w:rPr>
              <w:t>5</w:t>
            </w:r>
          </w:p>
        </w:tc>
        <w:tc>
          <w:tcPr>
            <w:tcW w:w="417" w:type="pct"/>
            <w:vAlign w:val="center"/>
          </w:tcPr>
          <w:p w:rsidR="00780E3D" w:rsidRPr="00C3141F" w:rsidRDefault="00780E3D" w:rsidP="00780E3D">
            <w:pPr>
              <w:jc w:val="center"/>
              <w:rPr>
                <w:color w:val="000000"/>
                <w:sz w:val="18"/>
                <w:szCs w:val="18"/>
              </w:rPr>
            </w:pPr>
            <w:r w:rsidRPr="00C3141F">
              <w:rPr>
                <w:color w:val="000000"/>
                <w:sz w:val="18"/>
                <w:szCs w:val="18"/>
              </w:rPr>
              <w:t>3</w:t>
            </w:r>
            <w:r>
              <w:rPr>
                <w:color w:val="000000"/>
                <w:sz w:val="18"/>
                <w:szCs w:val="18"/>
              </w:rPr>
              <w:t>2</w:t>
            </w:r>
          </w:p>
        </w:tc>
        <w:tc>
          <w:tcPr>
            <w:tcW w:w="417" w:type="pct"/>
            <w:vAlign w:val="center"/>
          </w:tcPr>
          <w:p w:rsidR="00780E3D" w:rsidRPr="00C3141F" w:rsidRDefault="00780E3D" w:rsidP="00780E3D">
            <w:pPr>
              <w:jc w:val="center"/>
              <w:rPr>
                <w:color w:val="000000"/>
                <w:sz w:val="18"/>
                <w:szCs w:val="18"/>
              </w:rPr>
            </w:pPr>
            <w:r>
              <w:rPr>
                <w:color w:val="000000"/>
                <w:sz w:val="18"/>
                <w:szCs w:val="18"/>
              </w:rPr>
              <w:t>3</w:t>
            </w:r>
          </w:p>
        </w:tc>
        <w:tc>
          <w:tcPr>
            <w:tcW w:w="417" w:type="pct"/>
            <w:vAlign w:val="center"/>
          </w:tcPr>
          <w:p w:rsidR="00780E3D" w:rsidRPr="00C3141F" w:rsidRDefault="00780E3D" w:rsidP="00780E3D">
            <w:pPr>
              <w:jc w:val="center"/>
              <w:rPr>
                <w:color w:val="000000"/>
                <w:sz w:val="18"/>
                <w:szCs w:val="18"/>
              </w:rPr>
            </w:pPr>
            <w:r>
              <w:rPr>
                <w:color w:val="000000"/>
                <w:sz w:val="18"/>
                <w:szCs w:val="18"/>
              </w:rPr>
              <w:t>2</w:t>
            </w:r>
          </w:p>
        </w:tc>
        <w:tc>
          <w:tcPr>
            <w:tcW w:w="413" w:type="pct"/>
            <w:vAlign w:val="center"/>
          </w:tcPr>
          <w:p w:rsidR="00780E3D" w:rsidRPr="00C3141F" w:rsidRDefault="00780E3D" w:rsidP="00780E3D">
            <w:pPr>
              <w:jc w:val="center"/>
              <w:rPr>
                <w:sz w:val="18"/>
                <w:szCs w:val="18"/>
              </w:rPr>
            </w:pPr>
            <w:r w:rsidRPr="00C3141F">
              <w:rPr>
                <w:color w:val="000000"/>
                <w:sz w:val="18"/>
                <w:szCs w:val="18"/>
              </w:rPr>
              <w:t>3</w:t>
            </w:r>
            <w:r>
              <w:rPr>
                <w:color w:val="000000"/>
                <w:sz w:val="18"/>
                <w:szCs w:val="18"/>
              </w:rPr>
              <w:t>0</w:t>
            </w:r>
          </w:p>
        </w:tc>
      </w:tr>
    </w:tbl>
    <w:p w:rsidR="00BC1EBA" w:rsidRDefault="00BC1EBA" w:rsidP="00BC1EBA">
      <w:pPr>
        <w:pStyle w:val="ListParagraph"/>
        <w:ind w:left="0"/>
        <w:rPr>
          <w:sz w:val="20"/>
        </w:rPr>
      </w:pPr>
    </w:p>
    <w:p w:rsidR="00E22DAF" w:rsidRDefault="00E22DAF" w:rsidP="00BC1EBA">
      <w:pPr>
        <w:pStyle w:val="ListParagraph"/>
        <w:ind w:left="0"/>
        <w:rPr>
          <w:sz w:val="20"/>
        </w:rPr>
      </w:pPr>
    </w:p>
    <w:p w:rsidR="00E22DAF" w:rsidRDefault="00E22DAF" w:rsidP="00BC1EBA">
      <w:pPr>
        <w:pStyle w:val="ListParagraph"/>
        <w:ind w:left="0"/>
        <w:rPr>
          <w:sz w:val="20"/>
        </w:rPr>
      </w:pPr>
    </w:p>
    <w:p w:rsidR="00260BE8" w:rsidRPr="00AC7969" w:rsidRDefault="00260BE8" w:rsidP="00260BE8">
      <w:pPr>
        <w:pStyle w:val="ListParagraph"/>
        <w:numPr>
          <w:ilvl w:val="1"/>
          <w:numId w:val="105"/>
        </w:numPr>
        <w:rPr>
          <w:szCs w:val="24"/>
          <w:u w:val="single"/>
        </w:rPr>
      </w:pPr>
      <w:r w:rsidRPr="00AC7969">
        <w:rPr>
          <w:szCs w:val="24"/>
        </w:rPr>
        <w:t>Note: This is a safe stopping point.  Do not proceed to adenylation unless you have adequate time to perform ligation reaction as well.</w:t>
      </w:r>
    </w:p>
    <w:p w:rsidR="00E22DAF" w:rsidRDefault="00E22DAF">
      <w:pPr>
        <w:rPr>
          <w:b/>
          <w:szCs w:val="24"/>
          <w:u w:val="single"/>
        </w:rPr>
      </w:pPr>
    </w:p>
    <w:p w:rsidR="00080E7E" w:rsidRDefault="00E5294D">
      <w:pPr>
        <w:rPr>
          <w:b/>
          <w:szCs w:val="24"/>
          <w:u w:val="single"/>
        </w:rPr>
      </w:pPr>
      <w:r w:rsidRPr="00E5294D">
        <w:rPr>
          <w:b/>
          <w:szCs w:val="24"/>
          <w:u w:val="single"/>
        </w:rPr>
        <w:t xml:space="preserve">A-Tailing </w:t>
      </w:r>
    </w:p>
    <w:tbl>
      <w:tblPr>
        <w:tblpPr w:leftFromText="180" w:rightFromText="180" w:vertAnchor="text" w:horzAnchor="margin" w:tblpY="108"/>
        <w:tblW w:w="2978" w:type="pct"/>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Look w:val="00BF"/>
      </w:tblPr>
      <w:tblGrid>
        <w:gridCol w:w="3101"/>
        <w:gridCol w:w="2759"/>
      </w:tblGrid>
      <w:tr w:rsidR="00260BE8" w:rsidRPr="00746474" w:rsidTr="00856571">
        <w:trPr>
          <w:trHeight w:val="283"/>
          <w:tblHeader/>
        </w:trPr>
        <w:tc>
          <w:tcPr>
            <w:tcW w:w="2646" w:type="pct"/>
            <w:tcBorders>
              <w:bottom w:val="single" w:sz="6" w:space="0" w:color="000000"/>
            </w:tcBorders>
            <w:shd w:val="pct30" w:color="FFFF00" w:fill="FFFFFF"/>
          </w:tcPr>
          <w:p w:rsidR="00260BE8" w:rsidRPr="00746474" w:rsidRDefault="00260BE8" w:rsidP="00856571">
            <w:pPr>
              <w:pStyle w:val="BodyText"/>
              <w:jc w:val="center"/>
              <w:rPr>
                <w:b/>
                <w:sz w:val="20"/>
              </w:rPr>
            </w:pPr>
            <w:r w:rsidRPr="00746474">
              <w:rPr>
                <w:b/>
                <w:sz w:val="20"/>
              </w:rPr>
              <w:t>Solution</w:t>
            </w:r>
          </w:p>
        </w:tc>
        <w:tc>
          <w:tcPr>
            <w:tcW w:w="2354" w:type="pct"/>
            <w:tcBorders>
              <w:bottom w:val="single" w:sz="6" w:space="0" w:color="000000"/>
            </w:tcBorders>
            <w:shd w:val="pct30" w:color="FFFF00" w:fill="FFFFFF"/>
          </w:tcPr>
          <w:p w:rsidR="00260BE8" w:rsidRPr="00746474" w:rsidRDefault="00260BE8" w:rsidP="00856571">
            <w:pPr>
              <w:pStyle w:val="BodyText"/>
              <w:jc w:val="center"/>
              <w:rPr>
                <w:b/>
                <w:sz w:val="20"/>
              </w:rPr>
            </w:pPr>
            <w:r w:rsidRPr="00746474">
              <w:rPr>
                <w:b/>
                <w:sz w:val="20"/>
              </w:rPr>
              <w:t>1 rxn (µL)</w:t>
            </w:r>
          </w:p>
        </w:tc>
      </w:tr>
      <w:tr w:rsidR="00260BE8" w:rsidRPr="00746474" w:rsidTr="00856571">
        <w:trPr>
          <w:trHeight w:val="283"/>
        </w:trPr>
        <w:tc>
          <w:tcPr>
            <w:tcW w:w="2646" w:type="pct"/>
          </w:tcPr>
          <w:p w:rsidR="00260BE8" w:rsidRPr="003E5FAE" w:rsidRDefault="00260BE8" w:rsidP="00856571">
            <w:pPr>
              <w:jc w:val="center"/>
              <w:rPr>
                <w:color w:val="000000"/>
                <w:sz w:val="20"/>
                <w:lang w:val="fr-FR"/>
              </w:rPr>
            </w:pPr>
            <w:r w:rsidRPr="003E5FAE">
              <w:rPr>
                <w:color w:val="000000"/>
                <w:sz w:val="20"/>
              </w:rPr>
              <w:t>End-Repair + BC DNA</w:t>
            </w:r>
          </w:p>
        </w:tc>
        <w:tc>
          <w:tcPr>
            <w:tcW w:w="2354" w:type="pct"/>
          </w:tcPr>
          <w:p w:rsidR="00260BE8" w:rsidRPr="003E5FAE" w:rsidRDefault="00260BE8" w:rsidP="00856571">
            <w:pPr>
              <w:jc w:val="center"/>
              <w:rPr>
                <w:color w:val="000000"/>
                <w:sz w:val="20"/>
                <w:lang w:val="fr-FR"/>
              </w:rPr>
            </w:pPr>
            <w:r w:rsidRPr="003E5FAE">
              <w:rPr>
                <w:color w:val="000000"/>
                <w:sz w:val="20"/>
              </w:rPr>
              <w:t>30</w:t>
            </w:r>
          </w:p>
        </w:tc>
      </w:tr>
      <w:tr w:rsidR="00260BE8" w:rsidRPr="00746474" w:rsidTr="00856571">
        <w:trPr>
          <w:trHeight w:val="283"/>
        </w:trPr>
        <w:tc>
          <w:tcPr>
            <w:tcW w:w="2646" w:type="pct"/>
          </w:tcPr>
          <w:p w:rsidR="00260BE8" w:rsidRPr="003E5FAE" w:rsidRDefault="00260BE8" w:rsidP="00856571">
            <w:pPr>
              <w:jc w:val="center"/>
              <w:rPr>
                <w:color w:val="000000"/>
                <w:sz w:val="20"/>
              </w:rPr>
            </w:pPr>
            <w:r w:rsidRPr="003E5FAE">
              <w:rPr>
                <w:color w:val="000000"/>
                <w:sz w:val="20"/>
              </w:rPr>
              <w:t>NEB Adenylation Premix</w:t>
            </w:r>
          </w:p>
        </w:tc>
        <w:tc>
          <w:tcPr>
            <w:tcW w:w="2354" w:type="pct"/>
          </w:tcPr>
          <w:p w:rsidR="00260BE8" w:rsidRPr="003E5FAE" w:rsidRDefault="00260BE8" w:rsidP="00856571">
            <w:pPr>
              <w:jc w:val="center"/>
              <w:rPr>
                <w:color w:val="000000"/>
                <w:sz w:val="20"/>
              </w:rPr>
            </w:pPr>
            <w:r w:rsidRPr="003E5FAE">
              <w:rPr>
                <w:color w:val="000000"/>
                <w:sz w:val="20"/>
              </w:rPr>
              <w:t>20</w:t>
            </w:r>
          </w:p>
        </w:tc>
      </w:tr>
      <w:tr w:rsidR="00260BE8" w:rsidRPr="00746474" w:rsidTr="00856571">
        <w:trPr>
          <w:trHeight w:val="283"/>
        </w:trPr>
        <w:tc>
          <w:tcPr>
            <w:tcW w:w="2646" w:type="pct"/>
          </w:tcPr>
          <w:p w:rsidR="00260BE8" w:rsidRPr="00746474" w:rsidRDefault="00260BE8" w:rsidP="00856571">
            <w:pPr>
              <w:jc w:val="center"/>
              <w:rPr>
                <w:sz w:val="20"/>
              </w:rPr>
            </w:pPr>
            <w:r w:rsidRPr="00746474">
              <w:rPr>
                <w:b/>
                <w:sz w:val="20"/>
              </w:rPr>
              <w:t>Reaction volume</w:t>
            </w:r>
          </w:p>
        </w:tc>
        <w:tc>
          <w:tcPr>
            <w:tcW w:w="2354" w:type="pct"/>
          </w:tcPr>
          <w:p w:rsidR="00260BE8" w:rsidRPr="00746474" w:rsidRDefault="00260BE8" w:rsidP="00856571">
            <w:pPr>
              <w:jc w:val="center"/>
              <w:rPr>
                <w:sz w:val="20"/>
              </w:rPr>
            </w:pPr>
            <w:r w:rsidRPr="00746474">
              <w:rPr>
                <w:b/>
                <w:sz w:val="20"/>
              </w:rPr>
              <w:t xml:space="preserve">50 </w:t>
            </w:r>
          </w:p>
        </w:tc>
      </w:tr>
    </w:tbl>
    <w:p w:rsidR="00260BE8" w:rsidRDefault="00260BE8" w:rsidP="00260BE8">
      <w:pPr>
        <w:pStyle w:val="ListParagraph"/>
        <w:rPr>
          <w:szCs w:val="24"/>
        </w:rPr>
      </w:pPr>
    </w:p>
    <w:p w:rsidR="00260BE8" w:rsidRDefault="00260BE8" w:rsidP="00260BE8">
      <w:pPr>
        <w:pStyle w:val="ListParagraph"/>
        <w:rPr>
          <w:szCs w:val="24"/>
        </w:rPr>
      </w:pPr>
    </w:p>
    <w:p w:rsidR="00260BE8" w:rsidRDefault="00260BE8" w:rsidP="00260BE8">
      <w:pPr>
        <w:pStyle w:val="ListParagraph"/>
        <w:rPr>
          <w:szCs w:val="24"/>
        </w:rPr>
      </w:pPr>
    </w:p>
    <w:p w:rsidR="00260BE8" w:rsidRDefault="00260BE8" w:rsidP="00260BE8">
      <w:pPr>
        <w:pStyle w:val="ListParagraph"/>
        <w:rPr>
          <w:szCs w:val="24"/>
        </w:rPr>
      </w:pPr>
    </w:p>
    <w:p w:rsidR="00260BE8" w:rsidRDefault="00260BE8" w:rsidP="00260BE8">
      <w:pPr>
        <w:pStyle w:val="ListParagraph"/>
        <w:rPr>
          <w:szCs w:val="24"/>
        </w:rPr>
      </w:pPr>
    </w:p>
    <w:p w:rsidR="00260BE8" w:rsidRPr="00AC7969" w:rsidRDefault="00260BE8" w:rsidP="00260BE8">
      <w:pPr>
        <w:pStyle w:val="ListParagraph"/>
        <w:numPr>
          <w:ilvl w:val="1"/>
          <w:numId w:val="105"/>
        </w:numPr>
        <w:rPr>
          <w:szCs w:val="24"/>
        </w:rPr>
      </w:pPr>
      <w:r w:rsidRPr="00AC7969">
        <w:rPr>
          <w:szCs w:val="24"/>
        </w:rPr>
        <w:t>Transfer 20 µL of NEB Adenylation Premix to 30µL of size selected and repaired/phosphorylated DNA.</w:t>
      </w:r>
    </w:p>
    <w:p w:rsidR="00260BE8" w:rsidRPr="00AC7969" w:rsidRDefault="00260BE8" w:rsidP="00260BE8">
      <w:pPr>
        <w:pStyle w:val="ListParagraph"/>
        <w:numPr>
          <w:ilvl w:val="1"/>
          <w:numId w:val="105"/>
        </w:numPr>
        <w:rPr>
          <w:szCs w:val="24"/>
        </w:rPr>
      </w:pPr>
      <w:r w:rsidRPr="00AC7969">
        <w:rPr>
          <w:szCs w:val="24"/>
        </w:rPr>
        <w:t xml:space="preserve">Tetrad Program: </w:t>
      </w:r>
      <w:r w:rsidR="009574E5" w:rsidRPr="00AC7969">
        <w:rPr>
          <w:szCs w:val="24"/>
        </w:rPr>
        <w:t>LIBCOR</w:t>
      </w:r>
      <w:r w:rsidRPr="00AC7969">
        <w:rPr>
          <w:szCs w:val="24"/>
        </w:rPr>
        <w:t>&gt;AT</w:t>
      </w:r>
      <w:r w:rsidR="002D3FF9" w:rsidRPr="00AC7969">
        <w:rPr>
          <w:szCs w:val="24"/>
        </w:rPr>
        <w:t>AIL</w:t>
      </w:r>
    </w:p>
    <w:p w:rsidR="00260BE8" w:rsidRPr="00AC7969" w:rsidRDefault="00260BE8" w:rsidP="00260BE8">
      <w:pPr>
        <w:pStyle w:val="ListParagraph"/>
        <w:numPr>
          <w:ilvl w:val="1"/>
          <w:numId w:val="105"/>
        </w:numPr>
        <w:rPr>
          <w:szCs w:val="24"/>
        </w:rPr>
      </w:pPr>
      <w:r w:rsidRPr="00AC7969">
        <w:rPr>
          <w:szCs w:val="24"/>
        </w:rPr>
        <w:t>Proceed directly to in-tandem ligation (do not bead clean after Adenylation).  Store on ice while preparing Ligation premix and adapters.</w:t>
      </w:r>
    </w:p>
    <w:p w:rsidR="00260BE8" w:rsidRPr="00AC7969" w:rsidRDefault="00260BE8" w:rsidP="00260BE8">
      <w:pPr>
        <w:pStyle w:val="ListParagraph"/>
        <w:ind w:left="0"/>
        <w:rPr>
          <w:szCs w:val="24"/>
        </w:rPr>
      </w:pPr>
    </w:p>
    <w:p w:rsidR="00260BE8" w:rsidRPr="00AC7969" w:rsidRDefault="00260BE8" w:rsidP="00260BE8">
      <w:pPr>
        <w:pStyle w:val="ListParagraph"/>
        <w:numPr>
          <w:ilvl w:val="0"/>
          <w:numId w:val="105"/>
        </w:numPr>
        <w:rPr>
          <w:b/>
          <w:szCs w:val="24"/>
          <w:u w:val="single"/>
        </w:rPr>
      </w:pPr>
      <w:r w:rsidRPr="00AC7969">
        <w:rPr>
          <w:b/>
          <w:szCs w:val="24"/>
          <w:u w:val="single"/>
        </w:rPr>
        <w:t>Adapter Ligation</w:t>
      </w:r>
    </w:p>
    <w:p w:rsidR="00AC7969" w:rsidRDefault="00AC7969" w:rsidP="00260BE8">
      <w:pPr>
        <w:pStyle w:val="BodyText"/>
        <w:ind w:left="360"/>
        <w:jc w:val="both"/>
        <w:rPr>
          <w:szCs w:val="24"/>
        </w:rPr>
      </w:pPr>
    </w:p>
    <w:p w:rsidR="00260BE8" w:rsidRPr="00AC7969" w:rsidRDefault="00260BE8" w:rsidP="00260BE8">
      <w:pPr>
        <w:pStyle w:val="BodyText"/>
        <w:ind w:left="360"/>
        <w:jc w:val="both"/>
        <w:rPr>
          <w:szCs w:val="24"/>
        </w:rPr>
      </w:pPr>
      <w:r w:rsidRPr="00AC7969">
        <w:rPr>
          <w:szCs w:val="24"/>
        </w:rPr>
        <w:t xml:space="preserve">Ligation_Brew_10 pmoles: </w:t>
      </w:r>
      <w:r w:rsidRPr="00AC7969">
        <w:rPr>
          <w:color w:val="FF0000"/>
          <w:szCs w:val="24"/>
        </w:rPr>
        <w:t>ss-cDNA, ChIP only</w:t>
      </w:r>
    </w:p>
    <w:tbl>
      <w:tblPr>
        <w:tblW w:w="3267" w:type="pct"/>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Look w:val="00BF"/>
      </w:tblPr>
      <w:tblGrid>
        <w:gridCol w:w="4410"/>
        <w:gridCol w:w="2019"/>
      </w:tblGrid>
      <w:tr w:rsidR="00260BE8" w:rsidRPr="00A777F9" w:rsidTr="00856571">
        <w:trPr>
          <w:trHeight w:val="283"/>
          <w:tblHeader/>
        </w:trPr>
        <w:tc>
          <w:tcPr>
            <w:tcW w:w="3430" w:type="pct"/>
            <w:tcBorders>
              <w:bottom w:val="single" w:sz="6" w:space="0" w:color="000000"/>
            </w:tcBorders>
            <w:shd w:val="pct30" w:color="FFFF00" w:fill="FFFFFF"/>
          </w:tcPr>
          <w:p w:rsidR="00260BE8" w:rsidRPr="00A777F9" w:rsidRDefault="00260BE8" w:rsidP="00856571">
            <w:pPr>
              <w:pStyle w:val="BodyText"/>
              <w:jc w:val="center"/>
              <w:rPr>
                <w:b/>
                <w:sz w:val="20"/>
              </w:rPr>
            </w:pPr>
            <w:r w:rsidRPr="00A777F9">
              <w:rPr>
                <w:b/>
                <w:sz w:val="20"/>
              </w:rPr>
              <w:t>Solution</w:t>
            </w:r>
          </w:p>
        </w:tc>
        <w:tc>
          <w:tcPr>
            <w:tcW w:w="1570" w:type="pct"/>
            <w:tcBorders>
              <w:bottom w:val="single" w:sz="6" w:space="0" w:color="000000"/>
            </w:tcBorders>
            <w:shd w:val="pct30" w:color="FFFF00" w:fill="FFFFFF"/>
          </w:tcPr>
          <w:p w:rsidR="00260BE8" w:rsidRPr="00A777F9" w:rsidRDefault="00260BE8" w:rsidP="00856571">
            <w:pPr>
              <w:pStyle w:val="BodyText"/>
              <w:jc w:val="center"/>
              <w:rPr>
                <w:b/>
                <w:sz w:val="20"/>
              </w:rPr>
            </w:pPr>
            <w:r w:rsidRPr="00A777F9">
              <w:rPr>
                <w:b/>
                <w:sz w:val="20"/>
              </w:rPr>
              <w:t>1 rxn (µL)</w:t>
            </w:r>
          </w:p>
        </w:tc>
      </w:tr>
      <w:tr w:rsidR="00260BE8" w:rsidRPr="00A777F9" w:rsidTr="00856571">
        <w:trPr>
          <w:trHeight w:val="283"/>
        </w:trPr>
        <w:tc>
          <w:tcPr>
            <w:tcW w:w="3430" w:type="pct"/>
            <w:tcBorders>
              <w:bottom w:val="single" w:sz="4" w:space="0" w:color="auto"/>
            </w:tcBorders>
          </w:tcPr>
          <w:p w:rsidR="00260BE8" w:rsidRPr="00A777F9" w:rsidRDefault="00260BE8" w:rsidP="00856571">
            <w:pPr>
              <w:jc w:val="center"/>
              <w:rPr>
                <w:b/>
                <w:sz w:val="20"/>
              </w:rPr>
            </w:pPr>
            <w:r w:rsidRPr="00A777F9">
              <w:rPr>
                <w:b/>
                <w:sz w:val="20"/>
                <w:lang w:val="fr-FR"/>
              </w:rPr>
              <w:t>Adenylated template</w:t>
            </w:r>
          </w:p>
        </w:tc>
        <w:tc>
          <w:tcPr>
            <w:tcW w:w="1570" w:type="pct"/>
            <w:tcBorders>
              <w:bottom w:val="single" w:sz="4" w:space="0" w:color="auto"/>
            </w:tcBorders>
          </w:tcPr>
          <w:p w:rsidR="00260BE8" w:rsidRPr="00A777F9" w:rsidRDefault="00260BE8" w:rsidP="00856571">
            <w:pPr>
              <w:jc w:val="center"/>
              <w:rPr>
                <w:b/>
                <w:sz w:val="20"/>
              </w:rPr>
            </w:pPr>
            <w:r w:rsidRPr="00A777F9">
              <w:rPr>
                <w:b/>
                <w:sz w:val="20"/>
              </w:rPr>
              <w:t>50</w:t>
            </w:r>
          </w:p>
        </w:tc>
      </w:tr>
      <w:tr w:rsidR="00260BE8" w:rsidRPr="00A777F9" w:rsidTr="00856571">
        <w:trPr>
          <w:trHeight w:val="283"/>
        </w:trPr>
        <w:tc>
          <w:tcPr>
            <w:tcW w:w="3430" w:type="pct"/>
            <w:tcBorders>
              <w:top w:val="single" w:sz="4" w:space="0" w:color="auto"/>
            </w:tcBorders>
          </w:tcPr>
          <w:p w:rsidR="00260BE8" w:rsidRPr="0040176B" w:rsidRDefault="00260BE8" w:rsidP="00856571">
            <w:pPr>
              <w:jc w:val="center"/>
              <w:rPr>
                <w:b/>
                <w:color w:val="000000"/>
                <w:sz w:val="20"/>
              </w:rPr>
            </w:pPr>
            <w:r w:rsidRPr="0040176B">
              <w:rPr>
                <w:b/>
                <w:color w:val="000000"/>
                <w:sz w:val="20"/>
              </w:rPr>
              <w:t>NEB Ultra Premix 2X</w:t>
            </w:r>
          </w:p>
        </w:tc>
        <w:tc>
          <w:tcPr>
            <w:tcW w:w="1570" w:type="pct"/>
            <w:tcBorders>
              <w:top w:val="single" w:sz="4" w:space="0" w:color="auto"/>
            </w:tcBorders>
          </w:tcPr>
          <w:p w:rsidR="00260BE8" w:rsidRPr="00A777F9" w:rsidRDefault="008D75FB" w:rsidP="00856571">
            <w:pPr>
              <w:jc w:val="center"/>
              <w:rPr>
                <w:sz w:val="20"/>
              </w:rPr>
            </w:pPr>
            <w:r>
              <w:rPr>
                <w:noProof/>
                <w:sz w:val="20"/>
              </w:rPr>
              <w:pict>
                <v:shape id="_x0000_s1046" type="#_x0000_t202" style="position:absolute;left:0;text-align:left;margin-left:108.95pt;margin-top:1.5pt;width:145.85pt;height:37.6pt;z-index:251660288;mso-position-horizontal-relative:text;mso-position-vertical-relative:text">
                  <v:textbox style="mso-next-textbox:#_x0000_s1046">
                    <w:txbxContent>
                      <w:p w:rsidR="00D93DDE" w:rsidRPr="002607AE" w:rsidRDefault="00D93DDE" w:rsidP="00260BE8">
                        <w:pPr>
                          <w:jc w:val="center"/>
                          <w:rPr>
                            <w:sz w:val="20"/>
                          </w:rPr>
                        </w:pPr>
                        <w:r>
                          <w:rPr>
                            <w:sz w:val="20"/>
                          </w:rPr>
                          <w:t>Ligation_Brew_10pmol</w:t>
                        </w:r>
                      </w:p>
                      <w:p w:rsidR="00D93DDE" w:rsidRPr="002607AE" w:rsidRDefault="00D93DDE" w:rsidP="00260BE8">
                        <w:pPr>
                          <w:jc w:val="center"/>
                          <w:rPr>
                            <w:sz w:val="20"/>
                          </w:rPr>
                        </w:pPr>
                        <w:r w:rsidRPr="002607AE">
                          <w:rPr>
                            <w:sz w:val="20"/>
                          </w:rPr>
                          <w:t>(25µL)</w:t>
                        </w:r>
                      </w:p>
                    </w:txbxContent>
                  </v:textbox>
                </v:shape>
              </w:pict>
            </w:r>
            <w:r w:rsidRPr="008D75FB">
              <w:rPr>
                <w:noProof/>
                <w:color w:val="FF0000"/>
                <w:sz w:val="20"/>
              </w:rPr>
              <w:pict>
                <v:shape id="_x0000_s1047" type="#_x0000_t88" style="position:absolute;left:0;text-align:left;margin-left:95.55pt;margin-top:-.75pt;width:12.55pt;height:43.3pt;z-index:251661312;mso-position-horizontal-relative:text;mso-position-vertical-relative:text"/>
              </w:pict>
            </w:r>
            <w:r w:rsidR="00260BE8" w:rsidRPr="00A777F9">
              <w:rPr>
                <w:sz w:val="20"/>
              </w:rPr>
              <w:t>21</w:t>
            </w:r>
          </w:p>
        </w:tc>
      </w:tr>
      <w:tr w:rsidR="00260BE8" w:rsidRPr="00A777F9" w:rsidTr="00856571">
        <w:trPr>
          <w:trHeight w:val="283"/>
        </w:trPr>
        <w:tc>
          <w:tcPr>
            <w:tcW w:w="3430" w:type="pct"/>
          </w:tcPr>
          <w:p w:rsidR="00260BE8" w:rsidRPr="00A777F9" w:rsidRDefault="00260BE8" w:rsidP="00856571">
            <w:pPr>
              <w:jc w:val="center"/>
              <w:rPr>
                <w:sz w:val="20"/>
              </w:rPr>
            </w:pPr>
            <w:r>
              <w:rPr>
                <w:sz w:val="20"/>
              </w:rPr>
              <w:t>PE Adapter</w:t>
            </w:r>
            <w:r w:rsidRPr="00A777F9">
              <w:rPr>
                <w:sz w:val="20"/>
              </w:rPr>
              <w:t xml:space="preserve"> (10 µM)</w:t>
            </w:r>
          </w:p>
        </w:tc>
        <w:tc>
          <w:tcPr>
            <w:tcW w:w="1570" w:type="pct"/>
          </w:tcPr>
          <w:p w:rsidR="00260BE8" w:rsidRPr="00A777F9" w:rsidRDefault="00260BE8" w:rsidP="00856571">
            <w:pPr>
              <w:jc w:val="center"/>
              <w:rPr>
                <w:color w:val="FF0000"/>
                <w:sz w:val="20"/>
              </w:rPr>
            </w:pPr>
            <w:r>
              <w:rPr>
                <w:color w:val="FF0000"/>
                <w:sz w:val="20"/>
              </w:rPr>
              <w:t>1</w:t>
            </w:r>
          </w:p>
        </w:tc>
      </w:tr>
      <w:tr w:rsidR="00260BE8" w:rsidRPr="00A777F9" w:rsidTr="00856571">
        <w:trPr>
          <w:trHeight w:val="283"/>
        </w:trPr>
        <w:tc>
          <w:tcPr>
            <w:tcW w:w="3430" w:type="pct"/>
            <w:tcBorders>
              <w:bottom w:val="single" w:sz="4" w:space="0" w:color="auto"/>
            </w:tcBorders>
          </w:tcPr>
          <w:p w:rsidR="00260BE8" w:rsidRPr="00A777F9" w:rsidRDefault="00260BE8" w:rsidP="00856571">
            <w:pPr>
              <w:jc w:val="center"/>
              <w:rPr>
                <w:sz w:val="20"/>
              </w:rPr>
            </w:pPr>
            <w:r w:rsidRPr="00A777F9">
              <w:rPr>
                <w:sz w:val="20"/>
              </w:rPr>
              <w:t>dH2O</w:t>
            </w:r>
          </w:p>
        </w:tc>
        <w:tc>
          <w:tcPr>
            <w:tcW w:w="1570" w:type="pct"/>
            <w:tcBorders>
              <w:bottom w:val="single" w:sz="4" w:space="0" w:color="auto"/>
            </w:tcBorders>
          </w:tcPr>
          <w:p w:rsidR="00260BE8" w:rsidRPr="00A777F9" w:rsidDel="00E85AE4" w:rsidRDefault="00260BE8" w:rsidP="00856571">
            <w:pPr>
              <w:jc w:val="center"/>
              <w:rPr>
                <w:color w:val="FF0000"/>
                <w:sz w:val="20"/>
              </w:rPr>
            </w:pPr>
            <w:r>
              <w:rPr>
                <w:color w:val="FF0000"/>
                <w:sz w:val="20"/>
              </w:rPr>
              <w:t>3</w:t>
            </w:r>
          </w:p>
        </w:tc>
      </w:tr>
      <w:tr w:rsidR="00260BE8" w:rsidRPr="00A777F9" w:rsidTr="00856571">
        <w:trPr>
          <w:trHeight w:val="283"/>
        </w:trPr>
        <w:tc>
          <w:tcPr>
            <w:tcW w:w="3430" w:type="pct"/>
            <w:tcBorders>
              <w:top w:val="single" w:sz="4" w:space="0" w:color="auto"/>
              <w:bottom w:val="single" w:sz="6" w:space="0" w:color="000000"/>
            </w:tcBorders>
          </w:tcPr>
          <w:p w:rsidR="00260BE8" w:rsidRPr="00A777F9" w:rsidRDefault="00260BE8" w:rsidP="00856571">
            <w:pPr>
              <w:jc w:val="center"/>
              <w:rPr>
                <w:b/>
                <w:sz w:val="20"/>
              </w:rPr>
            </w:pPr>
            <w:r w:rsidRPr="00A777F9">
              <w:rPr>
                <w:b/>
                <w:sz w:val="20"/>
              </w:rPr>
              <w:t>Reaction volume</w:t>
            </w:r>
          </w:p>
        </w:tc>
        <w:tc>
          <w:tcPr>
            <w:tcW w:w="1570" w:type="pct"/>
            <w:tcBorders>
              <w:top w:val="single" w:sz="4" w:space="0" w:color="auto"/>
              <w:bottom w:val="single" w:sz="6" w:space="0" w:color="000000"/>
            </w:tcBorders>
          </w:tcPr>
          <w:p w:rsidR="00260BE8" w:rsidRPr="00A777F9" w:rsidRDefault="00260BE8" w:rsidP="00856571">
            <w:pPr>
              <w:jc w:val="center"/>
              <w:rPr>
                <w:b/>
                <w:sz w:val="20"/>
              </w:rPr>
            </w:pPr>
            <w:r w:rsidRPr="00A777F9">
              <w:rPr>
                <w:b/>
                <w:sz w:val="20"/>
              </w:rPr>
              <w:t>75</w:t>
            </w:r>
          </w:p>
        </w:tc>
      </w:tr>
    </w:tbl>
    <w:p w:rsidR="00A7492E" w:rsidRDefault="00A7492E" w:rsidP="00A7492E">
      <w:pPr>
        <w:pStyle w:val="BodyText"/>
        <w:jc w:val="both"/>
        <w:rPr>
          <w:sz w:val="20"/>
        </w:rPr>
      </w:pPr>
    </w:p>
    <w:p w:rsidR="00260BE8" w:rsidRPr="00AC7969" w:rsidRDefault="00260BE8" w:rsidP="00A7492E">
      <w:pPr>
        <w:pStyle w:val="BodyText"/>
        <w:jc w:val="both"/>
        <w:rPr>
          <w:szCs w:val="24"/>
        </w:rPr>
      </w:pPr>
      <w:r w:rsidRPr="00AC7969">
        <w:rPr>
          <w:szCs w:val="24"/>
        </w:rPr>
        <w:t xml:space="preserve">Ligation_Brew_40 pmoles: </w:t>
      </w:r>
      <w:r w:rsidRPr="00AC7969">
        <w:rPr>
          <w:color w:val="FF0000"/>
          <w:szCs w:val="24"/>
        </w:rPr>
        <w:t>Small Gap only</w:t>
      </w:r>
    </w:p>
    <w:tbl>
      <w:tblPr>
        <w:tblW w:w="3267" w:type="pct"/>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Look w:val="00BF"/>
      </w:tblPr>
      <w:tblGrid>
        <w:gridCol w:w="4410"/>
        <w:gridCol w:w="2019"/>
      </w:tblGrid>
      <w:tr w:rsidR="00260BE8" w:rsidRPr="00A777F9" w:rsidTr="00856571">
        <w:trPr>
          <w:trHeight w:val="283"/>
          <w:tblHeader/>
        </w:trPr>
        <w:tc>
          <w:tcPr>
            <w:tcW w:w="3430" w:type="pct"/>
            <w:tcBorders>
              <w:bottom w:val="single" w:sz="6" w:space="0" w:color="000000"/>
            </w:tcBorders>
            <w:shd w:val="pct30" w:color="FFFF00" w:fill="FFFFFF"/>
          </w:tcPr>
          <w:p w:rsidR="00260BE8" w:rsidRPr="00A777F9" w:rsidRDefault="00260BE8" w:rsidP="00856571">
            <w:pPr>
              <w:pStyle w:val="BodyText"/>
              <w:jc w:val="center"/>
              <w:rPr>
                <w:b/>
                <w:sz w:val="20"/>
              </w:rPr>
            </w:pPr>
            <w:r w:rsidRPr="00A777F9">
              <w:rPr>
                <w:b/>
                <w:sz w:val="20"/>
              </w:rPr>
              <w:t>Solution</w:t>
            </w:r>
          </w:p>
        </w:tc>
        <w:tc>
          <w:tcPr>
            <w:tcW w:w="1570" w:type="pct"/>
            <w:tcBorders>
              <w:bottom w:val="single" w:sz="6" w:space="0" w:color="000000"/>
            </w:tcBorders>
            <w:shd w:val="pct30" w:color="FFFF00" w:fill="FFFFFF"/>
          </w:tcPr>
          <w:p w:rsidR="00260BE8" w:rsidRPr="00A777F9" w:rsidRDefault="00260BE8" w:rsidP="00856571">
            <w:pPr>
              <w:pStyle w:val="BodyText"/>
              <w:jc w:val="center"/>
              <w:rPr>
                <w:b/>
                <w:sz w:val="20"/>
              </w:rPr>
            </w:pPr>
            <w:r w:rsidRPr="00A777F9">
              <w:rPr>
                <w:b/>
                <w:sz w:val="20"/>
              </w:rPr>
              <w:t>1 rxn (µL)</w:t>
            </w:r>
          </w:p>
        </w:tc>
      </w:tr>
      <w:tr w:rsidR="00260BE8" w:rsidRPr="00A777F9" w:rsidTr="00856571">
        <w:trPr>
          <w:trHeight w:val="283"/>
        </w:trPr>
        <w:tc>
          <w:tcPr>
            <w:tcW w:w="3430" w:type="pct"/>
            <w:tcBorders>
              <w:bottom w:val="single" w:sz="4" w:space="0" w:color="auto"/>
            </w:tcBorders>
          </w:tcPr>
          <w:p w:rsidR="00260BE8" w:rsidRPr="00A777F9" w:rsidRDefault="00260BE8" w:rsidP="00856571">
            <w:pPr>
              <w:jc w:val="center"/>
              <w:rPr>
                <w:b/>
                <w:sz w:val="20"/>
              </w:rPr>
            </w:pPr>
            <w:r w:rsidRPr="00A777F9">
              <w:rPr>
                <w:b/>
                <w:sz w:val="20"/>
                <w:lang w:val="fr-FR"/>
              </w:rPr>
              <w:t>Adenylated template</w:t>
            </w:r>
          </w:p>
        </w:tc>
        <w:tc>
          <w:tcPr>
            <w:tcW w:w="1570" w:type="pct"/>
            <w:tcBorders>
              <w:bottom w:val="single" w:sz="4" w:space="0" w:color="auto"/>
            </w:tcBorders>
          </w:tcPr>
          <w:p w:rsidR="00260BE8" w:rsidRPr="00A777F9" w:rsidRDefault="008D75FB" w:rsidP="00856571">
            <w:pPr>
              <w:jc w:val="center"/>
              <w:rPr>
                <w:b/>
                <w:sz w:val="20"/>
              </w:rPr>
            </w:pPr>
            <w:r w:rsidRPr="008D75FB">
              <w:rPr>
                <w:noProof/>
                <w:sz w:val="20"/>
              </w:rPr>
              <w:pict>
                <v:shape id="_x0000_s1052" type="#_x0000_t202" style="position:absolute;left:0;text-align:left;margin-left:104.25pt;margin-top:8.2pt;width:145.85pt;height:37.6pt;z-index:251662336;mso-position-horizontal-relative:text;mso-position-vertical-relative:text">
                  <v:textbox style="mso-next-textbox:#_x0000_s1052">
                    <w:txbxContent>
                      <w:p w:rsidR="00D93DDE" w:rsidRPr="002607AE" w:rsidRDefault="00D93DDE" w:rsidP="00260BE8">
                        <w:pPr>
                          <w:jc w:val="center"/>
                          <w:rPr>
                            <w:sz w:val="20"/>
                          </w:rPr>
                        </w:pPr>
                        <w:r>
                          <w:rPr>
                            <w:sz w:val="20"/>
                          </w:rPr>
                          <w:t>Ligation_Brew_40pmol</w:t>
                        </w:r>
                      </w:p>
                      <w:p w:rsidR="00D93DDE" w:rsidRPr="002607AE" w:rsidRDefault="00D93DDE" w:rsidP="00260BE8">
                        <w:pPr>
                          <w:jc w:val="center"/>
                          <w:rPr>
                            <w:sz w:val="20"/>
                          </w:rPr>
                        </w:pPr>
                        <w:r w:rsidRPr="002607AE">
                          <w:rPr>
                            <w:sz w:val="20"/>
                          </w:rPr>
                          <w:t>(25µL)</w:t>
                        </w:r>
                      </w:p>
                    </w:txbxContent>
                  </v:textbox>
                </v:shape>
              </w:pict>
            </w:r>
            <w:r w:rsidR="00260BE8" w:rsidRPr="00A777F9">
              <w:rPr>
                <w:b/>
                <w:sz w:val="20"/>
              </w:rPr>
              <w:t>50</w:t>
            </w:r>
          </w:p>
        </w:tc>
      </w:tr>
      <w:tr w:rsidR="00260BE8" w:rsidRPr="00A777F9" w:rsidTr="00856571">
        <w:trPr>
          <w:trHeight w:val="283"/>
        </w:trPr>
        <w:tc>
          <w:tcPr>
            <w:tcW w:w="3430" w:type="pct"/>
            <w:tcBorders>
              <w:top w:val="single" w:sz="4" w:space="0" w:color="auto"/>
            </w:tcBorders>
          </w:tcPr>
          <w:p w:rsidR="00260BE8" w:rsidRPr="0040176B" w:rsidRDefault="00260BE8" w:rsidP="00856571">
            <w:pPr>
              <w:jc w:val="center"/>
              <w:rPr>
                <w:b/>
                <w:color w:val="000000"/>
                <w:sz w:val="20"/>
              </w:rPr>
            </w:pPr>
            <w:r w:rsidRPr="0040176B">
              <w:rPr>
                <w:b/>
                <w:color w:val="000000"/>
                <w:sz w:val="20"/>
              </w:rPr>
              <w:t>NEB Ultra Premix 2X</w:t>
            </w:r>
          </w:p>
        </w:tc>
        <w:tc>
          <w:tcPr>
            <w:tcW w:w="1570" w:type="pct"/>
            <w:tcBorders>
              <w:top w:val="single" w:sz="4" w:space="0" w:color="auto"/>
            </w:tcBorders>
          </w:tcPr>
          <w:p w:rsidR="00260BE8" w:rsidRPr="00A777F9" w:rsidRDefault="008D75FB" w:rsidP="00856571">
            <w:pPr>
              <w:jc w:val="center"/>
              <w:rPr>
                <w:sz w:val="20"/>
              </w:rPr>
            </w:pPr>
            <w:r w:rsidRPr="008D75FB">
              <w:rPr>
                <w:noProof/>
                <w:color w:val="FF0000"/>
                <w:sz w:val="20"/>
              </w:rPr>
              <w:pict>
                <v:shape id="_x0000_s1053" type="#_x0000_t88" style="position:absolute;left:0;text-align:left;margin-left:95.55pt;margin-top:-.75pt;width:8.7pt;height:25.8pt;z-index:251663360;mso-position-horizontal-relative:text;mso-position-vertical-relative:text"/>
              </w:pict>
            </w:r>
            <w:r w:rsidR="00260BE8" w:rsidRPr="00A777F9">
              <w:rPr>
                <w:sz w:val="20"/>
              </w:rPr>
              <w:t>21</w:t>
            </w:r>
          </w:p>
        </w:tc>
      </w:tr>
      <w:tr w:rsidR="00260BE8" w:rsidRPr="00A777F9" w:rsidTr="00856571">
        <w:trPr>
          <w:trHeight w:val="283"/>
        </w:trPr>
        <w:tc>
          <w:tcPr>
            <w:tcW w:w="3430" w:type="pct"/>
          </w:tcPr>
          <w:p w:rsidR="00260BE8" w:rsidRPr="00A777F9" w:rsidRDefault="00260BE8" w:rsidP="00856571">
            <w:pPr>
              <w:jc w:val="center"/>
              <w:rPr>
                <w:sz w:val="20"/>
              </w:rPr>
            </w:pPr>
            <w:r>
              <w:rPr>
                <w:sz w:val="20"/>
              </w:rPr>
              <w:t>PE Adapter</w:t>
            </w:r>
            <w:r w:rsidRPr="00A777F9">
              <w:rPr>
                <w:sz w:val="20"/>
              </w:rPr>
              <w:t xml:space="preserve"> (10 µM)</w:t>
            </w:r>
          </w:p>
        </w:tc>
        <w:tc>
          <w:tcPr>
            <w:tcW w:w="1570" w:type="pct"/>
          </w:tcPr>
          <w:p w:rsidR="00260BE8" w:rsidRPr="00A777F9" w:rsidRDefault="00260BE8" w:rsidP="00856571">
            <w:pPr>
              <w:jc w:val="center"/>
              <w:rPr>
                <w:color w:val="FF0000"/>
                <w:sz w:val="20"/>
              </w:rPr>
            </w:pPr>
            <w:r>
              <w:rPr>
                <w:color w:val="FF0000"/>
                <w:sz w:val="20"/>
              </w:rPr>
              <w:t>4</w:t>
            </w:r>
          </w:p>
        </w:tc>
      </w:tr>
      <w:tr w:rsidR="00260BE8" w:rsidRPr="00A777F9" w:rsidTr="00856571">
        <w:trPr>
          <w:trHeight w:val="283"/>
        </w:trPr>
        <w:tc>
          <w:tcPr>
            <w:tcW w:w="3430" w:type="pct"/>
            <w:tcBorders>
              <w:top w:val="single" w:sz="4" w:space="0" w:color="auto"/>
              <w:bottom w:val="single" w:sz="6" w:space="0" w:color="000000"/>
            </w:tcBorders>
          </w:tcPr>
          <w:p w:rsidR="00260BE8" w:rsidRPr="00A777F9" w:rsidRDefault="00260BE8" w:rsidP="00856571">
            <w:pPr>
              <w:jc w:val="center"/>
              <w:rPr>
                <w:b/>
                <w:sz w:val="20"/>
              </w:rPr>
            </w:pPr>
            <w:r w:rsidRPr="00A777F9">
              <w:rPr>
                <w:b/>
                <w:sz w:val="20"/>
              </w:rPr>
              <w:t>Reaction volume</w:t>
            </w:r>
          </w:p>
        </w:tc>
        <w:tc>
          <w:tcPr>
            <w:tcW w:w="1570" w:type="pct"/>
            <w:tcBorders>
              <w:top w:val="single" w:sz="4" w:space="0" w:color="auto"/>
              <w:bottom w:val="single" w:sz="6" w:space="0" w:color="000000"/>
            </w:tcBorders>
          </w:tcPr>
          <w:p w:rsidR="00260BE8" w:rsidRPr="00A777F9" w:rsidRDefault="00260BE8" w:rsidP="00856571">
            <w:pPr>
              <w:jc w:val="center"/>
              <w:rPr>
                <w:b/>
                <w:sz w:val="20"/>
              </w:rPr>
            </w:pPr>
            <w:r w:rsidRPr="00A777F9">
              <w:rPr>
                <w:b/>
                <w:sz w:val="20"/>
              </w:rPr>
              <w:t>75</w:t>
            </w:r>
          </w:p>
        </w:tc>
      </w:tr>
    </w:tbl>
    <w:p w:rsidR="00260BE8" w:rsidRPr="0040176B" w:rsidRDefault="00260BE8" w:rsidP="00260BE8">
      <w:pPr>
        <w:pStyle w:val="ListParagraph"/>
        <w:ind w:left="0"/>
        <w:rPr>
          <w:b/>
          <w:sz w:val="20"/>
          <w:u w:val="single"/>
        </w:rPr>
      </w:pPr>
    </w:p>
    <w:p w:rsidR="00260BE8" w:rsidRPr="00AC7969" w:rsidRDefault="00260BE8" w:rsidP="00260BE8">
      <w:pPr>
        <w:pStyle w:val="ListParagraph"/>
        <w:numPr>
          <w:ilvl w:val="1"/>
          <w:numId w:val="105"/>
        </w:numPr>
        <w:rPr>
          <w:b/>
          <w:szCs w:val="24"/>
          <w:u w:val="single"/>
        </w:rPr>
      </w:pPr>
      <w:r w:rsidRPr="00AC7969">
        <w:rPr>
          <w:szCs w:val="24"/>
        </w:rPr>
        <w:t>Transfer 25µL of ligation brew to 50µL of adenylated template.</w:t>
      </w:r>
    </w:p>
    <w:p w:rsidR="00260BE8" w:rsidRPr="00AC7969" w:rsidRDefault="00260BE8" w:rsidP="00260BE8">
      <w:pPr>
        <w:pStyle w:val="ListParagraph"/>
        <w:numPr>
          <w:ilvl w:val="1"/>
          <w:numId w:val="105"/>
        </w:numPr>
        <w:rPr>
          <w:b/>
          <w:szCs w:val="24"/>
          <w:u w:val="single"/>
        </w:rPr>
      </w:pPr>
      <w:r w:rsidRPr="00AC7969">
        <w:rPr>
          <w:szCs w:val="24"/>
        </w:rPr>
        <w:t>Reset pipette to 80% total volume, mix 10X.</w:t>
      </w:r>
    </w:p>
    <w:p w:rsidR="00260BE8" w:rsidRPr="00AC7969" w:rsidRDefault="00260BE8" w:rsidP="00260BE8">
      <w:pPr>
        <w:pStyle w:val="ListParagraph"/>
        <w:numPr>
          <w:ilvl w:val="1"/>
          <w:numId w:val="105"/>
        </w:numPr>
        <w:rPr>
          <w:b/>
          <w:szCs w:val="24"/>
          <w:u w:val="single"/>
        </w:rPr>
      </w:pPr>
      <w:r w:rsidRPr="00AC7969">
        <w:rPr>
          <w:szCs w:val="24"/>
        </w:rPr>
        <w:t xml:space="preserve">Select tetrad program: </w:t>
      </w:r>
      <w:r w:rsidR="009574E5" w:rsidRPr="00AC7969">
        <w:rPr>
          <w:szCs w:val="24"/>
        </w:rPr>
        <w:t>LIBCOR</w:t>
      </w:r>
      <w:r w:rsidRPr="00AC7969">
        <w:rPr>
          <w:szCs w:val="24"/>
        </w:rPr>
        <w:t>&gt;</w:t>
      </w:r>
      <w:r w:rsidR="002D3FF9" w:rsidRPr="00AC7969">
        <w:rPr>
          <w:szCs w:val="24"/>
        </w:rPr>
        <w:t>LIGATION</w:t>
      </w:r>
    </w:p>
    <w:p w:rsidR="00260BE8" w:rsidRPr="00AC7969" w:rsidRDefault="00260BE8" w:rsidP="00260BE8">
      <w:pPr>
        <w:pStyle w:val="ListParagraph"/>
        <w:numPr>
          <w:ilvl w:val="1"/>
          <w:numId w:val="105"/>
        </w:numPr>
        <w:rPr>
          <w:b/>
          <w:szCs w:val="24"/>
          <w:u w:val="single"/>
        </w:rPr>
      </w:pPr>
      <w:r w:rsidRPr="00AC7969">
        <w:rPr>
          <w:szCs w:val="24"/>
        </w:rPr>
        <w:t>Set a timer for 15 minutes</w:t>
      </w:r>
      <w:r w:rsidR="00A7492E" w:rsidRPr="00AC7969">
        <w:rPr>
          <w:szCs w:val="24"/>
        </w:rPr>
        <w:t>.  Quick spin plate and store on ice immediately after the 15 minute ligation.</w:t>
      </w:r>
    </w:p>
    <w:p w:rsidR="00260BE8" w:rsidRDefault="00260BE8" w:rsidP="00260BE8">
      <w:pPr>
        <w:pStyle w:val="ListParagraph"/>
        <w:ind w:left="0"/>
        <w:rPr>
          <w:b/>
          <w:szCs w:val="24"/>
          <w:u w:val="single"/>
        </w:rPr>
      </w:pPr>
    </w:p>
    <w:p w:rsidR="00E22DAF" w:rsidRDefault="00E22DAF" w:rsidP="00260BE8">
      <w:pPr>
        <w:pStyle w:val="ListParagraph"/>
        <w:ind w:left="0"/>
        <w:rPr>
          <w:b/>
          <w:szCs w:val="24"/>
          <w:u w:val="single"/>
        </w:rPr>
      </w:pPr>
    </w:p>
    <w:p w:rsidR="00E22DAF" w:rsidRDefault="00E22DAF" w:rsidP="00260BE8">
      <w:pPr>
        <w:pStyle w:val="ListParagraph"/>
        <w:ind w:left="0"/>
        <w:rPr>
          <w:b/>
          <w:szCs w:val="24"/>
          <w:u w:val="single"/>
        </w:rPr>
      </w:pPr>
    </w:p>
    <w:p w:rsidR="00E22DAF" w:rsidRDefault="00E22DAF" w:rsidP="00260BE8">
      <w:pPr>
        <w:pStyle w:val="ListParagraph"/>
        <w:ind w:left="0"/>
        <w:rPr>
          <w:b/>
          <w:szCs w:val="24"/>
          <w:u w:val="single"/>
        </w:rPr>
      </w:pPr>
    </w:p>
    <w:p w:rsidR="00E22DAF" w:rsidRDefault="00E22DAF" w:rsidP="00260BE8">
      <w:pPr>
        <w:pStyle w:val="ListParagraph"/>
        <w:ind w:left="0"/>
        <w:rPr>
          <w:b/>
          <w:szCs w:val="24"/>
          <w:u w:val="single"/>
        </w:rPr>
      </w:pPr>
    </w:p>
    <w:p w:rsidR="00E22DAF" w:rsidRPr="00AC7969" w:rsidRDefault="00E22DAF" w:rsidP="00260BE8">
      <w:pPr>
        <w:pStyle w:val="ListParagraph"/>
        <w:ind w:left="0"/>
        <w:rPr>
          <w:b/>
          <w:szCs w:val="24"/>
          <w:u w:val="single"/>
        </w:rPr>
      </w:pPr>
    </w:p>
    <w:p w:rsidR="00260BE8" w:rsidRPr="00AC7969" w:rsidRDefault="00260BE8" w:rsidP="00260BE8">
      <w:pPr>
        <w:numPr>
          <w:ilvl w:val="0"/>
          <w:numId w:val="105"/>
        </w:numPr>
        <w:rPr>
          <w:b/>
          <w:szCs w:val="24"/>
          <w:u w:val="single"/>
        </w:rPr>
      </w:pPr>
      <w:r w:rsidRPr="00AC7969">
        <w:rPr>
          <w:b/>
          <w:szCs w:val="24"/>
          <w:u w:val="single"/>
        </w:rPr>
        <w:t>Double Bead Clean</w:t>
      </w:r>
      <w:r w:rsidR="00A7492E" w:rsidRPr="00AC7969">
        <w:rPr>
          <w:b/>
          <w:szCs w:val="24"/>
          <w:u w:val="single"/>
        </w:rPr>
        <w:t xml:space="preserve"> post Ligation</w:t>
      </w:r>
    </w:p>
    <w:p w:rsidR="00AC7969" w:rsidRDefault="00AC7969" w:rsidP="00260BE8">
      <w:pPr>
        <w:tabs>
          <w:tab w:val="left" w:pos="810"/>
        </w:tabs>
        <w:ind w:left="360"/>
        <w:rPr>
          <w:b/>
          <w:szCs w:val="24"/>
        </w:rPr>
      </w:pPr>
    </w:p>
    <w:p w:rsidR="00260BE8" w:rsidRPr="00AC7969" w:rsidRDefault="00260BE8" w:rsidP="00260BE8">
      <w:pPr>
        <w:tabs>
          <w:tab w:val="left" w:pos="810"/>
        </w:tabs>
        <w:ind w:left="360"/>
        <w:rPr>
          <w:b/>
          <w:szCs w:val="24"/>
        </w:rPr>
      </w:pPr>
      <w:r w:rsidRPr="00AC7969">
        <w:rPr>
          <w:b/>
          <w:szCs w:val="24"/>
        </w:rPr>
        <w:t>Bead clean #1</w:t>
      </w:r>
    </w:p>
    <w:tbl>
      <w:tblPr>
        <w:tblW w:w="5586" w:type="pct"/>
        <w:jc w:val="center"/>
        <w:tblInd w:w="-194"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Look w:val="00BF"/>
      </w:tblPr>
      <w:tblGrid>
        <w:gridCol w:w="916"/>
        <w:gridCol w:w="916"/>
        <w:gridCol w:w="916"/>
        <w:gridCol w:w="917"/>
        <w:gridCol w:w="917"/>
        <w:gridCol w:w="917"/>
        <w:gridCol w:w="917"/>
        <w:gridCol w:w="917"/>
        <w:gridCol w:w="917"/>
        <w:gridCol w:w="917"/>
        <w:gridCol w:w="917"/>
        <w:gridCol w:w="908"/>
      </w:tblGrid>
      <w:tr w:rsidR="00780E3D" w:rsidRPr="00C3141F" w:rsidTr="00780E3D">
        <w:trPr>
          <w:trHeight w:val="628"/>
          <w:tblHeader/>
          <w:jc w:val="center"/>
        </w:trPr>
        <w:tc>
          <w:tcPr>
            <w:tcW w:w="417" w:type="pct"/>
            <w:tcBorders>
              <w:bottom w:val="single" w:sz="6" w:space="0" w:color="000000"/>
            </w:tcBorders>
            <w:shd w:val="pct30" w:color="FFFF00" w:fill="FFFFFF"/>
            <w:vAlign w:val="center"/>
          </w:tcPr>
          <w:p w:rsidR="00780E3D" w:rsidRPr="00C3141F" w:rsidRDefault="00780E3D" w:rsidP="00BD124B">
            <w:pPr>
              <w:pStyle w:val="BodyText"/>
              <w:jc w:val="center"/>
              <w:rPr>
                <w:b/>
                <w:sz w:val="18"/>
                <w:szCs w:val="18"/>
              </w:rPr>
            </w:pPr>
            <w:r w:rsidRPr="00C3141F">
              <w:rPr>
                <w:b/>
                <w:bCs/>
                <w:color w:val="000000"/>
                <w:sz w:val="18"/>
                <w:szCs w:val="18"/>
              </w:rPr>
              <w:t>DNA volume (µL)</w:t>
            </w:r>
          </w:p>
        </w:tc>
        <w:tc>
          <w:tcPr>
            <w:tcW w:w="417" w:type="pct"/>
            <w:tcBorders>
              <w:bottom w:val="single" w:sz="6" w:space="0" w:color="000000"/>
            </w:tcBorders>
            <w:shd w:val="pct30" w:color="FFFF00" w:fill="FFFFFF"/>
            <w:vAlign w:val="center"/>
          </w:tcPr>
          <w:p w:rsidR="00780E3D" w:rsidRPr="00C3141F" w:rsidRDefault="00780E3D" w:rsidP="00BD124B">
            <w:pPr>
              <w:pStyle w:val="BodyText"/>
              <w:jc w:val="center"/>
              <w:rPr>
                <w:b/>
                <w:sz w:val="18"/>
                <w:szCs w:val="18"/>
              </w:rPr>
            </w:pPr>
            <w:r w:rsidRPr="00C3141F">
              <w:rPr>
                <w:b/>
                <w:bCs/>
                <w:color w:val="000000"/>
                <w:sz w:val="18"/>
                <w:szCs w:val="18"/>
              </w:rPr>
              <w:t>Bead Volume (µL)</w:t>
            </w:r>
          </w:p>
        </w:tc>
        <w:tc>
          <w:tcPr>
            <w:tcW w:w="417" w:type="pct"/>
            <w:tcBorders>
              <w:bottom w:val="single" w:sz="6" w:space="0" w:color="000000"/>
            </w:tcBorders>
            <w:shd w:val="pct30" w:color="FFFF00" w:fill="FFFFFF"/>
            <w:vAlign w:val="center"/>
          </w:tcPr>
          <w:p w:rsidR="00780E3D" w:rsidRPr="00C3141F" w:rsidRDefault="00780E3D" w:rsidP="00BD124B">
            <w:pPr>
              <w:pStyle w:val="BodyText"/>
              <w:jc w:val="center"/>
              <w:rPr>
                <w:b/>
                <w:sz w:val="18"/>
                <w:szCs w:val="18"/>
              </w:rPr>
            </w:pPr>
            <w:r w:rsidRPr="00C3141F">
              <w:rPr>
                <w:b/>
                <w:bCs/>
                <w:color w:val="000000"/>
                <w:sz w:val="18"/>
                <w:szCs w:val="18"/>
              </w:rPr>
              <w:t>Mixing Volume (µL)</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Bead Binding Time (mins)</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Magnet Clearing Time (mins)</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Pr>
                <w:b/>
                <w:bCs/>
                <w:color w:val="000000"/>
                <w:sz w:val="18"/>
                <w:szCs w:val="18"/>
              </w:rPr>
              <w:t>Supernatant Volume (</w:t>
            </w:r>
            <w:r w:rsidRPr="00C3141F">
              <w:rPr>
                <w:b/>
                <w:bCs/>
                <w:color w:val="000000"/>
                <w:sz w:val="18"/>
                <w:szCs w:val="18"/>
              </w:rPr>
              <w:t>µL</w:t>
            </w:r>
            <w:r>
              <w:rPr>
                <w:b/>
                <w:bCs/>
                <w:color w:val="000000"/>
                <w:sz w:val="18"/>
                <w:szCs w:val="18"/>
              </w:rPr>
              <w:t>)</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2x 70% EtOH Wash Vol (µL)</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Ethanol Air Dry Time (mins)</w:t>
            </w:r>
          </w:p>
        </w:tc>
        <w:tc>
          <w:tcPr>
            <w:tcW w:w="417" w:type="pct"/>
            <w:tcBorders>
              <w:bottom w:val="single" w:sz="6" w:space="0" w:color="000000"/>
            </w:tcBorders>
            <w:shd w:val="pct30" w:color="FFFF00" w:fill="FFFFFF"/>
            <w:vAlign w:val="center"/>
          </w:tcPr>
          <w:p w:rsidR="00780E3D" w:rsidRPr="00C3141F" w:rsidRDefault="00780E3D" w:rsidP="00BD124B">
            <w:pPr>
              <w:pStyle w:val="BodyText"/>
              <w:jc w:val="center"/>
              <w:rPr>
                <w:b/>
                <w:bCs/>
                <w:color w:val="000000"/>
                <w:sz w:val="18"/>
                <w:szCs w:val="18"/>
              </w:rPr>
            </w:pPr>
            <w:r w:rsidRPr="00C3141F">
              <w:rPr>
                <w:b/>
                <w:bCs/>
                <w:color w:val="000000"/>
                <w:sz w:val="18"/>
                <w:szCs w:val="18"/>
              </w:rPr>
              <w:t>EB Elution Volume (µL)</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Elution Time (mins)</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Magnet Elution Time (mins)</w:t>
            </w:r>
          </w:p>
        </w:tc>
        <w:tc>
          <w:tcPr>
            <w:tcW w:w="413" w:type="pct"/>
            <w:tcBorders>
              <w:bottom w:val="single" w:sz="6" w:space="0" w:color="000000"/>
            </w:tcBorders>
            <w:shd w:val="pct30" w:color="FFFF00" w:fill="FFFFFF"/>
            <w:vAlign w:val="center"/>
          </w:tcPr>
          <w:p w:rsidR="00780E3D" w:rsidRPr="00C3141F" w:rsidRDefault="00780E3D" w:rsidP="00BD124B">
            <w:pPr>
              <w:pStyle w:val="BodyText"/>
              <w:jc w:val="center"/>
              <w:rPr>
                <w:b/>
                <w:sz w:val="18"/>
                <w:szCs w:val="18"/>
              </w:rPr>
            </w:pPr>
            <w:r w:rsidRPr="00C3141F">
              <w:rPr>
                <w:b/>
                <w:bCs/>
                <w:color w:val="000000"/>
                <w:sz w:val="18"/>
                <w:szCs w:val="18"/>
              </w:rPr>
              <w:t>Transfer Volume (µL)</w:t>
            </w:r>
          </w:p>
        </w:tc>
      </w:tr>
      <w:tr w:rsidR="00780E3D" w:rsidRPr="002C17DA" w:rsidTr="00780E3D">
        <w:trPr>
          <w:trHeight w:val="520"/>
          <w:jc w:val="center"/>
        </w:trPr>
        <w:tc>
          <w:tcPr>
            <w:tcW w:w="417" w:type="pct"/>
            <w:vAlign w:val="center"/>
          </w:tcPr>
          <w:p w:rsidR="00780E3D" w:rsidRPr="00C3141F" w:rsidRDefault="00780E3D" w:rsidP="00780E3D">
            <w:pPr>
              <w:jc w:val="center"/>
              <w:rPr>
                <w:sz w:val="18"/>
                <w:szCs w:val="18"/>
              </w:rPr>
            </w:pPr>
            <w:r>
              <w:rPr>
                <w:color w:val="000000"/>
                <w:sz w:val="18"/>
                <w:szCs w:val="18"/>
              </w:rPr>
              <w:t>75</w:t>
            </w:r>
          </w:p>
        </w:tc>
        <w:tc>
          <w:tcPr>
            <w:tcW w:w="417" w:type="pct"/>
            <w:vAlign w:val="center"/>
          </w:tcPr>
          <w:p w:rsidR="00780E3D" w:rsidRPr="00C3141F" w:rsidRDefault="00780E3D" w:rsidP="00780E3D">
            <w:pPr>
              <w:jc w:val="center"/>
              <w:rPr>
                <w:sz w:val="18"/>
                <w:szCs w:val="18"/>
              </w:rPr>
            </w:pPr>
            <w:r>
              <w:rPr>
                <w:color w:val="000000"/>
                <w:sz w:val="18"/>
                <w:szCs w:val="18"/>
              </w:rPr>
              <w:t>75</w:t>
            </w:r>
          </w:p>
        </w:tc>
        <w:tc>
          <w:tcPr>
            <w:tcW w:w="417" w:type="pct"/>
            <w:vAlign w:val="center"/>
          </w:tcPr>
          <w:p w:rsidR="00780E3D" w:rsidRPr="00C3141F" w:rsidRDefault="00780E3D" w:rsidP="00780E3D">
            <w:pPr>
              <w:jc w:val="center"/>
              <w:rPr>
                <w:sz w:val="18"/>
                <w:szCs w:val="18"/>
              </w:rPr>
            </w:pPr>
            <w:r>
              <w:rPr>
                <w:color w:val="000000"/>
                <w:sz w:val="18"/>
                <w:szCs w:val="18"/>
              </w:rPr>
              <w:t>120</w:t>
            </w:r>
          </w:p>
        </w:tc>
        <w:tc>
          <w:tcPr>
            <w:tcW w:w="417" w:type="pct"/>
            <w:vAlign w:val="center"/>
          </w:tcPr>
          <w:p w:rsidR="00780E3D" w:rsidRPr="00C3141F" w:rsidRDefault="00780E3D" w:rsidP="00780E3D">
            <w:pPr>
              <w:jc w:val="center"/>
              <w:rPr>
                <w:color w:val="000000"/>
                <w:sz w:val="18"/>
                <w:szCs w:val="18"/>
              </w:rPr>
            </w:pPr>
            <w:r>
              <w:rPr>
                <w:color w:val="000000"/>
                <w:sz w:val="18"/>
                <w:szCs w:val="18"/>
              </w:rPr>
              <w:t>15</w:t>
            </w:r>
          </w:p>
        </w:tc>
        <w:tc>
          <w:tcPr>
            <w:tcW w:w="417" w:type="pct"/>
            <w:vAlign w:val="center"/>
          </w:tcPr>
          <w:p w:rsidR="00780E3D" w:rsidRPr="00C3141F" w:rsidRDefault="00780E3D" w:rsidP="00780E3D">
            <w:pPr>
              <w:jc w:val="center"/>
              <w:rPr>
                <w:color w:val="000000"/>
                <w:sz w:val="18"/>
                <w:szCs w:val="18"/>
              </w:rPr>
            </w:pPr>
            <w:r>
              <w:rPr>
                <w:color w:val="000000"/>
                <w:sz w:val="18"/>
                <w:szCs w:val="18"/>
              </w:rPr>
              <w:t>7</w:t>
            </w:r>
          </w:p>
        </w:tc>
        <w:tc>
          <w:tcPr>
            <w:tcW w:w="417" w:type="pct"/>
            <w:vAlign w:val="center"/>
          </w:tcPr>
          <w:p w:rsidR="00780E3D" w:rsidRDefault="00780E3D" w:rsidP="00780E3D">
            <w:pPr>
              <w:jc w:val="center"/>
              <w:rPr>
                <w:color w:val="000000"/>
                <w:sz w:val="18"/>
                <w:szCs w:val="18"/>
              </w:rPr>
            </w:pPr>
            <w:r>
              <w:rPr>
                <w:color w:val="000000"/>
                <w:sz w:val="18"/>
                <w:szCs w:val="18"/>
              </w:rPr>
              <w:t>150</w:t>
            </w:r>
          </w:p>
        </w:tc>
        <w:tc>
          <w:tcPr>
            <w:tcW w:w="417" w:type="pct"/>
            <w:vAlign w:val="center"/>
          </w:tcPr>
          <w:p w:rsidR="00780E3D" w:rsidRPr="00C3141F" w:rsidRDefault="00780E3D" w:rsidP="00780E3D">
            <w:pPr>
              <w:jc w:val="center"/>
              <w:rPr>
                <w:color w:val="000000"/>
                <w:sz w:val="18"/>
                <w:szCs w:val="18"/>
              </w:rPr>
            </w:pPr>
            <w:r>
              <w:rPr>
                <w:color w:val="000000"/>
                <w:sz w:val="18"/>
                <w:szCs w:val="18"/>
              </w:rPr>
              <w:t>150</w:t>
            </w:r>
          </w:p>
        </w:tc>
        <w:tc>
          <w:tcPr>
            <w:tcW w:w="417" w:type="pct"/>
            <w:vAlign w:val="center"/>
          </w:tcPr>
          <w:p w:rsidR="00780E3D" w:rsidRPr="00C3141F" w:rsidRDefault="00780E3D" w:rsidP="00780E3D">
            <w:pPr>
              <w:jc w:val="center"/>
              <w:rPr>
                <w:color w:val="000000"/>
                <w:sz w:val="18"/>
                <w:szCs w:val="18"/>
              </w:rPr>
            </w:pPr>
            <w:r>
              <w:rPr>
                <w:color w:val="000000"/>
                <w:sz w:val="18"/>
                <w:szCs w:val="18"/>
              </w:rPr>
              <w:t>5</w:t>
            </w:r>
          </w:p>
        </w:tc>
        <w:tc>
          <w:tcPr>
            <w:tcW w:w="417" w:type="pct"/>
            <w:vAlign w:val="center"/>
          </w:tcPr>
          <w:p w:rsidR="00780E3D" w:rsidRPr="00C3141F" w:rsidRDefault="00780E3D" w:rsidP="00780E3D">
            <w:pPr>
              <w:jc w:val="center"/>
              <w:rPr>
                <w:color w:val="000000"/>
                <w:sz w:val="18"/>
                <w:szCs w:val="18"/>
              </w:rPr>
            </w:pPr>
            <w:r>
              <w:rPr>
                <w:color w:val="000000"/>
                <w:sz w:val="18"/>
                <w:szCs w:val="18"/>
              </w:rPr>
              <w:t>52</w:t>
            </w:r>
          </w:p>
        </w:tc>
        <w:tc>
          <w:tcPr>
            <w:tcW w:w="417" w:type="pct"/>
            <w:vAlign w:val="center"/>
          </w:tcPr>
          <w:p w:rsidR="00780E3D" w:rsidRPr="00C3141F" w:rsidRDefault="00780E3D" w:rsidP="00780E3D">
            <w:pPr>
              <w:jc w:val="center"/>
              <w:rPr>
                <w:color w:val="000000"/>
                <w:sz w:val="18"/>
                <w:szCs w:val="18"/>
              </w:rPr>
            </w:pPr>
            <w:r>
              <w:rPr>
                <w:color w:val="000000"/>
                <w:sz w:val="18"/>
                <w:szCs w:val="18"/>
              </w:rPr>
              <w:t>3</w:t>
            </w:r>
          </w:p>
        </w:tc>
        <w:tc>
          <w:tcPr>
            <w:tcW w:w="417" w:type="pct"/>
            <w:vAlign w:val="center"/>
          </w:tcPr>
          <w:p w:rsidR="00780E3D" w:rsidRPr="00C3141F" w:rsidRDefault="00780E3D" w:rsidP="00780E3D">
            <w:pPr>
              <w:jc w:val="center"/>
              <w:rPr>
                <w:color w:val="000000"/>
                <w:sz w:val="18"/>
                <w:szCs w:val="18"/>
              </w:rPr>
            </w:pPr>
            <w:r>
              <w:rPr>
                <w:color w:val="000000"/>
                <w:sz w:val="18"/>
                <w:szCs w:val="18"/>
              </w:rPr>
              <w:t>2</w:t>
            </w:r>
          </w:p>
        </w:tc>
        <w:tc>
          <w:tcPr>
            <w:tcW w:w="413" w:type="pct"/>
            <w:vAlign w:val="center"/>
          </w:tcPr>
          <w:p w:rsidR="00780E3D" w:rsidRPr="00C3141F" w:rsidRDefault="00780E3D" w:rsidP="00780E3D">
            <w:pPr>
              <w:jc w:val="center"/>
              <w:rPr>
                <w:sz w:val="18"/>
                <w:szCs w:val="18"/>
              </w:rPr>
            </w:pPr>
            <w:r>
              <w:rPr>
                <w:color w:val="000000"/>
                <w:sz w:val="18"/>
                <w:szCs w:val="18"/>
              </w:rPr>
              <w:t>50</w:t>
            </w:r>
          </w:p>
        </w:tc>
      </w:tr>
    </w:tbl>
    <w:p w:rsidR="00BC1EBA" w:rsidRDefault="00BC1EBA" w:rsidP="00BC1EBA">
      <w:pPr>
        <w:tabs>
          <w:tab w:val="left" w:pos="810"/>
        </w:tabs>
        <w:rPr>
          <w:b/>
          <w:sz w:val="20"/>
        </w:rPr>
      </w:pPr>
    </w:p>
    <w:p w:rsidR="00BC1EBA" w:rsidRDefault="00BC1EBA" w:rsidP="00BC1EBA">
      <w:pPr>
        <w:tabs>
          <w:tab w:val="left" w:pos="810"/>
        </w:tabs>
        <w:rPr>
          <w:b/>
          <w:sz w:val="20"/>
        </w:rPr>
      </w:pPr>
    </w:p>
    <w:p w:rsidR="00260BE8" w:rsidRPr="00AC7969" w:rsidRDefault="00260BE8" w:rsidP="00260BE8">
      <w:pPr>
        <w:pStyle w:val="BodyText"/>
        <w:ind w:left="360"/>
        <w:rPr>
          <w:b/>
          <w:szCs w:val="24"/>
        </w:rPr>
      </w:pPr>
      <w:r w:rsidRPr="00AC7969">
        <w:rPr>
          <w:b/>
          <w:szCs w:val="24"/>
        </w:rPr>
        <w:t>Bead clean #2</w:t>
      </w:r>
    </w:p>
    <w:tbl>
      <w:tblPr>
        <w:tblW w:w="5586" w:type="pct"/>
        <w:jc w:val="center"/>
        <w:tblInd w:w="-194"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Look w:val="00BF"/>
      </w:tblPr>
      <w:tblGrid>
        <w:gridCol w:w="916"/>
        <w:gridCol w:w="916"/>
        <w:gridCol w:w="916"/>
        <w:gridCol w:w="917"/>
        <w:gridCol w:w="917"/>
        <w:gridCol w:w="917"/>
        <w:gridCol w:w="917"/>
        <w:gridCol w:w="917"/>
        <w:gridCol w:w="917"/>
        <w:gridCol w:w="917"/>
        <w:gridCol w:w="917"/>
        <w:gridCol w:w="908"/>
      </w:tblGrid>
      <w:tr w:rsidR="00780E3D" w:rsidRPr="00C3141F" w:rsidTr="00780E3D">
        <w:trPr>
          <w:trHeight w:val="628"/>
          <w:tblHeader/>
          <w:jc w:val="center"/>
        </w:trPr>
        <w:tc>
          <w:tcPr>
            <w:tcW w:w="417" w:type="pct"/>
            <w:tcBorders>
              <w:bottom w:val="single" w:sz="6" w:space="0" w:color="000000"/>
            </w:tcBorders>
            <w:shd w:val="pct30" w:color="FFFF00" w:fill="FFFFFF"/>
            <w:vAlign w:val="center"/>
          </w:tcPr>
          <w:p w:rsidR="00780E3D" w:rsidRPr="00C3141F" w:rsidRDefault="00780E3D" w:rsidP="00BD124B">
            <w:pPr>
              <w:pStyle w:val="BodyText"/>
              <w:jc w:val="center"/>
              <w:rPr>
                <w:b/>
                <w:sz w:val="18"/>
                <w:szCs w:val="18"/>
              </w:rPr>
            </w:pPr>
            <w:r w:rsidRPr="00C3141F">
              <w:rPr>
                <w:b/>
                <w:bCs/>
                <w:color w:val="000000"/>
                <w:sz w:val="18"/>
                <w:szCs w:val="18"/>
              </w:rPr>
              <w:t>DNA volume (µL)</w:t>
            </w:r>
          </w:p>
        </w:tc>
        <w:tc>
          <w:tcPr>
            <w:tcW w:w="417" w:type="pct"/>
            <w:tcBorders>
              <w:bottom w:val="single" w:sz="6" w:space="0" w:color="000000"/>
            </w:tcBorders>
            <w:shd w:val="pct30" w:color="FFFF00" w:fill="FFFFFF"/>
            <w:vAlign w:val="center"/>
          </w:tcPr>
          <w:p w:rsidR="00780E3D" w:rsidRPr="00C3141F" w:rsidRDefault="00780E3D" w:rsidP="00BD124B">
            <w:pPr>
              <w:pStyle w:val="BodyText"/>
              <w:jc w:val="center"/>
              <w:rPr>
                <w:b/>
                <w:sz w:val="18"/>
                <w:szCs w:val="18"/>
              </w:rPr>
            </w:pPr>
            <w:r w:rsidRPr="00C3141F">
              <w:rPr>
                <w:b/>
                <w:bCs/>
                <w:color w:val="000000"/>
                <w:sz w:val="18"/>
                <w:szCs w:val="18"/>
              </w:rPr>
              <w:t>Bead Volume (µL)</w:t>
            </w:r>
          </w:p>
        </w:tc>
        <w:tc>
          <w:tcPr>
            <w:tcW w:w="417" w:type="pct"/>
            <w:tcBorders>
              <w:bottom w:val="single" w:sz="6" w:space="0" w:color="000000"/>
            </w:tcBorders>
            <w:shd w:val="pct30" w:color="FFFF00" w:fill="FFFFFF"/>
            <w:vAlign w:val="center"/>
          </w:tcPr>
          <w:p w:rsidR="00780E3D" w:rsidRPr="00C3141F" w:rsidRDefault="00780E3D" w:rsidP="00BD124B">
            <w:pPr>
              <w:pStyle w:val="BodyText"/>
              <w:jc w:val="center"/>
              <w:rPr>
                <w:b/>
                <w:sz w:val="18"/>
                <w:szCs w:val="18"/>
              </w:rPr>
            </w:pPr>
            <w:r w:rsidRPr="00C3141F">
              <w:rPr>
                <w:b/>
                <w:bCs/>
                <w:color w:val="000000"/>
                <w:sz w:val="18"/>
                <w:szCs w:val="18"/>
              </w:rPr>
              <w:t>Mixing Volume (µL)</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Bead Binding Time (mins)</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Magnet Clearing Time (mins)</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Pr>
                <w:b/>
                <w:bCs/>
                <w:color w:val="000000"/>
                <w:sz w:val="18"/>
                <w:szCs w:val="18"/>
              </w:rPr>
              <w:t>Supernatant Volume (</w:t>
            </w:r>
            <w:r w:rsidRPr="00C3141F">
              <w:rPr>
                <w:b/>
                <w:bCs/>
                <w:color w:val="000000"/>
                <w:sz w:val="18"/>
                <w:szCs w:val="18"/>
              </w:rPr>
              <w:t>µL</w:t>
            </w:r>
            <w:r>
              <w:rPr>
                <w:b/>
                <w:bCs/>
                <w:color w:val="000000"/>
                <w:sz w:val="18"/>
                <w:szCs w:val="18"/>
              </w:rPr>
              <w:t>)</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2x 70% EtOH Wash Vol (µL)</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Ethanol Air Dry Time (mins)</w:t>
            </w:r>
          </w:p>
        </w:tc>
        <w:tc>
          <w:tcPr>
            <w:tcW w:w="417" w:type="pct"/>
            <w:tcBorders>
              <w:bottom w:val="single" w:sz="6" w:space="0" w:color="000000"/>
            </w:tcBorders>
            <w:shd w:val="pct30" w:color="FFFF00" w:fill="FFFFFF"/>
            <w:vAlign w:val="center"/>
          </w:tcPr>
          <w:p w:rsidR="00780E3D" w:rsidRPr="00C3141F" w:rsidRDefault="00780E3D" w:rsidP="00BD124B">
            <w:pPr>
              <w:pStyle w:val="BodyText"/>
              <w:jc w:val="center"/>
              <w:rPr>
                <w:b/>
                <w:bCs/>
                <w:color w:val="000000"/>
                <w:sz w:val="18"/>
                <w:szCs w:val="18"/>
              </w:rPr>
            </w:pPr>
            <w:r w:rsidRPr="00C3141F">
              <w:rPr>
                <w:b/>
                <w:bCs/>
                <w:color w:val="000000"/>
                <w:sz w:val="18"/>
                <w:szCs w:val="18"/>
              </w:rPr>
              <w:t>EB Elution Volume (µL)</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Elution Time (mins)</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Magnet Elution Time (mins)</w:t>
            </w:r>
          </w:p>
        </w:tc>
        <w:tc>
          <w:tcPr>
            <w:tcW w:w="413" w:type="pct"/>
            <w:tcBorders>
              <w:bottom w:val="single" w:sz="6" w:space="0" w:color="000000"/>
            </w:tcBorders>
            <w:shd w:val="pct30" w:color="FFFF00" w:fill="FFFFFF"/>
            <w:vAlign w:val="center"/>
          </w:tcPr>
          <w:p w:rsidR="00780E3D" w:rsidRPr="00C3141F" w:rsidRDefault="00780E3D" w:rsidP="00BD124B">
            <w:pPr>
              <w:pStyle w:val="BodyText"/>
              <w:jc w:val="center"/>
              <w:rPr>
                <w:b/>
                <w:sz w:val="18"/>
                <w:szCs w:val="18"/>
              </w:rPr>
            </w:pPr>
            <w:r w:rsidRPr="00C3141F">
              <w:rPr>
                <w:b/>
                <w:bCs/>
                <w:color w:val="000000"/>
                <w:sz w:val="18"/>
                <w:szCs w:val="18"/>
              </w:rPr>
              <w:t>Transfer Volume (µL)</w:t>
            </w:r>
          </w:p>
        </w:tc>
      </w:tr>
      <w:tr w:rsidR="00780E3D" w:rsidRPr="002C17DA" w:rsidTr="00780E3D">
        <w:trPr>
          <w:trHeight w:val="520"/>
          <w:jc w:val="center"/>
        </w:trPr>
        <w:tc>
          <w:tcPr>
            <w:tcW w:w="417" w:type="pct"/>
            <w:vAlign w:val="center"/>
          </w:tcPr>
          <w:p w:rsidR="00780E3D" w:rsidRPr="00C3141F" w:rsidRDefault="00780E3D" w:rsidP="00780E3D">
            <w:pPr>
              <w:jc w:val="center"/>
              <w:rPr>
                <w:sz w:val="18"/>
                <w:szCs w:val="18"/>
              </w:rPr>
            </w:pPr>
            <w:r>
              <w:rPr>
                <w:color w:val="000000"/>
                <w:sz w:val="18"/>
                <w:szCs w:val="18"/>
              </w:rPr>
              <w:t>50</w:t>
            </w:r>
          </w:p>
        </w:tc>
        <w:tc>
          <w:tcPr>
            <w:tcW w:w="417" w:type="pct"/>
            <w:vAlign w:val="center"/>
          </w:tcPr>
          <w:p w:rsidR="00780E3D" w:rsidRPr="00C3141F" w:rsidRDefault="00780E3D" w:rsidP="00780E3D">
            <w:pPr>
              <w:jc w:val="center"/>
              <w:rPr>
                <w:sz w:val="18"/>
                <w:szCs w:val="18"/>
              </w:rPr>
            </w:pPr>
            <w:r>
              <w:rPr>
                <w:color w:val="000000"/>
                <w:sz w:val="18"/>
                <w:szCs w:val="18"/>
              </w:rPr>
              <w:t>50</w:t>
            </w:r>
          </w:p>
        </w:tc>
        <w:tc>
          <w:tcPr>
            <w:tcW w:w="417" w:type="pct"/>
            <w:vAlign w:val="center"/>
          </w:tcPr>
          <w:p w:rsidR="00780E3D" w:rsidRPr="00C3141F" w:rsidRDefault="00780E3D" w:rsidP="00780E3D">
            <w:pPr>
              <w:jc w:val="center"/>
              <w:rPr>
                <w:sz w:val="18"/>
                <w:szCs w:val="18"/>
              </w:rPr>
            </w:pPr>
            <w:r>
              <w:rPr>
                <w:color w:val="000000"/>
                <w:sz w:val="18"/>
                <w:szCs w:val="18"/>
              </w:rPr>
              <w:t>80</w:t>
            </w:r>
          </w:p>
        </w:tc>
        <w:tc>
          <w:tcPr>
            <w:tcW w:w="417" w:type="pct"/>
            <w:vAlign w:val="center"/>
          </w:tcPr>
          <w:p w:rsidR="00780E3D" w:rsidRPr="00C3141F" w:rsidRDefault="00780E3D" w:rsidP="00780E3D">
            <w:pPr>
              <w:jc w:val="center"/>
              <w:rPr>
                <w:color w:val="000000"/>
                <w:sz w:val="18"/>
                <w:szCs w:val="18"/>
              </w:rPr>
            </w:pPr>
            <w:r>
              <w:rPr>
                <w:color w:val="000000"/>
                <w:sz w:val="18"/>
                <w:szCs w:val="18"/>
              </w:rPr>
              <w:t>15</w:t>
            </w:r>
          </w:p>
        </w:tc>
        <w:tc>
          <w:tcPr>
            <w:tcW w:w="417" w:type="pct"/>
            <w:vAlign w:val="center"/>
          </w:tcPr>
          <w:p w:rsidR="00780E3D" w:rsidRPr="00C3141F" w:rsidRDefault="00780E3D" w:rsidP="00780E3D">
            <w:pPr>
              <w:jc w:val="center"/>
              <w:rPr>
                <w:color w:val="000000"/>
                <w:sz w:val="18"/>
                <w:szCs w:val="18"/>
              </w:rPr>
            </w:pPr>
            <w:r>
              <w:rPr>
                <w:color w:val="000000"/>
                <w:sz w:val="18"/>
                <w:szCs w:val="18"/>
              </w:rPr>
              <w:t>7</w:t>
            </w:r>
          </w:p>
        </w:tc>
        <w:tc>
          <w:tcPr>
            <w:tcW w:w="417" w:type="pct"/>
            <w:vAlign w:val="center"/>
          </w:tcPr>
          <w:p w:rsidR="00780E3D" w:rsidRDefault="00780E3D" w:rsidP="00780E3D">
            <w:pPr>
              <w:jc w:val="center"/>
              <w:rPr>
                <w:color w:val="000000"/>
                <w:sz w:val="18"/>
                <w:szCs w:val="18"/>
              </w:rPr>
            </w:pPr>
            <w:r>
              <w:rPr>
                <w:color w:val="000000"/>
                <w:sz w:val="18"/>
                <w:szCs w:val="18"/>
              </w:rPr>
              <w:t>100</w:t>
            </w:r>
          </w:p>
        </w:tc>
        <w:tc>
          <w:tcPr>
            <w:tcW w:w="417" w:type="pct"/>
            <w:vAlign w:val="center"/>
          </w:tcPr>
          <w:p w:rsidR="00780E3D" w:rsidRPr="00C3141F" w:rsidRDefault="00780E3D" w:rsidP="00780E3D">
            <w:pPr>
              <w:jc w:val="center"/>
              <w:rPr>
                <w:color w:val="000000"/>
                <w:sz w:val="18"/>
                <w:szCs w:val="18"/>
              </w:rPr>
            </w:pPr>
            <w:r>
              <w:rPr>
                <w:color w:val="000000"/>
                <w:sz w:val="18"/>
                <w:szCs w:val="18"/>
              </w:rPr>
              <w:t>150</w:t>
            </w:r>
          </w:p>
        </w:tc>
        <w:tc>
          <w:tcPr>
            <w:tcW w:w="417" w:type="pct"/>
            <w:vAlign w:val="center"/>
          </w:tcPr>
          <w:p w:rsidR="00780E3D" w:rsidRPr="00C3141F" w:rsidRDefault="00780E3D" w:rsidP="00780E3D">
            <w:pPr>
              <w:jc w:val="center"/>
              <w:rPr>
                <w:color w:val="000000"/>
                <w:sz w:val="18"/>
                <w:szCs w:val="18"/>
              </w:rPr>
            </w:pPr>
            <w:r>
              <w:rPr>
                <w:color w:val="000000"/>
                <w:sz w:val="18"/>
                <w:szCs w:val="18"/>
              </w:rPr>
              <w:t>5</w:t>
            </w:r>
          </w:p>
        </w:tc>
        <w:tc>
          <w:tcPr>
            <w:tcW w:w="417" w:type="pct"/>
            <w:vAlign w:val="center"/>
          </w:tcPr>
          <w:p w:rsidR="00780E3D" w:rsidRPr="00C3141F" w:rsidRDefault="00780E3D" w:rsidP="00780E3D">
            <w:pPr>
              <w:jc w:val="center"/>
              <w:rPr>
                <w:color w:val="000000"/>
                <w:sz w:val="18"/>
                <w:szCs w:val="18"/>
              </w:rPr>
            </w:pPr>
            <w:r>
              <w:rPr>
                <w:color w:val="000000"/>
                <w:sz w:val="18"/>
                <w:szCs w:val="18"/>
              </w:rPr>
              <w:t>20</w:t>
            </w:r>
          </w:p>
        </w:tc>
        <w:tc>
          <w:tcPr>
            <w:tcW w:w="417" w:type="pct"/>
            <w:vAlign w:val="center"/>
          </w:tcPr>
          <w:p w:rsidR="00780E3D" w:rsidRPr="00C3141F" w:rsidRDefault="00780E3D" w:rsidP="00780E3D">
            <w:pPr>
              <w:jc w:val="center"/>
              <w:rPr>
                <w:color w:val="000000"/>
                <w:sz w:val="18"/>
                <w:szCs w:val="18"/>
              </w:rPr>
            </w:pPr>
            <w:r>
              <w:rPr>
                <w:color w:val="000000"/>
                <w:sz w:val="18"/>
                <w:szCs w:val="18"/>
              </w:rPr>
              <w:t>3</w:t>
            </w:r>
          </w:p>
        </w:tc>
        <w:tc>
          <w:tcPr>
            <w:tcW w:w="417" w:type="pct"/>
            <w:vAlign w:val="center"/>
          </w:tcPr>
          <w:p w:rsidR="00780E3D" w:rsidRPr="00C3141F" w:rsidRDefault="00780E3D" w:rsidP="00780E3D">
            <w:pPr>
              <w:jc w:val="center"/>
              <w:rPr>
                <w:color w:val="000000"/>
                <w:sz w:val="18"/>
                <w:szCs w:val="18"/>
              </w:rPr>
            </w:pPr>
            <w:r>
              <w:rPr>
                <w:color w:val="000000"/>
                <w:sz w:val="18"/>
                <w:szCs w:val="18"/>
              </w:rPr>
              <w:t>2</w:t>
            </w:r>
          </w:p>
        </w:tc>
        <w:tc>
          <w:tcPr>
            <w:tcW w:w="413" w:type="pct"/>
            <w:vAlign w:val="center"/>
          </w:tcPr>
          <w:p w:rsidR="00780E3D" w:rsidRPr="00C3141F" w:rsidRDefault="00780E3D" w:rsidP="00780E3D">
            <w:pPr>
              <w:jc w:val="center"/>
              <w:rPr>
                <w:sz w:val="18"/>
                <w:szCs w:val="18"/>
              </w:rPr>
            </w:pPr>
            <w:r>
              <w:rPr>
                <w:color w:val="000000"/>
                <w:sz w:val="18"/>
                <w:szCs w:val="18"/>
              </w:rPr>
              <w:t>19</w:t>
            </w:r>
          </w:p>
        </w:tc>
      </w:tr>
    </w:tbl>
    <w:p w:rsidR="00BC1EBA" w:rsidRDefault="00BC1EBA" w:rsidP="00260BE8">
      <w:pPr>
        <w:pStyle w:val="BodyText"/>
        <w:ind w:left="360"/>
        <w:rPr>
          <w:b/>
          <w:sz w:val="20"/>
        </w:rPr>
      </w:pPr>
    </w:p>
    <w:p w:rsidR="00260BE8" w:rsidRPr="00AC7969" w:rsidRDefault="00260BE8" w:rsidP="00260BE8">
      <w:pPr>
        <w:pStyle w:val="ListParagraph"/>
        <w:numPr>
          <w:ilvl w:val="1"/>
          <w:numId w:val="105"/>
        </w:numPr>
        <w:rPr>
          <w:b/>
          <w:szCs w:val="24"/>
          <w:u w:val="single"/>
        </w:rPr>
      </w:pPr>
      <w:r w:rsidRPr="00AC7969">
        <w:rPr>
          <w:szCs w:val="24"/>
        </w:rPr>
        <w:t>The ligated template can be stored at -20C after the first or second bead clean up step.</w:t>
      </w:r>
    </w:p>
    <w:p w:rsidR="00BC1EBA" w:rsidRPr="00D40659" w:rsidRDefault="00BC1EBA" w:rsidP="00BC1EBA">
      <w:pPr>
        <w:pStyle w:val="ListParagraph"/>
        <w:ind w:left="792"/>
        <w:rPr>
          <w:b/>
          <w:sz w:val="20"/>
          <w:u w:val="single"/>
        </w:rPr>
      </w:pPr>
    </w:p>
    <w:p w:rsidR="00BC1EBA" w:rsidRDefault="00BC1EBA" w:rsidP="00BC1EBA">
      <w:pPr>
        <w:numPr>
          <w:ilvl w:val="0"/>
          <w:numId w:val="105"/>
        </w:numPr>
        <w:rPr>
          <w:b/>
          <w:szCs w:val="24"/>
          <w:u w:val="single"/>
        </w:rPr>
      </w:pPr>
      <w:r>
        <w:rPr>
          <w:b/>
          <w:szCs w:val="24"/>
          <w:u w:val="single"/>
        </w:rPr>
        <w:t>PCR enrich adapter-ligated template</w:t>
      </w:r>
    </w:p>
    <w:p w:rsidR="00581C5B" w:rsidRDefault="00581C5B" w:rsidP="00581C5B">
      <w:pPr>
        <w:pStyle w:val="BodyText"/>
        <w:ind w:left="792"/>
        <w:jc w:val="both"/>
        <w:rPr>
          <w:sz w:val="20"/>
        </w:rPr>
      </w:pPr>
    </w:p>
    <w:p w:rsidR="00BC1EBA" w:rsidRDefault="00BC1EBA" w:rsidP="00BC1EBA">
      <w:pPr>
        <w:pStyle w:val="BodyText"/>
        <w:numPr>
          <w:ilvl w:val="1"/>
          <w:numId w:val="105"/>
        </w:numPr>
        <w:jc w:val="both"/>
        <w:rPr>
          <w:szCs w:val="24"/>
        </w:rPr>
      </w:pPr>
      <w:r w:rsidRPr="00581C5B">
        <w:rPr>
          <w:szCs w:val="24"/>
        </w:rPr>
        <w:t xml:space="preserve">The volume requirement for 1 reaction set up for </w:t>
      </w:r>
      <w:r w:rsidRPr="00581C5B">
        <w:rPr>
          <w:color w:val="FF0000"/>
          <w:szCs w:val="24"/>
        </w:rPr>
        <w:t>Small Gap and ChIP</w:t>
      </w:r>
      <w:r w:rsidRPr="00581C5B">
        <w:rPr>
          <w:szCs w:val="24"/>
        </w:rPr>
        <w:t xml:space="preserve"> is as follows:</w:t>
      </w:r>
    </w:p>
    <w:p w:rsidR="00581C5B" w:rsidRPr="00581C5B" w:rsidRDefault="00581C5B" w:rsidP="00581C5B">
      <w:pPr>
        <w:pStyle w:val="BodyText"/>
        <w:ind w:left="792"/>
        <w:jc w:val="both"/>
        <w:rPr>
          <w:szCs w:val="24"/>
        </w:rPr>
      </w:pPr>
    </w:p>
    <w:tbl>
      <w:tblPr>
        <w:tblW w:w="2863"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tblPr>
      <w:tblGrid>
        <w:gridCol w:w="3496"/>
        <w:gridCol w:w="2138"/>
      </w:tblGrid>
      <w:tr w:rsidR="00BC1EBA" w:rsidRPr="00AE0E97" w:rsidTr="00450B3E">
        <w:trPr>
          <w:trHeight w:val="255"/>
          <w:tblHeader/>
        </w:trPr>
        <w:tc>
          <w:tcPr>
            <w:tcW w:w="3103" w:type="pct"/>
            <w:shd w:val="pct30" w:color="FFFF00" w:fill="FFFFFF"/>
          </w:tcPr>
          <w:p w:rsidR="00BC1EBA" w:rsidRPr="00AE0E97" w:rsidRDefault="00BC1EBA" w:rsidP="00BD124B">
            <w:pPr>
              <w:pStyle w:val="BodyText"/>
              <w:jc w:val="center"/>
              <w:rPr>
                <w:b/>
                <w:sz w:val="20"/>
              </w:rPr>
            </w:pPr>
            <w:r w:rsidRPr="00AE0E97">
              <w:rPr>
                <w:b/>
                <w:sz w:val="20"/>
              </w:rPr>
              <w:t>Solution</w:t>
            </w:r>
          </w:p>
        </w:tc>
        <w:tc>
          <w:tcPr>
            <w:tcW w:w="1897" w:type="pct"/>
            <w:shd w:val="pct30" w:color="FFFF00" w:fill="FFFFFF"/>
          </w:tcPr>
          <w:p w:rsidR="00BC1EBA" w:rsidRPr="00AE0E97" w:rsidRDefault="00BC1EBA" w:rsidP="00BD124B">
            <w:pPr>
              <w:pStyle w:val="BodyText"/>
              <w:jc w:val="center"/>
              <w:rPr>
                <w:b/>
                <w:sz w:val="20"/>
              </w:rPr>
            </w:pPr>
            <w:r w:rsidRPr="00AE0E97">
              <w:rPr>
                <w:b/>
                <w:sz w:val="20"/>
              </w:rPr>
              <w:t>1 rxn (µL)</w:t>
            </w:r>
          </w:p>
        </w:tc>
      </w:tr>
      <w:tr w:rsidR="00BC1EBA" w:rsidRPr="00AE0E97" w:rsidTr="00450B3E">
        <w:trPr>
          <w:trHeight w:val="255"/>
        </w:trPr>
        <w:tc>
          <w:tcPr>
            <w:tcW w:w="3103" w:type="pct"/>
          </w:tcPr>
          <w:p w:rsidR="00BC1EBA" w:rsidRPr="00AE0E97" w:rsidRDefault="00BC1EBA" w:rsidP="00BD124B">
            <w:pPr>
              <w:jc w:val="center"/>
              <w:rPr>
                <w:sz w:val="20"/>
              </w:rPr>
            </w:pPr>
            <w:r w:rsidRPr="00AE0E97">
              <w:rPr>
                <w:sz w:val="20"/>
              </w:rPr>
              <w:t xml:space="preserve">Adapter Ligated + BC DNA </w:t>
            </w:r>
          </w:p>
        </w:tc>
        <w:tc>
          <w:tcPr>
            <w:tcW w:w="1897" w:type="pct"/>
          </w:tcPr>
          <w:p w:rsidR="00BC1EBA" w:rsidRPr="00AE0E97" w:rsidRDefault="00BC1EBA" w:rsidP="00BD124B">
            <w:pPr>
              <w:jc w:val="center"/>
              <w:rPr>
                <w:sz w:val="20"/>
              </w:rPr>
            </w:pPr>
            <w:r w:rsidRPr="00AE0E97">
              <w:rPr>
                <w:sz w:val="20"/>
              </w:rPr>
              <w:t>19</w:t>
            </w:r>
          </w:p>
        </w:tc>
      </w:tr>
      <w:tr w:rsidR="00BC1EBA" w:rsidRPr="00AE0E97" w:rsidTr="00450B3E">
        <w:trPr>
          <w:trHeight w:val="255"/>
        </w:trPr>
        <w:tc>
          <w:tcPr>
            <w:tcW w:w="3103" w:type="pct"/>
          </w:tcPr>
          <w:p w:rsidR="00BC1EBA" w:rsidRPr="00AE0E97" w:rsidRDefault="00BC1EBA" w:rsidP="00BD124B">
            <w:pPr>
              <w:jc w:val="center"/>
              <w:rPr>
                <w:sz w:val="20"/>
              </w:rPr>
            </w:pPr>
            <w:r w:rsidRPr="00AE0E97">
              <w:rPr>
                <w:sz w:val="20"/>
              </w:rPr>
              <w:t>5X Phusion HF Buffer</w:t>
            </w:r>
          </w:p>
        </w:tc>
        <w:tc>
          <w:tcPr>
            <w:tcW w:w="1897" w:type="pct"/>
          </w:tcPr>
          <w:p w:rsidR="00BC1EBA" w:rsidRPr="00AE0E97" w:rsidRDefault="008D75FB" w:rsidP="00BD124B">
            <w:pPr>
              <w:jc w:val="center"/>
              <w:rPr>
                <w:sz w:val="20"/>
              </w:rPr>
            </w:pPr>
            <w:r>
              <w:rPr>
                <w:noProof/>
                <w:sz w:val="20"/>
              </w:rPr>
              <w:pict>
                <v:shape id="_x0000_s1055" type="#_x0000_t88" style="position:absolute;left:0;text-align:left;margin-left:102.8pt;margin-top:-.35pt;width:12.55pt;height:76.05pt;z-index:251665408;mso-position-horizontal-relative:text;mso-position-vertical-relative:text"/>
              </w:pict>
            </w:r>
            <w:r w:rsidR="00BC1EBA" w:rsidRPr="00AE0E97">
              <w:rPr>
                <w:sz w:val="20"/>
              </w:rPr>
              <w:t>10</w:t>
            </w:r>
          </w:p>
        </w:tc>
      </w:tr>
      <w:tr w:rsidR="00BC1EBA" w:rsidRPr="00AE0E97" w:rsidTr="00450B3E">
        <w:trPr>
          <w:trHeight w:val="255"/>
        </w:trPr>
        <w:tc>
          <w:tcPr>
            <w:tcW w:w="3103" w:type="pct"/>
          </w:tcPr>
          <w:p w:rsidR="00BC1EBA" w:rsidRPr="00AE0E97" w:rsidRDefault="00BC1EBA" w:rsidP="00BD124B">
            <w:pPr>
              <w:jc w:val="center"/>
              <w:rPr>
                <w:sz w:val="20"/>
              </w:rPr>
            </w:pPr>
            <w:r w:rsidRPr="00AE0E97">
              <w:rPr>
                <w:sz w:val="20"/>
              </w:rPr>
              <w:t>10mM dNTP</w:t>
            </w:r>
          </w:p>
        </w:tc>
        <w:tc>
          <w:tcPr>
            <w:tcW w:w="1897" w:type="pct"/>
          </w:tcPr>
          <w:p w:rsidR="00BC1EBA" w:rsidRPr="00AE0E97" w:rsidRDefault="008D75FB" w:rsidP="00BD124B">
            <w:pPr>
              <w:jc w:val="center"/>
              <w:rPr>
                <w:sz w:val="20"/>
              </w:rPr>
            </w:pPr>
            <w:r>
              <w:rPr>
                <w:noProof/>
                <w:sz w:val="20"/>
              </w:rPr>
              <w:pict>
                <v:shape id="_x0000_s1054" type="#_x0000_t202" style="position:absolute;left:0;text-align:left;margin-left:115.5pt;margin-top:5.05pt;width:103.85pt;height:37.6pt;z-index:251664384;mso-position-horizontal-relative:text;mso-position-vertical-relative:text">
                  <v:textbox style="mso-next-textbox:#_x0000_s1054">
                    <w:txbxContent>
                      <w:p w:rsidR="00D93DDE" w:rsidRPr="002607AE" w:rsidRDefault="00D93DDE" w:rsidP="00BC1EBA">
                        <w:pPr>
                          <w:jc w:val="center"/>
                          <w:rPr>
                            <w:sz w:val="20"/>
                          </w:rPr>
                        </w:pPr>
                        <w:r w:rsidRPr="002607AE">
                          <w:rPr>
                            <w:sz w:val="20"/>
                          </w:rPr>
                          <w:t>PCR Brew</w:t>
                        </w:r>
                      </w:p>
                      <w:p w:rsidR="00D93DDE" w:rsidRPr="002607AE" w:rsidRDefault="00D93DDE" w:rsidP="00BC1EBA">
                        <w:pPr>
                          <w:jc w:val="center"/>
                          <w:rPr>
                            <w:sz w:val="20"/>
                          </w:rPr>
                        </w:pPr>
                        <w:r w:rsidRPr="002607AE">
                          <w:rPr>
                            <w:sz w:val="20"/>
                          </w:rPr>
                          <w:t>(27µL)</w:t>
                        </w:r>
                      </w:p>
                    </w:txbxContent>
                  </v:textbox>
                </v:shape>
              </w:pict>
            </w:r>
            <w:r w:rsidR="00BC1EBA" w:rsidRPr="00AE0E97">
              <w:rPr>
                <w:sz w:val="20"/>
              </w:rPr>
              <w:t>1</w:t>
            </w:r>
          </w:p>
        </w:tc>
      </w:tr>
      <w:tr w:rsidR="00BC1EBA" w:rsidRPr="00AE0E97" w:rsidTr="00450B3E">
        <w:trPr>
          <w:trHeight w:val="255"/>
        </w:trPr>
        <w:tc>
          <w:tcPr>
            <w:tcW w:w="3103" w:type="pct"/>
          </w:tcPr>
          <w:p w:rsidR="00BC1EBA" w:rsidRPr="00AE0E97" w:rsidRDefault="00BC1EBA" w:rsidP="00BD124B">
            <w:pPr>
              <w:jc w:val="center"/>
              <w:rPr>
                <w:sz w:val="20"/>
              </w:rPr>
            </w:pPr>
            <w:r w:rsidRPr="00AE0E97">
              <w:rPr>
                <w:sz w:val="20"/>
              </w:rPr>
              <w:t>DMSO</w:t>
            </w:r>
          </w:p>
        </w:tc>
        <w:tc>
          <w:tcPr>
            <w:tcW w:w="1897" w:type="pct"/>
          </w:tcPr>
          <w:p w:rsidR="00BC1EBA" w:rsidRPr="00AE0E97" w:rsidRDefault="00BC1EBA" w:rsidP="00BD124B">
            <w:pPr>
              <w:jc w:val="center"/>
              <w:rPr>
                <w:sz w:val="20"/>
              </w:rPr>
            </w:pPr>
            <w:r w:rsidRPr="00AE0E97">
              <w:rPr>
                <w:sz w:val="20"/>
              </w:rPr>
              <w:t>1.5</w:t>
            </w:r>
          </w:p>
        </w:tc>
      </w:tr>
      <w:tr w:rsidR="00BC1EBA" w:rsidRPr="00AE0E97" w:rsidTr="00450B3E">
        <w:trPr>
          <w:trHeight w:val="255"/>
        </w:trPr>
        <w:tc>
          <w:tcPr>
            <w:tcW w:w="3103" w:type="pct"/>
          </w:tcPr>
          <w:p w:rsidR="00BC1EBA" w:rsidRPr="00AE0E97" w:rsidRDefault="00BC1EBA" w:rsidP="00BD124B">
            <w:pPr>
              <w:jc w:val="center"/>
              <w:rPr>
                <w:sz w:val="20"/>
              </w:rPr>
            </w:pPr>
            <w:r w:rsidRPr="00AE0E97">
              <w:rPr>
                <w:sz w:val="20"/>
              </w:rPr>
              <w:t>Hot Start Phusion (2 U/µL)</w:t>
            </w:r>
          </w:p>
        </w:tc>
        <w:tc>
          <w:tcPr>
            <w:tcW w:w="1897" w:type="pct"/>
          </w:tcPr>
          <w:p w:rsidR="00BC1EBA" w:rsidRPr="00AE0E97" w:rsidRDefault="00BC1EBA" w:rsidP="00BD124B">
            <w:pPr>
              <w:jc w:val="center"/>
              <w:rPr>
                <w:sz w:val="20"/>
              </w:rPr>
            </w:pPr>
            <w:r w:rsidRPr="00AE0E97">
              <w:rPr>
                <w:sz w:val="20"/>
              </w:rPr>
              <w:t>0.5</w:t>
            </w:r>
          </w:p>
        </w:tc>
      </w:tr>
      <w:tr w:rsidR="00BC1EBA" w:rsidRPr="00AE0E97" w:rsidTr="00450B3E">
        <w:trPr>
          <w:trHeight w:val="255"/>
        </w:trPr>
        <w:tc>
          <w:tcPr>
            <w:tcW w:w="3103" w:type="pct"/>
          </w:tcPr>
          <w:p w:rsidR="00BC1EBA" w:rsidRPr="00AE0E97" w:rsidRDefault="00BC1EBA" w:rsidP="00BD124B">
            <w:pPr>
              <w:jc w:val="center"/>
              <w:rPr>
                <w:b/>
                <w:sz w:val="20"/>
              </w:rPr>
            </w:pPr>
            <w:r w:rsidRPr="00AE0E97">
              <w:rPr>
                <w:sz w:val="20"/>
              </w:rPr>
              <w:t>PE PCR primer 1.0 (25 µM)</w:t>
            </w:r>
          </w:p>
        </w:tc>
        <w:tc>
          <w:tcPr>
            <w:tcW w:w="1897" w:type="pct"/>
          </w:tcPr>
          <w:p w:rsidR="00BC1EBA" w:rsidRPr="00AE0E97" w:rsidRDefault="00BC1EBA" w:rsidP="00BD124B">
            <w:pPr>
              <w:jc w:val="center"/>
              <w:rPr>
                <w:b/>
                <w:sz w:val="20"/>
              </w:rPr>
            </w:pPr>
            <w:r w:rsidRPr="00AE0E97">
              <w:rPr>
                <w:sz w:val="20"/>
              </w:rPr>
              <w:t>2</w:t>
            </w:r>
          </w:p>
        </w:tc>
      </w:tr>
      <w:tr w:rsidR="00BC1EBA" w:rsidRPr="00AE0E97" w:rsidTr="00450B3E">
        <w:trPr>
          <w:trHeight w:val="255"/>
        </w:trPr>
        <w:tc>
          <w:tcPr>
            <w:tcW w:w="3103" w:type="pct"/>
          </w:tcPr>
          <w:p w:rsidR="00BC1EBA" w:rsidRPr="00AE0E97" w:rsidRDefault="00BC1EBA" w:rsidP="00BD124B">
            <w:pPr>
              <w:jc w:val="center"/>
              <w:rPr>
                <w:sz w:val="20"/>
              </w:rPr>
            </w:pPr>
            <w:r w:rsidRPr="00AE0E97">
              <w:rPr>
                <w:sz w:val="20"/>
              </w:rPr>
              <w:t>dH</w:t>
            </w:r>
            <w:r w:rsidRPr="00EC0E4C">
              <w:rPr>
                <w:sz w:val="20"/>
                <w:vertAlign w:val="subscript"/>
              </w:rPr>
              <w:t>2</w:t>
            </w:r>
            <w:r w:rsidRPr="00AE0E97">
              <w:rPr>
                <w:sz w:val="20"/>
              </w:rPr>
              <w:t>O</w:t>
            </w:r>
          </w:p>
        </w:tc>
        <w:tc>
          <w:tcPr>
            <w:tcW w:w="1897" w:type="pct"/>
          </w:tcPr>
          <w:p w:rsidR="00BC1EBA" w:rsidRPr="00AE0E97" w:rsidRDefault="00BC1EBA" w:rsidP="00BD124B">
            <w:pPr>
              <w:jc w:val="center"/>
              <w:rPr>
                <w:sz w:val="20"/>
              </w:rPr>
            </w:pPr>
            <w:r w:rsidRPr="00AE0E97">
              <w:rPr>
                <w:sz w:val="20"/>
              </w:rPr>
              <w:t>12</w:t>
            </w:r>
          </w:p>
        </w:tc>
      </w:tr>
      <w:tr w:rsidR="00BC1EBA" w:rsidRPr="00AE0E97" w:rsidTr="00450B3E">
        <w:trPr>
          <w:trHeight w:val="255"/>
        </w:trPr>
        <w:tc>
          <w:tcPr>
            <w:tcW w:w="3103" w:type="pct"/>
          </w:tcPr>
          <w:p w:rsidR="00BC1EBA" w:rsidRPr="00AE0E97" w:rsidRDefault="00BC1EBA" w:rsidP="00BD124B">
            <w:pPr>
              <w:jc w:val="center"/>
              <w:rPr>
                <w:sz w:val="20"/>
              </w:rPr>
            </w:pPr>
            <w:r w:rsidRPr="00AE0E97">
              <w:rPr>
                <w:sz w:val="20"/>
              </w:rPr>
              <w:t>Indexed PCR primer plate (12.5µM)</w:t>
            </w:r>
          </w:p>
        </w:tc>
        <w:tc>
          <w:tcPr>
            <w:tcW w:w="1897" w:type="pct"/>
          </w:tcPr>
          <w:p w:rsidR="00BC1EBA" w:rsidRPr="00AE0E97" w:rsidRDefault="00BC1EBA" w:rsidP="00BD124B">
            <w:pPr>
              <w:jc w:val="center"/>
              <w:rPr>
                <w:sz w:val="20"/>
              </w:rPr>
            </w:pPr>
            <w:r w:rsidRPr="00AE0E97">
              <w:rPr>
                <w:sz w:val="20"/>
              </w:rPr>
              <w:t>4</w:t>
            </w:r>
          </w:p>
        </w:tc>
      </w:tr>
      <w:tr w:rsidR="00BC1EBA" w:rsidRPr="00AE0E97" w:rsidTr="00450B3E">
        <w:trPr>
          <w:trHeight w:val="255"/>
        </w:trPr>
        <w:tc>
          <w:tcPr>
            <w:tcW w:w="3103" w:type="pct"/>
          </w:tcPr>
          <w:p w:rsidR="00BC1EBA" w:rsidRPr="00AE0E97" w:rsidRDefault="00BC1EBA" w:rsidP="00BD124B">
            <w:pPr>
              <w:jc w:val="center"/>
              <w:rPr>
                <w:sz w:val="20"/>
              </w:rPr>
            </w:pPr>
            <w:r w:rsidRPr="00AE0E97">
              <w:rPr>
                <w:b/>
                <w:sz w:val="20"/>
              </w:rPr>
              <w:t>Reaction volume</w:t>
            </w:r>
          </w:p>
        </w:tc>
        <w:tc>
          <w:tcPr>
            <w:tcW w:w="1897" w:type="pct"/>
          </w:tcPr>
          <w:p w:rsidR="00BC1EBA" w:rsidRPr="00AE0E97" w:rsidRDefault="00BC1EBA" w:rsidP="00BD124B">
            <w:pPr>
              <w:jc w:val="center"/>
              <w:rPr>
                <w:sz w:val="20"/>
              </w:rPr>
            </w:pPr>
            <w:r w:rsidRPr="00AE0E97">
              <w:rPr>
                <w:b/>
                <w:sz w:val="20"/>
              </w:rPr>
              <w:t>50</w:t>
            </w:r>
          </w:p>
        </w:tc>
      </w:tr>
    </w:tbl>
    <w:p w:rsidR="00BC1EBA" w:rsidRPr="002607AE" w:rsidRDefault="00BC1EBA" w:rsidP="00BC1EBA">
      <w:pPr>
        <w:pStyle w:val="BodyText"/>
        <w:ind w:left="1224"/>
        <w:jc w:val="both"/>
        <w:rPr>
          <w:sz w:val="20"/>
        </w:rPr>
      </w:pPr>
    </w:p>
    <w:p w:rsidR="00BC1EBA" w:rsidRDefault="00BC1EBA" w:rsidP="00BC1EBA">
      <w:pPr>
        <w:pStyle w:val="BodyText"/>
        <w:numPr>
          <w:ilvl w:val="1"/>
          <w:numId w:val="105"/>
        </w:numPr>
        <w:jc w:val="both"/>
        <w:rPr>
          <w:szCs w:val="24"/>
        </w:rPr>
      </w:pPr>
      <w:r w:rsidRPr="00581C5B">
        <w:rPr>
          <w:szCs w:val="24"/>
        </w:rPr>
        <w:t xml:space="preserve">The volume requirement for 1 reaction set up for </w:t>
      </w:r>
      <w:r w:rsidRPr="00581C5B">
        <w:rPr>
          <w:color w:val="FF0000"/>
          <w:szCs w:val="24"/>
        </w:rPr>
        <w:t>ss-cDNA</w:t>
      </w:r>
      <w:r w:rsidRPr="00581C5B">
        <w:rPr>
          <w:szCs w:val="24"/>
        </w:rPr>
        <w:t xml:space="preserve"> is as follows:</w:t>
      </w:r>
    </w:p>
    <w:p w:rsidR="00E22DAF" w:rsidRDefault="00E22DAF" w:rsidP="00E22DAF">
      <w:pPr>
        <w:pStyle w:val="BodyText"/>
        <w:ind w:left="792"/>
        <w:jc w:val="both"/>
        <w:rPr>
          <w:szCs w:val="24"/>
        </w:rPr>
      </w:pPr>
    </w:p>
    <w:p w:rsidR="00E22DAF" w:rsidRDefault="00E22DAF" w:rsidP="00E22DAF">
      <w:pPr>
        <w:pStyle w:val="BodyText"/>
        <w:ind w:left="792"/>
        <w:jc w:val="both"/>
        <w:rPr>
          <w:szCs w:val="24"/>
        </w:rPr>
      </w:pPr>
    </w:p>
    <w:p w:rsidR="00E22DAF" w:rsidRDefault="00E22DAF" w:rsidP="00E22DAF">
      <w:pPr>
        <w:pStyle w:val="BodyText"/>
        <w:ind w:left="792"/>
        <w:jc w:val="both"/>
        <w:rPr>
          <w:szCs w:val="24"/>
        </w:rPr>
      </w:pPr>
    </w:p>
    <w:p w:rsidR="00E22DAF" w:rsidRDefault="00E22DAF" w:rsidP="00E22DAF">
      <w:pPr>
        <w:pStyle w:val="BodyText"/>
        <w:ind w:left="792"/>
        <w:jc w:val="both"/>
        <w:rPr>
          <w:szCs w:val="24"/>
        </w:rPr>
      </w:pPr>
    </w:p>
    <w:p w:rsidR="00E22DAF" w:rsidRDefault="00E22DAF" w:rsidP="00E22DAF">
      <w:pPr>
        <w:pStyle w:val="BodyText"/>
        <w:ind w:left="792"/>
        <w:jc w:val="both"/>
        <w:rPr>
          <w:szCs w:val="24"/>
        </w:rPr>
      </w:pPr>
    </w:p>
    <w:p w:rsidR="00E22DAF" w:rsidRDefault="00E22DAF" w:rsidP="00E22DAF">
      <w:pPr>
        <w:pStyle w:val="BodyText"/>
        <w:ind w:left="792"/>
        <w:jc w:val="both"/>
        <w:rPr>
          <w:szCs w:val="24"/>
        </w:rPr>
      </w:pPr>
    </w:p>
    <w:p w:rsidR="00E22DAF" w:rsidRDefault="00E22DAF" w:rsidP="00E22DAF">
      <w:pPr>
        <w:pStyle w:val="BodyText"/>
        <w:ind w:left="792"/>
        <w:jc w:val="both"/>
        <w:rPr>
          <w:szCs w:val="24"/>
        </w:rPr>
      </w:pPr>
    </w:p>
    <w:p w:rsidR="00E22DAF" w:rsidRDefault="00E22DAF" w:rsidP="00E22DAF">
      <w:pPr>
        <w:pStyle w:val="BodyText"/>
        <w:ind w:left="792"/>
        <w:jc w:val="both"/>
        <w:rPr>
          <w:szCs w:val="24"/>
        </w:rPr>
      </w:pPr>
    </w:p>
    <w:p w:rsidR="00E22DAF" w:rsidRPr="00581C5B" w:rsidRDefault="00E22DAF" w:rsidP="00E22DAF">
      <w:pPr>
        <w:pStyle w:val="BodyText"/>
        <w:ind w:left="792"/>
        <w:jc w:val="both"/>
        <w:rPr>
          <w:szCs w:val="24"/>
        </w:rPr>
      </w:pPr>
    </w:p>
    <w:tbl>
      <w:tblPr>
        <w:tblpPr w:leftFromText="180" w:rightFromText="180" w:vertAnchor="text" w:horzAnchor="margin" w:tblpY="161"/>
        <w:tblW w:w="288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tblPr>
      <w:tblGrid>
        <w:gridCol w:w="3518"/>
        <w:gridCol w:w="2161"/>
      </w:tblGrid>
      <w:tr w:rsidR="00BC1EBA" w:rsidRPr="00AE0E97" w:rsidTr="00450B3E">
        <w:trPr>
          <w:trHeight w:val="255"/>
          <w:tblHeader/>
        </w:trPr>
        <w:tc>
          <w:tcPr>
            <w:tcW w:w="3097" w:type="pct"/>
            <w:shd w:val="pct30" w:color="FFFF00" w:fill="FFFFFF"/>
          </w:tcPr>
          <w:p w:rsidR="00BC1EBA" w:rsidRPr="00A7492E" w:rsidRDefault="00BC1EBA" w:rsidP="00BD124B">
            <w:pPr>
              <w:pStyle w:val="BodyText"/>
              <w:jc w:val="center"/>
              <w:rPr>
                <w:b/>
                <w:color w:val="000000"/>
                <w:sz w:val="20"/>
              </w:rPr>
            </w:pPr>
            <w:r w:rsidRPr="00A7492E">
              <w:rPr>
                <w:b/>
                <w:color w:val="000000"/>
                <w:sz w:val="20"/>
              </w:rPr>
              <w:t>Solution</w:t>
            </w:r>
          </w:p>
        </w:tc>
        <w:tc>
          <w:tcPr>
            <w:tcW w:w="1903" w:type="pct"/>
            <w:shd w:val="pct30" w:color="FFFF00" w:fill="FFFFFF"/>
          </w:tcPr>
          <w:p w:rsidR="00BC1EBA" w:rsidRPr="00A7492E" w:rsidRDefault="00BC1EBA" w:rsidP="00BD124B">
            <w:pPr>
              <w:pStyle w:val="BodyText"/>
              <w:jc w:val="center"/>
              <w:rPr>
                <w:b/>
                <w:color w:val="000000"/>
                <w:sz w:val="20"/>
              </w:rPr>
            </w:pPr>
            <w:r w:rsidRPr="00A7492E">
              <w:rPr>
                <w:b/>
                <w:color w:val="000000"/>
                <w:sz w:val="20"/>
              </w:rPr>
              <w:t>1 rxn (µL)</w:t>
            </w:r>
          </w:p>
        </w:tc>
      </w:tr>
      <w:tr w:rsidR="00BC1EBA" w:rsidRPr="00AE0E97" w:rsidTr="00450B3E">
        <w:trPr>
          <w:trHeight w:val="255"/>
        </w:trPr>
        <w:tc>
          <w:tcPr>
            <w:tcW w:w="3097" w:type="pct"/>
          </w:tcPr>
          <w:p w:rsidR="00BC1EBA" w:rsidRPr="00A7492E" w:rsidRDefault="00BC1EBA" w:rsidP="00BD124B">
            <w:pPr>
              <w:jc w:val="center"/>
              <w:rPr>
                <w:color w:val="000000"/>
                <w:sz w:val="20"/>
              </w:rPr>
            </w:pPr>
            <w:r w:rsidRPr="00A7492E">
              <w:rPr>
                <w:color w:val="000000"/>
                <w:sz w:val="20"/>
              </w:rPr>
              <w:t xml:space="preserve">Adapter Ligated + BC DNA </w:t>
            </w:r>
          </w:p>
        </w:tc>
        <w:tc>
          <w:tcPr>
            <w:tcW w:w="1903" w:type="pct"/>
          </w:tcPr>
          <w:p w:rsidR="00BC1EBA" w:rsidRPr="00A7492E" w:rsidRDefault="00BC1EBA" w:rsidP="00BD124B">
            <w:pPr>
              <w:jc w:val="center"/>
              <w:rPr>
                <w:color w:val="000000"/>
                <w:sz w:val="20"/>
              </w:rPr>
            </w:pPr>
            <w:r w:rsidRPr="00A7492E">
              <w:rPr>
                <w:color w:val="000000"/>
                <w:sz w:val="20"/>
              </w:rPr>
              <w:t>19</w:t>
            </w:r>
          </w:p>
        </w:tc>
      </w:tr>
      <w:tr w:rsidR="00BC1EBA" w:rsidRPr="00AE0E97" w:rsidTr="00450B3E">
        <w:trPr>
          <w:trHeight w:val="255"/>
        </w:trPr>
        <w:tc>
          <w:tcPr>
            <w:tcW w:w="3097" w:type="pct"/>
          </w:tcPr>
          <w:p w:rsidR="00BC1EBA" w:rsidRPr="00A7492E" w:rsidRDefault="00BC1EBA" w:rsidP="00BD124B">
            <w:pPr>
              <w:jc w:val="center"/>
              <w:rPr>
                <w:color w:val="000000"/>
                <w:sz w:val="20"/>
              </w:rPr>
            </w:pPr>
            <w:r w:rsidRPr="00A7492E">
              <w:rPr>
                <w:color w:val="000000"/>
                <w:sz w:val="20"/>
              </w:rPr>
              <w:t>5X Phusion HF Buffer</w:t>
            </w:r>
          </w:p>
        </w:tc>
        <w:tc>
          <w:tcPr>
            <w:tcW w:w="1903" w:type="pct"/>
          </w:tcPr>
          <w:p w:rsidR="00BC1EBA" w:rsidRPr="00A7492E" w:rsidRDefault="008D75FB" w:rsidP="00BD124B">
            <w:pPr>
              <w:jc w:val="center"/>
              <w:rPr>
                <w:color w:val="000000"/>
                <w:sz w:val="20"/>
              </w:rPr>
            </w:pPr>
            <w:r>
              <w:rPr>
                <w:noProof/>
                <w:color w:val="000000"/>
                <w:sz w:val="20"/>
              </w:rPr>
              <w:pict>
                <v:shape id="_x0000_s1057" type="#_x0000_t88" style="position:absolute;left:0;text-align:left;margin-left:103.7pt;margin-top:.4pt;width:12.55pt;height:84.95pt;z-index:251667456;mso-position-horizontal-relative:text;mso-position-vertical-relative:text"/>
              </w:pict>
            </w:r>
            <w:r w:rsidR="00BC1EBA" w:rsidRPr="00A7492E">
              <w:rPr>
                <w:color w:val="000000"/>
                <w:sz w:val="20"/>
              </w:rPr>
              <w:t>10</w:t>
            </w:r>
          </w:p>
        </w:tc>
      </w:tr>
      <w:tr w:rsidR="00BC1EBA" w:rsidRPr="00AE0E97" w:rsidTr="00450B3E">
        <w:trPr>
          <w:trHeight w:val="255"/>
        </w:trPr>
        <w:tc>
          <w:tcPr>
            <w:tcW w:w="3097" w:type="pct"/>
          </w:tcPr>
          <w:p w:rsidR="00BC1EBA" w:rsidRPr="00A7492E" w:rsidRDefault="00BC1EBA" w:rsidP="00BD124B">
            <w:pPr>
              <w:jc w:val="center"/>
              <w:rPr>
                <w:color w:val="000000"/>
                <w:sz w:val="20"/>
              </w:rPr>
            </w:pPr>
            <w:r w:rsidRPr="00A7492E">
              <w:rPr>
                <w:color w:val="000000"/>
                <w:sz w:val="20"/>
              </w:rPr>
              <w:t>10mM dNTP</w:t>
            </w:r>
          </w:p>
        </w:tc>
        <w:tc>
          <w:tcPr>
            <w:tcW w:w="1903" w:type="pct"/>
          </w:tcPr>
          <w:p w:rsidR="00BC1EBA" w:rsidRPr="00A7492E" w:rsidRDefault="008D75FB" w:rsidP="00BD124B">
            <w:pPr>
              <w:jc w:val="center"/>
              <w:rPr>
                <w:color w:val="000000"/>
                <w:sz w:val="20"/>
              </w:rPr>
            </w:pPr>
            <w:r>
              <w:rPr>
                <w:noProof/>
                <w:color w:val="000000"/>
                <w:sz w:val="20"/>
              </w:rPr>
              <w:pict>
                <v:shape id="_x0000_s1056" type="#_x0000_t202" style="position:absolute;left:0;text-align:left;margin-left:116.25pt;margin-top:11.05pt;width:103.85pt;height:37.6pt;z-index:251666432;mso-position-horizontal-relative:text;mso-position-vertical-relative:text">
                  <v:textbox style="mso-next-textbox:#_x0000_s1056">
                    <w:txbxContent>
                      <w:p w:rsidR="00D93DDE" w:rsidRPr="002607AE" w:rsidRDefault="00D93DDE" w:rsidP="00BC1EBA">
                        <w:pPr>
                          <w:jc w:val="center"/>
                          <w:rPr>
                            <w:color w:val="FF0000"/>
                            <w:sz w:val="20"/>
                          </w:rPr>
                        </w:pPr>
                        <w:r w:rsidRPr="002607AE">
                          <w:rPr>
                            <w:color w:val="FF0000"/>
                            <w:sz w:val="20"/>
                          </w:rPr>
                          <w:t>PCR Brew</w:t>
                        </w:r>
                        <w:r>
                          <w:rPr>
                            <w:color w:val="FF0000"/>
                            <w:sz w:val="20"/>
                          </w:rPr>
                          <w:t xml:space="preserve"> + UNG</w:t>
                        </w:r>
                      </w:p>
                      <w:p w:rsidR="00D93DDE" w:rsidRPr="002607AE" w:rsidRDefault="00D93DDE" w:rsidP="00BC1EBA">
                        <w:pPr>
                          <w:jc w:val="center"/>
                          <w:rPr>
                            <w:color w:val="FF0000"/>
                            <w:sz w:val="20"/>
                          </w:rPr>
                        </w:pPr>
                        <w:r w:rsidRPr="002607AE">
                          <w:rPr>
                            <w:color w:val="FF0000"/>
                            <w:sz w:val="20"/>
                          </w:rPr>
                          <w:t>(27µL)</w:t>
                        </w:r>
                      </w:p>
                    </w:txbxContent>
                  </v:textbox>
                </v:shape>
              </w:pict>
            </w:r>
            <w:r w:rsidR="00BC1EBA" w:rsidRPr="00A7492E">
              <w:rPr>
                <w:color w:val="000000"/>
                <w:sz w:val="20"/>
              </w:rPr>
              <w:t>1</w:t>
            </w:r>
          </w:p>
        </w:tc>
      </w:tr>
      <w:tr w:rsidR="00BC1EBA" w:rsidRPr="00AE0E97" w:rsidTr="00450B3E">
        <w:trPr>
          <w:trHeight w:val="255"/>
        </w:trPr>
        <w:tc>
          <w:tcPr>
            <w:tcW w:w="3097" w:type="pct"/>
          </w:tcPr>
          <w:p w:rsidR="00BC1EBA" w:rsidRPr="00A7492E" w:rsidRDefault="00BC1EBA" w:rsidP="00BD124B">
            <w:pPr>
              <w:jc w:val="center"/>
              <w:rPr>
                <w:color w:val="000000"/>
                <w:sz w:val="20"/>
              </w:rPr>
            </w:pPr>
            <w:r w:rsidRPr="00A7492E">
              <w:rPr>
                <w:color w:val="000000"/>
                <w:sz w:val="20"/>
              </w:rPr>
              <w:t>DMSO</w:t>
            </w:r>
          </w:p>
        </w:tc>
        <w:tc>
          <w:tcPr>
            <w:tcW w:w="1903" w:type="pct"/>
          </w:tcPr>
          <w:p w:rsidR="00BC1EBA" w:rsidRPr="00A7492E" w:rsidRDefault="00BC1EBA" w:rsidP="00BD124B">
            <w:pPr>
              <w:jc w:val="center"/>
              <w:rPr>
                <w:color w:val="000000"/>
                <w:sz w:val="20"/>
              </w:rPr>
            </w:pPr>
            <w:r w:rsidRPr="00A7492E">
              <w:rPr>
                <w:color w:val="000000"/>
                <w:sz w:val="20"/>
              </w:rPr>
              <w:t>1.5</w:t>
            </w:r>
          </w:p>
        </w:tc>
      </w:tr>
      <w:tr w:rsidR="00BC1EBA" w:rsidRPr="00AE0E97" w:rsidTr="00450B3E">
        <w:trPr>
          <w:trHeight w:val="255"/>
        </w:trPr>
        <w:tc>
          <w:tcPr>
            <w:tcW w:w="3097" w:type="pct"/>
          </w:tcPr>
          <w:p w:rsidR="00BC1EBA" w:rsidRPr="00A7492E" w:rsidRDefault="00BC1EBA" w:rsidP="00BD124B">
            <w:pPr>
              <w:jc w:val="center"/>
              <w:rPr>
                <w:color w:val="000000"/>
                <w:sz w:val="20"/>
              </w:rPr>
            </w:pPr>
            <w:r w:rsidRPr="00A7492E">
              <w:rPr>
                <w:color w:val="000000"/>
                <w:sz w:val="20"/>
              </w:rPr>
              <w:t>Hot Start Phusion (2 U/µL)</w:t>
            </w:r>
          </w:p>
        </w:tc>
        <w:tc>
          <w:tcPr>
            <w:tcW w:w="1903" w:type="pct"/>
          </w:tcPr>
          <w:p w:rsidR="00BC1EBA" w:rsidRPr="00A7492E" w:rsidRDefault="00BC1EBA" w:rsidP="00BD124B">
            <w:pPr>
              <w:jc w:val="center"/>
              <w:rPr>
                <w:color w:val="000000"/>
                <w:sz w:val="20"/>
              </w:rPr>
            </w:pPr>
            <w:r w:rsidRPr="00A7492E">
              <w:rPr>
                <w:color w:val="000000"/>
                <w:sz w:val="20"/>
              </w:rPr>
              <w:t>0.5</w:t>
            </w:r>
          </w:p>
        </w:tc>
      </w:tr>
      <w:tr w:rsidR="00BC1EBA" w:rsidRPr="00AE0E97" w:rsidTr="00450B3E">
        <w:trPr>
          <w:trHeight w:val="255"/>
        </w:trPr>
        <w:tc>
          <w:tcPr>
            <w:tcW w:w="3097" w:type="pct"/>
          </w:tcPr>
          <w:p w:rsidR="00BC1EBA" w:rsidRPr="00450B3E" w:rsidRDefault="00BC1EBA" w:rsidP="00450B3E">
            <w:pPr>
              <w:jc w:val="center"/>
              <w:rPr>
                <w:color w:val="000000"/>
                <w:sz w:val="20"/>
              </w:rPr>
            </w:pPr>
            <w:r w:rsidRPr="00A7492E">
              <w:rPr>
                <w:color w:val="000000"/>
                <w:sz w:val="20"/>
              </w:rPr>
              <w:t>PE PCR primer 1.0 (25 µM)</w:t>
            </w:r>
          </w:p>
        </w:tc>
        <w:tc>
          <w:tcPr>
            <w:tcW w:w="1903" w:type="pct"/>
          </w:tcPr>
          <w:p w:rsidR="00BC1EBA" w:rsidRPr="00450B3E" w:rsidRDefault="00BC1EBA" w:rsidP="00450B3E">
            <w:pPr>
              <w:jc w:val="center"/>
              <w:rPr>
                <w:color w:val="000000"/>
                <w:sz w:val="20"/>
              </w:rPr>
            </w:pPr>
            <w:r w:rsidRPr="00A7492E">
              <w:rPr>
                <w:color w:val="000000"/>
                <w:sz w:val="20"/>
              </w:rPr>
              <w:t>2</w:t>
            </w:r>
          </w:p>
        </w:tc>
      </w:tr>
      <w:tr w:rsidR="00450B3E" w:rsidRPr="00AE0E97" w:rsidTr="00450B3E">
        <w:trPr>
          <w:trHeight w:val="255"/>
        </w:trPr>
        <w:tc>
          <w:tcPr>
            <w:tcW w:w="3097" w:type="pct"/>
          </w:tcPr>
          <w:p w:rsidR="00450B3E" w:rsidRPr="00A7492E" w:rsidRDefault="00450B3E" w:rsidP="00BD124B">
            <w:pPr>
              <w:jc w:val="center"/>
              <w:rPr>
                <w:color w:val="000000"/>
                <w:sz w:val="20"/>
              </w:rPr>
            </w:pPr>
            <w:r w:rsidRPr="00A7492E">
              <w:rPr>
                <w:color w:val="000000"/>
                <w:sz w:val="20"/>
              </w:rPr>
              <w:t>UNG</w:t>
            </w:r>
          </w:p>
        </w:tc>
        <w:tc>
          <w:tcPr>
            <w:tcW w:w="1903" w:type="pct"/>
          </w:tcPr>
          <w:p w:rsidR="00450B3E" w:rsidRPr="00A7492E" w:rsidRDefault="00450B3E" w:rsidP="00BD124B">
            <w:pPr>
              <w:jc w:val="center"/>
              <w:rPr>
                <w:color w:val="FF0000"/>
                <w:sz w:val="20"/>
              </w:rPr>
            </w:pPr>
            <w:r w:rsidRPr="00A7492E">
              <w:rPr>
                <w:color w:val="FF0000"/>
                <w:sz w:val="20"/>
              </w:rPr>
              <w:t>5</w:t>
            </w:r>
          </w:p>
        </w:tc>
      </w:tr>
      <w:tr w:rsidR="00BC1EBA" w:rsidRPr="00AE0E97" w:rsidTr="00450B3E">
        <w:trPr>
          <w:trHeight w:val="255"/>
        </w:trPr>
        <w:tc>
          <w:tcPr>
            <w:tcW w:w="3097" w:type="pct"/>
          </w:tcPr>
          <w:p w:rsidR="00BC1EBA" w:rsidRPr="00A7492E" w:rsidRDefault="00BC1EBA" w:rsidP="00BD124B">
            <w:pPr>
              <w:jc w:val="center"/>
              <w:rPr>
                <w:color w:val="000000"/>
                <w:sz w:val="20"/>
              </w:rPr>
            </w:pPr>
            <w:r w:rsidRPr="00A7492E">
              <w:rPr>
                <w:color w:val="000000"/>
                <w:sz w:val="20"/>
              </w:rPr>
              <w:t>dH</w:t>
            </w:r>
            <w:r w:rsidRPr="00A7492E">
              <w:rPr>
                <w:color w:val="000000"/>
                <w:sz w:val="20"/>
                <w:vertAlign w:val="subscript"/>
              </w:rPr>
              <w:t>2</w:t>
            </w:r>
            <w:r w:rsidRPr="00A7492E">
              <w:rPr>
                <w:color w:val="000000"/>
                <w:sz w:val="20"/>
              </w:rPr>
              <w:t>O</w:t>
            </w:r>
          </w:p>
        </w:tc>
        <w:tc>
          <w:tcPr>
            <w:tcW w:w="1903" w:type="pct"/>
          </w:tcPr>
          <w:p w:rsidR="00BC1EBA" w:rsidRPr="00A7492E" w:rsidRDefault="00BC1EBA" w:rsidP="00BD124B">
            <w:pPr>
              <w:jc w:val="center"/>
              <w:rPr>
                <w:color w:val="FF0000"/>
                <w:sz w:val="20"/>
              </w:rPr>
            </w:pPr>
            <w:r w:rsidRPr="00A7492E">
              <w:rPr>
                <w:color w:val="FF0000"/>
                <w:sz w:val="20"/>
              </w:rPr>
              <w:t>7</w:t>
            </w:r>
          </w:p>
        </w:tc>
      </w:tr>
      <w:tr w:rsidR="00BC1EBA" w:rsidRPr="00AE0E97" w:rsidTr="00450B3E">
        <w:trPr>
          <w:trHeight w:val="255"/>
        </w:trPr>
        <w:tc>
          <w:tcPr>
            <w:tcW w:w="3097" w:type="pct"/>
          </w:tcPr>
          <w:p w:rsidR="00BC1EBA" w:rsidRPr="00A7492E" w:rsidRDefault="00BC1EBA" w:rsidP="00BD124B">
            <w:pPr>
              <w:jc w:val="center"/>
              <w:rPr>
                <w:color w:val="000000"/>
                <w:sz w:val="20"/>
              </w:rPr>
            </w:pPr>
            <w:r w:rsidRPr="00A7492E">
              <w:rPr>
                <w:color w:val="000000"/>
                <w:sz w:val="20"/>
              </w:rPr>
              <w:t>Indexed PCR primer plate (12.5µM)</w:t>
            </w:r>
          </w:p>
        </w:tc>
        <w:tc>
          <w:tcPr>
            <w:tcW w:w="1903" w:type="pct"/>
          </w:tcPr>
          <w:p w:rsidR="00BC1EBA" w:rsidRPr="00A7492E" w:rsidRDefault="00BC1EBA" w:rsidP="00BD124B">
            <w:pPr>
              <w:jc w:val="center"/>
              <w:rPr>
                <w:color w:val="000000"/>
                <w:sz w:val="20"/>
              </w:rPr>
            </w:pPr>
            <w:r w:rsidRPr="00A7492E">
              <w:rPr>
                <w:color w:val="000000"/>
                <w:sz w:val="20"/>
              </w:rPr>
              <w:t>4</w:t>
            </w:r>
          </w:p>
        </w:tc>
      </w:tr>
      <w:tr w:rsidR="00BC1EBA" w:rsidRPr="00AE0E97" w:rsidTr="00450B3E">
        <w:trPr>
          <w:trHeight w:val="255"/>
        </w:trPr>
        <w:tc>
          <w:tcPr>
            <w:tcW w:w="3097" w:type="pct"/>
          </w:tcPr>
          <w:p w:rsidR="00BC1EBA" w:rsidRPr="00A7492E" w:rsidRDefault="00BC1EBA" w:rsidP="00BD124B">
            <w:pPr>
              <w:jc w:val="center"/>
              <w:rPr>
                <w:color w:val="000000"/>
                <w:sz w:val="20"/>
              </w:rPr>
            </w:pPr>
            <w:r w:rsidRPr="00A7492E">
              <w:rPr>
                <w:b/>
                <w:color w:val="000000"/>
                <w:sz w:val="20"/>
              </w:rPr>
              <w:t>Reaction volume</w:t>
            </w:r>
          </w:p>
        </w:tc>
        <w:tc>
          <w:tcPr>
            <w:tcW w:w="1903" w:type="pct"/>
          </w:tcPr>
          <w:p w:rsidR="00BC1EBA" w:rsidRPr="00A7492E" w:rsidRDefault="00BC1EBA" w:rsidP="00BD124B">
            <w:pPr>
              <w:jc w:val="center"/>
              <w:rPr>
                <w:color w:val="000000"/>
                <w:sz w:val="20"/>
              </w:rPr>
            </w:pPr>
            <w:r w:rsidRPr="00A7492E">
              <w:rPr>
                <w:b/>
                <w:color w:val="000000"/>
                <w:sz w:val="20"/>
              </w:rPr>
              <w:t>50</w:t>
            </w:r>
          </w:p>
        </w:tc>
      </w:tr>
    </w:tbl>
    <w:p w:rsidR="00BC1EBA" w:rsidRDefault="00BC1EBA" w:rsidP="00BC1EBA">
      <w:pPr>
        <w:pStyle w:val="BodyText"/>
        <w:jc w:val="both"/>
        <w:rPr>
          <w:szCs w:val="24"/>
        </w:rPr>
      </w:pPr>
    </w:p>
    <w:p w:rsidR="00BC1EBA" w:rsidRDefault="00BC1EBA" w:rsidP="00BC1EBA">
      <w:pPr>
        <w:pStyle w:val="BodyText"/>
        <w:ind w:left="792"/>
        <w:jc w:val="both"/>
        <w:rPr>
          <w:szCs w:val="24"/>
        </w:rPr>
      </w:pPr>
    </w:p>
    <w:p w:rsidR="00BC1EBA" w:rsidRDefault="00BC1EBA" w:rsidP="00BC1EBA">
      <w:pPr>
        <w:pStyle w:val="BodyText"/>
        <w:ind w:left="792"/>
        <w:jc w:val="both"/>
        <w:rPr>
          <w:szCs w:val="24"/>
        </w:rPr>
      </w:pPr>
    </w:p>
    <w:p w:rsidR="00BC1EBA" w:rsidRDefault="00BC1EBA" w:rsidP="00BC1EBA">
      <w:pPr>
        <w:pStyle w:val="BodyText"/>
        <w:ind w:left="792"/>
        <w:jc w:val="both"/>
        <w:rPr>
          <w:szCs w:val="24"/>
        </w:rPr>
      </w:pPr>
    </w:p>
    <w:p w:rsidR="00BC1EBA" w:rsidRDefault="00BC1EBA" w:rsidP="00BC1EBA">
      <w:pPr>
        <w:pStyle w:val="BodyText"/>
        <w:ind w:left="792"/>
        <w:jc w:val="both"/>
        <w:rPr>
          <w:szCs w:val="24"/>
        </w:rPr>
      </w:pPr>
    </w:p>
    <w:p w:rsidR="00BC1EBA" w:rsidRDefault="00BC1EBA" w:rsidP="00BC1EBA">
      <w:pPr>
        <w:pStyle w:val="BodyText"/>
        <w:ind w:left="792"/>
        <w:jc w:val="both"/>
        <w:rPr>
          <w:szCs w:val="24"/>
        </w:rPr>
      </w:pPr>
    </w:p>
    <w:p w:rsidR="00BC1EBA" w:rsidRDefault="00BC1EBA" w:rsidP="00BC1EBA">
      <w:pPr>
        <w:pStyle w:val="BodyText"/>
        <w:ind w:left="792"/>
        <w:jc w:val="both"/>
        <w:rPr>
          <w:szCs w:val="24"/>
        </w:rPr>
      </w:pPr>
    </w:p>
    <w:p w:rsidR="00BC1EBA" w:rsidRDefault="00BC1EBA" w:rsidP="00BC1EBA">
      <w:pPr>
        <w:pStyle w:val="BodyText"/>
        <w:ind w:left="792"/>
        <w:jc w:val="both"/>
        <w:rPr>
          <w:szCs w:val="24"/>
        </w:rPr>
      </w:pPr>
    </w:p>
    <w:p w:rsidR="00BC1EBA" w:rsidRDefault="00BC1EBA" w:rsidP="00BC1EBA">
      <w:pPr>
        <w:pStyle w:val="BodyText"/>
        <w:ind w:left="792"/>
        <w:jc w:val="both"/>
        <w:rPr>
          <w:szCs w:val="24"/>
        </w:rPr>
      </w:pPr>
    </w:p>
    <w:p w:rsidR="00BC1EBA" w:rsidRDefault="00BC1EBA" w:rsidP="00BC1EBA">
      <w:pPr>
        <w:pStyle w:val="BodyText"/>
        <w:ind w:left="792"/>
        <w:jc w:val="both"/>
        <w:rPr>
          <w:szCs w:val="24"/>
        </w:rPr>
      </w:pPr>
    </w:p>
    <w:p w:rsidR="00BC1EBA" w:rsidRDefault="00BC1EBA" w:rsidP="00BC1EBA">
      <w:pPr>
        <w:pStyle w:val="BodyText"/>
        <w:ind w:left="792"/>
        <w:jc w:val="both"/>
        <w:rPr>
          <w:szCs w:val="24"/>
        </w:rPr>
      </w:pPr>
    </w:p>
    <w:p w:rsidR="00E50F08" w:rsidRPr="00E50F08" w:rsidRDefault="00E50F08" w:rsidP="00E50F08">
      <w:pPr>
        <w:pStyle w:val="ListParagraph"/>
        <w:ind w:left="792"/>
        <w:rPr>
          <w:b/>
          <w:sz w:val="20"/>
          <w:u w:val="single"/>
        </w:rPr>
      </w:pPr>
    </w:p>
    <w:p w:rsidR="00581C5B" w:rsidRPr="00581C5B" w:rsidRDefault="00581C5B" w:rsidP="00581C5B">
      <w:pPr>
        <w:pStyle w:val="ListParagraph"/>
        <w:ind w:left="792"/>
        <w:rPr>
          <w:b/>
          <w:szCs w:val="24"/>
          <w:u w:val="single"/>
        </w:rPr>
      </w:pPr>
    </w:p>
    <w:p w:rsidR="00BC1EBA" w:rsidRPr="00581C5B" w:rsidRDefault="00BC1EBA" w:rsidP="00BC1EBA">
      <w:pPr>
        <w:pStyle w:val="ListParagraph"/>
        <w:numPr>
          <w:ilvl w:val="1"/>
          <w:numId w:val="105"/>
        </w:numPr>
        <w:rPr>
          <w:b/>
          <w:szCs w:val="24"/>
          <w:u w:val="single"/>
        </w:rPr>
      </w:pPr>
      <w:r w:rsidRPr="00581C5B">
        <w:rPr>
          <w:szCs w:val="24"/>
        </w:rPr>
        <w:t>Select Pipeline-specific tetrad program:</w:t>
      </w:r>
    </w:p>
    <w:p w:rsidR="00581C5B" w:rsidRPr="00581C5B" w:rsidRDefault="00581C5B" w:rsidP="00581C5B">
      <w:pPr>
        <w:pStyle w:val="ListParagraph"/>
        <w:ind w:left="792"/>
        <w:rPr>
          <w:b/>
          <w:szCs w:val="24"/>
          <w:u w:val="single"/>
        </w:rPr>
      </w:pPr>
    </w:p>
    <w:tbl>
      <w:tblPr>
        <w:tblW w:w="3237" w:type="pct"/>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Look w:val="00BF"/>
      </w:tblPr>
      <w:tblGrid>
        <w:gridCol w:w="2544"/>
        <w:gridCol w:w="1711"/>
        <w:gridCol w:w="2115"/>
      </w:tblGrid>
      <w:tr w:rsidR="00BC1EBA" w:rsidRPr="00AE0E97" w:rsidTr="00BD124B">
        <w:trPr>
          <w:trHeight w:val="227"/>
          <w:tblHeader/>
        </w:trPr>
        <w:tc>
          <w:tcPr>
            <w:tcW w:w="1997" w:type="pct"/>
            <w:tcBorders>
              <w:bottom w:val="single" w:sz="6" w:space="0" w:color="000000"/>
            </w:tcBorders>
            <w:shd w:val="pct30" w:color="FFFF00" w:fill="FFFFFF"/>
          </w:tcPr>
          <w:p w:rsidR="00BC1EBA" w:rsidRPr="00AE0E97" w:rsidRDefault="00BC1EBA" w:rsidP="00BD124B">
            <w:pPr>
              <w:pStyle w:val="BodyText"/>
              <w:jc w:val="center"/>
              <w:rPr>
                <w:b/>
                <w:sz w:val="20"/>
              </w:rPr>
            </w:pPr>
            <w:r>
              <w:rPr>
                <w:b/>
                <w:sz w:val="20"/>
                <w:szCs w:val="24"/>
              </w:rPr>
              <w:t>Starting Material</w:t>
            </w:r>
          </w:p>
        </w:tc>
        <w:tc>
          <w:tcPr>
            <w:tcW w:w="1343" w:type="pct"/>
            <w:tcBorders>
              <w:bottom w:val="single" w:sz="6" w:space="0" w:color="000000"/>
            </w:tcBorders>
            <w:shd w:val="pct30" w:color="FFFF00" w:fill="FFFFFF"/>
          </w:tcPr>
          <w:p w:rsidR="00BC1EBA" w:rsidRPr="00AE0E97" w:rsidRDefault="00BC1EBA" w:rsidP="00BD124B">
            <w:pPr>
              <w:pStyle w:val="BodyText"/>
              <w:jc w:val="center"/>
              <w:rPr>
                <w:b/>
                <w:sz w:val="20"/>
              </w:rPr>
            </w:pPr>
            <w:r w:rsidRPr="00AE0E97">
              <w:rPr>
                <w:b/>
                <w:sz w:val="20"/>
                <w:szCs w:val="24"/>
              </w:rPr>
              <w:t>PCR cycles</w:t>
            </w:r>
          </w:p>
        </w:tc>
        <w:tc>
          <w:tcPr>
            <w:tcW w:w="1660" w:type="pct"/>
            <w:tcBorders>
              <w:bottom w:val="single" w:sz="6" w:space="0" w:color="000000"/>
            </w:tcBorders>
            <w:shd w:val="pct30" w:color="FFFF00" w:fill="FFFFFF"/>
          </w:tcPr>
          <w:p w:rsidR="00BC1EBA" w:rsidRPr="00AE0E97" w:rsidRDefault="00BC1EBA" w:rsidP="00BD124B">
            <w:pPr>
              <w:pStyle w:val="BodyText"/>
              <w:jc w:val="center"/>
              <w:rPr>
                <w:b/>
                <w:sz w:val="20"/>
                <w:szCs w:val="24"/>
              </w:rPr>
            </w:pPr>
            <w:r>
              <w:rPr>
                <w:b/>
                <w:sz w:val="20"/>
                <w:szCs w:val="24"/>
              </w:rPr>
              <w:t>Tetrad Program</w:t>
            </w:r>
          </w:p>
        </w:tc>
      </w:tr>
      <w:tr w:rsidR="00BC1EBA" w:rsidRPr="00AE0E97" w:rsidTr="00BD124B">
        <w:trPr>
          <w:trHeight w:val="227"/>
        </w:trPr>
        <w:tc>
          <w:tcPr>
            <w:tcW w:w="1997" w:type="pct"/>
            <w:vAlign w:val="center"/>
          </w:tcPr>
          <w:p w:rsidR="00BC1EBA" w:rsidRDefault="00BC1EBA" w:rsidP="00BD124B">
            <w:pPr>
              <w:jc w:val="center"/>
              <w:rPr>
                <w:sz w:val="20"/>
                <w:szCs w:val="24"/>
              </w:rPr>
            </w:pPr>
            <w:r w:rsidRPr="00971E8B">
              <w:rPr>
                <w:sz w:val="20"/>
                <w:szCs w:val="24"/>
              </w:rPr>
              <w:t>ss</w:t>
            </w:r>
            <w:r>
              <w:rPr>
                <w:sz w:val="20"/>
                <w:szCs w:val="24"/>
              </w:rPr>
              <w:t>-cDNA(poly-A)</w:t>
            </w:r>
          </w:p>
          <w:p w:rsidR="00BC1EBA" w:rsidRPr="00971E8B" w:rsidRDefault="00BC1EBA" w:rsidP="00BD124B">
            <w:pPr>
              <w:jc w:val="center"/>
              <w:rPr>
                <w:rFonts w:ascii="Calibri" w:hAnsi="Calibri"/>
                <w:sz w:val="20"/>
                <w:szCs w:val="18"/>
              </w:rPr>
            </w:pPr>
            <w:r>
              <w:rPr>
                <w:sz w:val="20"/>
                <w:szCs w:val="24"/>
              </w:rPr>
              <w:t>ss-cDNA (ribo-depleted)</w:t>
            </w:r>
          </w:p>
        </w:tc>
        <w:tc>
          <w:tcPr>
            <w:tcW w:w="1343" w:type="pct"/>
          </w:tcPr>
          <w:p w:rsidR="00BC1EBA" w:rsidRDefault="00BC1EBA" w:rsidP="00BD124B">
            <w:pPr>
              <w:jc w:val="center"/>
              <w:rPr>
                <w:color w:val="FF0000"/>
                <w:sz w:val="20"/>
                <w:szCs w:val="24"/>
              </w:rPr>
            </w:pPr>
            <w:r w:rsidRPr="00C67AB2">
              <w:rPr>
                <w:color w:val="FF0000"/>
                <w:sz w:val="20"/>
                <w:szCs w:val="24"/>
              </w:rPr>
              <w:t>1</w:t>
            </w:r>
            <w:r>
              <w:rPr>
                <w:color w:val="FF0000"/>
                <w:sz w:val="20"/>
                <w:szCs w:val="24"/>
              </w:rPr>
              <w:t>0</w:t>
            </w:r>
          </w:p>
          <w:p w:rsidR="00BC1EBA" w:rsidRPr="00C67AB2" w:rsidRDefault="00BC1EBA" w:rsidP="00BD124B">
            <w:pPr>
              <w:jc w:val="center"/>
              <w:rPr>
                <w:color w:val="FF0000"/>
                <w:sz w:val="20"/>
              </w:rPr>
            </w:pPr>
            <w:r>
              <w:rPr>
                <w:color w:val="FF0000"/>
                <w:sz w:val="20"/>
                <w:szCs w:val="24"/>
              </w:rPr>
              <w:t>13</w:t>
            </w:r>
          </w:p>
        </w:tc>
        <w:tc>
          <w:tcPr>
            <w:tcW w:w="1660" w:type="pct"/>
          </w:tcPr>
          <w:p w:rsidR="00BC1EBA" w:rsidRDefault="00BC1EBA" w:rsidP="00BD124B">
            <w:pPr>
              <w:jc w:val="center"/>
              <w:rPr>
                <w:color w:val="FF0000"/>
                <w:sz w:val="20"/>
                <w:szCs w:val="24"/>
              </w:rPr>
            </w:pPr>
            <w:r>
              <w:rPr>
                <w:color w:val="FF0000"/>
                <w:sz w:val="20"/>
                <w:szCs w:val="24"/>
              </w:rPr>
              <w:t>SSCDNA10</w:t>
            </w:r>
          </w:p>
          <w:p w:rsidR="00BC1EBA" w:rsidRPr="00C67AB2" w:rsidRDefault="00BC1EBA" w:rsidP="00BD124B">
            <w:pPr>
              <w:jc w:val="center"/>
              <w:rPr>
                <w:color w:val="FF0000"/>
                <w:sz w:val="20"/>
                <w:szCs w:val="24"/>
              </w:rPr>
            </w:pPr>
            <w:r>
              <w:rPr>
                <w:color w:val="FF0000"/>
                <w:sz w:val="20"/>
                <w:szCs w:val="24"/>
              </w:rPr>
              <w:t>SSCDNA13</w:t>
            </w:r>
          </w:p>
        </w:tc>
      </w:tr>
      <w:tr w:rsidR="00BC1EBA" w:rsidRPr="00AE0E97" w:rsidTr="00BD124B">
        <w:trPr>
          <w:trHeight w:val="227"/>
        </w:trPr>
        <w:tc>
          <w:tcPr>
            <w:tcW w:w="1997" w:type="pct"/>
            <w:vAlign w:val="center"/>
          </w:tcPr>
          <w:p w:rsidR="00BC1EBA" w:rsidRPr="00971E8B" w:rsidRDefault="00BC1EBA" w:rsidP="00BD124B">
            <w:pPr>
              <w:jc w:val="center"/>
              <w:rPr>
                <w:rFonts w:ascii="Calibri" w:hAnsi="Calibri"/>
                <w:sz w:val="20"/>
                <w:szCs w:val="18"/>
              </w:rPr>
            </w:pPr>
            <w:r w:rsidRPr="00971E8B">
              <w:rPr>
                <w:sz w:val="20"/>
                <w:szCs w:val="24"/>
              </w:rPr>
              <w:t>Small gap</w:t>
            </w:r>
            <w:r>
              <w:rPr>
                <w:sz w:val="20"/>
                <w:szCs w:val="24"/>
              </w:rPr>
              <w:t>/Amplicon</w:t>
            </w:r>
          </w:p>
        </w:tc>
        <w:tc>
          <w:tcPr>
            <w:tcW w:w="1343" w:type="pct"/>
          </w:tcPr>
          <w:p w:rsidR="00BC1EBA" w:rsidRPr="00C67AB2" w:rsidRDefault="00BC1EBA" w:rsidP="00BD124B">
            <w:pPr>
              <w:jc w:val="center"/>
              <w:rPr>
                <w:color w:val="FF0000"/>
                <w:sz w:val="20"/>
              </w:rPr>
            </w:pPr>
            <w:r w:rsidRPr="00C67AB2">
              <w:rPr>
                <w:color w:val="FF0000"/>
                <w:sz w:val="20"/>
                <w:szCs w:val="24"/>
              </w:rPr>
              <w:t>6</w:t>
            </w:r>
          </w:p>
        </w:tc>
        <w:tc>
          <w:tcPr>
            <w:tcW w:w="1660" w:type="pct"/>
          </w:tcPr>
          <w:p w:rsidR="00BC1EBA" w:rsidRPr="00C67AB2" w:rsidRDefault="00BC1EBA" w:rsidP="00BD124B">
            <w:pPr>
              <w:jc w:val="center"/>
              <w:rPr>
                <w:color w:val="FF0000"/>
                <w:sz w:val="20"/>
                <w:szCs w:val="24"/>
              </w:rPr>
            </w:pPr>
            <w:r>
              <w:rPr>
                <w:color w:val="FF0000"/>
                <w:sz w:val="20"/>
                <w:szCs w:val="24"/>
              </w:rPr>
              <w:t>LCPCR-6</w:t>
            </w:r>
          </w:p>
        </w:tc>
      </w:tr>
      <w:tr w:rsidR="00BC1EBA" w:rsidRPr="00AE0E97" w:rsidTr="00BD124B">
        <w:trPr>
          <w:trHeight w:val="227"/>
        </w:trPr>
        <w:tc>
          <w:tcPr>
            <w:tcW w:w="1997" w:type="pct"/>
            <w:vAlign w:val="center"/>
          </w:tcPr>
          <w:p w:rsidR="00BC1EBA" w:rsidRPr="00971E8B" w:rsidRDefault="00BC1EBA" w:rsidP="00BD124B">
            <w:pPr>
              <w:jc w:val="center"/>
              <w:rPr>
                <w:sz w:val="20"/>
                <w:szCs w:val="18"/>
              </w:rPr>
            </w:pPr>
            <w:r w:rsidRPr="00971E8B">
              <w:rPr>
                <w:sz w:val="20"/>
                <w:szCs w:val="18"/>
              </w:rPr>
              <w:t>ChIP</w:t>
            </w:r>
            <w:r>
              <w:rPr>
                <w:sz w:val="20"/>
                <w:szCs w:val="18"/>
              </w:rPr>
              <w:t xml:space="preserve"> DNA</w:t>
            </w:r>
          </w:p>
        </w:tc>
        <w:tc>
          <w:tcPr>
            <w:tcW w:w="1343" w:type="pct"/>
          </w:tcPr>
          <w:p w:rsidR="00BC1EBA" w:rsidRPr="00C67AB2" w:rsidRDefault="00BC1EBA" w:rsidP="00BD124B">
            <w:pPr>
              <w:jc w:val="center"/>
              <w:rPr>
                <w:color w:val="FF0000"/>
                <w:sz w:val="20"/>
                <w:szCs w:val="24"/>
              </w:rPr>
            </w:pPr>
            <w:r w:rsidRPr="00C67AB2">
              <w:rPr>
                <w:color w:val="FF0000"/>
                <w:sz w:val="20"/>
                <w:szCs w:val="24"/>
              </w:rPr>
              <w:t>13</w:t>
            </w:r>
          </w:p>
        </w:tc>
        <w:tc>
          <w:tcPr>
            <w:tcW w:w="1660" w:type="pct"/>
          </w:tcPr>
          <w:p w:rsidR="00BC1EBA" w:rsidRPr="00C67AB2" w:rsidRDefault="00BC1EBA" w:rsidP="00BD124B">
            <w:pPr>
              <w:jc w:val="center"/>
              <w:rPr>
                <w:color w:val="FF0000"/>
                <w:sz w:val="20"/>
                <w:szCs w:val="24"/>
              </w:rPr>
            </w:pPr>
            <w:r>
              <w:rPr>
                <w:color w:val="FF0000"/>
                <w:sz w:val="20"/>
                <w:szCs w:val="24"/>
              </w:rPr>
              <w:t>LCPCR-13</w:t>
            </w:r>
          </w:p>
        </w:tc>
      </w:tr>
    </w:tbl>
    <w:p w:rsidR="00BC1EBA" w:rsidRPr="00581C5B" w:rsidRDefault="00BC1EBA" w:rsidP="00BC1EBA">
      <w:pPr>
        <w:pStyle w:val="ListParagraph"/>
        <w:numPr>
          <w:ilvl w:val="1"/>
          <w:numId w:val="105"/>
        </w:numPr>
        <w:rPr>
          <w:b/>
          <w:szCs w:val="24"/>
          <w:u w:val="single"/>
        </w:rPr>
      </w:pPr>
      <w:r w:rsidRPr="00581C5B">
        <w:rPr>
          <w:szCs w:val="24"/>
        </w:rPr>
        <w:t>PCR-enriched template can be stored at -20C or proceed immediately to bead clean PCR enriched template.</w:t>
      </w:r>
    </w:p>
    <w:p w:rsidR="00260BE8" w:rsidRDefault="00260BE8" w:rsidP="00224EA2">
      <w:pPr>
        <w:ind w:left="360"/>
      </w:pPr>
    </w:p>
    <w:p w:rsidR="00260BE8" w:rsidRPr="000B37CE" w:rsidRDefault="00260BE8" w:rsidP="00260BE8">
      <w:pPr>
        <w:numPr>
          <w:ilvl w:val="0"/>
          <w:numId w:val="105"/>
        </w:numPr>
        <w:rPr>
          <w:b/>
          <w:szCs w:val="24"/>
          <w:u w:val="single"/>
        </w:rPr>
      </w:pPr>
      <w:r w:rsidRPr="000B37CE">
        <w:rPr>
          <w:b/>
          <w:szCs w:val="24"/>
          <w:u w:val="single"/>
        </w:rPr>
        <w:t>Double Bead Clean</w:t>
      </w:r>
      <w:r w:rsidR="00A7492E">
        <w:rPr>
          <w:b/>
          <w:szCs w:val="24"/>
          <w:u w:val="single"/>
        </w:rPr>
        <w:t xml:space="preserve"> post iPCR</w:t>
      </w:r>
    </w:p>
    <w:p w:rsidR="00581C5B" w:rsidRDefault="00581C5B" w:rsidP="00260BE8">
      <w:pPr>
        <w:tabs>
          <w:tab w:val="left" w:pos="810"/>
        </w:tabs>
        <w:ind w:left="360"/>
        <w:rPr>
          <w:b/>
          <w:sz w:val="20"/>
        </w:rPr>
      </w:pPr>
    </w:p>
    <w:p w:rsidR="00BC1EBA" w:rsidRPr="00581C5B" w:rsidRDefault="00260BE8" w:rsidP="00581C5B">
      <w:pPr>
        <w:tabs>
          <w:tab w:val="left" w:pos="810"/>
        </w:tabs>
        <w:ind w:left="360"/>
        <w:rPr>
          <w:b/>
          <w:szCs w:val="24"/>
        </w:rPr>
      </w:pPr>
      <w:r w:rsidRPr="00581C5B">
        <w:rPr>
          <w:b/>
          <w:szCs w:val="24"/>
        </w:rPr>
        <w:t>Bead clean #1</w:t>
      </w:r>
    </w:p>
    <w:tbl>
      <w:tblPr>
        <w:tblW w:w="5586" w:type="pct"/>
        <w:jc w:val="center"/>
        <w:tblInd w:w="-194"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Look w:val="00BF"/>
      </w:tblPr>
      <w:tblGrid>
        <w:gridCol w:w="916"/>
        <w:gridCol w:w="916"/>
        <w:gridCol w:w="916"/>
        <w:gridCol w:w="917"/>
        <w:gridCol w:w="917"/>
        <w:gridCol w:w="917"/>
        <w:gridCol w:w="917"/>
        <w:gridCol w:w="917"/>
        <w:gridCol w:w="917"/>
        <w:gridCol w:w="917"/>
        <w:gridCol w:w="917"/>
        <w:gridCol w:w="908"/>
      </w:tblGrid>
      <w:tr w:rsidR="00780E3D" w:rsidRPr="00C3141F" w:rsidTr="00780E3D">
        <w:trPr>
          <w:trHeight w:val="628"/>
          <w:tblHeader/>
          <w:jc w:val="center"/>
        </w:trPr>
        <w:tc>
          <w:tcPr>
            <w:tcW w:w="417" w:type="pct"/>
            <w:tcBorders>
              <w:bottom w:val="single" w:sz="6" w:space="0" w:color="000000"/>
            </w:tcBorders>
            <w:shd w:val="pct30" w:color="FFFF00" w:fill="FFFFFF"/>
            <w:vAlign w:val="center"/>
          </w:tcPr>
          <w:p w:rsidR="00780E3D" w:rsidRPr="00C3141F" w:rsidRDefault="00780E3D" w:rsidP="00BD124B">
            <w:pPr>
              <w:pStyle w:val="BodyText"/>
              <w:jc w:val="center"/>
              <w:rPr>
                <w:b/>
                <w:sz w:val="18"/>
                <w:szCs w:val="18"/>
              </w:rPr>
            </w:pPr>
            <w:r w:rsidRPr="00C3141F">
              <w:rPr>
                <w:b/>
                <w:bCs/>
                <w:color w:val="000000"/>
                <w:sz w:val="18"/>
                <w:szCs w:val="18"/>
              </w:rPr>
              <w:t>DNA volume (µL)</w:t>
            </w:r>
          </w:p>
        </w:tc>
        <w:tc>
          <w:tcPr>
            <w:tcW w:w="417" w:type="pct"/>
            <w:tcBorders>
              <w:bottom w:val="single" w:sz="6" w:space="0" w:color="000000"/>
            </w:tcBorders>
            <w:shd w:val="pct30" w:color="FFFF00" w:fill="FFFFFF"/>
            <w:vAlign w:val="center"/>
          </w:tcPr>
          <w:p w:rsidR="00780E3D" w:rsidRPr="00C3141F" w:rsidRDefault="00780E3D" w:rsidP="00BD124B">
            <w:pPr>
              <w:pStyle w:val="BodyText"/>
              <w:jc w:val="center"/>
              <w:rPr>
                <w:b/>
                <w:sz w:val="18"/>
                <w:szCs w:val="18"/>
              </w:rPr>
            </w:pPr>
            <w:r w:rsidRPr="00C3141F">
              <w:rPr>
                <w:b/>
                <w:bCs/>
                <w:color w:val="000000"/>
                <w:sz w:val="18"/>
                <w:szCs w:val="18"/>
              </w:rPr>
              <w:t>Bead Volume (µL)</w:t>
            </w:r>
          </w:p>
        </w:tc>
        <w:tc>
          <w:tcPr>
            <w:tcW w:w="417" w:type="pct"/>
            <w:tcBorders>
              <w:bottom w:val="single" w:sz="6" w:space="0" w:color="000000"/>
            </w:tcBorders>
            <w:shd w:val="pct30" w:color="FFFF00" w:fill="FFFFFF"/>
            <w:vAlign w:val="center"/>
          </w:tcPr>
          <w:p w:rsidR="00780E3D" w:rsidRPr="00C3141F" w:rsidRDefault="00780E3D" w:rsidP="00BD124B">
            <w:pPr>
              <w:pStyle w:val="BodyText"/>
              <w:jc w:val="center"/>
              <w:rPr>
                <w:b/>
                <w:sz w:val="18"/>
                <w:szCs w:val="18"/>
              </w:rPr>
            </w:pPr>
            <w:r w:rsidRPr="00C3141F">
              <w:rPr>
                <w:b/>
                <w:bCs/>
                <w:color w:val="000000"/>
                <w:sz w:val="18"/>
                <w:szCs w:val="18"/>
              </w:rPr>
              <w:t>Mixing Volume (µL)</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Bead Binding Time (mins)</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Magnet Clearing Time (mins)</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Pr>
                <w:b/>
                <w:bCs/>
                <w:color w:val="000000"/>
                <w:sz w:val="18"/>
                <w:szCs w:val="18"/>
              </w:rPr>
              <w:t>Supernatant Volume (</w:t>
            </w:r>
            <w:r w:rsidRPr="00C3141F">
              <w:rPr>
                <w:b/>
                <w:bCs/>
                <w:color w:val="000000"/>
                <w:sz w:val="18"/>
                <w:szCs w:val="18"/>
              </w:rPr>
              <w:t>µL</w:t>
            </w:r>
            <w:r>
              <w:rPr>
                <w:b/>
                <w:bCs/>
                <w:color w:val="000000"/>
                <w:sz w:val="18"/>
                <w:szCs w:val="18"/>
              </w:rPr>
              <w:t>)</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2x 70% EtOH Wash Vol (µL)</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Ethanol Air Dry Time (mins)</w:t>
            </w:r>
          </w:p>
        </w:tc>
        <w:tc>
          <w:tcPr>
            <w:tcW w:w="417" w:type="pct"/>
            <w:tcBorders>
              <w:bottom w:val="single" w:sz="6" w:space="0" w:color="000000"/>
            </w:tcBorders>
            <w:shd w:val="pct30" w:color="FFFF00" w:fill="FFFFFF"/>
            <w:vAlign w:val="center"/>
          </w:tcPr>
          <w:p w:rsidR="00780E3D" w:rsidRPr="00C3141F" w:rsidRDefault="00780E3D" w:rsidP="00BD124B">
            <w:pPr>
              <w:pStyle w:val="BodyText"/>
              <w:jc w:val="center"/>
              <w:rPr>
                <w:b/>
                <w:bCs/>
                <w:color w:val="000000"/>
                <w:sz w:val="18"/>
                <w:szCs w:val="18"/>
              </w:rPr>
            </w:pPr>
            <w:r w:rsidRPr="00C3141F">
              <w:rPr>
                <w:b/>
                <w:bCs/>
                <w:color w:val="000000"/>
                <w:sz w:val="18"/>
                <w:szCs w:val="18"/>
              </w:rPr>
              <w:t>EB Elution Volume (µL)</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Elution Time (mins)</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Magnet Elution Time (mins)</w:t>
            </w:r>
          </w:p>
        </w:tc>
        <w:tc>
          <w:tcPr>
            <w:tcW w:w="413" w:type="pct"/>
            <w:tcBorders>
              <w:bottom w:val="single" w:sz="6" w:space="0" w:color="000000"/>
            </w:tcBorders>
            <w:shd w:val="pct30" w:color="FFFF00" w:fill="FFFFFF"/>
            <w:vAlign w:val="center"/>
          </w:tcPr>
          <w:p w:rsidR="00780E3D" w:rsidRPr="00C3141F" w:rsidRDefault="00780E3D" w:rsidP="00BD124B">
            <w:pPr>
              <w:pStyle w:val="BodyText"/>
              <w:jc w:val="center"/>
              <w:rPr>
                <w:b/>
                <w:sz w:val="18"/>
                <w:szCs w:val="18"/>
              </w:rPr>
            </w:pPr>
            <w:r w:rsidRPr="00C3141F">
              <w:rPr>
                <w:b/>
                <w:bCs/>
                <w:color w:val="000000"/>
                <w:sz w:val="18"/>
                <w:szCs w:val="18"/>
              </w:rPr>
              <w:t>Transfer Volume (µL)</w:t>
            </w:r>
          </w:p>
        </w:tc>
      </w:tr>
      <w:tr w:rsidR="00780E3D" w:rsidRPr="002C17DA" w:rsidTr="00780E3D">
        <w:trPr>
          <w:trHeight w:val="520"/>
          <w:jc w:val="center"/>
        </w:trPr>
        <w:tc>
          <w:tcPr>
            <w:tcW w:w="417" w:type="pct"/>
            <w:vAlign w:val="center"/>
          </w:tcPr>
          <w:p w:rsidR="00780E3D" w:rsidRPr="00C3141F" w:rsidRDefault="00780E3D" w:rsidP="00780E3D">
            <w:pPr>
              <w:jc w:val="center"/>
              <w:rPr>
                <w:sz w:val="18"/>
                <w:szCs w:val="18"/>
              </w:rPr>
            </w:pPr>
            <w:r>
              <w:rPr>
                <w:color w:val="000000"/>
                <w:sz w:val="18"/>
                <w:szCs w:val="18"/>
              </w:rPr>
              <w:t>50</w:t>
            </w:r>
          </w:p>
        </w:tc>
        <w:tc>
          <w:tcPr>
            <w:tcW w:w="417" w:type="pct"/>
            <w:vAlign w:val="center"/>
          </w:tcPr>
          <w:p w:rsidR="00780E3D" w:rsidRPr="00C3141F" w:rsidRDefault="00780E3D" w:rsidP="00780E3D">
            <w:pPr>
              <w:jc w:val="center"/>
              <w:rPr>
                <w:sz w:val="18"/>
                <w:szCs w:val="18"/>
              </w:rPr>
            </w:pPr>
            <w:r>
              <w:rPr>
                <w:color w:val="000000"/>
                <w:sz w:val="18"/>
                <w:szCs w:val="18"/>
              </w:rPr>
              <w:t>50</w:t>
            </w:r>
          </w:p>
        </w:tc>
        <w:tc>
          <w:tcPr>
            <w:tcW w:w="417" w:type="pct"/>
            <w:vAlign w:val="center"/>
          </w:tcPr>
          <w:p w:rsidR="00780E3D" w:rsidRPr="00C3141F" w:rsidRDefault="00780E3D" w:rsidP="00780E3D">
            <w:pPr>
              <w:jc w:val="center"/>
              <w:rPr>
                <w:sz w:val="18"/>
                <w:szCs w:val="18"/>
              </w:rPr>
            </w:pPr>
            <w:r>
              <w:rPr>
                <w:color w:val="000000"/>
                <w:sz w:val="18"/>
                <w:szCs w:val="18"/>
              </w:rPr>
              <w:t>80</w:t>
            </w:r>
          </w:p>
        </w:tc>
        <w:tc>
          <w:tcPr>
            <w:tcW w:w="417" w:type="pct"/>
            <w:vAlign w:val="center"/>
          </w:tcPr>
          <w:p w:rsidR="00780E3D" w:rsidRPr="00C3141F" w:rsidRDefault="00780E3D" w:rsidP="00780E3D">
            <w:pPr>
              <w:jc w:val="center"/>
              <w:rPr>
                <w:color w:val="000000"/>
                <w:sz w:val="18"/>
                <w:szCs w:val="18"/>
              </w:rPr>
            </w:pPr>
            <w:r>
              <w:rPr>
                <w:color w:val="000000"/>
                <w:sz w:val="18"/>
                <w:szCs w:val="18"/>
              </w:rPr>
              <w:t>15</w:t>
            </w:r>
          </w:p>
        </w:tc>
        <w:tc>
          <w:tcPr>
            <w:tcW w:w="417" w:type="pct"/>
            <w:vAlign w:val="center"/>
          </w:tcPr>
          <w:p w:rsidR="00780E3D" w:rsidRPr="00C3141F" w:rsidRDefault="00780E3D" w:rsidP="00780E3D">
            <w:pPr>
              <w:jc w:val="center"/>
              <w:rPr>
                <w:color w:val="000000"/>
                <w:sz w:val="18"/>
                <w:szCs w:val="18"/>
              </w:rPr>
            </w:pPr>
            <w:r>
              <w:rPr>
                <w:color w:val="000000"/>
                <w:sz w:val="18"/>
                <w:szCs w:val="18"/>
              </w:rPr>
              <w:t>7</w:t>
            </w:r>
          </w:p>
        </w:tc>
        <w:tc>
          <w:tcPr>
            <w:tcW w:w="417" w:type="pct"/>
            <w:vAlign w:val="center"/>
          </w:tcPr>
          <w:p w:rsidR="00780E3D" w:rsidRDefault="00780E3D" w:rsidP="00780E3D">
            <w:pPr>
              <w:jc w:val="center"/>
              <w:rPr>
                <w:color w:val="000000"/>
                <w:sz w:val="18"/>
                <w:szCs w:val="18"/>
              </w:rPr>
            </w:pPr>
            <w:r>
              <w:rPr>
                <w:color w:val="000000"/>
                <w:sz w:val="18"/>
                <w:szCs w:val="18"/>
              </w:rPr>
              <w:t>100</w:t>
            </w:r>
          </w:p>
        </w:tc>
        <w:tc>
          <w:tcPr>
            <w:tcW w:w="417" w:type="pct"/>
            <w:vAlign w:val="center"/>
          </w:tcPr>
          <w:p w:rsidR="00780E3D" w:rsidRPr="00C3141F" w:rsidRDefault="00780E3D" w:rsidP="00780E3D">
            <w:pPr>
              <w:jc w:val="center"/>
              <w:rPr>
                <w:color w:val="000000"/>
                <w:sz w:val="18"/>
                <w:szCs w:val="18"/>
              </w:rPr>
            </w:pPr>
            <w:r>
              <w:rPr>
                <w:color w:val="000000"/>
                <w:sz w:val="18"/>
                <w:szCs w:val="18"/>
              </w:rPr>
              <w:t>150</w:t>
            </w:r>
          </w:p>
        </w:tc>
        <w:tc>
          <w:tcPr>
            <w:tcW w:w="417" w:type="pct"/>
            <w:vAlign w:val="center"/>
          </w:tcPr>
          <w:p w:rsidR="00780E3D" w:rsidRPr="00C3141F" w:rsidRDefault="00780E3D" w:rsidP="00780E3D">
            <w:pPr>
              <w:jc w:val="center"/>
              <w:rPr>
                <w:color w:val="000000"/>
                <w:sz w:val="18"/>
                <w:szCs w:val="18"/>
              </w:rPr>
            </w:pPr>
            <w:r>
              <w:rPr>
                <w:color w:val="000000"/>
                <w:sz w:val="18"/>
                <w:szCs w:val="18"/>
              </w:rPr>
              <w:t>5</w:t>
            </w:r>
          </w:p>
        </w:tc>
        <w:tc>
          <w:tcPr>
            <w:tcW w:w="417" w:type="pct"/>
            <w:vAlign w:val="center"/>
          </w:tcPr>
          <w:p w:rsidR="00780E3D" w:rsidRPr="00C3141F" w:rsidRDefault="00780E3D" w:rsidP="00780E3D">
            <w:pPr>
              <w:jc w:val="center"/>
              <w:rPr>
                <w:color w:val="000000"/>
                <w:sz w:val="18"/>
                <w:szCs w:val="18"/>
              </w:rPr>
            </w:pPr>
            <w:r>
              <w:rPr>
                <w:color w:val="000000"/>
                <w:sz w:val="18"/>
                <w:szCs w:val="18"/>
              </w:rPr>
              <w:t>52</w:t>
            </w:r>
          </w:p>
        </w:tc>
        <w:tc>
          <w:tcPr>
            <w:tcW w:w="417" w:type="pct"/>
            <w:vAlign w:val="center"/>
          </w:tcPr>
          <w:p w:rsidR="00780E3D" w:rsidRPr="00C3141F" w:rsidRDefault="00780E3D" w:rsidP="00780E3D">
            <w:pPr>
              <w:jc w:val="center"/>
              <w:rPr>
                <w:color w:val="000000"/>
                <w:sz w:val="18"/>
                <w:szCs w:val="18"/>
              </w:rPr>
            </w:pPr>
            <w:r>
              <w:rPr>
                <w:color w:val="000000"/>
                <w:sz w:val="18"/>
                <w:szCs w:val="18"/>
              </w:rPr>
              <w:t>3</w:t>
            </w:r>
          </w:p>
        </w:tc>
        <w:tc>
          <w:tcPr>
            <w:tcW w:w="417" w:type="pct"/>
            <w:vAlign w:val="center"/>
          </w:tcPr>
          <w:p w:rsidR="00780E3D" w:rsidRPr="00C3141F" w:rsidRDefault="00780E3D" w:rsidP="00780E3D">
            <w:pPr>
              <w:jc w:val="center"/>
              <w:rPr>
                <w:color w:val="000000"/>
                <w:sz w:val="18"/>
                <w:szCs w:val="18"/>
              </w:rPr>
            </w:pPr>
            <w:r>
              <w:rPr>
                <w:color w:val="000000"/>
                <w:sz w:val="18"/>
                <w:szCs w:val="18"/>
              </w:rPr>
              <w:t>2</w:t>
            </w:r>
          </w:p>
        </w:tc>
        <w:tc>
          <w:tcPr>
            <w:tcW w:w="413" w:type="pct"/>
            <w:vAlign w:val="center"/>
          </w:tcPr>
          <w:p w:rsidR="00780E3D" w:rsidRPr="00C3141F" w:rsidRDefault="00780E3D" w:rsidP="00780E3D">
            <w:pPr>
              <w:jc w:val="center"/>
              <w:rPr>
                <w:sz w:val="18"/>
                <w:szCs w:val="18"/>
              </w:rPr>
            </w:pPr>
            <w:r>
              <w:rPr>
                <w:color w:val="000000"/>
                <w:sz w:val="18"/>
                <w:szCs w:val="18"/>
              </w:rPr>
              <w:t>50</w:t>
            </w:r>
          </w:p>
        </w:tc>
      </w:tr>
    </w:tbl>
    <w:p w:rsidR="00BC1EBA" w:rsidRDefault="00BC1EBA" w:rsidP="00BC1EBA">
      <w:pPr>
        <w:tabs>
          <w:tab w:val="left" w:pos="810"/>
        </w:tabs>
        <w:rPr>
          <w:b/>
          <w:sz w:val="20"/>
        </w:rPr>
      </w:pPr>
    </w:p>
    <w:p w:rsidR="00BC1EBA" w:rsidRPr="002607AE" w:rsidRDefault="00BC1EBA" w:rsidP="00260BE8">
      <w:pPr>
        <w:tabs>
          <w:tab w:val="left" w:pos="810"/>
        </w:tabs>
        <w:ind w:left="360"/>
        <w:rPr>
          <w:b/>
          <w:sz w:val="20"/>
        </w:rPr>
      </w:pPr>
    </w:p>
    <w:p w:rsidR="00260BE8" w:rsidRPr="00581C5B" w:rsidRDefault="00260BE8" w:rsidP="00260BE8">
      <w:pPr>
        <w:pStyle w:val="BodyText"/>
        <w:ind w:left="360"/>
        <w:rPr>
          <w:b/>
          <w:szCs w:val="24"/>
        </w:rPr>
      </w:pPr>
      <w:r w:rsidRPr="00581C5B">
        <w:rPr>
          <w:b/>
          <w:szCs w:val="24"/>
        </w:rPr>
        <w:t>Bead clean #2</w:t>
      </w:r>
    </w:p>
    <w:tbl>
      <w:tblPr>
        <w:tblW w:w="5586" w:type="pct"/>
        <w:jc w:val="center"/>
        <w:tblInd w:w="-194"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Look w:val="00BF"/>
      </w:tblPr>
      <w:tblGrid>
        <w:gridCol w:w="916"/>
        <w:gridCol w:w="916"/>
        <w:gridCol w:w="916"/>
        <w:gridCol w:w="917"/>
        <w:gridCol w:w="917"/>
        <w:gridCol w:w="917"/>
        <w:gridCol w:w="917"/>
        <w:gridCol w:w="917"/>
        <w:gridCol w:w="917"/>
        <w:gridCol w:w="917"/>
        <w:gridCol w:w="917"/>
        <w:gridCol w:w="908"/>
      </w:tblGrid>
      <w:tr w:rsidR="00780E3D" w:rsidRPr="00C3141F" w:rsidTr="00780E3D">
        <w:trPr>
          <w:trHeight w:val="628"/>
          <w:tblHeader/>
          <w:jc w:val="center"/>
        </w:trPr>
        <w:tc>
          <w:tcPr>
            <w:tcW w:w="417" w:type="pct"/>
            <w:tcBorders>
              <w:bottom w:val="single" w:sz="6" w:space="0" w:color="000000"/>
            </w:tcBorders>
            <w:shd w:val="pct30" w:color="FFFF00" w:fill="FFFFFF"/>
            <w:vAlign w:val="center"/>
          </w:tcPr>
          <w:p w:rsidR="00780E3D" w:rsidRPr="00C3141F" w:rsidRDefault="00780E3D" w:rsidP="00BD124B">
            <w:pPr>
              <w:pStyle w:val="BodyText"/>
              <w:jc w:val="center"/>
              <w:rPr>
                <w:b/>
                <w:sz w:val="18"/>
                <w:szCs w:val="18"/>
              </w:rPr>
            </w:pPr>
            <w:r w:rsidRPr="00C3141F">
              <w:rPr>
                <w:b/>
                <w:bCs/>
                <w:color w:val="000000"/>
                <w:sz w:val="18"/>
                <w:szCs w:val="18"/>
              </w:rPr>
              <w:t>DNA volume (µL)</w:t>
            </w:r>
          </w:p>
        </w:tc>
        <w:tc>
          <w:tcPr>
            <w:tcW w:w="417" w:type="pct"/>
            <w:tcBorders>
              <w:bottom w:val="single" w:sz="6" w:space="0" w:color="000000"/>
            </w:tcBorders>
            <w:shd w:val="pct30" w:color="FFFF00" w:fill="FFFFFF"/>
            <w:vAlign w:val="center"/>
          </w:tcPr>
          <w:p w:rsidR="00780E3D" w:rsidRPr="00C3141F" w:rsidRDefault="00780E3D" w:rsidP="00BD124B">
            <w:pPr>
              <w:pStyle w:val="BodyText"/>
              <w:jc w:val="center"/>
              <w:rPr>
                <w:b/>
                <w:sz w:val="18"/>
                <w:szCs w:val="18"/>
              </w:rPr>
            </w:pPr>
            <w:r w:rsidRPr="00C3141F">
              <w:rPr>
                <w:b/>
                <w:bCs/>
                <w:color w:val="000000"/>
                <w:sz w:val="18"/>
                <w:szCs w:val="18"/>
              </w:rPr>
              <w:t>Bead Volume (µL)</w:t>
            </w:r>
          </w:p>
        </w:tc>
        <w:tc>
          <w:tcPr>
            <w:tcW w:w="417" w:type="pct"/>
            <w:tcBorders>
              <w:bottom w:val="single" w:sz="6" w:space="0" w:color="000000"/>
            </w:tcBorders>
            <w:shd w:val="pct30" w:color="FFFF00" w:fill="FFFFFF"/>
            <w:vAlign w:val="center"/>
          </w:tcPr>
          <w:p w:rsidR="00780E3D" w:rsidRPr="00C3141F" w:rsidRDefault="00780E3D" w:rsidP="00BD124B">
            <w:pPr>
              <w:pStyle w:val="BodyText"/>
              <w:jc w:val="center"/>
              <w:rPr>
                <w:b/>
                <w:sz w:val="18"/>
                <w:szCs w:val="18"/>
              </w:rPr>
            </w:pPr>
            <w:r w:rsidRPr="00C3141F">
              <w:rPr>
                <w:b/>
                <w:bCs/>
                <w:color w:val="000000"/>
                <w:sz w:val="18"/>
                <w:szCs w:val="18"/>
              </w:rPr>
              <w:t>Mixing Volume (µL)</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Bead Binding Time (mins)</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Magnet Clearing Time (mins)</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Pr>
                <w:b/>
                <w:bCs/>
                <w:color w:val="000000"/>
                <w:sz w:val="18"/>
                <w:szCs w:val="18"/>
              </w:rPr>
              <w:t>Supernatant Volume (</w:t>
            </w:r>
            <w:r w:rsidRPr="00C3141F">
              <w:rPr>
                <w:b/>
                <w:bCs/>
                <w:color w:val="000000"/>
                <w:sz w:val="18"/>
                <w:szCs w:val="18"/>
              </w:rPr>
              <w:t>µL</w:t>
            </w:r>
            <w:r>
              <w:rPr>
                <w:b/>
                <w:bCs/>
                <w:color w:val="000000"/>
                <w:sz w:val="18"/>
                <w:szCs w:val="18"/>
              </w:rPr>
              <w:t>)</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2x 70% EtOH Wash Vol (µL)</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Ethanol Air Dry Time (mins)</w:t>
            </w:r>
          </w:p>
        </w:tc>
        <w:tc>
          <w:tcPr>
            <w:tcW w:w="417" w:type="pct"/>
            <w:tcBorders>
              <w:bottom w:val="single" w:sz="6" w:space="0" w:color="000000"/>
            </w:tcBorders>
            <w:shd w:val="pct30" w:color="FFFF00" w:fill="FFFFFF"/>
            <w:vAlign w:val="center"/>
          </w:tcPr>
          <w:p w:rsidR="00780E3D" w:rsidRPr="00C3141F" w:rsidRDefault="00780E3D" w:rsidP="00BD124B">
            <w:pPr>
              <w:pStyle w:val="BodyText"/>
              <w:jc w:val="center"/>
              <w:rPr>
                <w:b/>
                <w:bCs/>
                <w:color w:val="000000"/>
                <w:sz w:val="18"/>
                <w:szCs w:val="18"/>
              </w:rPr>
            </w:pPr>
            <w:r w:rsidRPr="00C3141F">
              <w:rPr>
                <w:b/>
                <w:bCs/>
                <w:color w:val="000000"/>
                <w:sz w:val="18"/>
                <w:szCs w:val="18"/>
              </w:rPr>
              <w:t>EB Elution Volume (µL)</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Elution Time (mins)</w:t>
            </w:r>
          </w:p>
        </w:tc>
        <w:tc>
          <w:tcPr>
            <w:tcW w:w="417" w:type="pct"/>
            <w:tcBorders>
              <w:bottom w:val="single" w:sz="6" w:space="0" w:color="000000"/>
            </w:tcBorders>
            <w:shd w:val="pct30" w:color="FFFF00" w:fill="FFFFFF"/>
          </w:tcPr>
          <w:p w:rsidR="00780E3D" w:rsidRPr="00C3141F" w:rsidRDefault="00780E3D" w:rsidP="00BD124B">
            <w:pPr>
              <w:pStyle w:val="BodyText"/>
              <w:jc w:val="center"/>
              <w:rPr>
                <w:b/>
                <w:bCs/>
                <w:color w:val="000000"/>
                <w:sz w:val="18"/>
                <w:szCs w:val="18"/>
              </w:rPr>
            </w:pPr>
            <w:r w:rsidRPr="00C3141F">
              <w:rPr>
                <w:b/>
                <w:bCs/>
                <w:color w:val="000000"/>
                <w:sz w:val="18"/>
                <w:szCs w:val="18"/>
              </w:rPr>
              <w:t>Magnet Elution Time (mins)</w:t>
            </w:r>
          </w:p>
        </w:tc>
        <w:tc>
          <w:tcPr>
            <w:tcW w:w="413" w:type="pct"/>
            <w:tcBorders>
              <w:bottom w:val="single" w:sz="6" w:space="0" w:color="000000"/>
            </w:tcBorders>
            <w:shd w:val="pct30" w:color="FFFF00" w:fill="FFFFFF"/>
            <w:vAlign w:val="center"/>
          </w:tcPr>
          <w:p w:rsidR="00780E3D" w:rsidRPr="00C3141F" w:rsidRDefault="00780E3D" w:rsidP="00BD124B">
            <w:pPr>
              <w:pStyle w:val="BodyText"/>
              <w:jc w:val="center"/>
              <w:rPr>
                <w:b/>
                <w:sz w:val="18"/>
                <w:szCs w:val="18"/>
              </w:rPr>
            </w:pPr>
            <w:r w:rsidRPr="00C3141F">
              <w:rPr>
                <w:b/>
                <w:bCs/>
                <w:color w:val="000000"/>
                <w:sz w:val="18"/>
                <w:szCs w:val="18"/>
              </w:rPr>
              <w:t>Transfer Volume (µL)</w:t>
            </w:r>
          </w:p>
        </w:tc>
      </w:tr>
      <w:tr w:rsidR="00780E3D" w:rsidRPr="002C17DA" w:rsidTr="00780E3D">
        <w:trPr>
          <w:trHeight w:val="520"/>
          <w:jc w:val="center"/>
        </w:trPr>
        <w:tc>
          <w:tcPr>
            <w:tcW w:w="417" w:type="pct"/>
            <w:vAlign w:val="center"/>
          </w:tcPr>
          <w:p w:rsidR="00780E3D" w:rsidRPr="00C3141F" w:rsidRDefault="00780E3D" w:rsidP="00780E3D">
            <w:pPr>
              <w:jc w:val="center"/>
              <w:rPr>
                <w:sz w:val="18"/>
                <w:szCs w:val="18"/>
              </w:rPr>
            </w:pPr>
            <w:r>
              <w:rPr>
                <w:color w:val="000000"/>
                <w:sz w:val="18"/>
                <w:szCs w:val="18"/>
              </w:rPr>
              <w:t>50</w:t>
            </w:r>
          </w:p>
        </w:tc>
        <w:tc>
          <w:tcPr>
            <w:tcW w:w="417" w:type="pct"/>
            <w:vAlign w:val="center"/>
          </w:tcPr>
          <w:p w:rsidR="00780E3D" w:rsidRPr="00C3141F" w:rsidRDefault="00780E3D" w:rsidP="00780E3D">
            <w:pPr>
              <w:jc w:val="center"/>
              <w:rPr>
                <w:sz w:val="18"/>
                <w:szCs w:val="18"/>
              </w:rPr>
            </w:pPr>
            <w:r>
              <w:rPr>
                <w:color w:val="000000"/>
                <w:sz w:val="18"/>
                <w:szCs w:val="18"/>
              </w:rPr>
              <w:t>50</w:t>
            </w:r>
          </w:p>
        </w:tc>
        <w:tc>
          <w:tcPr>
            <w:tcW w:w="417" w:type="pct"/>
            <w:vAlign w:val="center"/>
          </w:tcPr>
          <w:p w:rsidR="00780E3D" w:rsidRPr="00C3141F" w:rsidRDefault="00780E3D" w:rsidP="00780E3D">
            <w:pPr>
              <w:jc w:val="center"/>
              <w:rPr>
                <w:sz w:val="18"/>
                <w:szCs w:val="18"/>
              </w:rPr>
            </w:pPr>
            <w:r>
              <w:rPr>
                <w:color w:val="000000"/>
                <w:sz w:val="18"/>
                <w:szCs w:val="18"/>
              </w:rPr>
              <w:t>80</w:t>
            </w:r>
          </w:p>
        </w:tc>
        <w:tc>
          <w:tcPr>
            <w:tcW w:w="417" w:type="pct"/>
            <w:vAlign w:val="center"/>
          </w:tcPr>
          <w:p w:rsidR="00780E3D" w:rsidRPr="00C3141F" w:rsidRDefault="00780E3D" w:rsidP="00780E3D">
            <w:pPr>
              <w:jc w:val="center"/>
              <w:rPr>
                <w:color w:val="000000"/>
                <w:sz w:val="18"/>
                <w:szCs w:val="18"/>
              </w:rPr>
            </w:pPr>
            <w:r>
              <w:rPr>
                <w:color w:val="000000"/>
                <w:sz w:val="18"/>
                <w:szCs w:val="18"/>
              </w:rPr>
              <w:t>15</w:t>
            </w:r>
          </w:p>
        </w:tc>
        <w:tc>
          <w:tcPr>
            <w:tcW w:w="417" w:type="pct"/>
            <w:vAlign w:val="center"/>
          </w:tcPr>
          <w:p w:rsidR="00780E3D" w:rsidRPr="00C3141F" w:rsidRDefault="00780E3D" w:rsidP="00780E3D">
            <w:pPr>
              <w:jc w:val="center"/>
              <w:rPr>
                <w:color w:val="000000"/>
                <w:sz w:val="18"/>
                <w:szCs w:val="18"/>
              </w:rPr>
            </w:pPr>
            <w:r>
              <w:rPr>
                <w:color w:val="000000"/>
                <w:sz w:val="18"/>
                <w:szCs w:val="18"/>
              </w:rPr>
              <w:t>7</w:t>
            </w:r>
          </w:p>
        </w:tc>
        <w:tc>
          <w:tcPr>
            <w:tcW w:w="417" w:type="pct"/>
            <w:vAlign w:val="center"/>
          </w:tcPr>
          <w:p w:rsidR="00780E3D" w:rsidRDefault="00780E3D" w:rsidP="00780E3D">
            <w:pPr>
              <w:jc w:val="center"/>
              <w:rPr>
                <w:color w:val="000000"/>
                <w:sz w:val="18"/>
                <w:szCs w:val="18"/>
              </w:rPr>
            </w:pPr>
            <w:r>
              <w:rPr>
                <w:color w:val="000000"/>
                <w:sz w:val="18"/>
                <w:szCs w:val="18"/>
              </w:rPr>
              <w:t>100</w:t>
            </w:r>
          </w:p>
        </w:tc>
        <w:tc>
          <w:tcPr>
            <w:tcW w:w="417" w:type="pct"/>
            <w:vAlign w:val="center"/>
          </w:tcPr>
          <w:p w:rsidR="00780E3D" w:rsidRPr="00C3141F" w:rsidRDefault="00780E3D" w:rsidP="00780E3D">
            <w:pPr>
              <w:jc w:val="center"/>
              <w:rPr>
                <w:color w:val="000000"/>
                <w:sz w:val="18"/>
                <w:szCs w:val="18"/>
              </w:rPr>
            </w:pPr>
            <w:r>
              <w:rPr>
                <w:color w:val="000000"/>
                <w:sz w:val="18"/>
                <w:szCs w:val="18"/>
              </w:rPr>
              <w:t>150</w:t>
            </w:r>
          </w:p>
        </w:tc>
        <w:tc>
          <w:tcPr>
            <w:tcW w:w="417" w:type="pct"/>
            <w:vAlign w:val="center"/>
          </w:tcPr>
          <w:p w:rsidR="00780E3D" w:rsidRPr="00C3141F" w:rsidRDefault="00780E3D" w:rsidP="00780E3D">
            <w:pPr>
              <w:jc w:val="center"/>
              <w:rPr>
                <w:color w:val="000000"/>
                <w:sz w:val="18"/>
                <w:szCs w:val="18"/>
              </w:rPr>
            </w:pPr>
            <w:r>
              <w:rPr>
                <w:color w:val="000000"/>
                <w:sz w:val="18"/>
                <w:szCs w:val="18"/>
              </w:rPr>
              <w:t>5</w:t>
            </w:r>
          </w:p>
        </w:tc>
        <w:tc>
          <w:tcPr>
            <w:tcW w:w="417" w:type="pct"/>
            <w:vAlign w:val="center"/>
          </w:tcPr>
          <w:p w:rsidR="00780E3D" w:rsidRPr="00C3141F" w:rsidRDefault="00780E3D" w:rsidP="00780E3D">
            <w:pPr>
              <w:jc w:val="center"/>
              <w:rPr>
                <w:color w:val="000000"/>
                <w:sz w:val="18"/>
                <w:szCs w:val="18"/>
              </w:rPr>
            </w:pPr>
            <w:r>
              <w:rPr>
                <w:color w:val="000000"/>
                <w:sz w:val="18"/>
                <w:szCs w:val="18"/>
              </w:rPr>
              <w:t>25</w:t>
            </w:r>
          </w:p>
        </w:tc>
        <w:tc>
          <w:tcPr>
            <w:tcW w:w="417" w:type="pct"/>
            <w:vAlign w:val="center"/>
          </w:tcPr>
          <w:p w:rsidR="00780E3D" w:rsidRPr="00C3141F" w:rsidRDefault="00780E3D" w:rsidP="00780E3D">
            <w:pPr>
              <w:jc w:val="center"/>
              <w:rPr>
                <w:color w:val="000000"/>
                <w:sz w:val="18"/>
                <w:szCs w:val="18"/>
              </w:rPr>
            </w:pPr>
            <w:r>
              <w:rPr>
                <w:color w:val="000000"/>
                <w:sz w:val="18"/>
                <w:szCs w:val="18"/>
              </w:rPr>
              <w:t>3</w:t>
            </w:r>
          </w:p>
        </w:tc>
        <w:tc>
          <w:tcPr>
            <w:tcW w:w="417" w:type="pct"/>
            <w:vAlign w:val="center"/>
          </w:tcPr>
          <w:p w:rsidR="00780E3D" w:rsidRPr="00C3141F" w:rsidRDefault="00780E3D" w:rsidP="00780E3D">
            <w:pPr>
              <w:jc w:val="center"/>
              <w:rPr>
                <w:color w:val="000000"/>
                <w:sz w:val="18"/>
                <w:szCs w:val="18"/>
              </w:rPr>
            </w:pPr>
            <w:r>
              <w:rPr>
                <w:color w:val="000000"/>
                <w:sz w:val="18"/>
                <w:szCs w:val="18"/>
              </w:rPr>
              <w:t>2</w:t>
            </w:r>
          </w:p>
        </w:tc>
        <w:tc>
          <w:tcPr>
            <w:tcW w:w="413" w:type="pct"/>
            <w:vAlign w:val="center"/>
          </w:tcPr>
          <w:p w:rsidR="00780E3D" w:rsidRPr="00C3141F" w:rsidRDefault="00780E3D" w:rsidP="00780E3D">
            <w:pPr>
              <w:jc w:val="center"/>
              <w:rPr>
                <w:sz w:val="18"/>
                <w:szCs w:val="18"/>
              </w:rPr>
            </w:pPr>
            <w:r>
              <w:rPr>
                <w:color w:val="000000"/>
                <w:sz w:val="18"/>
                <w:szCs w:val="18"/>
              </w:rPr>
              <w:t>23</w:t>
            </w:r>
          </w:p>
        </w:tc>
      </w:tr>
    </w:tbl>
    <w:p w:rsidR="00BC1EBA" w:rsidRPr="002607AE" w:rsidRDefault="00BC1EBA" w:rsidP="00BC1EBA">
      <w:pPr>
        <w:pStyle w:val="BodyText"/>
        <w:rPr>
          <w:b/>
          <w:sz w:val="20"/>
        </w:rPr>
      </w:pPr>
    </w:p>
    <w:p w:rsidR="00260BE8" w:rsidRPr="00581C5B" w:rsidRDefault="00260BE8" w:rsidP="00260BE8">
      <w:pPr>
        <w:pStyle w:val="ListParagraph"/>
        <w:numPr>
          <w:ilvl w:val="1"/>
          <w:numId w:val="105"/>
        </w:numPr>
        <w:rPr>
          <w:b/>
          <w:szCs w:val="24"/>
          <w:u w:val="single"/>
        </w:rPr>
      </w:pPr>
      <w:r w:rsidRPr="00581C5B">
        <w:rPr>
          <w:szCs w:val="24"/>
        </w:rPr>
        <w:t>Template can be stored at -20C after the first or second bead clean up post PCR.</w:t>
      </w:r>
    </w:p>
    <w:p w:rsidR="00260BE8" w:rsidRDefault="00260BE8" w:rsidP="00260BE8">
      <w:pPr>
        <w:rPr>
          <w:b/>
          <w:szCs w:val="24"/>
          <w:u w:val="single"/>
        </w:rPr>
      </w:pPr>
    </w:p>
    <w:p w:rsidR="00E22DAF" w:rsidRDefault="00E22DAF" w:rsidP="00260BE8">
      <w:pPr>
        <w:rPr>
          <w:b/>
          <w:szCs w:val="24"/>
          <w:u w:val="single"/>
        </w:rPr>
      </w:pPr>
    </w:p>
    <w:p w:rsidR="00E22DAF" w:rsidRPr="00581C5B" w:rsidRDefault="00E22DAF" w:rsidP="00260BE8">
      <w:pPr>
        <w:rPr>
          <w:b/>
          <w:szCs w:val="24"/>
          <w:u w:val="single"/>
        </w:rPr>
      </w:pPr>
    </w:p>
    <w:p w:rsidR="00BC1EBA" w:rsidRPr="00581C5B" w:rsidRDefault="00BC1EBA" w:rsidP="00BC1EBA">
      <w:pPr>
        <w:numPr>
          <w:ilvl w:val="0"/>
          <w:numId w:val="105"/>
        </w:numPr>
        <w:rPr>
          <w:b/>
          <w:szCs w:val="24"/>
          <w:u w:val="single"/>
        </w:rPr>
      </w:pPr>
      <w:r w:rsidRPr="00581C5B">
        <w:rPr>
          <w:b/>
          <w:szCs w:val="24"/>
          <w:u w:val="single"/>
        </w:rPr>
        <w:t>QC Final Library Products</w:t>
      </w:r>
    </w:p>
    <w:p w:rsidR="00BC1EBA" w:rsidRPr="00581C5B" w:rsidRDefault="00BC1EBA" w:rsidP="00581C5B">
      <w:pPr>
        <w:pStyle w:val="ListParagraph"/>
        <w:numPr>
          <w:ilvl w:val="1"/>
          <w:numId w:val="105"/>
        </w:numPr>
        <w:tabs>
          <w:tab w:val="left" w:pos="810"/>
          <w:tab w:val="left" w:pos="900"/>
        </w:tabs>
        <w:rPr>
          <w:b/>
          <w:szCs w:val="24"/>
          <w:u w:val="single"/>
        </w:rPr>
      </w:pPr>
      <w:r w:rsidRPr="00581C5B">
        <w:rPr>
          <w:szCs w:val="24"/>
        </w:rPr>
        <w:t>Run 1uL of each final library product on Agilent DNA 1000 chip assay.</w:t>
      </w:r>
    </w:p>
    <w:p w:rsidR="00BC1EBA" w:rsidRPr="00581C5B" w:rsidRDefault="00BC1EBA" w:rsidP="00581C5B">
      <w:pPr>
        <w:numPr>
          <w:ilvl w:val="1"/>
          <w:numId w:val="105"/>
        </w:numPr>
        <w:tabs>
          <w:tab w:val="left" w:pos="900"/>
        </w:tabs>
        <w:rPr>
          <w:b/>
          <w:szCs w:val="24"/>
          <w:u w:val="single"/>
        </w:rPr>
      </w:pPr>
      <w:r w:rsidRPr="00581C5B">
        <w:rPr>
          <w:szCs w:val="24"/>
        </w:rPr>
        <w:t>Quantify each final library product by Qubit HS DNA assay.</w:t>
      </w:r>
    </w:p>
    <w:p w:rsidR="00BC1EBA" w:rsidRPr="00581C5B" w:rsidRDefault="00BC1EBA" w:rsidP="00581C5B">
      <w:pPr>
        <w:numPr>
          <w:ilvl w:val="1"/>
          <w:numId w:val="105"/>
        </w:numPr>
        <w:tabs>
          <w:tab w:val="left" w:pos="900"/>
        </w:tabs>
        <w:ind w:left="900" w:hanging="540"/>
        <w:rPr>
          <w:b/>
          <w:szCs w:val="24"/>
          <w:u w:val="single"/>
        </w:rPr>
      </w:pPr>
      <w:r w:rsidRPr="00581C5B">
        <w:rPr>
          <w:szCs w:val="24"/>
        </w:rPr>
        <w:t>If required, pool samples by equal molar pooling and quantify pool by Qubit HS DNA assay.</w:t>
      </w:r>
    </w:p>
    <w:p w:rsidR="00D42E3D" w:rsidRDefault="00BC1EBA" w:rsidP="00BC1EBA">
      <w:pPr>
        <w:pStyle w:val="BodyText"/>
        <w:rPr>
          <w:b/>
          <w:szCs w:val="24"/>
          <w:u w:val="single"/>
        </w:rPr>
      </w:pPr>
      <w:r w:rsidDel="00BC1EBA">
        <w:rPr>
          <w:b/>
          <w:szCs w:val="24"/>
          <w:u w:val="single"/>
        </w:rPr>
        <w:t xml:space="preserve"> </w:t>
      </w:r>
    </w:p>
    <w:p w:rsidR="00D42E3D" w:rsidRDefault="00D42E3D">
      <w:pPr>
        <w:rPr>
          <w:b/>
          <w:szCs w:val="24"/>
          <w:u w:val="single"/>
        </w:rPr>
      </w:pPr>
      <w:r>
        <w:rPr>
          <w:b/>
          <w:szCs w:val="24"/>
          <w:u w:val="single"/>
        </w:rPr>
        <w:br w:type="page"/>
      </w:r>
    </w:p>
    <w:p w:rsidR="00D42E3D" w:rsidRPr="00DE0592" w:rsidRDefault="00D42E3D" w:rsidP="00D42E3D">
      <w:pPr>
        <w:pStyle w:val="BodyText"/>
        <w:spacing w:after="240"/>
        <w:rPr>
          <w:b/>
          <w:bCs/>
          <w:noProof/>
          <w:color w:val="FF0000"/>
          <w:kern w:val="28"/>
          <w:sz w:val="28"/>
          <w:szCs w:val="28"/>
          <w:lang w:val="pt-BR"/>
        </w:rPr>
      </w:pPr>
      <w:r w:rsidRPr="00A7492E">
        <w:rPr>
          <w:b/>
          <w:sz w:val="28"/>
          <w:szCs w:val="28"/>
        </w:rPr>
        <w:lastRenderedPageBreak/>
        <w:t xml:space="preserve">Appendix </w:t>
      </w:r>
      <w:r>
        <w:rPr>
          <w:b/>
          <w:sz w:val="28"/>
          <w:szCs w:val="28"/>
        </w:rPr>
        <w:t>C</w:t>
      </w:r>
      <w:r w:rsidRPr="00A7492E">
        <w:rPr>
          <w:b/>
          <w:sz w:val="28"/>
          <w:szCs w:val="28"/>
        </w:rPr>
        <w:t>:</w:t>
      </w:r>
      <w:r w:rsidRPr="00A7492E">
        <w:rPr>
          <w:b/>
          <w:bCs/>
          <w:noProof/>
          <w:kern w:val="28"/>
          <w:sz w:val="28"/>
          <w:szCs w:val="28"/>
          <w:lang w:val="pt-BR"/>
        </w:rPr>
        <w:t xml:space="preserve"> Expert Protocol: Manual PCR-enriched Library Construction</w:t>
      </w:r>
      <w:r>
        <w:rPr>
          <w:b/>
          <w:bCs/>
          <w:noProof/>
          <w:kern w:val="28"/>
          <w:sz w:val="28"/>
          <w:szCs w:val="28"/>
          <w:lang w:val="pt-BR"/>
        </w:rPr>
        <w:t xml:space="preserve"> for </w:t>
      </w:r>
      <w:r w:rsidR="005645B1">
        <w:rPr>
          <w:b/>
          <w:bCs/>
          <w:noProof/>
          <w:color w:val="FF0000"/>
          <w:kern w:val="28"/>
          <w:sz w:val="28"/>
          <w:szCs w:val="28"/>
          <w:lang w:val="pt-BR"/>
        </w:rPr>
        <w:t>Applicable to SSTRA_3.0 only</w:t>
      </w:r>
    </w:p>
    <w:p w:rsidR="00D42E3D" w:rsidRPr="000B37CE" w:rsidRDefault="00D42E3D" w:rsidP="00581C5B">
      <w:pPr>
        <w:pStyle w:val="ListParagraph"/>
        <w:numPr>
          <w:ilvl w:val="0"/>
          <w:numId w:val="107"/>
        </w:numPr>
        <w:rPr>
          <w:b/>
          <w:szCs w:val="24"/>
          <w:u w:val="single"/>
        </w:rPr>
      </w:pPr>
      <w:r w:rsidRPr="000B37CE">
        <w:rPr>
          <w:b/>
          <w:szCs w:val="24"/>
          <w:u w:val="single"/>
        </w:rPr>
        <w:t>Shearing</w:t>
      </w:r>
      <w:r>
        <w:rPr>
          <w:b/>
          <w:szCs w:val="24"/>
          <w:u w:val="single"/>
        </w:rPr>
        <w:t xml:space="preserve"> </w:t>
      </w:r>
      <w:r w:rsidRPr="000B37CE">
        <w:rPr>
          <w:b/>
          <w:szCs w:val="24"/>
          <w:u w:val="single"/>
        </w:rPr>
        <w:t>&amp; QC</w:t>
      </w:r>
      <w:r>
        <w:rPr>
          <w:b/>
          <w:szCs w:val="24"/>
          <w:u w:val="single"/>
        </w:rPr>
        <w:t xml:space="preserve"> </w:t>
      </w:r>
    </w:p>
    <w:p w:rsidR="00D42E3D" w:rsidRPr="00581C5B" w:rsidRDefault="00D42E3D" w:rsidP="00581C5B">
      <w:pPr>
        <w:pStyle w:val="ListParagraph"/>
        <w:numPr>
          <w:ilvl w:val="1"/>
          <w:numId w:val="107"/>
        </w:numPr>
        <w:tabs>
          <w:tab w:val="left" w:pos="900"/>
        </w:tabs>
        <w:rPr>
          <w:szCs w:val="24"/>
        </w:rPr>
      </w:pPr>
      <w:r w:rsidRPr="00581C5B">
        <w:rPr>
          <w:szCs w:val="24"/>
        </w:rPr>
        <w:t>Transfer all ss-cDNA to Covaris LE220 tubes</w:t>
      </w:r>
    </w:p>
    <w:p w:rsidR="00D42E3D" w:rsidRPr="00581C5B" w:rsidRDefault="00D42E3D" w:rsidP="00581C5B">
      <w:pPr>
        <w:pStyle w:val="ListParagraph"/>
        <w:numPr>
          <w:ilvl w:val="1"/>
          <w:numId w:val="107"/>
        </w:numPr>
        <w:tabs>
          <w:tab w:val="left" w:pos="900"/>
        </w:tabs>
        <w:rPr>
          <w:szCs w:val="24"/>
        </w:rPr>
      </w:pPr>
      <w:r w:rsidRPr="00581C5B">
        <w:rPr>
          <w:szCs w:val="24"/>
        </w:rPr>
        <w:t>Covaris LE220, LIBPR.0097</w:t>
      </w:r>
    </w:p>
    <w:p w:rsidR="00D42E3D" w:rsidRPr="00581C5B" w:rsidRDefault="00D42E3D" w:rsidP="00581C5B">
      <w:pPr>
        <w:pStyle w:val="ListParagraph"/>
        <w:numPr>
          <w:ilvl w:val="1"/>
          <w:numId w:val="107"/>
        </w:numPr>
        <w:tabs>
          <w:tab w:val="left" w:pos="900"/>
        </w:tabs>
        <w:rPr>
          <w:szCs w:val="24"/>
        </w:rPr>
      </w:pPr>
      <w:r w:rsidRPr="00581C5B">
        <w:rPr>
          <w:szCs w:val="24"/>
        </w:rPr>
        <w:t xml:space="preserve">QC: Agilent HS DNA Assay </w:t>
      </w:r>
    </w:p>
    <w:p w:rsidR="00D42E3D" w:rsidRPr="0061633F" w:rsidRDefault="00D42E3D" w:rsidP="00D42E3D">
      <w:pPr>
        <w:pStyle w:val="ListParagraph"/>
        <w:ind w:left="0"/>
        <w:rPr>
          <w:b/>
          <w:szCs w:val="24"/>
          <w:u w:val="single"/>
        </w:rPr>
      </w:pPr>
    </w:p>
    <w:p w:rsidR="00D42E3D" w:rsidRPr="004F70D5" w:rsidRDefault="00D42E3D" w:rsidP="00581C5B">
      <w:pPr>
        <w:pStyle w:val="ListParagraph"/>
        <w:numPr>
          <w:ilvl w:val="0"/>
          <w:numId w:val="107"/>
        </w:numPr>
        <w:rPr>
          <w:szCs w:val="24"/>
          <w:u w:val="single"/>
        </w:rPr>
      </w:pPr>
      <w:r w:rsidRPr="000B37CE">
        <w:rPr>
          <w:b/>
          <w:bCs/>
          <w:szCs w:val="24"/>
          <w:u w:val="single"/>
        </w:rPr>
        <w:t>End Repair &amp; Phosphorylation</w:t>
      </w:r>
    </w:p>
    <w:p w:rsidR="00080E7E" w:rsidRDefault="00080E7E">
      <w:pPr>
        <w:pStyle w:val="ListParagraph"/>
        <w:ind w:left="360"/>
        <w:rPr>
          <w:szCs w:val="24"/>
          <w:u w:val="single"/>
        </w:rPr>
      </w:pPr>
    </w:p>
    <w:tbl>
      <w:tblPr>
        <w:tblW w:w="2804" w:type="pct"/>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Look w:val="00BF"/>
      </w:tblPr>
      <w:tblGrid>
        <w:gridCol w:w="3348"/>
        <w:gridCol w:w="2170"/>
      </w:tblGrid>
      <w:tr w:rsidR="00D42E3D" w:rsidRPr="00A23283" w:rsidTr="00AC7969">
        <w:trPr>
          <w:trHeight w:val="283"/>
          <w:tblHeader/>
        </w:trPr>
        <w:tc>
          <w:tcPr>
            <w:tcW w:w="3034" w:type="pct"/>
            <w:tcBorders>
              <w:bottom w:val="single" w:sz="6" w:space="0" w:color="000000"/>
            </w:tcBorders>
            <w:shd w:val="pct30" w:color="FFFF00" w:fill="FFFFFF"/>
          </w:tcPr>
          <w:p w:rsidR="00D42E3D" w:rsidRPr="00A23283" w:rsidRDefault="00D42E3D" w:rsidP="00AC7969">
            <w:pPr>
              <w:pStyle w:val="BodyText"/>
              <w:jc w:val="center"/>
              <w:rPr>
                <w:b/>
                <w:sz w:val="20"/>
              </w:rPr>
            </w:pPr>
            <w:r w:rsidRPr="00A23283">
              <w:rPr>
                <w:b/>
                <w:sz w:val="20"/>
              </w:rPr>
              <w:t>Solution</w:t>
            </w:r>
          </w:p>
        </w:tc>
        <w:tc>
          <w:tcPr>
            <w:tcW w:w="1966" w:type="pct"/>
            <w:tcBorders>
              <w:bottom w:val="single" w:sz="6" w:space="0" w:color="000000"/>
            </w:tcBorders>
            <w:shd w:val="pct30" w:color="FFFF00" w:fill="FFFFFF"/>
          </w:tcPr>
          <w:p w:rsidR="00D42E3D" w:rsidRPr="00A23283" w:rsidRDefault="00D42E3D" w:rsidP="00AC7969">
            <w:pPr>
              <w:pStyle w:val="BodyText"/>
              <w:jc w:val="center"/>
              <w:rPr>
                <w:b/>
                <w:sz w:val="20"/>
              </w:rPr>
            </w:pPr>
            <w:r w:rsidRPr="00A23283">
              <w:rPr>
                <w:b/>
                <w:sz w:val="20"/>
              </w:rPr>
              <w:t>1 rxn (µL)</w:t>
            </w:r>
          </w:p>
        </w:tc>
      </w:tr>
      <w:tr w:rsidR="00D42E3D" w:rsidRPr="00A23283" w:rsidTr="00AC7969">
        <w:trPr>
          <w:trHeight w:val="283"/>
        </w:trPr>
        <w:tc>
          <w:tcPr>
            <w:tcW w:w="3034" w:type="pct"/>
          </w:tcPr>
          <w:p w:rsidR="00D42E3D" w:rsidRPr="00A7492E" w:rsidRDefault="00D42E3D" w:rsidP="00AC7969">
            <w:pPr>
              <w:jc w:val="center"/>
              <w:rPr>
                <w:sz w:val="20"/>
              </w:rPr>
            </w:pPr>
            <w:r>
              <w:rPr>
                <w:sz w:val="20"/>
                <w:lang w:val="fr-FR"/>
              </w:rPr>
              <w:t>c</w:t>
            </w:r>
            <w:r w:rsidRPr="00A7492E">
              <w:rPr>
                <w:sz w:val="20"/>
                <w:lang w:val="fr-FR"/>
              </w:rPr>
              <w:t>DNA</w:t>
            </w:r>
          </w:p>
        </w:tc>
        <w:tc>
          <w:tcPr>
            <w:tcW w:w="1966" w:type="pct"/>
          </w:tcPr>
          <w:p w:rsidR="00D42E3D" w:rsidRPr="00A7492E" w:rsidRDefault="00D42E3D" w:rsidP="00AC7969">
            <w:pPr>
              <w:jc w:val="center"/>
              <w:rPr>
                <w:sz w:val="20"/>
              </w:rPr>
            </w:pPr>
            <w:r w:rsidRPr="00A7492E">
              <w:rPr>
                <w:sz w:val="20"/>
              </w:rPr>
              <w:t>35</w:t>
            </w:r>
          </w:p>
        </w:tc>
      </w:tr>
      <w:tr w:rsidR="00D42E3D" w:rsidRPr="00A23283" w:rsidTr="00AC7969">
        <w:trPr>
          <w:trHeight w:val="283"/>
        </w:trPr>
        <w:tc>
          <w:tcPr>
            <w:tcW w:w="3034" w:type="pct"/>
          </w:tcPr>
          <w:p w:rsidR="00D42E3D" w:rsidRPr="00A7492E" w:rsidRDefault="00D42E3D" w:rsidP="00AC7969">
            <w:pPr>
              <w:jc w:val="center"/>
              <w:rPr>
                <w:color w:val="000000"/>
                <w:sz w:val="20"/>
              </w:rPr>
            </w:pPr>
            <w:r w:rsidRPr="00A7492E">
              <w:rPr>
                <w:color w:val="000000"/>
                <w:sz w:val="20"/>
              </w:rPr>
              <w:t>NEB End Repair Premix</w:t>
            </w:r>
          </w:p>
        </w:tc>
        <w:tc>
          <w:tcPr>
            <w:tcW w:w="1966" w:type="pct"/>
          </w:tcPr>
          <w:p w:rsidR="00D42E3D" w:rsidRPr="00A7492E" w:rsidRDefault="00D42E3D" w:rsidP="00AC7969">
            <w:pPr>
              <w:jc w:val="center"/>
              <w:rPr>
                <w:color w:val="000000"/>
                <w:sz w:val="20"/>
              </w:rPr>
            </w:pPr>
            <w:r w:rsidRPr="00A7492E">
              <w:rPr>
                <w:color w:val="000000"/>
                <w:sz w:val="20"/>
              </w:rPr>
              <w:t>23.5</w:t>
            </w:r>
          </w:p>
        </w:tc>
      </w:tr>
      <w:tr w:rsidR="00D42E3D" w:rsidRPr="00A23283" w:rsidTr="00AC7969">
        <w:trPr>
          <w:trHeight w:val="180"/>
        </w:trPr>
        <w:tc>
          <w:tcPr>
            <w:tcW w:w="3034" w:type="pct"/>
          </w:tcPr>
          <w:p w:rsidR="00D42E3D" w:rsidRPr="00A7492E" w:rsidRDefault="00D42E3D" w:rsidP="00AC7969">
            <w:pPr>
              <w:jc w:val="center"/>
              <w:rPr>
                <w:b/>
                <w:sz w:val="20"/>
              </w:rPr>
            </w:pPr>
            <w:r w:rsidRPr="00A7492E">
              <w:rPr>
                <w:b/>
                <w:sz w:val="20"/>
              </w:rPr>
              <w:t>Reaction volume</w:t>
            </w:r>
          </w:p>
        </w:tc>
        <w:tc>
          <w:tcPr>
            <w:tcW w:w="1966" w:type="pct"/>
          </w:tcPr>
          <w:p w:rsidR="00D42E3D" w:rsidRPr="00A7492E" w:rsidRDefault="00D42E3D" w:rsidP="00AC7969">
            <w:pPr>
              <w:jc w:val="center"/>
              <w:rPr>
                <w:b/>
                <w:sz w:val="20"/>
              </w:rPr>
            </w:pPr>
            <w:r w:rsidRPr="00A7492E">
              <w:rPr>
                <w:b/>
                <w:sz w:val="20"/>
              </w:rPr>
              <w:t>58.5</w:t>
            </w:r>
          </w:p>
        </w:tc>
      </w:tr>
    </w:tbl>
    <w:p w:rsidR="00080E7E" w:rsidRDefault="00080E7E">
      <w:pPr>
        <w:pStyle w:val="ListParagraph"/>
        <w:ind w:left="792"/>
        <w:rPr>
          <w:szCs w:val="24"/>
        </w:rPr>
      </w:pPr>
    </w:p>
    <w:p w:rsidR="00D42E3D" w:rsidRPr="00581C5B" w:rsidRDefault="00D42E3D" w:rsidP="00581C5B">
      <w:pPr>
        <w:pStyle w:val="ListParagraph"/>
        <w:numPr>
          <w:ilvl w:val="1"/>
          <w:numId w:val="107"/>
        </w:numPr>
        <w:rPr>
          <w:szCs w:val="24"/>
        </w:rPr>
      </w:pPr>
      <w:r w:rsidRPr="00581C5B">
        <w:rPr>
          <w:bCs/>
          <w:szCs w:val="24"/>
        </w:rPr>
        <w:t>Transfer 23.5 µL of NEB End Repair Premix into wells of a destination plate.</w:t>
      </w:r>
    </w:p>
    <w:p w:rsidR="00D42E3D" w:rsidRPr="00581C5B" w:rsidRDefault="00D42E3D" w:rsidP="00581C5B">
      <w:pPr>
        <w:pStyle w:val="ListParagraph"/>
        <w:numPr>
          <w:ilvl w:val="1"/>
          <w:numId w:val="107"/>
        </w:numPr>
        <w:rPr>
          <w:szCs w:val="24"/>
        </w:rPr>
      </w:pPr>
      <w:r w:rsidRPr="00581C5B">
        <w:rPr>
          <w:bCs/>
          <w:szCs w:val="24"/>
        </w:rPr>
        <w:t>Transfer 35 µL of ss-cDNA to End Repair Premix, mix using 80% volume, 10X.</w:t>
      </w:r>
    </w:p>
    <w:p w:rsidR="00D42E3D" w:rsidRPr="00581C5B" w:rsidRDefault="00D42E3D" w:rsidP="00581C5B">
      <w:pPr>
        <w:pStyle w:val="ListParagraph"/>
        <w:numPr>
          <w:ilvl w:val="1"/>
          <w:numId w:val="107"/>
        </w:numPr>
        <w:rPr>
          <w:szCs w:val="24"/>
        </w:rPr>
      </w:pPr>
      <w:r w:rsidRPr="00581C5B">
        <w:rPr>
          <w:szCs w:val="24"/>
        </w:rPr>
        <w:t>Tetrad Program:  LIBCOR&gt;ER 20C, 30 min; hold 4C</w:t>
      </w:r>
    </w:p>
    <w:p w:rsidR="00D42E3D" w:rsidRPr="00581C5B" w:rsidRDefault="00D42E3D" w:rsidP="00581C5B">
      <w:pPr>
        <w:pStyle w:val="ListParagraph"/>
        <w:numPr>
          <w:ilvl w:val="1"/>
          <w:numId w:val="107"/>
        </w:numPr>
        <w:rPr>
          <w:szCs w:val="24"/>
        </w:rPr>
      </w:pPr>
      <w:r w:rsidRPr="00581C5B">
        <w:rPr>
          <w:szCs w:val="24"/>
        </w:rPr>
        <w:t>Safe stopping point if stored at -20C.</w:t>
      </w:r>
    </w:p>
    <w:p w:rsidR="00D42E3D" w:rsidRDefault="00D42E3D" w:rsidP="00D42E3D">
      <w:pPr>
        <w:pStyle w:val="ListParagraph"/>
        <w:ind w:left="792"/>
        <w:rPr>
          <w:sz w:val="20"/>
        </w:rPr>
      </w:pPr>
    </w:p>
    <w:p w:rsidR="00D42E3D" w:rsidRPr="000B37CE" w:rsidRDefault="00D42E3D" w:rsidP="00581C5B">
      <w:pPr>
        <w:pStyle w:val="ListParagraph"/>
        <w:numPr>
          <w:ilvl w:val="0"/>
          <w:numId w:val="107"/>
        </w:numPr>
        <w:rPr>
          <w:b/>
          <w:szCs w:val="24"/>
          <w:u w:val="single"/>
        </w:rPr>
      </w:pPr>
      <w:r>
        <w:rPr>
          <w:b/>
          <w:szCs w:val="24"/>
          <w:u w:val="single"/>
        </w:rPr>
        <w:t>Bead Clean End Repaired &amp; Phosphorylated Template</w:t>
      </w:r>
    </w:p>
    <w:p w:rsidR="00581C5B" w:rsidRPr="00581C5B" w:rsidRDefault="00581C5B" w:rsidP="00581C5B">
      <w:pPr>
        <w:pStyle w:val="ListParagraph"/>
        <w:ind w:left="792"/>
        <w:rPr>
          <w:szCs w:val="24"/>
          <w:u w:val="single"/>
        </w:rPr>
      </w:pPr>
    </w:p>
    <w:p w:rsidR="00D42E3D" w:rsidRPr="00581C5B" w:rsidRDefault="00D42E3D" w:rsidP="00581C5B">
      <w:pPr>
        <w:pStyle w:val="ListParagraph"/>
        <w:numPr>
          <w:ilvl w:val="1"/>
          <w:numId w:val="107"/>
        </w:numPr>
        <w:rPr>
          <w:szCs w:val="24"/>
          <w:u w:val="single"/>
        </w:rPr>
      </w:pPr>
      <w:r w:rsidRPr="00581C5B">
        <w:rPr>
          <w:szCs w:val="24"/>
        </w:rPr>
        <w:t>Ethanol and Magnetic beads must be incubated at room temperature for at least 30 minutes before use.</w:t>
      </w:r>
    </w:p>
    <w:p w:rsidR="00D42E3D" w:rsidRDefault="00D42E3D" w:rsidP="00D42E3D">
      <w:pPr>
        <w:pStyle w:val="ListParagraph"/>
        <w:rPr>
          <w:sz w:val="20"/>
        </w:rPr>
      </w:pPr>
    </w:p>
    <w:tbl>
      <w:tblPr>
        <w:tblW w:w="5586" w:type="pct"/>
        <w:jc w:val="center"/>
        <w:tblInd w:w="-194"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Look w:val="00BF"/>
      </w:tblPr>
      <w:tblGrid>
        <w:gridCol w:w="916"/>
        <w:gridCol w:w="916"/>
        <w:gridCol w:w="916"/>
        <w:gridCol w:w="917"/>
        <w:gridCol w:w="917"/>
        <w:gridCol w:w="917"/>
        <w:gridCol w:w="917"/>
        <w:gridCol w:w="917"/>
        <w:gridCol w:w="917"/>
        <w:gridCol w:w="917"/>
        <w:gridCol w:w="917"/>
        <w:gridCol w:w="908"/>
      </w:tblGrid>
      <w:tr w:rsidR="00D42E3D" w:rsidRPr="00C3141F" w:rsidTr="00AC7969">
        <w:trPr>
          <w:trHeight w:val="628"/>
          <w:tblHeader/>
          <w:jc w:val="center"/>
        </w:trPr>
        <w:tc>
          <w:tcPr>
            <w:tcW w:w="417" w:type="pct"/>
            <w:tcBorders>
              <w:bottom w:val="single" w:sz="6" w:space="0" w:color="000000"/>
            </w:tcBorders>
            <w:shd w:val="pct30" w:color="FFFF00" w:fill="FFFFFF"/>
            <w:vAlign w:val="center"/>
          </w:tcPr>
          <w:p w:rsidR="00D42E3D" w:rsidRPr="00C3141F" w:rsidRDefault="00D42E3D" w:rsidP="00AC7969">
            <w:pPr>
              <w:pStyle w:val="BodyText"/>
              <w:jc w:val="center"/>
              <w:rPr>
                <w:b/>
                <w:sz w:val="18"/>
                <w:szCs w:val="18"/>
              </w:rPr>
            </w:pPr>
            <w:r w:rsidRPr="00C3141F">
              <w:rPr>
                <w:b/>
                <w:bCs/>
                <w:color w:val="000000"/>
                <w:sz w:val="18"/>
                <w:szCs w:val="18"/>
              </w:rPr>
              <w:t>DNA volume (µL)</w:t>
            </w:r>
          </w:p>
        </w:tc>
        <w:tc>
          <w:tcPr>
            <w:tcW w:w="417" w:type="pct"/>
            <w:tcBorders>
              <w:bottom w:val="single" w:sz="6" w:space="0" w:color="000000"/>
            </w:tcBorders>
            <w:shd w:val="pct30" w:color="FFFF00" w:fill="FFFFFF"/>
            <w:vAlign w:val="center"/>
          </w:tcPr>
          <w:p w:rsidR="00D42E3D" w:rsidRPr="00C3141F" w:rsidRDefault="00D42E3D" w:rsidP="00AC7969">
            <w:pPr>
              <w:pStyle w:val="BodyText"/>
              <w:jc w:val="center"/>
              <w:rPr>
                <w:b/>
                <w:sz w:val="18"/>
                <w:szCs w:val="18"/>
              </w:rPr>
            </w:pPr>
            <w:r w:rsidRPr="00C3141F">
              <w:rPr>
                <w:b/>
                <w:bCs/>
                <w:color w:val="000000"/>
                <w:sz w:val="18"/>
                <w:szCs w:val="18"/>
              </w:rPr>
              <w:t>Bead Volume (µL)</w:t>
            </w:r>
          </w:p>
        </w:tc>
        <w:tc>
          <w:tcPr>
            <w:tcW w:w="417" w:type="pct"/>
            <w:tcBorders>
              <w:bottom w:val="single" w:sz="6" w:space="0" w:color="000000"/>
            </w:tcBorders>
            <w:shd w:val="pct30" w:color="FFFF00" w:fill="FFFFFF"/>
            <w:vAlign w:val="center"/>
          </w:tcPr>
          <w:p w:rsidR="00D42E3D" w:rsidRPr="00C3141F" w:rsidRDefault="00D42E3D" w:rsidP="00AC7969">
            <w:pPr>
              <w:pStyle w:val="BodyText"/>
              <w:jc w:val="center"/>
              <w:rPr>
                <w:b/>
                <w:sz w:val="18"/>
                <w:szCs w:val="18"/>
              </w:rPr>
            </w:pPr>
            <w:r w:rsidRPr="00C3141F">
              <w:rPr>
                <w:b/>
                <w:bCs/>
                <w:color w:val="000000"/>
                <w:sz w:val="18"/>
                <w:szCs w:val="18"/>
              </w:rPr>
              <w:t>Mixing Volume (µL)</w:t>
            </w:r>
          </w:p>
        </w:tc>
        <w:tc>
          <w:tcPr>
            <w:tcW w:w="417" w:type="pct"/>
            <w:tcBorders>
              <w:bottom w:val="single" w:sz="6" w:space="0" w:color="000000"/>
            </w:tcBorders>
            <w:shd w:val="pct30" w:color="FFFF00" w:fill="FFFFFF"/>
          </w:tcPr>
          <w:p w:rsidR="00D42E3D" w:rsidRPr="00C3141F" w:rsidRDefault="00D42E3D" w:rsidP="00AC7969">
            <w:pPr>
              <w:pStyle w:val="BodyText"/>
              <w:jc w:val="center"/>
              <w:rPr>
                <w:b/>
                <w:bCs/>
                <w:color w:val="000000"/>
                <w:sz w:val="18"/>
                <w:szCs w:val="18"/>
              </w:rPr>
            </w:pPr>
            <w:r w:rsidRPr="00C3141F">
              <w:rPr>
                <w:b/>
                <w:bCs/>
                <w:color w:val="000000"/>
                <w:sz w:val="18"/>
                <w:szCs w:val="18"/>
              </w:rPr>
              <w:t>Bead Binding Time (mins)</w:t>
            </w:r>
          </w:p>
        </w:tc>
        <w:tc>
          <w:tcPr>
            <w:tcW w:w="417" w:type="pct"/>
            <w:tcBorders>
              <w:bottom w:val="single" w:sz="6" w:space="0" w:color="000000"/>
            </w:tcBorders>
            <w:shd w:val="pct30" w:color="FFFF00" w:fill="FFFFFF"/>
          </w:tcPr>
          <w:p w:rsidR="00D42E3D" w:rsidRPr="00C3141F" w:rsidRDefault="00D42E3D" w:rsidP="00AC7969">
            <w:pPr>
              <w:pStyle w:val="BodyText"/>
              <w:jc w:val="center"/>
              <w:rPr>
                <w:b/>
                <w:bCs/>
                <w:color w:val="000000"/>
                <w:sz w:val="18"/>
                <w:szCs w:val="18"/>
              </w:rPr>
            </w:pPr>
            <w:r w:rsidRPr="00C3141F">
              <w:rPr>
                <w:b/>
                <w:bCs/>
                <w:color w:val="000000"/>
                <w:sz w:val="18"/>
                <w:szCs w:val="18"/>
              </w:rPr>
              <w:t>Magnet Clearing Time (mins)</w:t>
            </w:r>
          </w:p>
        </w:tc>
        <w:tc>
          <w:tcPr>
            <w:tcW w:w="417" w:type="pct"/>
            <w:tcBorders>
              <w:bottom w:val="single" w:sz="6" w:space="0" w:color="000000"/>
            </w:tcBorders>
            <w:shd w:val="pct30" w:color="FFFF00" w:fill="FFFFFF"/>
          </w:tcPr>
          <w:p w:rsidR="00D42E3D" w:rsidRPr="00C3141F" w:rsidRDefault="00D42E3D" w:rsidP="00AC7969">
            <w:pPr>
              <w:pStyle w:val="BodyText"/>
              <w:jc w:val="center"/>
              <w:rPr>
                <w:b/>
                <w:bCs/>
                <w:color w:val="000000"/>
                <w:sz w:val="18"/>
                <w:szCs w:val="18"/>
              </w:rPr>
            </w:pPr>
            <w:r>
              <w:rPr>
                <w:b/>
                <w:bCs/>
                <w:color w:val="000000"/>
                <w:sz w:val="18"/>
                <w:szCs w:val="18"/>
              </w:rPr>
              <w:t>Supernatant Volume (</w:t>
            </w:r>
            <w:r w:rsidRPr="00C3141F">
              <w:rPr>
                <w:b/>
                <w:bCs/>
                <w:color w:val="000000"/>
                <w:sz w:val="18"/>
                <w:szCs w:val="18"/>
              </w:rPr>
              <w:t>µL</w:t>
            </w:r>
            <w:r>
              <w:rPr>
                <w:b/>
                <w:bCs/>
                <w:color w:val="000000"/>
                <w:sz w:val="18"/>
                <w:szCs w:val="18"/>
              </w:rPr>
              <w:t>)</w:t>
            </w:r>
          </w:p>
        </w:tc>
        <w:tc>
          <w:tcPr>
            <w:tcW w:w="417" w:type="pct"/>
            <w:tcBorders>
              <w:bottom w:val="single" w:sz="6" w:space="0" w:color="000000"/>
            </w:tcBorders>
            <w:shd w:val="pct30" w:color="FFFF00" w:fill="FFFFFF"/>
          </w:tcPr>
          <w:p w:rsidR="00D42E3D" w:rsidRPr="00C3141F" w:rsidRDefault="00D42E3D" w:rsidP="00AC7969">
            <w:pPr>
              <w:pStyle w:val="BodyText"/>
              <w:jc w:val="center"/>
              <w:rPr>
                <w:b/>
                <w:bCs/>
                <w:color w:val="000000"/>
                <w:sz w:val="18"/>
                <w:szCs w:val="18"/>
              </w:rPr>
            </w:pPr>
            <w:r w:rsidRPr="00C3141F">
              <w:rPr>
                <w:b/>
                <w:bCs/>
                <w:color w:val="000000"/>
                <w:sz w:val="18"/>
                <w:szCs w:val="18"/>
              </w:rPr>
              <w:t>2x 70% EtOH Wash Vol (µL)</w:t>
            </w:r>
          </w:p>
        </w:tc>
        <w:tc>
          <w:tcPr>
            <w:tcW w:w="417" w:type="pct"/>
            <w:tcBorders>
              <w:bottom w:val="single" w:sz="6" w:space="0" w:color="000000"/>
            </w:tcBorders>
            <w:shd w:val="pct30" w:color="FFFF00" w:fill="FFFFFF"/>
          </w:tcPr>
          <w:p w:rsidR="00D42E3D" w:rsidRPr="00C3141F" w:rsidRDefault="00D42E3D" w:rsidP="00AC7969">
            <w:pPr>
              <w:pStyle w:val="BodyText"/>
              <w:jc w:val="center"/>
              <w:rPr>
                <w:b/>
                <w:bCs/>
                <w:color w:val="000000"/>
                <w:sz w:val="18"/>
                <w:szCs w:val="18"/>
              </w:rPr>
            </w:pPr>
            <w:r w:rsidRPr="00C3141F">
              <w:rPr>
                <w:b/>
                <w:bCs/>
                <w:color w:val="000000"/>
                <w:sz w:val="18"/>
                <w:szCs w:val="18"/>
              </w:rPr>
              <w:t>Ethanol Air Dry Time (mins)</w:t>
            </w:r>
          </w:p>
        </w:tc>
        <w:tc>
          <w:tcPr>
            <w:tcW w:w="417" w:type="pct"/>
            <w:tcBorders>
              <w:bottom w:val="single" w:sz="6" w:space="0" w:color="000000"/>
            </w:tcBorders>
            <w:shd w:val="pct30" w:color="FFFF00" w:fill="FFFFFF"/>
            <w:vAlign w:val="center"/>
          </w:tcPr>
          <w:p w:rsidR="00D42E3D" w:rsidRPr="00C3141F" w:rsidRDefault="00D42E3D" w:rsidP="00AC7969">
            <w:pPr>
              <w:pStyle w:val="BodyText"/>
              <w:jc w:val="center"/>
              <w:rPr>
                <w:b/>
                <w:bCs/>
                <w:color w:val="000000"/>
                <w:sz w:val="18"/>
                <w:szCs w:val="18"/>
              </w:rPr>
            </w:pPr>
            <w:r w:rsidRPr="00C3141F">
              <w:rPr>
                <w:b/>
                <w:bCs/>
                <w:color w:val="000000"/>
                <w:sz w:val="18"/>
                <w:szCs w:val="18"/>
              </w:rPr>
              <w:t>EB Elution Volume (µL)</w:t>
            </w:r>
          </w:p>
        </w:tc>
        <w:tc>
          <w:tcPr>
            <w:tcW w:w="417" w:type="pct"/>
            <w:tcBorders>
              <w:bottom w:val="single" w:sz="6" w:space="0" w:color="000000"/>
            </w:tcBorders>
            <w:shd w:val="pct30" w:color="FFFF00" w:fill="FFFFFF"/>
          </w:tcPr>
          <w:p w:rsidR="00D42E3D" w:rsidRPr="00C3141F" w:rsidRDefault="00D42E3D" w:rsidP="00AC7969">
            <w:pPr>
              <w:pStyle w:val="BodyText"/>
              <w:jc w:val="center"/>
              <w:rPr>
                <w:b/>
                <w:bCs/>
                <w:color w:val="000000"/>
                <w:sz w:val="18"/>
                <w:szCs w:val="18"/>
              </w:rPr>
            </w:pPr>
            <w:r w:rsidRPr="00C3141F">
              <w:rPr>
                <w:b/>
                <w:bCs/>
                <w:color w:val="000000"/>
                <w:sz w:val="18"/>
                <w:szCs w:val="18"/>
              </w:rPr>
              <w:t>Elution Time (mins)</w:t>
            </w:r>
          </w:p>
        </w:tc>
        <w:tc>
          <w:tcPr>
            <w:tcW w:w="417" w:type="pct"/>
            <w:tcBorders>
              <w:bottom w:val="single" w:sz="6" w:space="0" w:color="000000"/>
            </w:tcBorders>
            <w:shd w:val="pct30" w:color="FFFF00" w:fill="FFFFFF"/>
          </w:tcPr>
          <w:p w:rsidR="00D42E3D" w:rsidRPr="00C3141F" w:rsidRDefault="00D42E3D" w:rsidP="00AC7969">
            <w:pPr>
              <w:pStyle w:val="BodyText"/>
              <w:jc w:val="center"/>
              <w:rPr>
                <w:b/>
                <w:bCs/>
                <w:color w:val="000000"/>
                <w:sz w:val="18"/>
                <w:szCs w:val="18"/>
              </w:rPr>
            </w:pPr>
            <w:r w:rsidRPr="00C3141F">
              <w:rPr>
                <w:b/>
                <w:bCs/>
                <w:color w:val="000000"/>
                <w:sz w:val="18"/>
                <w:szCs w:val="18"/>
              </w:rPr>
              <w:t>Magnet Elution Time (mins)</w:t>
            </w:r>
          </w:p>
        </w:tc>
        <w:tc>
          <w:tcPr>
            <w:tcW w:w="413" w:type="pct"/>
            <w:tcBorders>
              <w:bottom w:val="single" w:sz="6" w:space="0" w:color="000000"/>
            </w:tcBorders>
            <w:shd w:val="pct30" w:color="FFFF00" w:fill="FFFFFF"/>
            <w:vAlign w:val="center"/>
          </w:tcPr>
          <w:p w:rsidR="00D42E3D" w:rsidRPr="00C3141F" w:rsidRDefault="00D42E3D" w:rsidP="00AC7969">
            <w:pPr>
              <w:pStyle w:val="BodyText"/>
              <w:jc w:val="center"/>
              <w:rPr>
                <w:b/>
                <w:sz w:val="18"/>
                <w:szCs w:val="18"/>
              </w:rPr>
            </w:pPr>
            <w:r w:rsidRPr="00C3141F">
              <w:rPr>
                <w:b/>
                <w:bCs/>
                <w:color w:val="000000"/>
                <w:sz w:val="18"/>
                <w:szCs w:val="18"/>
              </w:rPr>
              <w:t>Transfer Volume (µL)</w:t>
            </w:r>
          </w:p>
        </w:tc>
      </w:tr>
      <w:tr w:rsidR="00D42E3D" w:rsidRPr="002C17DA" w:rsidTr="00AC7969">
        <w:trPr>
          <w:trHeight w:val="520"/>
          <w:jc w:val="center"/>
        </w:trPr>
        <w:tc>
          <w:tcPr>
            <w:tcW w:w="417" w:type="pct"/>
            <w:vAlign w:val="center"/>
          </w:tcPr>
          <w:p w:rsidR="00D42E3D" w:rsidRPr="00C3141F" w:rsidRDefault="00D42E3D" w:rsidP="00AC7969">
            <w:pPr>
              <w:jc w:val="center"/>
              <w:rPr>
                <w:sz w:val="18"/>
                <w:szCs w:val="18"/>
              </w:rPr>
            </w:pPr>
            <w:r>
              <w:rPr>
                <w:color w:val="000000"/>
                <w:sz w:val="18"/>
                <w:szCs w:val="18"/>
              </w:rPr>
              <w:t>58.5</w:t>
            </w:r>
          </w:p>
        </w:tc>
        <w:tc>
          <w:tcPr>
            <w:tcW w:w="417" w:type="pct"/>
            <w:vAlign w:val="center"/>
          </w:tcPr>
          <w:p w:rsidR="00D42E3D" w:rsidRPr="00C3141F" w:rsidRDefault="00D42E3D" w:rsidP="00AC7969">
            <w:pPr>
              <w:jc w:val="center"/>
              <w:rPr>
                <w:sz w:val="18"/>
                <w:szCs w:val="18"/>
              </w:rPr>
            </w:pPr>
            <w:r>
              <w:rPr>
                <w:color w:val="000000"/>
                <w:sz w:val="18"/>
                <w:szCs w:val="18"/>
              </w:rPr>
              <w:t>105</w:t>
            </w:r>
          </w:p>
        </w:tc>
        <w:tc>
          <w:tcPr>
            <w:tcW w:w="417" w:type="pct"/>
            <w:vAlign w:val="center"/>
          </w:tcPr>
          <w:p w:rsidR="00D42E3D" w:rsidRPr="00C3141F" w:rsidRDefault="00D42E3D" w:rsidP="00AC7969">
            <w:pPr>
              <w:jc w:val="center"/>
              <w:rPr>
                <w:sz w:val="18"/>
                <w:szCs w:val="18"/>
              </w:rPr>
            </w:pPr>
            <w:r w:rsidRPr="00C3141F">
              <w:rPr>
                <w:color w:val="000000"/>
                <w:sz w:val="18"/>
                <w:szCs w:val="18"/>
              </w:rPr>
              <w:t>13</w:t>
            </w:r>
            <w:r>
              <w:rPr>
                <w:color w:val="000000"/>
                <w:sz w:val="18"/>
                <w:szCs w:val="18"/>
              </w:rPr>
              <w:t>1</w:t>
            </w:r>
          </w:p>
        </w:tc>
        <w:tc>
          <w:tcPr>
            <w:tcW w:w="417" w:type="pct"/>
            <w:vAlign w:val="center"/>
          </w:tcPr>
          <w:p w:rsidR="00D42E3D" w:rsidRPr="00C3141F" w:rsidRDefault="00D42E3D" w:rsidP="00AC7969">
            <w:pPr>
              <w:jc w:val="center"/>
              <w:rPr>
                <w:color w:val="000000"/>
                <w:sz w:val="18"/>
                <w:szCs w:val="18"/>
              </w:rPr>
            </w:pPr>
            <w:r>
              <w:rPr>
                <w:color w:val="000000"/>
                <w:sz w:val="18"/>
                <w:szCs w:val="18"/>
              </w:rPr>
              <w:t>15</w:t>
            </w:r>
          </w:p>
        </w:tc>
        <w:tc>
          <w:tcPr>
            <w:tcW w:w="417" w:type="pct"/>
            <w:vAlign w:val="center"/>
          </w:tcPr>
          <w:p w:rsidR="00D42E3D" w:rsidRPr="00C3141F" w:rsidRDefault="00D42E3D" w:rsidP="00AC7969">
            <w:pPr>
              <w:jc w:val="center"/>
              <w:rPr>
                <w:color w:val="000000"/>
                <w:sz w:val="18"/>
                <w:szCs w:val="18"/>
              </w:rPr>
            </w:pPr>
            <w:r>
              <w:rPr>
                <w:color w:val="000000"/>
                <w:sz w:val="18"/>
                <w:szCs w:val="18"/>
              </w:rPr>
              <w:t>7</w:t>
            </w:r>
          </w:p>
        </w:tc>
        <w:tc>
          <w:tcPr>
            <w:tcW w:w="417" w:type="pct"/>
            <w:vAlign w:val="center"/>
          </w:tcPr>
          <w:p w:rsidR="00D42E3D" w:rsidRDefault="00D42E3D" w:rsidP="00AC7969">
            <w:pPr>
              <w:jc w:val="center"/>
              <w:rPr>
                <w:color w:val="000000"/>
                <w:sz w:val="18"/>
                <w:szCs w:val="18"/>
              </w:rPr>
            </w:pPr>
            <w:r>
              <w:rPr>
                <w:color w:val="000000"/>
                <w:sz w:val="18"/>
                <w:szCs w:val="18"/>
              </w:rPr>
              <w:t>163.5</w:t>
            </w:r>
          </w:p>
        </w:tc>
        <w:tc>
          <w:tcPr>
            <w:tcW w:w="417" w:type="pct"/>
            <w:vAlign w:val="center"/>
          </w:tcPr>
          <w:p w:rsidR="00D42E3D" w:rsidRPr="00C3141F" w:rsidRDefault="00D42E3D" w:rsidP="00AC7969">
            <w:pPr>
              <w:jc w:val="center"/>
              <w:rPr>
                <w:color w:val="000000"/>
                <w:sz w:val="18"/>
                <w:szCs w:val="18"/>
              </w:rPr>
            </w:pPr>
            <w:r>
              <w:rPr>
                <w:color w:val="000000"/>
                <w:sz w:val="18"/>
                <w:szCs w:val="18"/>
              </w:rPr>
              <w:t>150</w:t>
            </w:r>
          </w:p>
        </w:tc>
        <w:tc>
          <w:tcPr>
            <w:tcW w:w="417" w:type="pct"/>
            <w:vAlign w:val="center"/>
          </w:tcPr>
          <w:p w:rsidR="00D42E3D" w:rsidRPr="00C3141F" w:rsidRDefault="00D42E3D" w:rsidP="00AC7969">
            <w:pPr>
              <w:jc w:val="center"/>
              <w:rPr>
                <w:color w:val="000000"/>
                <w:sz w:val="18"/>
                <w:szCs w:val="18"/>
              </w:rPr>
            </w:pPr>
            <w:r>
              <w:rPr>
                <w:color w:val="000000"/>
                <w:sz w:val="18"/>
                <w:szCs w:val="18"/>
              </w:rPr>
              <w:t>5</w:t>
            </w:r>
          </w:p>
        </w:tc>
        <w:tc>
          <w:tcPr>
            <w:tcW w:w="417" w:type="pct"/>
            <w:vAlign w:val="center"/>
          </w:tcPr>
          <w:p w:rsidR="00D42E3D" w:rsidRPr="00C3141F" w:rsidRDefault="00D42E3D" w:rsidP="00AC7969">
            <w:pPr>
              <w:jc w:val="center"/>
              <w:rPr>
                <w:color w:val="000000"/>
                <w:sz w:val="18"/>
                <w:szCs w:val="18"/>
              </w:rPr>
            </w:pPr>
            <w:r w:rsidRPr="00C3141F">
              <w:rPr>
                <w:color w:val="000000"/>
                <w:sz w:val="18"/>
                <w:szCs w:val="18"/>
              </w:rPr>
              <w:t>3</w:t>
            </w:r>
            <w:r>
              <w:rPr>
                <w:color w:val="000000"/>
                <w:sz w:val="18"/>
                <w:szCs w:val="18"/>
              </w:rPr>
              <w:t>2</w:t>
            </w:r>
          </w:p>
        </w:tc>
        <w:tc>
          <w:tcPr>
            <w:tcW w:w="417" w:type="pct"/>
            <w:vAlign w:val="center"/>
          </w:tcPr>
          <w:p w:rsidR="00D42E3D" w:rsidRPr="00C3141F" w:rsidRDefault="00D42E3D" w:rsidP="00AC7969">
            <w:pPr>
              <w:jc w:val="center"/>
              <w:rPr>
                <w:color w:val="000000"/>
                <w:sz w:val="18"/>
                <w:szCs w:val="18"/>
              </w:rPr>
            </w:pPr>
            <w:r>
              <w:rPr>
                <w:color w:val="000000"/>
                <w:sz w:val="18"/>
                <w:szCs w:val="18"/>
              </w:rPr>
              <w:t>3</w:t>
            </w:r>
          </w:p>
        </w:tc>
        <w:tc>
          <w:tcPr>
            <w:tcW w:w="417" w:type="pct"/>
            <w:vAlign w:val="center"/>
          </w:tcPr>
          <w:p w:rsidR="00D42E3D" w:rsidRPr="00C3141F" w:rsidRDefault="00D42E3D" w:rsidP="00AC7969">
            <w:pPr>
              <w:jc w:val="center"/>
              <w:rPr>
                <w:color w:val="000000"/>
                <w:sz w:val="18"/>
                <w:szCs w:val="18"/>
              </w:rPr>
            </w:pPr>
            <w:r>
              <w:rPr>
                <w:color w:val="000000"/>
                <w:sz w:val="18"/>
                <w:szCs w:val="18"/>
              </w:rPr>
              <w:t>2</w:t>
            </w:r>
          </w:p>
        </w:tc>
        <w:tc>
          <w:tcPr>
            <w:tcW w:w="413" w:type="pct"/>
            <w:vAlign w:val="center"/>
          </w:tcPr>
          <w:p w:rsidR="00D42E3D" w:rsidRPr="00C3141F" w:rsidRDefault="00D42E3D" w:rsidP="00AC7969">
            <w:pPr>
              <w:jc w:val="center"/>
              <w:rPr>
                <w:sz w:val="18"/>
                <w:szCs w:val="18"/>
              </w:rPr>
            </w:pPr>
            <w:r w:rsidRPr="00C3141F">
              <w:rPr>
                <w:color w:val="000000"/>
                <w:sz w:val="18"/>
                <w:szCs w:val="18"/>
              </w:rPr>
              <w:t>3</w:t>
            </w:r>
            <w:r>
              <w:rPr>
                <w:color w:val="000000"/>
                <w:sz w:val="18"/>
                <w:szCs w:val="18"/>
              </w:rPr>
              <w:t>0</w:t>
            </w:r>
          </w:p>
        </w:tc>
      </w:tr>
    </w:tbl>
    <w:p w:rsidR="00D42E3D" w:rsidRPr="00A777F9" w:rsidRDefault="00D42E3D" w:rsidP="00D42E3D">
      <w:pPr>
        <w:pStyle w:val="ListParagraph"/>
        <w:rPr>
          <w:sz w:val="20"/>
          <w:u w:val="single"/>
        </w:rPr>
      </w:pPr>
    </w:p>
    <w:p w:rsidR="00D42E3D" w:rsidRPr="004F70D5" w:rsidRDefault="00D42E3D" w:rsidP="00581C5B">
      <w:pPr>
        <w:pStyle w:val="ListParagraph"/>
        <w:numPr>
          <w:ilvl w:val="1"/>
          <w:numId w:val="107"/>
        </w:numPr>
        <w:rPr>
          <w:szCs w:val="24"/>
          <w:u w:val="single"/>
        </w:rPr>
      </w:pPr>
      <w:r w:rsidRPr="00581C5B">
        <w:rPr>
          <w:szCs w:val="24"/>
        </w:rPr>
        <w:t>Note: This is a safe stopping point.  Do not proceed to adenylation unless you have adequate time to perform ligation reaction as well.</w:t>
      </w:r>
    </w:p>
    <w:p w:rsidR="00080E7E" w:rsidRDefault="00080E7E">
      <w:pPr>
        <w:pStyle w:val="ListParagraph"/>
        <w:ind w:left="792"/>
        <w:rPr>
          <w:szCs w:val="24"/>
          <w:u w:val="single"/>
        </w:rPr>
      </w:pPr>
    </w:p>
    <w:p w:rsidR="00080E7E" w:rsidRDefault="004F70D5">
      <w:pPr>
        <w:pStyle w:val="ListParagraph"/>
        <w:numPr>
          <w:ilvl w:val="0"/>
          <w:numId w:val="107"/>
        </w:numPr>
        <w:rPr>
          <w:b/>
          <w:szCs w:val="24"/>
          <w:u w:val="single"/>
        </w:rPr>
      </w:pPr>
      <w:r w:rsidRPr="000B37CE">
        <w:rPr>
          <w:b/>
          <w:szCs w:val="24"/>
          <w:u w:val="single"/>
        </w:rPr>
        <w:t>A-Tailing</w:t>
      </w:r>
    </w:p>
    <w:p w:rsidR="00D42E3D" w:rsidRPr="00A23283" w:rsidRDefault="00D42E3D" w:rsidP="00D42E3D">
      <w:pPr>
        <w:pStyle w:val="ListParagraph"/>
        <w:ind w:left="0"/>
        <w:rPr>
          <w:sz w:val="20"/>
          <w:u w:val="single"/>
        </w:rPr>
      </w:pPr>
    </w:p>
    <w:tbl>
      <w:tblPr>
        <w:tblpPr w:leftFromText="180" w:rightFromText="180" w:vertAnchor="text" w:horzAnchor="margin" w:tblpY="108"/>
        <w:tblW w:w="2978" w:type="pct"/>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Look w:val="00BF"/>
      </w:tblPr>
      <w:tblGrid>
        <w:gridCol w:w="3101"/>
        <w:gridCol w:w="2759"/>
      </w:tblGrid>
      <w:tr w:rsidR="00D42E3D" w:rsidRPr="00746474" w:rsidTr="00AC7969">
        <w:trPr>
          <w:trHeight w:val="283"/>
          <w:tblHeader/>
        </w:trPr>
        <w:tc>
          <w:tcPr>
            <w:tcW w:w="2646" w:type="pct"/>
            <w:tcBorders>
              <w:bottom w:val="single" w:sz="6" w:space="0" w:color="000000"/>
            </w:tcBorders>
            <w:shd w:val="pct30" w:color="FFFF00" w:fill="FFFFFF"/>
          </w:tcPr>
          <w:p w:rsidR="00D42E3D" w:rsidRPr="00746474" w:rsidRDefault="00D42E3D" w:rsidP="00AC7969">
            <w:pPr>
              <w:pStyle w:val="BodyText"/>
              <w:jc w:val="center"/>
              <w:rPr>
                <w:b/>
                <w:sz w:val="20"/>
              </w:rPr>
            </w:pPr>
            <w:r w:rsidRPr="00746474">
              <w:rPr>
                <w:b/>
                <w:sz w:val="20"/>
              </w:rPr>
              <w:t>Solution</w:t>
            </w:r>
          </w:p>
        </w:tc>
        <w:tc>
          <w:tcPr>
            <w:tcW w:w="2354" w:type="pct"/>
            <w:tcBorders>
              <w:bottom w:val="single" w:sz="6" w:space="0" w:color="000000"/>
            </w:tcBorders>
            <w:shd w:val="pct30" w:color="FFFF00" w:fill="FFFFFF"/>
          </w:tcPr>
          <w:p w:rsidR="00D42E3D" w:rsidRPr="00746474" w:rsidRDefault="00D42E3D" w:rsidP="00AC7969">
            <w:pPr>
              <w:pStyle w:val="BodyText"/>
              <w:jc w:val="center"/>
              <w:rPr>
                <w:b/>
                <w:sz w:val="20"/>
              </w:rPr>
            </w:pPr>
            <w:r w:rsidRPr="00746474">
              <w:rPr>
                <w:b/>
                <w:sz w:val="20"/>
              </w:rPr>
              <w:t>1 rxn (µL)</w:t>
            </w:r>
          </w:p>
        </w:tc>
      </w:tr>
      <w:tr w:rsidR="00D42E3D" w:rsidRPr="00746474" w:rsidTr="00AC7969">
        <w:trPr>
          <w:trHeight w:val="283"/>
        </w:trPr>
        <w:tc>
          <w:tcPr>
            <w:tcW w:w="2646" w:type="pct"/>
          </w:tcPr>
          <w:p w:rsidR="00D42E3D" w:rsidRPr="003E5FAE" w:rsidRDefault="00D42E3D" w:rsidP="00AC7969">
            <w:pPr>
              <w:jc w:val="center"/>
              <w:rPr>
                <w:color w:val="000000"/>
                <w:sz w:val="20"/>
                <w:lang w:val="fr-FR"/>
              </w:rPr>
            </w:pPr>
            <w:r w:rsidRPr="003E5FAE">
              <w:rPr>
                <w:color w:val="000000"/>
                <w:sz w:val="20"/>
              </w:rPr>
              <w:t>End-Repair + BC DNA</w:t>
            </w:r>
          </w:p>
        </w:tc>
        <w:tc>
          <w:tcPr>
            <w:tcW w:w="2354" w:type="pct"/>
          </w:tcPr>
          <w:p w:rsidR="00D42E3D" w:rsidRPr="003E5FAE" w:rsidRDefault="00D42E3D" w:rsidP="00AC7969">
            <w:pPr>
              <w:jc w:val="center"/>
              <w:rPr>
                <w:color w:val="000000"/>
                <w:sz w:val="20"/>
                <w:lang w:val="fr-FR"/>
              </w:rPr>
            </w:pPr>
            <w:r w:rsidRPr="003E5FAE">
              <w:rPr>
                <w:color w:val="000000"/>
                <w:sz w:val="20"/>
              </w:rPr>
              <w:t>30</w:t>
            </w:r>
          </w:p>
        </w:tc>
      </w:tr>
      <w:tr w:rsidR="00D42E3D" w:rsidRPr="00746474" w:rsidTr="00AC7969">
        <w:trPr>
          <w:trHeight w:val="283"/>
        </w:trPr>
        <w:tc>
          <w:tcPr>
            <w:tcW w:w="2646" w:type="pct"/>
          </w:tcPr>
          <w:p w:rsidR="00D42E3D" w:rsidRPr="003E5FAE" w:rsidRDefault="00D42E3D" w:rsidP="00AC7969">
            <w:pPr>
              <w:jc w:val="center"/>
              <w:rPr>
                <w:color w:val="000000"/>
                <w:sz w:val="20"/>
              </w:rPr>
            </w:pPr>
            <w:r w:rsidRPr="003E5FAE">
              <w:rPr>
                <w:color w:val="000000"/>
                <w:sz w:val="20"/>
              </w:rPr>
              <w:t>NEB Adenylation Premix</w:t>
            </w:r>
          </w:p>
        </w:tc>
        <w:tc>
          <w:tcPr>
            <w:tcW w:w="2354" w:type="pct"/>
          </w:tcPr>
          <w:p w:rsidR="00D42E3D" w:rsidRPr="003E5FAE" w:rsidRDefault="00D42E3D" w:rsidP="00AC7969">
            <w:pPr>
              <w:jc w:val="center"/>
              <w:rPr>
                <w:color w:val="000000"/>
                <w:sz w:val="20"/>
              </w:rPr>
            </w:pPr>
            <w:r w:rsidRPr="003E5FAE">
              <w:rPr>
                <w:color w:val="000000"/>
                <w:sz w:val="20"/>
              </w:rPr>
              <w:t>20</w:t>
            </w:r>
          </w:p>
        </w:tc>
      </w:tr>
      <w:tr w:rsidR="00D42E3D" w:rsidRPr="00746474" w:rsidTr="00AC7969">
        <w:trPr>
          <w:trHeight w:val="283"/>
        </w:trPr>
        <w:tc>
          <w:tcPr>
            <w:tcW w:w="2646" w:type="pct"/>
          </w:tcPr>
          <w:p w:rsidR="00D42E3D" w:rsidRPr="00746474" w:rsidRDefault="00D42E3D" w:rsidP="00AC7969">
            <w:pPr>
              <w:jc w:val="center"/>
              <w:rPr>
                <w:sz w:val="20"/>
              </w:rPr>
            </w:pPr>
            <w:r w:rsidRPr="00746474">
              <w:rPr>
                <w:b/>
                <w:sz w:val="20"/>
              </w:rPr>
              <w:t>Reaction volume</w:t>
            </w:r>
          </w:p>
        </w:tc>
        <w:tc>
          <w:tcPr>
            <w:tcW w:w="2354" w:type="pct"/>
          </w:tcPr>
          <w:p w:rsidR="00D42E3D" w:rsidRPr="00746474" w:rsidRDefault="00D42E3D" w:rsidP="00AC7969">
            <w:pPr>
              <w:jc w:val="center"/>
              <w:rPr>
                <w:sz w:val="20"/>
              </w:rPr>
            </w:pPr>
            <w:r w:rsidRPr="00746474">
              <w:rPr>
                <w:b/>
                <w:sz w:val="20"/>
              </w:rPr>
              <w:t xml:space="preserve">50 </w:t>
            </w:r>
          </w:p>
        </w:tc>
      </w:tr>
    </w:tbl>
    <w:p w:rsidR="00D42E3D" w:rsidRDefault="00D42E3D" w:rsidP="00D42E3D">
      <w:pPr>
        <w:pStyle w:val="ListParagraph"/>
        <w:rPr>
          <w:szCs w:val="24"/>
        </w:rPr>
      </w:pPr>
    </w:p>
    <w:p w:rsidR="00D42E3D" w:rsidRDefault="00D42E3D" w:rsidP="00D42E3D">
      <w:pPr>
        <w:pStyle w:val="ListParagraph"/>
        <w:rPr>
          <w:szCs w:val="24"/>
        </w:rPr>
      </w:pPr>
    </w:p>
    <w:p w:rsidR="00D42E3D" w:rsidRDefault="00D42E3D" w:rsidP="00D42E3D">
      <w:pPr>
        <w:pStyle w:val="ListParagraph"/>
        <w:rPr>
          <w:szCs w:val="24"/>
        </w:rPr>
      </w:pPr>
    </w:p>
    <w:p w:rsidR="00D42E3D" w:rsidRDefault="00D42E3D" w:rsidP="00D42E3D">
      <w:pPr>
        <w:pStyle w:val="ListParagraph"/>
        <w:rPr>
          <w:szCs w:val="24"/>
        </w:rPr>
      </w:pPr>
    </w:p>
    <w:p w:rsidR="00D42E3D" w:rsidRDefault="00D42E3D" w:rsidP="00D42E3D">
      <w:pPr>
        <w:pStyle w:val="ListParagraph"/>
        <w:rPr>
          <w:szCs w:val="24"/>
        </w:rPr>
      </w:pPr>
    </w:p>
    <w:p w:rsidR="00D42E3D" w:rsidRPr="00581C5B" w:rsidRDefault="00D42E3D" w:rsidP="00581C5B">
      <w:pPr>
        <w:pStyle w:val="ListParagraph"/>
        <w:numPr>
          <w:ilvl w:val="1"/>
          <w:numId w:val="107"/>
        </w:numPr>
        <w:rPr>
          <w:szCs w:val="24"/>
        </w:rPr>
      </w:pPr>
      <w:r w:rsidRPr="00581C5B">
        <w:rPr>
          <w:szCs w:val="24"/>
        </w:rPr>
        <w:t>Transfer 20 µL of NEB Adenylation Premix to 30µL of size selected and repaired/phosphorylated DNA.</w:t>
      </w:r>
    </w:p>
    <w:p w:rsidR="00D42E3D" w:rsidRPr="00581C5B" w:rsidRDefault="00D42E3D" w:rsidP="00581C5B">
      <w:pPr>
        <w:pStyle w:val="ListParagraph"/>
        <w:numPr>
          <w:ilvl w:val="1"/>
          <w:numId w:val="107"/>
        </w:numPr>
        <w:rPr>
          <w:szCs w:val="24"/>
        </w:rPr>
      </w:pPr>
      <w:r w:rsidRPr="00581C5B">
        <w:rPr>
          <w:szCs w:val="24"/>
        </w:rPr>
        <w:lastRenderedPageBreak/>
        <w:t>Tetrad Program: LIBCOR&gt;ATAIL</w:t>
      </w:r>
    </w:p>
    <w:p w:rsidR="00D42E3D" w:rsidRPr="00581C5B" w:rsidRDefault="00D42E3D" w:rsidP="00581C5B">
      <w:pPr>
        <w:pStyle w:val="ListParagraph"/>
        <w:numPr>
          <w:ilvl w:val="1"/>
          <w:numId w:val="107"/>
        </w:numPr>
        <w:rPr>
          <w:szCs w:val="24"/>
        </w:rPr>
      </w:pPr>
      <w:r w:rsidRPr="00581C5B">
        <w:rPr>
          <w:szCs w:val="24"/>
        </w:rPr>
        <w:t>Proceed directly to in-tandem ligation (do not bead clean after Adenylation).  Store on ice while preparing Ligation premix and adapters.</w:t>
      </w:r>
    </w:p>
    <w:p w:rsidR="00D42E3D" w:rsidRPr="00581C5B" w:rsidRDefault="00D42E3D" w:rsidP="00D42E3D">
      <w:pPr>
        <w:pStyle w:val="ListParagraph"/>
        <w:ind w:left="0"/>
        <w:rPr>
          <w:szCs w:val="24"/>
        </w:rPr>
      </w:pPr>
    </w:p>
    <w:p w:rsidR="00D42E3D" w:rsidRDefault="00D42E3D" w:rsidP="00581C5B">
      <w:pPr>
        <w:pStyle w:val="ListParagraph"/>
        <w:numPr>
          <w:ilvl w:val="0"/>
          <w:numId w:val="107"/>
        </w:numPr>
        <w:rPr>
          <w:b/>
          <w:szCs w:val="24"/>
          <w:u w:val="single"/>
        </w:rPr>
      </w:pPr>
      <w:r w:rsidRPr="00581C5B">
        <w:rPr>
          <w:b/>
          <w:szCs w:val="24"/>
          <w:u w:val="single"/>
        </w:rPr>
        <w:t>Adapter Ligation</w:t>
      </w:r>
    </w:p>
    <w:p w:rsidR="00581C5B" w:rsidRPr="00581C5B" w:rsidRDefault="00581C5B" w:rsidP="00581C5B">
      <w:pPr>
        <w:pStyle w:val="ListParagraph"/>
        <w:ind w:left="360"/>
        <w:rPr>
          <w:b/>
          <w:szCs w:val="24"/>
          <w:u w:val="single"/>
        </w:rPr>
      </w:pPr>
    </w:p>
    <w:p w:rsidR="00D42E3D" w:rsidRPr="00581C5B" w:rsidRDefault="00D42E3D" w:rsidP="00D42E3D">
      <w:pPr>
        <w:pStyle w:val="BodyText"/>
        <w:ind w:left="360"/>
        <w:jc w:val="both"/>
        <w:rPr>
          <w:szCs w:val="24"/>
        </w:rPr>
      </w:pPr>
      <w:r w:rsidRPr="00581C5B">
        <w:rPr>
          <w:szCs w:val="24"/>
        </w:rPr>
        <w:t xml:space="preserve">Ligation_Brew_4 pmoles: </w:t>
      </w:r>
    </w:p>
    <w:tbl>
      <w:tblPr>
        <w:tblW w:w="3267" w:type="pct"/>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Look w:val="00BF"/>
      </w:tblPr>
      <w:tblGrid>
        <w:gridCol w:w="4410"/>
        <w:gridCol w:w="2019"/>
      </w:tblGrid>
      <w:tr w:rsidR="00D42E3D" w:rsidRPr="00A777F9" w:rsidTr="00AC7969">
        <w:trPr>
          <w:trHeight w:val="283"/>
          <w:tblHeader/>
        </w:trPr>
        <w:tc>
          <w:tcPr>
            <w:tcW w:w="3430" w:type="pct"/>
            <w:tcBorders>
              <w:bottom w:val="single" w:sz="6" w:space="0" w:color="000000"/>
            </w:tcBorders>
            <w:shd w:val="pct30" w:color="FFFF00" w:fill="FFFFFF"/>
          </w:tcPr>
          <w:p w:rsidR="00D42E3D" w:rsidRPr="00A777F9" w:rsidRDefault="00D42E3D" w:rsidP="00AC7969">
            <w:pPr>
              <w:pStyle w:val="BodyText"/>
              <w:jc w:val="center"/>
              <w:rPr>
                <w:b/>
                <w:sz w:val="20"/>
              </w:rPr>
            </w:pPr>
            <w:r w:rsidRPr="00A777F9">
              <w:rPr>
                <w:b/>
                <w:sz w:val="20"/>
              </w:rPr>
              <w:t>Solution</w:t>
            </w:r>
          </w:p>
        </w:tc>
        <w:tc>
          <w:tcPr>
            <w:tcW w:w="1570" w:type="pct"/>
            <w:tcBorders>
              <w:bottom w:val="single" w:sz="6" w:space="0" w:color="000000"/>
            </w:tcBorders>
            <w:shd w:val="pct30" w:color="FFFF00" w:fill="FFFFFF"/>
          </w:tcPr>
          <w:p w:rsidR="00D42E3D" w:rsidRPr="00A777F9" w:rsidRDefault="00D42E3D" w:rsidP="00AC7969">
            <w:pPr>
              <w:pStyle w:val="BodyText"/>
              <w:jc w:val="center"/>
              <w:rPr>
                <w:b/>
                <w:sz w:val="20"/>
              </w:rPr>
            </w:pPr>
            <w:r w:rsidRPr="00A777F9">
              <w:rPr>
                <w:b/>
                <w:sz w:val="20"/>
              </w:rPr>
              <w:t>1 rxn (µL)</w:t>
            </w:r>
          </w:p>
        </w:tc>
      </w:tr>
      <w:tr w:rsidR="00D42E3D" w:rsidRPr="00A777F9" w:rsidTr="00AC7969">
        <w:trPr>
          <w:trHeight w:val="283"/>
        </w:trPr>
        <w:tc>
          <w:tcPr>
            <w:tcW w:w="3430" w:type="pct"/>
            <w:tcBorders>
              <w:bottom w:val="single" w:sz="4" w:space="0" w:color="auto"/>
            </w:tcBorders>
          </w:tcPr>
          <w:p w:rsidR="00D42E3D" w:rsidRPr="00A777F9" w:rsidRDefault="00D42E3D" w:rsidP="00AC7969">
            <w:pPr>
              <w:jc w:val="center"/>
              <w:rPr>
                <w:b/>
                <w:sz w:val="20"/>
              </w:rPr>
            </w:pPr>
            <w:r w:rsidRPr="00A777F9">
              <w:rPr>
                <w:b/>
                <w:sz w:val="20"/>
                <w:lang w:val="fr-FR"/>
              </w:rPr>
              <w:t>Adenylated template</w:t>
            </w:r>
          </w:p>
        </w:tc>
        <w:tc>
          <w:tcPr>
            <w:tcW w:w="1570" w:type="pct"/>
            <w:tcBorders>
              <w:bottom w:val="single" w:sz="4" w:space="0" w:color="auto"/>
            </w:tcBorders>
          </w:tcPr>
          <w:p w:rsidR="00D42E3D" w:rsidRPr="00A777F9" w:rsidRDefault="00D42E3D" w:rsidP="00AC7969">
            <w:pPr>
              <w:jc w:val="center"/>
              <w:rPr>
                <w:b/>
                <w:sz w:val="20"/>
              </w:rPr>
            </w:pPr>
            <w:r w:rsidRPr="00A777F9">
              <w:rPr>
                <w:b/>
                <w:sz w:val="20"/>
              </w:rPr>
              <w:t>50</w:t>
            </w:r>
          </w:p>
        </w:tc>
      </w:tr>
      <w:tr w:rsidR="00D42E3D" w:rsidRPr="00A777F9" w:rsidTr="00AC7969">
        <w:trPr>
          <w:trHeight w:val="283"/>
        </w:trPr>
        <w:tc>
          <w:tcPr>
            <w:tcW w:w="3430" w:type="pct"/>
            <w:tcBorders>
              <w:top w:val="single" w:sz="4" w:space="0" w:color="auto"/>
            </w:tcBorders>
          </w:tcPr>
          <w:p w:rsidR="00D42E3D" w:rsidRPr="0040176B" w:rsidRDefault="00D42E3D" w:rsidP="00AC7969">
            <w:pPr>
              <w:jc w:val="center"/>
              <w:rPr>
                <w:b/>
                <w:color w:val="000000"/>
                <w:sz w:val="20"/>
              </w:rPr>
            </w:pPr>
            <w:r w:rsidRPr="0040176B">
              <w:rPr>
                <w:b/>
                <w:color w:val="000000"/>
                <w:sz w:val="20"/>
              </w:rPr>
              <w:t>NEB Ultra Premix 2X</w:t>
            </w:r>
          </w:p>
        </w:tc>
        <w:tc>
          <w:tcPr>
            <w:tcW w:w="1570" w:type="pct"/>
            <w:tcBorders>
              <w:top w:val="single" w:sz="4" w:space="0" w:color="auto"/>
            </w:tcBorders>
          </w:tcPr>
          <w:p w:rsidR="00D42E3D" w:rsidRPr="00A777F9" w:rsidRDefault="008D75FB" w:rsidP="00AC7969">
            <w:pPr>
              <w:jc w:val="center"/>
              <w:rPr>
                <w:sz w:val="20"/>
              </w:rPr>
            </w:pPr>
            <w:r>
              <w:rPr>
                <w:noProof/>
                <w:sz w:val="20"/>
              </w:rPr>
              <w:pict>
                <v:shape id="_x0000_s1060" type="#_x0000_t202" style="position:absolute;left:0;text-align:left;margin-left:108.95pt;margin-top:1.5pt;width:145.85pt;height:37.6pt;z-index:251669504;mso-position-horizontal-relative:text;mso-position-vertical-relative:text">
                  <v:textbox style="mso-next-textbox:#_x0000_s1060">
                    <w:txbxContent>
                      <w:p w:rsidR="00D93DDE" w:rsidRPr="002607AE" w:rsidRDefault="00D93DDE" w:rsidP="00D42E3D">
                        <w:pPr>
                          <w:jc w:val="center"/>
                          <w:rPr>
                            <w:sz w:val="20"/>
                          </w:rPr>
                        </w:pPr>
                        <w:r>
                          <w:rPr>
                            <w:sz w:val="20"/>
                          </w:rPr>
                          <w:t>Ligation_Brew_4pmol</w:t>
                        </w:r>
                      </w:p>
                      <w:p w:rsidR="00D93DDE" w:rsidRPr="002607AE" w:rsidRDefault="00D93DDE" w:rsidP="00D42E3D">
                        <w:pPr>
                          <w:jc w:val="center"/>
                          <w:rPr>
                            <w:sz w:val="20"/>
                          </w:rPr>
                        </w:pPr>
                        <w:r w:rsidRPr="002607AE">
                          <w:rPr>
                            <w:sz w:val="20"/>
                          </w:rPr>
                          <w:t>(25µL)</w:t>
                        </w:r>
                      </w:p>
                    </w:txbxContent>
                  </v:textbox>
                </v:shape>
              </w:pict>
            </w:r>
            <w:r w:rsidRPr="008D75FB">
              <w:rPr>
                <w:noProof/>
                <w:color w:val="FF0000"/>
                <w:sz w:val="20"/>
              </w:rPr>
              <w:pict>
                <v:shape id="_x0000_s1061" type="#_x0000_t88" style="position:absolute;left:0;text-align:left;margin-left:95.55pt;margin-top:-.75pt;width:12.55pt;height:43.3pt;z-index:251670528;mso-position-horizontal-relative:text;mso-position-vertical-relative:text"/>
              </w:pict>
            </w:r>
            <w:r w:rsidR="00D42E3D" w:rsidRPr="00A777F9">
              <w:rPr>
                <w:sz w:val="20"/>
              </w:rPr>
              <w:t>21</w:t>
            </w:r>
          </w:p>
        </w:tc>
      </w:tr>
      <w:tr w:rsidR="00D42E3D" w:rsidRPr="00A777F9" w:rsidTr="00AC7969">
        <w:trPr>
          <w:trHeight w:val="283"/>
        </w:trPr>
        <w:tc>
          <w:tcPr>
            <w:tcW w:w="3430" w:type="pct"/>
          </w:tcPr>
          <w:p w:rsidR="00D42E3D" w:rsidRPr="00A777F9" w:rsidRDefault="00D42E3D" w:rsidP="00AC7969">
            <w:pPr>
              <w:jc w:val="center"/>
              <w:rPr>
                <w:sz w:val="20"/>
              </w:rPr>
            </w:pPr>
            <w:r>
              <w:rPr>
                <w:sz w:val="20"/>
              </w:rPr>
              <w:t>PE Adapter</w:t>
            </w:r>
            <w:r w:rsidRPr="00A777F9">
              <w:rPr>
                <w:sz w:val="20"/>
              </w:rPr>
              <w:t xml:space="preserve"> (10 µM)</w:t>
            </w:r>
          </w:p>
        </w:tc>
        <w:tc>
          <w:tcPr>
            <w:tcW w:w="1570" w:type="pct"/>
          </w:tcPr>
          <w:p w:rsidR="00D42E3D" w:rsidRPr="00A777F9" w:rsidRDefault="00D93DDE" w:rsidP="00AC7969">
            <w:pPr>
              <w:jc w:val="center"/>
              <w:rPr>
                <w:color w:val="FF0000"/>
                <w:sz w:val="20"/>
              </w:rPr>
            </w:pPr>
            <w:r>
              <w:rPr>
                <w:color w:val="FF0000"/>
                <w:sz w:val="20"/>
              </w:rPr>
              <w:t>0.4</w:t>
            </w:r>
          </w:p>
        </w:tc>
      </w:tr>
      <w:tr w:rsidR="00D42E3D" w:rsidRPr="00A777F9" w:rsidTr="00AC7969">
        <w:trPr>
          <w:trHeight w:val="283"/>
        </w:trPr>
        <w:tc>
          <w:tcPr>
            <w:tcW w:w="3430" w:type="pct"/>
            <w:tcBorders>
              <w:bottom w:val="single" w:sz="4" w:space="0" w:color="auto"/>
            </w:tcBorders>
          </w:tcPr>
          <w:p w:rsidR="00D42E3D" w:rsidRPr="00A777F9" w:rsidRDefault="00D42E3D" w:rsidP="00AC7969">
            <w:pPr>
              <w:jc w:val="center"/>
              <w:rPr>
                <w:sz w:val="20"/>
              </w:rPr>
            </w:pPr>
            <w:r w:rsidRPr="00A777F9">
              <w:rPr>
                <w:sz w:val="20"/>
              </w:rPr>
              <w:t>dH2O</w:t>
            </w:r>
          </w:p>
        </w:tc>
        <w:tc>
          <w:tcPr>
            <w:tcW w:w="1570" w:type="pct"/>
            <w:tcBorders>
              <w:bottom w:val="single" w:sz="4" w:space="0" w:color="auto"/>
            </w:tcBorders>
          </w:tcPr>
          <w:p w:rsidR="00D42E3D" w:rsidRPr="00A777F9" w:rsidDel="00E85AE4" w:rsidRDefault="00D42E3D" w:rsidP="00AC7969">
            <w:pPr>
              <w:jc w:val="center"/>
              <w:rPr>
                <w:color w:val="FF0000"/>
                <w:sz w:val="20"/>
              </w:rPr>
            </w:pPr>
            <w:r>
              <w:rPr>
                <w:color w:val="FF0000"/>
                <w:sz w:val="20"/>
              </w:rPr>
              <w:t>3.6</w:t>
            </w:r>
          </w:p>
        </w:tc>
      </w:tr>
      <w:tr w:rsidR="00D42E3D" w:rsidRPr="00A777F9" w:rsidTr="00AC7969">
        <w:trPr>
          <w:trHeight w:val="283"/>
        </w:trPr>
        <w:tc>
          <w:tcPr>
            <w:tcW w:w="3430" w:type="pct"/>
            <w:tcBorders>
              <w:top w:val="single" w:sz="4" w:space="0" w:color="auto"/>
              <w:bottom w:val="single" w:sz="6" w:space="0" w:color="000000"/>
            </w:tcBorders>
          </w:tcPr>
          <w:p w:rsidR="00D42E3D" w:rsidRPr="00A777F9" w:rsidRDefault="00D42E3D" w:rsidP="00AC7969">
            <w:pPr>
              <w:jc w:val="center"/>
              <w:rPr>
                <w:b/>
                <w:sz w:val="20"/>
              </w:rPr>
            </w:pPr>
            <w:r w:rsidRPr="00A777F9">
              <w:rPr>
                <w:b/>
                <w:sz w:val="20"/>
              </w:rPr>
              <w:t>Reaction volume</w:t>
            </w:r>
          </w:p>
        </w:tc>
        <w:tc>
          <w:tcPr>
            <w:tcW w:w="1570" w:type="pct"/>
            <w:tcBorders>
              <w:top w:val="single" w:sz="4" w:space="0" w:color="auto"/>
              <w:bottom w:val="single" w:sz="6" w:space="0" w:color="000000"/>
            </w:tcBorders>
          </w:tcPr>
          <w:p w:rsidR="00D42E3D" w:rsidRPr="00A777F9" w:rsidRDefault="00D42E3D" w:rsidP="00AC7969">
            <w:pPr>
              <w:jc w:val="center"/>
              <w:rPr>
                <w:b/>
                <w:sz w:val="20"/>
              </w:rPr>
            </w:pPr>
            <w:r w:rsidRPr="00A777F9">
              <w:rPr>
                <w:b/>
                <w:sz w:val="20"/>
              </w:rPr>
              <w:t>75</w:t>
            </w:r>
          </w:p>
        </w:tc>
      </w:tr>
    </w:tbl>
    <w:p w:rsidR="00D42E3D" w:rsidRDefault="00D42E3D" w:rsidP="00D42E3D">
      <w:pPr>
        <w:pStyle w:val="BodyText"/>
        <w:jc w:val="both"/>
        <w:rPr>
          <w:sz w:val="20"/>
        </w:rPr>
      </w:pPr>
    </w:p>
    <w:p w:rsidR="00D42E3D" w:rsidRPr="00581C5B" w:rsidRDefault="00D42E3D" w:rsidP="00581C5B">
      <w:pPr>
        <w:pStyle w:val="ListParagraph"/>
        <w:numPr>
          <w:ilvl w:val="1"/>
          <w:numId w:val="107"/>
        </w:numPr>
        <w:rPr>
          <w:b/>
          <w:szCs w:val="24"/>
          <w:u w:val="single"/>
        </w:rPr>
      </w:pPr>
      <w:r w:rsidRPr="00581C5B">
        <w:rPr>
          <w:szCs w:val="24"/>
        </w:rPr>
        <w:t>Transfer 25µL of ligation brew to 50µL of adenylated template.</w:t>
      </w:r>
    </w:p>
    <w:p w:rsidR="00D42E3D" w:rsidRPr="00581C5B" w:rsidRDefault="00D42E3D" w:rsidP="00581C5B">
      <w:pPr>
        <w:pStyle w:val="ListParagraph"/>
        <w:numPr>
          <w:ilvl w:val="1"/>
          <w:numId w:val="107"/>
        </w:numPr>
        <w:rPr>
          <w:b/>
          <w:szCs w:val="24"/>
          <w:u w:val="single"/>
        </w:rPr>
      </w:pPr>
      <w:r w:rsidRPr="00581C5B">
        <w:rPr>
          <w:szCs w:val="24"/>
        </w:rPr>
        <w:t>Reset pipette to 80% total volume, mix 10X.</w:t>
      </w:r>
    </w:p>
    <w:p w:rsidR="00D42E3D" w:rsidRPr="00581C5B" w:rsidRDefault="00D42E3D" w:rsidP="00581C5B">
      <w:pPr>
        <w:pStyle w:val="ListParagraph"/>
        <w:numPr>
          <w:ilvl w:val="1"/>
          <w:numId w:val="107"/>
        </w:numPr>
        <w:rPr>
          <w:b/>
          <w:szCs w:val="24"/>
          <w:u w:val="single"/>
        </w:rPr>
      </w:pPr>
      <w:r w:rsidRPr="00581C5B">
        <w:rPr>
          <w:szCs w:val="24"/>
        </w:rPr>
        <w:t>Select tetrad program: LIBCOR&gt;LIGATION</w:t>
      </w:r>
    </w:p>
    <w:p w:rsidR="00D42E3D" w:rsidRPr="00581C5B" w:rsidRDefault="00D42E3D" w:rsidP="00581C5B">
      <w:pPr>
        <w:pStyle w:val="ListParagraph"/>
        <w:numPr>
          <w:ilvl w:val="1"/>
          <w:numId w:val="107"/>
        </w:numPr>
        <w:rPr>
          <w:b/>
          <w:szCs w:val="24"/>
          <w:u w:val="single"/>
        </w:rPr>
      </w:pPr>
      <w:r w:rsidRPr="00581C5B">
        <w:rPr>
          <w:szCs w:val="24"/>
        </w:rPr>
        <w:t>Set a timer for 15 minutes.  Quick spin plate and store on ice immediately after the 15 minute ligation.</w:t>
      </w:r>
    </w:p>
    <w:p w:rsidR="00D42E3D" w:rsidRPr="00581C5B" w:rsidRDefault="00D42E3D" w:rsidP="00D42E3D">
      <w:pPr>
        <w:pStyle w:val="ListParagraph"/>
        <w:ind w:left="0"/>
        <w:rPr>
          <w:b/>
          <w:szCs w:val="24"/>
          <w:u w:val="single"/>
        </w:rPr>
      </w:pPr>
    </w:p>
    <w:p w:rsidR="00D42E3D" w:rsidRPr="00581C5B" w:rsidRDefault="00D42E3D" w:rsidP="00581C5B">
      <w:pPr>
        <w:numPr>
          <w:ilvl w:val="0"/>
          <w:numId w:val="107"/>
        </w:numPr>
        <w:rPr>
          <w:b/>
          <w:szCs w:val="24"/>
          <w:u w:val="single"/>
        </w:rPr>
      </w:pPr>
      <w:r w:rsidRPr="00581C5B">
        <w:rPr>
          <w:b/>
          <w:szCs w:val="24"/>
          <w:u w:val="single"/>
        </w:rPr>
        <w:t>Double Bead Clean post Ligation</w:t>
      </w:r>
    </w:p>
    <w:p w:rsidR="00581C5B" w:rsidRDefault="00581C5B" w:rsidP="00D42E3D">
      <w:pPr>
        <w:tabs>
          <w:tab w:val="left" w:pos="810"/>
        </w:tabs>
        <w:ind w:left="360"/>
        <w:rPr>
          <w:b/>
          <w:szCs w:val="24"/>
        </w:rPr>
      </w:pPr>
    </w:p>
    <w:p w:rsidR="00D42E3D" w:rsidRPr="00581C5B" w:rsidRDefault="00D42E3D" w:rsidP="00D42E3D">
      <w:pPr>
        <w:tabs>
          <w:tab w:val="left" w:pos="810"/>
        </w:tabs>
        <w:ind w:left="360"/>
        <w:rPr>
          <w:b/>
          <w:szCs w:val="24"/>
        </w:rPr>
      </w:pPr>
      <w:r w:rsidRPr="00581C5B">
        <w:rPr>
          <w:b/>
          <w:szCs w:val="24"/>
        </w:rPr>
        <w:t>Bead clean #1</w:t>
      </w:r>
    </w:p>
    <w:tbl>
      <w:tblPr>
        <w:tblW w:w="5586" w:type="pct"/>
        <w:jc w:val="center"/>
        <w:tblInd w:w="-194"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Look w:val="00BF"/>
      </w:tblPr>
      <w:tblGrid>
        <w:gridCol w:w="916"/>
        <w:gridCol w:w="916"/>
        <w:gridCol w:w="916"/>
        <w:gridCol w:w="917"/>
        <w:gridCol w:w="917"/>
        <w:gridCol w:w="917"/>
        <w:gridCol w:w="917"/>
        <w:gridCol w:w="917"/>
        <w:gridCol w:w="917"/>
        <w:gridCol w:w="917"/>
        <w:gridCol w:w="917"/>
        <w:gridCol w:w="908"/>
      </w:tblGrid>
      <w:tr w:rsidR="00D42E3D" w:rsidRPr="00C3141F" w:rsidTr="00AC7969">
        <w:trPr>
          <w:trHeight w:val="628"/>
          <w:tblHeader/>
          <w:jc w:val="center"/>
        </w:trPr>
        <w:tc>
          <w:tcPr>
            <w:tcW w:w="417" w:type="pct"/>
            <w:tcBorders>
              <w:bottom w:val="single" w:sz="6" w:space="0" w:color="000000"/>
            </w:tcBorders>
            <w:shd w:val="pct30" w:color="FFFF00" w:fill="FFFFFF"/>
            <w:vAlign w:val="center"/>
          </w:tcPr>
          <w:p w:rsidR="00D42E3D" w:rsidRPr="00C3141F" w:rsidRDefault="00D42E3D" w:rsidP="00AC7969">
            <w:pPr>
              <w:pStyle w:val="BodyText"/>
              <w:jc w:val="center"/>
              <w:rPr>
                <w:b/>
                <w:sz w:val="18"/>
                <w:szCs w:val="18"/>
              </w:rPr>
            </w:pPr>
            <w:r w:rsidRPr="00C3141F">
              <w:rPr>
                <w:b/>
                <w:bCs/>
                <w:color w:val="000000"/>
                <w:sz w:val="18"/>
                <w:szCs w:val="18"/>
              </w:rPr>
              <w:t>DNA volume (µL)</w:t>
            </w:r>
          </w:p>
        </w:tc>
        <w:tc>
          <w:tcPr>
            <w:tcW w:w="417" w:type="pct"/>
            <w:tcBorders>
              <w:bottom w:val="single" w:sz="6" w:space="0" w:color="000000"/>
            </w:tcBorders>
            <w:shd w:val="pct30" w:color="FFFF00" w:fill="FFFFFF"/>
            <w:vAlign w:val="center"/>
          </w:tcPr>
          <w:p w:rsidR="00D42E3D" w:rsidRPr="00C3141F" w:rsidRDefault="00D42E3D" w:rsidP="00AC7969">
            <w:pPr>
              <w:pStyle w:val="BodyText"/>
              <w:jc w:val="center"/>
              <w:rPr>
                <w:b/>
                <w:sz w:val="18"/>
                <w:szCs w:val="18"/>
              </w:rPr>
            </w:pPr>
            <w:r w:rsidRPr="00C3141F">
              <w:rPr>
                <w:b/>
                <w:bCs/>
                <w:color w:val="000000"/>
                <w:sz w:val="18"/>
                <w:szCs w:val="18"/>
              </w:rPr>
              <w:t>Bead Volume (µL)</w:t>
            </w:r>
          </w:p>
        </w:tc>
        <w:tc>
          <w:tcPr>
            <w:tcW w:w="417" w:type="pct"/>
            <w:tcBorders>
              <w:bottom w:val="single" w:sz="6" w:space="0" w:color="000000"/>
            </w:tcBorders>
            <w:shd w:val="pct30" w:color="FFFF00" w:fill="FFFFFF"/>
            <w:vAlign w:val="center"/>
          </w:tcPr>
          <w:p w:rsidR="00D42E3D" w:rsidRPr="00C3141F" w:rsidRDefault="00D42E3D" w:rsidP="00AC7969">
            <w:pPr>
              <w:pStyle w:val="BodyText"/>
              <w:jc w:val="center"/>
              <w:rPr>
                <w:b/>
                <w:sz w:val="18"/>
                <w:szCs w:val="18"/>
              </w:rPr>
            </w:pPr>
            <w:r w:rsidRPr="00C3141F">
              <w:rPr>
                <w:b/>
                <w:bCs/>
                <w:color w:val="000000"/>
                <w:sz w:val="18"/>
                <w:szCs w:val="18"/>
              </w:rPr>
              <w:t>Mixing Volume (µL)</w:t>
            </w:r>
          </w:p>
        </w:tc>
        <w:tc>
          <w:tcPr>
            <w:tcW w:w="417" w:type="pct"/>
            <w:tcBorders>
              <w:bottom w:val="single" w:sz="6" w:space="0" w:color="000000"/>
            </w:tcBorders>
            <w:shd w:val="pct30" w:color="FFFF00" w:fill="FFFFFF"/>
          </w:tcPr>
          <w:p w:rsidR="00D42E3D" w:rsidRPr="00C3141F" w:rsidRDefault="00D42E3D" w:rsidP="00AC7969">
            <w:pPr>
              <w:pStyle w:val="BodyText"/>
              <w:jc w:val="center"/>
              <w:rPr>
                <w:b/>
                <w:bCs/>
                <w:color w:val="000000"/>
                <w:sz w:val="18"/>
                <w:szCs w:val="18"/>
              </w:rPr>
            </w:pPr>
            <w:r w:rsidRPr="00C3141F">
              <w:rPr>
                <w:b/>
                <w:bCs/>
                <w:color w:val="000000"/>
                <w:sz w:val="18"/>
                <w:szCs w:val="18"/>
              </w:rPr>
              <w:t>Bead Binding Time (mins)</w:t>
            </w:r>
          </w:p>
        </w:tc>
        <w:tc>
          <w:tcPr>
            <w:tcW w:w="417" w:type="pct"/>
            <w:tcBorders>
              <w:bottom w:val="single" w:sz="6" w:space="0" w:color="000000"/>
            </w:tcBorders>
            <w:shd w:val="pct30" w:color="FFFF00" w:fill="FFFFFF"/>
          </w:tcPr>
          <w:p w:rsidR="00D42E3D" w:rsidRPr="00C3141F" w:rsidRDefault="00D42E3D" w:rsidP="00AC7969">
            <w:pPr>
              <w:pStyle w:val="BodyText"/>
              <w:jc w:val="center"/>
              <w:rPr>
                <w:b/>
                <w:bCs/>
                <w:color w:val="000000"/>
                <w:sz w:val="18"/>
                <w:szCs w:val="18"/>
              </w:rPr>
            </w:pPr>
            <w:r w:rsidRPr="00C3141F">
              <w:rPr>
                <w:b/>
                <w:bCs/>
                <w:color w:val="000000"/>
                <w:sz w:val="18"/>
                <w:szCs w:val="18"/>
              </w:rPr>
              <w:t>Magnet Clearing Time (mins)</w:t>
            </w:r>
          </w:p>
        </w:tc>
        <w:tc>
          <w:tcPr>
            <w:tcW w:w="417" w:type="pct"/>
            <w:tcBorders>
              <w:bottom w:val="single" w:sz="6" w:space="0" w:color="000000"/>
            </w:tcBorders>
            <w:shd w:val="pct30" w:color="FFFF00" w:fill="FFFFFF"/>
          </w:tcPr>
          <w:p w:rsidR="00D42E3D" w:rsidRPr="00C3141F" w:rsidRDefault="00D42E3D" w:rsidP="00AC7969">
            <w:pPr>
              <w:pStyle w:val="BodyText"/>
              <w:jc w:val="center"/>
              <w:rPr>
                <w:b/>
                <w:bCs/>
                <w:color w:val="000000"/>
                <w:sz w:val="18"/>
                <w:szCs w:val="18"/>
              </w:rPr>
            </w:pPr>
            <w:r>
              <w:rPr>
                <w:b/>
                <w:bCs/>
                <w:color w:val="000000"/>
                <w:sz w:val="18"/>
                <w:szCs w:val="18"/>
              </w:rPr>
              <w:t>Supernatant Volume (</w:t>
            </w:r>
            <w:r w:rsidRPr="00C3141F">
              <w:rPr>
                <w:b/>
                <w:bCs/>
                <w:color w:val="000000"/>
                <w:sz w:val="18"/>
                <w:szCs w:val="18"/>
              </w:rPr>
              <w:t>µL</w:t>
            </w:r>
            <w:r>
              <w:rPr>
                <w:b/>
                <w:bCs/>
                <w:color w:val="000000"/>
                <w:sz w:val="18"/>
                <w:szCs w:val="18"/>
              </w:rPr>
              <w:t>)</w:t>
            </w:r>
          </w:p>
        </w:tc>
        <w:tc>
          <w:tcPr>
            <w:tcW w:w="417" w:type="pct"/>
            <w:tcBorders>
              <w:bottom w:val="single" w:sz="6" w:space="0" w:color="000000"/>
            </w:tcBorders>
            <w:shd w:val="pct30" w:color="FFFF00" w:fill="FFFFFF"/>
          </w:tcPr>
          <w:p w:rsidR="00D42E3D" w:rsidRPr="00C3141F" w:rsidRDefault="00D42E3D" w:rsidP="00AC7969">
            <w:pPr>
              <w:pStyle w:val="BodyText"/>
              <w:jc w:val="center"/>
              <w:rPr>
                <w:b/>
                <w:bCs/>
                <w:color w:val="000000"/>
                <w:sz w:val="18"/>
                <w:szCs w:val="18"/>
              </w:rPr>
            </w:pPr>
            <w:r w:rsidRPr="00C3141F">
              <w:rPr>
                <w:b/>
                <w:bCs/>
                <w:color w:val="000000"/>
                <w:sz w:val="18"/>
                <w:szCs w:val="18"/>
              </w:rPr>
              <w:t>2x 70% EtOH Wash Vol (µL)</w:t>
            </w:r>
          </w:p>
        </w:tc>
        <w:tc>
          <w:tcPr>
            <w:tcW w:w="417" w:type="pct"/>
            <w:tcBorders>
              <w:bottom w:val="single" w:sz="6" w:space="0" w:color="000000"/>
            </w:tcBorders>
            <w:shd w:val="pct30" w:color="FFFF00" w:fill="FFFFFF"/>
          </w:tcPr>
          <w:p w:rsidR="00D42E3D" w:rsidRPr="00C3141F" w:rsidRDefault="00D42E3D" w:rsidP="00AC7969">
            <w:pPr>
              <w:pStyle w:val="BodyText"/>
              <w:jc w:val="center"/>
              <w:rPr>
                <w:b/>
                <w:bCs/>
                <w:color w:val="000000"/>
                <w:sz w:val="18"/>
                <w:szCs w:val="18"/>
              </w:rPr>
            </w:pPr>
            <w:r w:rsidRPr="00C3141F">
              <w:rPr>
                <w:b/>
                <w:bCs/>
                <w:color w:val="000000"/>
                <w:sz w:val="18"/>
                <w:szCs w:val="18"/>
              </w:rPr>
              <w:t>Ethanol Air Dry Time (mins)</w:t>
            </w:r>
          </w:p>
        </w:tc>
        <w:tc>
          <w:tcPr>
            <w:tcW w:w="417" w:type="pct"/>
            <w:tcBorders>
              <w:bottom w:val="single" w:sz="6" w:space="0" w:color="000000"/>
            </w:tcBorders>
            <w:shd w:val="pct30" w:color="FFFF00" w:fill="FFFFFF"/>
            <w:vAlign w:val="center"/>
          </w:tcPr>
          <w:p w:rsidR="00D42E3D" w:rsidRPr="00C3141F" w:rsidRDefault="00D42E3D" w:rsidP="00AC7969">
            <w:pPr>
              <w:pStyle w:val="BodyText"/>
              <w:jc w:val="center"/>
              <w:rPr>
                <w:b/>
                <w:bCs/>
                <w:color w:val="000000"/>
                <w:sz w:val="18"/>
                <w:szCs w:val="18"/>
              </w:rPr>
            </w:pPr>
            <w:r w:rsidRPr="00C3141F">
              <w:rPr>
                <w:b/>
                <w:bCs/>
                <w:color w:val="000000"/>
                <w:sz w:val="18"/>
                <w:szCs w:val="18"/>
              </w:rPr>
              <w:t>EB Elution Volume (µL)</w:t>
            </w:r>
          </w:p>
        </w:tc>
        <w:tc>
          <w:tcPr>
            <w:tcW w:w="417" w:type="pct"/>
            <w:tcBorders>
              <w:bottom w:val="single" w:sz="6" w:space="0" w:color="000000"/>
            </w:tcBorders>
            <w:shd w:val="pct30" w:color="FFFF00" w:fill="FFFFFF"/>
          </w:tcPr>
          <w:p w:rsidR="00D42E3D" w:rsidRPr="00C3141F" w:rsidRDefault="00D42E3D" w:rsidP="00AC7969">
            <w:pPr>
              <w:pStyle w:val="BodyText"/>
              <w:jc w:val="center"/>
              <w:rPr>
                <w:b/>
                <w:bCs/>
                <w:color w:val="000000"/>
                <w:sz w:val="18"/>
                <w:szCs w:val="18"/>
              </w:rPr>
            </w:pPr>
            <w:r w:rsidRPr="00C3141F">
              <w:rPr>
                <w:b/>
                <w:bCs/>
                <w:color w:val="000000"/>
                <w:sz w:val="18"/>
                <w:szCs w:val="18"/>
              </w:rPr>
              <w:t>Elution Time (mins)</w:t>
            </w:r>
          </w:p>
        </w:tc>
        <w:tc>
          <w:tcPr>
            <w:tcW w:w="417" w:type="pct"/>
            <w:tcBorders>
              <w:bottom w:val="single" w:sz="6" w:space="0" w:color="000000"/>
            </w:tcBorders>
            <w:shd w:val="pct30" w:color="FFFF00" w:fill="FFFFFF"/>
          </w:tcPr>
          <w:p w:rsidR="00D42E3D" w:rsidRPr="00C3141F" w:rsidRDefault="00D42E3D" w:rsidP="00AC7969">
            <w:pPr>
              <w:pStyle w:val="BodyText"/>
              <w:jc w:val="center"/>
              <w:rPr>
                <w:b/>
                <w:bCs/>
                <w:color w:val="000000"/>
                <w:sz w:val="18"/>
                <w:szCs w:val="18"/>
              </w:rPr>
            </w:pPr>
            <w:r w:rsidRPr="00C3141F">
              <w:rPr>
                <w:b/>
                <w:bCs/>
                <w:color w:val="000000"/>
                <w:sz w:val="18"/>
                <w:szCs w:val="18"/>
              </w:rPr>
              <w:t>Magnet Elution Time (mins)</w:t>
            </w:r>
          </w:p>
        </w:tc>
        <w:tc>
          <w:tcPr>
            <w:tcW w:w="413" w:type="pct"/>
            <w:tcBorders>
              <w:bottom w:val="single" w:sz="6" w:space="0" w:color="000000"/>
            </w:tcBorders>
            <w:shd w:val="pct30" w:color="FFFF00" w:fill="FFFFFF"/>
            <w:vAlign w:val="center"/>
          </w:tcPr>
          <w:p w:rsidR="00D42E3D" w:rsidRPr="00C3141F" w:rsidRDefault="00D42E3D" w:rsidP="00AC7969">
            <w:pPr>
              <w:pStyle w:val="BodyText"/>
              <w:jc w:val="center"/>
              <w:rPr>
                <w:b/>
                <w:sz w:val="18"/>
                <w:szCs w:val="18"/>
              </w:rPr>
            </w:pPr>
            <w:r w:rsidRPr="00C3141F">
              <w:rPr>
                <w:b/>
                <w:bCs/>
                <w:color w:val="000000"/>
                <w:sz w:val="18"/>
                <w:szCs w:val="18"/>
              </w:rPr>
              <w:t>Transfer Volume (µL)</w:t>
            </w:r>
          </w:p>
        </w:tc>
      </w:tr>
      <w:tr w:rsidR="00D42E3D" w:rsidRPr="002C17DA" w:rsidTr="00AC7969">
        <w:trPr>
          <w:trHeight w:val="520"/>
          <w:jc w:val="center"/>
        </w:trPr>
        <w:tc>
          <w:tcPr>
            <w:tcW w:w="417" w:type="pct"/>
            <w:vAlign w:val="center"/>
          </w:tcPr>
          <w:p w:rsidR="00D42E3D" w:rsidRPr="00C3141F" w:rsidRDefault="00D42E3D" w:rsidP="00AC7969">
            <w:pPr>
              <w:jc w:val="center"/>
              <w:rPr>
                <w:sz w:val="18"/>
                <w:szCs w:val="18"/>
              </w:rPr>
            </w:pPr>
            <w:r>
              <w:rPr>
                <w:color w:val="000000"/>
                <w:sz w:val="18"/>
                <w:szCs w:val="18"/>
              </w:rPr>
              <w:t>75</w:t>
            </w:r>
          </w:p>
        </w:tc>
        <w:tc>
          <w:tcPr>
            <w:tcW w:w="417" w:type="pct"/>
            <w:vAlign w:val="center"/>
          </w:tcPr>
          <w:p w:rsidR="00D42E3D" w:rsidRPr="00C3141F" w:rsidRDefault="00D42E3D" w:rsidP="00AC7969">
            <w:pPr>
              <w:jc w:val="center"/>
              <w:rPr>
                <w:sz w:val="18"/>
                <w:szCs w:val="18"/>
              </w:rPr>
            </w:pPr>
            <w:r>
              <w:rPr>
                <w:color w:val="000000"/>
                <w:sz w:val="18"/>
                <w:szCs w:val="18"/>
              </w:rPr>
              <w:t>75</w:t>
            </w:r>
          </w:p>
        </w:tc>
        <w:tc>
          <w:tcPr>
            <w:tcW w:w="417" w:type="pct"/>
            <w:vAlign w:val="center"/>
          </w:tcPr>
          <w:p w:rsidR="00D42E3D" w:rsidRPr="00C3141F" w:rsidRDefault="00D42E3D" w:rsidP="00AC7969">
            <w:pPr>
              <w:jc w:val="center"/>
              <w:rPr>
                <w:sz w:val="18"/>
                <w:szCs w:val="18"/>
              </w:rPr>
            </w:pPr>
            <w:r>
              <w:rPr>
                <w:color w:val="000000"/>
                <w:sz w:val="18"/>
                <w:szCs w:val="18"/>
              </w:rPr>
              <w:t>120</w:t>
            </w:r>
          </w:p>
        </w:tc>
        <w:tc>
          <w:tcPr>
            <w:tcW w:w="417" w:type="pct"/>
            <w:vAlign w:val="center"/>
          </w:tcPr>
          <w:p w:rsidR="00D42E3D" w:rsidRPr="00C3141F" w:rsidRDefault="00D42E3D" w:rsidP="00AC7969">
            <w:pPr>
              <w:jc w:val="center"/>
              <w:rPr>
                <w:color w:val="000000"/>
                <w:sz w:val="18"/>
                <w:szCs w:val="18"/>
              </w:rPr>
            </w:pPr>
            <w:r>
              <w:rPr>
                <w:color w:val="000000"/>
                <w:sz w:val="18"/>
                <w:szCs w:val="18"/>
              </w:rPr>
              <w:t>15</w:t>
            </w:r>
          </w:p>
        </w:tc>
        <w:tc>
          <w:tcPr>
            <w:tcW w:w="417" w:type="pct"/>
            <w:vAlign w:val="center"/>
          </w:tcPr>
          <w:p w:rsidR="00D42E3D" w:rsidRPr="00C3141F" w:rsidRDefault="00D42E3D" w:rsidP="00AC7969">
            <w:pPr>
              <w:jc w:val="center"/>
              <w:rPr>
                <w:color w:val="000000"/>
                <w:sz w:val="18"/>
                <w:szCs w:val="18"/>
              </w:rPr>
            </w:pPr>
            <w:r>
              <w:rPr>
                <w:color w:val="000000"/>
                <w:sz w:val="18"/>
                <w:szCs w:val="18"/>
              </w:rPr>
              <w:t>7</w:t>
            </w:r>
          </w:p>
        </w:tc>
        <w:tc>
          <w:tcPr>
            <w:tcW w:w="417" w:type="pct"/>
            <w:vAlign w:val="center"/>
          </w:tcPr>
          <w:p w:rsidR="00D42E3D" w:rsidRDefault="00D42E3D" w:rsidP="00AC7969">
            <w:pPr>
              <w:jc w:val="center"/>
              <w:rPr>
                <w:color w:val="000000"/>
                <w:sz w:val="18"/>
                <w:szCs w:val="18"/>
              </w:rPr>
            </w:pPr>
            <w:r>
              <w:rPr>
                <w:color w:val="000000"/>
                <w:sz w:val="18"/>
                <w:szCs w:val="18"/>
              </w:rPr>
              <w:t>150</w:t>
            </w:r>
          </w:p>
        </w:tc>
        <w:tc>
          <w:tcPr>
            <w:tcW w:w="417" w:type="pct"/>
            <w:vAlign w:val="center"/>
          </w:tcPr>
          <w:p w:rsidR="00D42E3D" w:rsidRPr="00C3141F" w:rsidRDefault="00D42E3D" w:rsidP="00AC7969">
            <w:pPr>
              <w:jc w:val="center"/>
              <w:rPr>
                <w:color w:val="000000"/>
                <w:sz w:val="18"/>
                <w:szCs w:val="18"/>
              </w:rPr>
            </w:pPr>
            <w:r>
              <w:rPr>
                <w:color w:val="000000"/>
                <w:sz w:val="18"/>
                <w:szCs w:val="18"/>
              </w:rPr>
              <w:t>150</w:t>
            </w:r>
          </w:p>
        </w:tc>
        <w:tc>
          <w:tcPr>
            <w:tcW w:w="417" w:type="pct"/>
            <w:vAlign w:val="center"/>
          </w:tcPr>
          <w:p w:rsidR="00D42E3D" w:rsidRPr="00C3141F" w:rsidRDefault="00D42E3D" w:rsidP="00AC7969">
            <w:pPr>
              <w:jc w:val="center"/>
              <w:rPr>
                <w:color w:val="000000"/>
                <w:sz w:val="18"/>
                <w:szCs w:val="18"/>
              </w:rPr>
            </w:pPr>
            <w:r>
              <w:rPr>
                <w:color w:val="000000"/>
                <w:sz w:val="18"/>
                <w:szCs w:val="18"/>
              </w:rPr>
              <w:t>5</w:t>
            </w:r>
          </w:p>
        </w:tc>
        <w:tc>
          <w:tcPr>
            <w:tcW w:w="417" w:type="pct"/>
            <w:vAlign w:val="center"/>
          </w:tcPr>
          <w:p w:rsidR="00D42E3D" w:rsidRPr="00C3141F" w:rsidRDefault="00D42E3D" w:rsidP="00AC7969">
            <w:pPr>
              <w:jc w:val="center"/>
              <w:rPr>
                <w:color w:val="000000"/>
                <w:sz w:val="18"/>
                <w:szCs w:val="18"/>
              </w:rPr>
            </w:pPr>
            <w:r>
              <w:rPr>
                <w:color w:val="000000"/>
                <w:sz w:val="18"/>
                <w:szCs w:val="18"/>
              </w:rPr>
              <w:t>52</w:t>
            </w:r>
          </w:p>
        </w:tc>
        <w:tc>
          <w:tcPr>
            <w:tcW w:w="417" w:type="pct"/>
            <w:vAlign w:val="center"/>
          </w:tcPr>
          <w:p w:rsidR="00D42E3D" w:rsidRPr="00C3141F" w:rsidRDefault="00D42E3D" w:rsidP="00AC7969">
            <w:pPr>
              <w:jc w:val="center"/>
              <w:rPr>
                <w:color w:val="000000"/>
                <w:sz w:val="18"/>
                <w:szCs w:val="18"/>
              </w:rPr>
            </w:pPr>
            <w:r>
              <w:rPr>
                <w:color w:val="000000"/>
                <w:sz w:val="18"/>
                <w:szCs w:val="18"/>
              </w:rPr>
              <w:t>3</w:t>
            </w:r>
          </w:p>
        </w:tc>
        <w:tc>
          <w:tcPr>
            <w:tcW w:w="417" w:type="pct"/>
            <w:vAlign w:val="center"/>
          </w:tcPr>
          <w:p w:rsidR="00D42E3D" w:rsidRPr="00C3141F" w:rsidRDefault="00D42E3D" w:rsidP="00AC7969">
            <w:pPr>
              <w:jc w:val="center"/>
              <w:rPr>
                <w:color w:val="000000"/>
                <w:sz w:val="18"/>
                <w:szCs w:val="18"/>
              </w:rPr>
            </w:pPr>
            <w:r>
              <w:rPr>
                <w:color w:val="000000"/>
                <w:sz w:val="18"/>
                <w:szCs w:val="18"/>
              </w:rPr>
              <w:t>2</w:t>
            </w:r>
          </w:p>
        </w:tc>
        <w:tc>
          <w:tcPr>
            <w:tcW w:w="413" w:type="pct"/>
            <w:vAlign w:val="center"/>
          </w:tcPr>
          <w:p w:rsidR="00D42E3D" w:rsidRPr="00C3141F" w:rsidRDefault="00D42E3D" w:rsidP="00AC7969">
            <w:pPr>
              <w:jc w:val="center"/>
              <w:rPr>
                <w:sz w:val="18"/>
                <w:szCs w:val="18"/>
              </w:rPr>
            </w:pPr>
            <w:r>
              <w:rPr>
                <w:color w:val="000000"/>
                <w:sz w:val="18"/>
                <w:szCs w:val="18"/>
              </w:rPr>
              <w:t>50</w:t>
            </w:r>
          </w:p>
        </w:tc>
      </w:tr>
    </w:tbl>
    <w:p w:rsidR="00D42E3D" w:rsidRDefault="00D42E3D" w:rsidP="00D42E3D">
      <w:pPr>
        <w:tabs>
          <w:tab w:val="left" w:pos="810"/>
        </w:tabs>
        <w:rPr>
          <w:b/>
          <w:sz w:val="20"/>
        </w:rPr>
      </w:pPr>
    </w:p>
    <w:p w:rsidR="00D42E3D" w:rsidRPr="002607AE" w:rsidRDefault="00D42E3D" w:rsidP="00D42E3D">
      <w:pPr>
        <w:tabs>
          <w:tab w:val="left" w:pos="810"/>
        </w:tabs>
        <w:rPr>
          <w:b/>
          <w:sz w:val="20"/>
        </w:rPr>
      </w:pPr>
    </w:p>
    <w:p w:rsidR="00D42E3D" w:rsidRPr="00581C5B" w:rsidRDefault="00D42E3D" w:rsidP="00D42E3D">
      <w:pPr>
        <w:pStyle w:val="BodyText"/>
        <w:ind w:left="360"/>
        <w:rPr>
          <w:b/>
          <w:szCs w:val="24"/>
        </w:rPr>
      </w:pPr>
      <w:r w:rsidRPr="00581C5B">
        <w:rPr>
          <w:b/>
          <w:szCs w:val="24"/>
        </w:rPr>
        <w:t>Bead clean #2</w:t>
      </w:r>
    </w:p>
    <w:tbl>
      <w:tblPr>
        <w:tblW w:w="5586" w:type="pct"/>
        <w:jc w:val="center"/>
        <w:tblInd w:w="-194"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Look w:val="00BF"/>
      </w:tblPr>
      <w:tblGrid>
        <w:gridCol w:w="916"/>
        <w:gridCol w:w="916"/>
        <w:gridCol w:w="916"/>
        <w:gridCol w:w="917"/>
        <w:gridCol w:w="917"/>
        <w:gridCol w:w="917"/>
        <w:gridCol w:w="917"/>
        <w:gridCol w:w="917"/>
        <w:gridCol w:w="917"/>
        <w:gridCol w:w="917"/>
        <w:gridCol w:w="917"/>
        <w:gridCol w:w="908"/>
      </w:tblGrid>
      <w:tr w:rsidR="00D42E3D" w:rsidRPr="00C3141F" w:rsidTr="00AC7969">
        <w:trPr>
          <w:trHeight w:val="628"/>
          <w:tblHeader/>
          <w:jc w:val="center"/>
        </w:trPr>
        <w:tc>
          <w:tcPr>
            <w:tcW w:w="417" w:type="pct"/>
            <w:tcBorders>
              <w:bottom w:val="single" w:sz="6" w:space="0" w:color="000000"/>
            </w:tcBorders>
            <w:shd w:val="pct30" w:color="FFFF00" w:fill="FFFFFF"/>
            <w:vAlign w:val="center"/>
          </w:tcPr>
          <w:p w:rsidR="00D42E3D" w:rsidRPr="00C3141F" w:rsidRDefault="00D42E3D" w:rsidP="00AC7969">
            <w:pPr>
              <w:pStyle w:val="BodyText"/>
              <w:jc w:val="center"/>
              <w:rPr>
                <w:b/>
                <w:sz w:val="18"/>
                <w:szCs w:val="18"/>
              </w:rPr>
            </w:pPr>
            <w:r w:rsidRPr="00C3141F">
              <w:rPr>
                <w:b/>
                <w:bCs/>
                <w:color w:val="000000"/>
                <w:sz w:val="18"/>
                <w:szCs w:val="18"/>
              </w:rPr>
              <w:t>DNA volume (µL)</w:t>
            </w:r>
          </w:p>
        </w:tc>
        <w:tc>
          <w:tcPr>
            <w:tcW w:w="417" w:type="pct"/>
            <w:tcBorders>
              <w:bottom w:val="single" w:sz="6" w:space="0" w:color="000000"/>
            </w:tcBorders>
            <w:shd w:val="pct30" w:color="FFFF00" w:fill="FFFFFF"/>
            <w:vAlign w:val="center"/>
          </w:tcPr>
          <w:p w:rsidR="00D42E3D" w:rsidRPr="00C3141F" w:rsidRDefault="00D42E3D" w:rsidP="00AC7969">
            <w:pPr>
              <w:pStyle w:val="BodyText"/>
              <w:jc w:val="center"/>
              <w:rPr>
                <w:b/>
                <w:sz w:val="18"/>
                <w:szCs w:val="18"/>
              </w:rPr>
            </w:pPr>
            <w:r w:rsidRPr="00C3141F">
              <w:rPr>
                <w:b/>
                <w:bCs/>
                <w:color w:val="000000"/>
                <w:sz w:val="18"/>
                <w:szCs w:val="18"/>
              </w:rPr>
              <w:t>Bead Volume (µL)</w:t>
            </w:r>
          </w:p>
        </w:tc>
        <w:tc>
          <w:tcPr>
            <w:tcW w:w="417" w:type="pct"/>
            <w:tcBorders>
              <w:bottom w:val="single" w:sz="6" w:space="0" w:color="000000"/>
            </w:tcBorders>
            <w:shd w:val="pct30" w:color="FFFF00" w:fill="FFFFFF"/>
            <w:vAlign w:val="center"/>
          </w:tcPr>
          <w:p w:rsidR="00D42E3D" w:rsidRPr="00C3141F" w:rsidRDefault="00D42E3D" w:rsidP="00AC7969">
            <w:pPr>
              <w:pStyle w:val="BodyText"/>
              <w:jc w:val="center"/>
              <w:rPr>
                <w:b/>
                <w:sz w:val="18"/>
                <w:szCs w:val="18"/>
              </w:rPr>
            </w:pPr>
            <w:r w:rsidRPr="00C3141F">
              <w:rPr>
                <w:b/>
                <w:bCs/>
                <w:color w:val="000000"/>
                <w:sz w:val="18"/>
                <w:szCs w:val="18"/>
              </w:rPr>
              <w:t>Mixing Volume (µL)</w:t>
            </w:r>
          </w:p>
        </w:tc>
        <w:tc>
          <w:tcPr>
            <w:tcW w:w="417" w:type="pct"/>
            <w:tcBorders>
              <w:bottom w:val="single" w:sz="6" w:space="0" w:color="000000"/>
            </w:tcBorders>
            <w:shd w:val="pct30" w:color="FFFF00" w:fill="FFFFFF"/>
          </w:tcPr>
          <w:p w:rsidR="00D42E3D" w:rsidRPr="00C3141F" w:rsidRDefault="00D42E3D" w:rsidP="00AC7969">
            <w:pPr>
              <w:pStyle w:val="BodyText"/>
              <w:jc w:val="center"/>
              <w:rPr>
                <w:b/>
                <w:bCs/>
                <w:color w:val="000000"/>
                <w:sz w:val="18"/>
                <w:szCs w:val="18"/>
              </w:rPr>
            </w:pPr>
            <w:r w:rsidRPr="00C3141F">
              <w:rPr>
                <w:b/>
                <w:bCs/>
                <w:color w:val="000000"/>
                <w:sz w:val="18"/>
                <w:szCs w:val="18"/>
              </w:rPr>
              <w:t>Bead Binding Time (mins)</w:t>
            </w:r>
          </w:p>
        </w:tc>
        <w:tc>
          <w:tcPr>
            <w:tcW w:w="417" w:type="pct"/>
            <w:tcBorders>
              <w:bottom w:val="single" w:sz="6" w:space="0" w:color="000000"/>
            </w:tcBorders>
            <w:shd w:val="pct30" w:color="FFFF00" w:fill="FFFFFF"/>
          </w:tcPr>
          <w:p w:rsidR="00D42E3D" w:rsidRPr="00C3141F" w:rsidRDefault="00D42E3D" w:rsidP="00AC7969">
            <w:pPr>
              <w:pStyle w:val="BodyText"/>
              <w:jc w:val="center"/>
              <w:rPr>
                <w:b/>
                <w:bCs/>
                <w:color w:val="000000"/>
                <w:sz w:val="18"/>
                <w:szCs w:val="18"/>
              </w:rPr>
            </w:pPr>
            <w:r w:rsidRPr="00C3141F">
              <w:rPr>
                <w:b/>
                <w:bCs/>
                <w:color w:val="000000"/>
                <w:sz w:val="18"/>
                <w:szCs w:val="18"/>
              </w:rPr>
              <w:t>Magnet Clearing Time (mins)</w:t>
            </w:r>
          </w:p>
        </w:tc>
        <w:tc>
          <w:tcPr>
            <w:tcW w:w="417" w:type="pct"/>
            <w:tcBorders>
              <w:bottom w:val="single" w:sz="6" w:space="0" w:color="000000"/>
            </w:tcBorders>
            <w:shd w:val="pct30" w:color="FFFF00" w:fill="FFFFFF"/>
          </w:tcPr>
          <w:p w:rsidR="00D42E3D" w:rsidRPr="00C3141F" w:rsidRDefault="00D42E3D" w:rsidP="00AC7969">
            <w:pPr>
              <w:pStyle w:val="BodyText"/>
              <w:jc w:val="center"/>
              <w:rPr>
                <w:b/>
                <w:bCs/>
                <w:color w:val="000000"/>
                <w:sz w:val="18"/>
                <w:szCs w:val="18"/>
              </w:rPr>
            </w:pPr>
            <w:r>
              <w:rPr>
                <w:b/>
                <w:bCs/>
                <w:color w:val="000000"/>
                <w:sz w:val="18"/>
                <w:szCs w:val="18"/>
              </w:rPr>
              <w:t>Supernatant Volume (</w:t>
            </w:r>
            <w:r w:rsidRPr="00C3141F">
              <w:rPr>
                <w:b/>
                <w:bCs/>
                <w:color w:val="000000"/>
                <w:sz w:val="18"/>
                <w:szCs w:val="18"/>
              </w:rPr>
              <w:t>µL</w:t>
            </w:r>
            <w:r>
              <w:rPr>
                <w:b/>
                <w:bCs/>
                <w:color w:val="000000"/>
                <w:sz w:val="18"/>
                <w:szCs w:val="18"/>
              </w:rPr>
              <w:t>)</w:t>
            </w:r>
          </w:p>
        </w:tc>
        <w:tc>
          <w:tcPr>
            <w:tcW w:w="417" w:type="pct"/>
            <w:tcBorders>
              <w:bottom w:val="single" w:sz="6" w:space="0" w:color="000000"/>
            </w:tcBorders>
            <w:shd w:val="pct30" w:color="FFFF00" w:fill="FFFFFF"/>
          </w:tcPr>
          <w:p w:rsidR="00D42E3D" w:rsidRPr="00C3141F" w:rsidRDefault="00D42E3D" w:rsidP="00AC7969">
            <w:pPr>
              <w:pStyle w:val="BodyText"/>
              <w:jc w:val="center"/>
              <w:rPr>
                <w:b/>
                <w:bCs/>
                <w:color w:val="000000"/>
                <w:sz w:val="18"/>
                <w:szCs w:val="18"/>
              </w:rPr>
            </w:pPr>
            <w:r w:rsidRPr="00C3141F">
              <w:rPr>
                <w:b/>
                <w:bCs/>
                <w:color w:val="000000"/>
                <w:sz w:val="18"/>
                <w:szCs w:val="18"/>
              </w:rPr>
              <w:t>2x 70% EtOH Wash Vol (µL)</w:t>
            </w:r>
          </w:p>
        </w:tc>
        <w:tc>
          <w:tcPr>
            <w:tcW w:w="417" w:type="pct"/>
            <w:tcBorders>
              <w:bottom w:val="single" w:sz="6" w:space="0" w:color="000000"/>
            </w:tcBorders>
            <w:shd w:val="pct30" w:color="FFFF00" w:fill="FFFFFF"/>
          </w:tcPr>
          <w:p w:rsidR="00D42E3D" w:rsidRPr="00C3141F" w:rsidRDefault="00D42E3D" w:rsidP="00AC7969">
            <w:pPr>
              <w:pStyle w:val="BodyText"/>
              <w:jc w:val="center"/>
              <w:rPr>
                <w:b/>
                <w:bCs/>
                <w:color w:val="000000"/>
                <w:sz w:val="18"/>
                <w:szCs w:val="18"/>
              </w:rPr>
            </w:pPr>
            <w:r w:rsidRPr="00C3141F">
              <w:rPr>
                <w:b/>
                <w:bCs/>
                <w:color w:val="000000"/>
                <w:sz w:val="18"/>
                <w:szCs w:val="18"/>
              </w:rPr>
              <w:t>Ethanol Air Dry Time (mins)</w:t>
            </w:r>
          </w:p>
        </w:tc>
        <w:tc>
          <w:tcPr>
            <w:tcW w:w="417" w:type="pct"/>
            <w:tcBorders>
              <w:bottom w:val="single" w:sz="6" w:space="0" w:color="000000"/>
            </w:tcBorders>
            <w:shd w:val="pct30" w:color="FFFF00" w:fill="FFFFFF"/>
            <w:vAlign w:val="center"/>
          </w:tcPr>
          <w:p w:rsidR="00D42E3D" w:rsidRPr="00C3141F" w:rsidRDefault="00D42E3D" w:rsidP="00AC7969">
            <w:pPr>
              <w:pStyle w:val="BodyText"/>
              <w:jc w:val="center"/>
              <w:rPr>
                <w:b/>
                <w:bCs/>
                <w:color w:val="000000"/>
                <w:sz w:val="18"/>
                <w:szCs w:val="18"/>
              </w:rPr>
            </w:pPr>
            <w:r w:rsidRPr="00C3141F">
              <w:rPr>
                <w:b/>
                <w:bCs/>
                <w:color w:val="000000"/>
                <w:sz w:val="18"/>
                <w:szCs w:val="18"/>
              </w:rPr>
              <w:t>EB Elution Volume (µL)</w:t>
            </w:r>
          </w:p>
        </w:tc>
        <w:tc>
          <w:tcPr>
            <w:tcW w:w="417" w:type="pct"/>
            <w:tcBorders>
              <w:bottom w:val="single" w:sz="6" w:space="0" w:color="000000"/>
            </w:tcBorders>
            <w:shd w:val="pct30" w:color="FFFF00" w:fill="FFFFFF"/>
          </w:tcPr>
          <w:p w:rsidR="00D42E3D" w:rsidRPr="00C3141F" w:rsidRDefault="00D42E3D" w:rsidP="00AC7969">
            <w:pPr>
              <w:pStyle w:val="BodyText"/>
              <w:jc w:val="center"/>
              <w:rPr>
                <w:b/>
                <w:bCs/>
                <w:color w:val="000000"/>
                <w:sz w:val="18"/>
                <w:szCs w:val="18"/>
              </w:rPr>
            </w:pPr>
            <w:r w:rsidRPr="00C3141F">
              <w:rPr>
                <w:b/>
                <w:bCs/>
                <w:color w:val="000000"/>
                <w:sz w:val="18"/>
                <w:szCs w:val="18"/>
              </w:rPr>
              <w:t>Elution Time (mins)</w:t>
            </w:r>
          </w:p>
        </w:tc>
        <w:tc>
          <w:tcPr>
            <w:tcW w:w="417" w:type="pct"/>
            <w:tcBorders>
              <w:bottom w:val="single" w:sz="6" w:space="0" w:color="000000"/>
            </w:tcBorders>
            <w:shd w:val="pct30" w:color="FFFF00" w:fill="FFFFFF"/>
          </w:tcPr>
          <w:p w:rsidR="00D42E3D" w:rsidRPr="00C3141F" w:rsidRDefault="00D42E3D" w:rsidP="00AC7969">
            <w:pPr>
              <w:pStyle w:val="BodyText"/>
              <w:jc w:val="center"/>
              <w:rPr>
                <w:b/>
                <w:bCs/>
                <w:color w:val="000000"/>
                <w:sz w:val="18"/>
                <w:szCs w:val="18"/>
              </w:rPr>
            </w:pPr>
            <w:r w:rsidRPr="00C3141F">
              <w:rPr>
                <w:b/>
                <w:bCs/>
                <w:color w:val="000000"/>
                <w:sz w:val="18"/>
                <w:szCs w:val="18"/>
              </w:rPr>
              <w:t>Magnet Elution Time (mins)</w:t>
            </w:r>
          </w:p>
        </w:tc>
        <w:tc>
          <w:tcPr>
            <w:tcW w:w="413" w:type="pct"/>
            <w:tcBorders>
              <w:bottom w:val="single" w:sz="6" w:space="0" w:color="000000"/>
            </w:tcBorders>
            <w:shd w:val="pct30" w:color="FFFF00" w:fill="FFFFFF"/>
            <w:vAlign w:val="center"/>
          </w:tcPr>
          <w:p w:rsidR="00D42E3D" w:rsidRPr="00C3141F" w:rsidRDefault="00D42E3D" w:rsidP="00AC7969">
            <w:pPr>
              <w:pStyle w:val="BodyText"/>
              <w:jc w:val="center"/>
              <w:rPr>
                <w:b/>
                <w:sz w:val="18"/>
                <w:szCs w:val="18"/>
              </w:rPr>
            </w:pPr>
            <w:r w:rsidRPr="00C3141F">
              <w:rPr>
                <w:b/>
                <w:bCs/>
                <w:color w:val="000000"/>
                <w:sz w:val="18"/>
                <w:szCs w:val="18"/>
              </w:rPr>
              <w:t>Transfer Volume (µL)</w:t>
            </w:r>
          </w:p>
        </w:tc>
      </w:tr>
      <w:tr w:rsidR="00D42E3D" w:rsidRPr="002C17DA" w:rsidTr="00AC7969">
        <w:trPr>
          <w:trHeight w:val="520"/>
          <w:jc w:val="center"/>
        </w:trPr>
        <w:tc>
          <w:tcPr>
            <w:tcW w:w="417" w:type="pct"/>
            <w:vAlign w:val="center"/>
          </w:tcPr>
          <w:p w:rsidR="00D42E3D" w:rsidRPr="00C3141F" w:rsidRDefault="00D42E3D" w:rsidP="00AC7969">
            <w:pPr>
              <w:jc w:val="center"/>
              <w:rPr>
                <w:sz w:val="18"/>
                <w:szCs w:val="18"/>
              </w:rPr>
            </w:pPr>
            <w:r>
              <w:rPr>
                <w:color w:val="000000"/>
                <w:sz w:val="18"/>
                <w:szCs w:val="18"/>
              </w:rPr>
              <w:t>50</w:t>
            </w:r>
          </w:p>
        </w:tc>
        <w:tc>
          <w:tcPr>
            <w:tcW w:w="417" w:type="pct"/>
            <w:vAlign w:val="center"/>
          </w:tcPr>
          <w:p w:rsidR="00D42E3D" w:rsidRPr="00C3141F" w:rsidRDefault="00D42E3D" w:rsidP="00AC7969">
            <w:pPr>
              <w:jc w:val="center"/>
              <w:rPr>
                <w:sz w:val="18"/>
                <w:szCs w:val="18"/>
              </w:rPr>
            </w:pPr>
            <w:r>
              <w:rPr>
                <w:color w:val="000000"/>
                <w:sz w:val="18"/>
                <w:szCs w:val="18"/>
              </w:rPr>
              <w:t>50</w:t>
            </w:r>
          </w:p>
        </w:tc>
        <w:tc>
          <w:tcPr>
            <w:tcW w:w="417" w:type="pct"/>
            <w:vAlign w:val="center"/>
          </w:tcPr>
          <w:p w:rsidR="00D42E3D" w:rsidRPr="00C3141F" w:rsidRDefault="00D42E3D" w:rsidP="00AC7969">
            <w:pPr>
              <w:jc w:val="center"/>
              <w:rPr>
                <w:sz w:val="18"/>
                <w:szCs w:val="18"/>
              </w:rPr>
            </w:pPr>
            <w:r>
              <w:rPr>
                <w:color w:val="000000"/>
                <w:sz w:val="18"/>
                <w:szCs w:val="18"/>
              </w:rPr>
              <w:t>80</w:t>
            </w:r>
          </w:p>
        </w:tc>
        <w:tc>
          <w:tcPr>
            <w:tcW w:w="417" w:type="pct"/>
            <w:vAlign w:val="center"/>
          </w:tcPr>
          <w:p w:rsidR="00D42E3D" w:rsidRPr="00C3141F" w:rsidRDefault="00D42E3D" w:rsidP="00AC7969">
            <w:pPr>
              <w:jc w:val="center"/>
              <w:rPr>
                <w:color w:val="000000"/>
                <w:sz w:val="18"/>
                <w:szCs w:val="18"/>
              </w:rPr>
            </w:pPr>
            <w:r>
              <w:rPr>
                <w:color w:val="000000"/>
                <w:sz w:val="18"/>
                <w:szCs w:val="18"/>
              </w:rPr>
              <w:t>15</w:t>
            </w:r>
          </w:p>
        </w:tc>
        <w:tc>
          <w:tcPr>
            <w:tcW w:w="417" w:type="pct"/>
            <w:vAlign w:val="center"/>
          </w:tcPr>
          <w:p w:rsidR="00D42E3D" w:rsidRPr="00C3141F" w:rsidRDefault="00D42E3D" w:rsidP="00AC7969">
            <w:pPr>
              <w:jc w:val="center"/>
              <w:rPr>
                <w:color w:val="000000"/>
                <w:sz w:val="18"/>
                <w:szCs w:val="18"/>
              </w:rPr>
            </w:pPr>
            <w:r>
              <w:rPr>
                <w:color w:val="000000"/>
                <w:sz w:val="18"/>
                <w:szCs w:val="18"/>
              </w:rPr>
              <w:t>7</w:t>
            </w:r>
          </w:p>
        </w:tc>
        <w:tc>
          <w:tcPr>
            <w:tcW w:w="417" w:type="pct"/>
            <w:vAlign w:val="center"/>
          </w:tcPr>
          <w:p w:rsidR="00D42E3D" w:rsidRDefault="00D42E3D" w:rsidP="00AC7969">
            <w:pPr>
              <w:jc w:val="center"/>
              <w:rPr>
                <w:color w:val="000000"/>
                <w:sz w:val="18"/>
                <w:szCs w:val="18"/>
              </w:rPr>
            </w:pPr>
            <w:r>
              <w:rPr>
                <w:color w:val="000000"/>
                <w:sz w:val="18"/>
                <w:szCs w:val="18"/>
              </w:rPr>
              <w:t>100</w:t>
            </w:r>
          </w:p>
        </w:tc>
        <w:tc>
          <w:tcPr>
            <w:tcW w:w="417" w:type="pct"/>
            <w:vAlign w:val="center"/>
          </w:tcPr>
          <w:p w:rsidR="00D42E3D" w:rsidRPr="00C3141F" w:rsidRDefault="00D42E3D" w:rsidP="00AC7969">
            <w:pPr>
              <w:jc w:val="center"/>
              <w:rPr>
                <w:color w:val="000000"/>
                <w:sz w:val="18"/>
                <w:szCs w:val="18"/>
              </w:rPr>
            </w:pPr>
            <w:r>
              <w:rPr>
                <w:color w:val="000000"/>
                <w:sz w:val="18"/>
                <w:szCs w:val="18"/>
              </w:rPr>
              <w:t>150</w:t>
            </w:r>
          </w:p>
        </w:tc>
        <w:tc>
          <w:tcPr>
            <w:tcW w:w="417" w:type="pct"/>
            <w:vAlign w:val="center"/>
          </w:tcPr>
          <w:p w:rsidR="00D42E3D" w:rsidRPr="00C3141F" w:rsidRDefault="00D42E3D" w:rsidP="00AC7969">
            <w:pPr>
              <w:jc w:val="center"/>
              <w:rPr>
                <w:color w:val="000000"/>
                <w:sz w:val="18"/>
                <w:szCs w:val="18"/>
              </w:rPr>
            </w:pPr>
            <w:r>
              <w:rPr>
                <w:color w:val="000000"/>
                <w:sz w:val="18"/>
                <w:szCs w:val="18"/>
              </w:rPr>
              <w:t>5</w:t>
            </w:r>
          </w:p>
        </w:tc>
        <w:tc>
          <w:tcPr>
            <w:tcW w:w="417" w:type="pct"/>
            <w:vAlign w:val="center"/>
          </w:tcPr>
          <w:p w:rsidR="00D42E3D" w:rsidRPr="00C3141F" w:rsidRDefault="00D42E3D" w:rsidP="00AC7969">
            <w:pPr>
              <w:jc w:val="center"/>
              <w:rPr>
                <w:color w:val="000000"/>
                <w:sz w:val="18"/>
                <w:szCs w:val="18"/>
              </w:rPr>
            </w:pPr>
            <w:r>
              <w:rPr>
                <w:color w:val="000000"/>
                <w:sz w:val="18"/>
                <w:szCs w:val="18"/>
              </w:rPr>
              <w:t>20</w:t>
            </w:r>
          </w:p>
        </w:tc>
        <w:tc>
          <w:tcPr>
            <w:tcW w:w="417" w:type="pct"/>
            <w:vAlign w:val="center"/>
          </w:tcPr>
          <w:p w:rsidR="00D42E3D" w:rsidRPr="00C3141F" w:rsidRDefault="00D42E3D" w:rsidP="00AC7969">
            <w:pPr>
              <w:jc w:val="center"/>
              <w:rPr>
                <w:color w:val="000000"/>
                <w:sz w:val="18"/>
                <w:szCs w:val="18"/>
              </w:rPr>
            </w:pPr>
            <w:r>
              <w:rPr>
                <w:color w:val="000000"/>
                <w:sz w:val="18"/>
                <w:szCs w:val="18"/>
              </w:rPr>
              <w:t>3</w:t>
            </w:r>
          </w:p>
        </w:tc>
        <w:tc>
          <w:tcPr>
            <w:tcW w:w="417" w:type="pct"/>
            <w:vAlign w:val="center"/>
          </w:tcPr>
          <w:p w:rsidR="00D42E3D" w:rsidRPr="00C3141F" w:rsidRDefault="00D42E3D" w:rsidP="00AC7969">
            <w:pPr>
              <w:jc w:val="center"/>
              <w:rPr>
                <w:color w:val="000000"/>
                <w:sz w:val="18"/>
                <w:szCs w:val="18"/>
              </w:rPr>
            </w:pPr>
            <w:r>
              <w:rPr>
                <w:color w:val="000000"/>
                <w:sz w:val="18"/>
                <w:szCs w:val="18"/>
              </w:rPr>
              <w:t>2</w:t>
            </w:r>
          </w:p>
        </w:tc>
        <w:tc>
          <w:tcPr>
            <w:tcW w:w="413" w:type="pct"/>
            <w:vAlign w:val="center"/>
          </w:tcPr>
          <w:p w:rsidR="00D42E3D" w:rsidRPr="00C3141F" w:rsidRDefault="00D42E3D" w:rsidP="00AC7969">
            <w:pPr>
              <w:jc w:val="center"/>
              <w:rPr>
                <w:sz w:val="18"/>
                <w:szCs w:val="18"/>
              </w:rPr>
            </w:pPr>
            <w:r>
              <w:rPr>
                <w:color w:val="000000"/>
                <w:sz w:val="18"/>
                <w:szCs w:val="18"/>
              </w:rPr>
              <w:t>19</w:t>
            </w:r>
          </w:p>
        </w:tc>
      </w:tr>
    </w:tbl>
    <w:p w:rsidR="00D42E3D" w:rsidRDefault="00D42E3D" w:rsidP="00D42E3D">
      <w:pPr>
        <w:pStyle w:val="BodyText"/>
        <w:ind w:left="360"/>
        <w:rPr>
          <w:b/>
          <w:sz w:val="20"/>
        </w:rPr>
      </w:pPr>
    </w:p>
    <w:p w:rsidR="00D42E3D" w:rsidRPr="002607AE" w:rsidRDefault="00D42E3D" w:rsidP="00D42E3D">
      <w:pPr>
        <w:pStyle w:val="BodyText"/>
        <w:ind w:left="360"/>
        <w:rPr>
          <w:b/>
          <w:sz w:val="20"/>
        </w:rPr>
      </w:pPr>
    </w:p>
    <w:p w:rsidR="00D42E3D" w:rsidRPr="00581C5B" w:rsidRDefault="00D42E3D" w:rsidP="00581C5B">
      <w:pPr>
        <w:pStyle w:val="ListParagraph"/>
        <w:numPr>
          <w:ilvl w:val="1"/>
          <w:numId w:val="107"/>
        </w:numPr>
        <w:rPr>
          <w:b/>
          <w:szCs w:val="24"/>
          <w:u w:val="single"/>
        </w:rPr>
      </w:pPr>
      <w:r w:rsidRPr="00581C5B">
        <w:rPr>
          <w:szCs w:val="24"/>
        </w:rPr>
        <w:t>The ligated template can be stored at -20C after the first or second bead clean up step.</w:t>
      </w:r>
    </w:p>
    <w:p w:rsidR="00D42E3D" w:rsidRDefault="00D42E3D" w:rsidP="00D42E3D">
      <w:pPr>
        <w:pStyle w:val="ListParagraph"/>
        <w:ind w:left="792"/>
        <w:rPr>
          <w:b/>
          <w:sz w:val="20"/>
          <w:u w:val="single"/>
        </w:rPr>
      </w:pPr>
    </w:p>
    <w:p w:rsidR="004F70D5" w:rsidRDefault="004F70D5" w:rsidP="00D42E3D">
      <w:pPr>
        <w:pStyle w:val="ListParagraph"/>
        <w:ind w:left="792"/>
        <w:rPr>
          <w:b/>
          <w:sz w:val="20"/>
          <w:u w:val="single"/>
        </w:rPr>
      </w:pPr>
    </w:p>
    <w:p w:rsidR="004F70D5" w:rsidRDefault="004F70D5" w:rsidP="00D42E3D">
      <w:pPr>
        <w:pStyle w:val="ListParagraph"/>
        <w:ind w:left="792"/>
        <w:rPr>
          <w:b/>
          <w:sz w:val="20"/>
          <w:u w:val="single"/>
        </w:rPr>
      </w:pPr>
    </w:p>
    <w:p w:rsidR="004F70D5" w:rsidRDefault="004F70D5" w:rsidP="00D42E3D">
      <w:pPr>
        <w:pStyle w:val="ListParagraph"/>
        <w:ind w:left="792"/>
        <w:rPr>
          <w:b/>
          <w:sz w:val="20"/>
          <w:u w:val="single"/>
        </w:rPr>
      </w:pPr>
    </w:p>
    <w:p w:rsidR="004F70D5" w:rsidRDefault="004F70D5" w:rsidP="00D42E3D">
      <w:pPr>
        <w:pStyle w:val="ListParagraph"/>
        <w:ind w:left="792"/>
        <w:rPr>
          <w:b/>
          <w:sz w:val="20"/>
          <w:u w:val="single"/>
        </w:rPr>
      </w:pPr>
    </w:p>
    <w:p w:rsidR="004F70D5" w:rsidRDefault="004F70D5" w:rsidP="00D42E3D">
      <w:pPr>
        <w:pStyle w:val="ListParagraph"/>
        <w:ind w:left="792"/>
        <w:rPr>
          <w:b/>
          <w:sz w:val="20"/>
          <w:u w:val="single"/>
        </w:rPr>
      </w:pPr>
    </w:p>
    <w:p w:rsidR="00D42E3D" w:rsidRDefault="00D42E3D" w:rsidP="00581C5B">
      <w:pPr>
        <w:numPr>
          <w:ilvl w:val="0"/>
          <w:numId w:val="107"/>
        </w:numPr>
        <w:rPr>
          <w:b/>
          <w:szCs w:val="24"/>
          <w:u w:val="single"/>
        </w:rPr>
      </w:pPr>
      <w:r>
        <w:rPr>
          <w:b/>
          <w:szCs w:val="24"/>
          <w:u w:val="single"/>
        </w:rPr>
        <w:t>PCR enrich adapter-ligated template</w:t>
      </w:r>
    </w:p>
    <w:p w:rsidR="00D42E3D" w:rsidRDefault="00D42E3D" w:rsidP="00D42E3D">
      <w:pPr>
        <w:ind w:left="360"/>
        <w:rPr>
          <w:b/>
          <w:szCs w:val="24"/>
          <w:u w:val="single"/>
        </w:rPr>
      </w:pPr>
    </w:p>
    <w:p w:rsidR="00D42E3D" w:rsidRPr="00581C5B" w:rsidRDefault="00D42E3D" w:rsidP="00581C5B">
      <w:pPr>
        <w:pStyle w:val="BodyText"/>
        <w:numPr>
          <w:ilvl w:val="1"/>
          <w:numId w:val="107"/>
        </w:numPr>
        <w:jc w:val="both"/>
        <w:rPr>
          <w:szCs w:val="24"/>
        </w:rPr>
      </w:pPr>
      <w:r w:rsidRPr="00581C5B">
        <w:rPr>
          <w:szCs w:val="24"/>
        </w:rPr>
        <w:t xml:space="preserve">The volume requirement for 1 reaction set up for </w:t>
      </w:r>
      <w:r w:rsidRPr="00581C5B">
        <w:rPr>
          <w:color w:val="FF0000"/>
          <w:szCs w:val="24"/>
        </w:rPr>
        <w:t>ss-cDNA</w:t>
      </w:r>
      <w:r w:rsidRPr="00581C5B">
        <w:rPr>
          <w:szCs w:val="24"/>
        </w:rPr>
        <w:t xml:space="preserve"> is as follows:</w:t>
      </w:r>
    </w:p>
    <w:tbl>
      <w:tblPr>
        <w:tblpPr w:leftFromText="180" w:rightFromText="180" w:vertAnchor="text" w:horzAnchor="margin" w:tblpY="161"/>
        <w:tblW w:w="288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tblPr>
      <w:tblGrid>
        <w:gridCol w:w="3518"/>
        <w:gridCol w:w="2161"/>
      </w:tblGrid>
      <w:tr w:rsidR="00D42E3D" w:rsidRPr="00AE0E97" w:rsidTr="00AC7969">
        <w:trPr>
          <w:trHeight w:val="255"/>
          <w:tblHeader/>
        </w:trPr>
        <w:tc>
          <w:tcPr>
            <w:tcW w:w="3097" w:type="pct"/>
            <w:shd w:val="pct30" w:color="FFFF00" w:fill="FFFFFF"/>
          </w:tcPr>
          <w:p w:rsidR="00D42E3D" w:rsidRPr="00A7492E" w:rsidRDefault="00D42E3D" w:rsidP="00AC7969">
            <w:pPr>
              <w:pStyle w:val="BodyText"/>
              <w:jc w:val="center"/>
              <w:rPr>
                <w:b/>
                <w:color w:val="000000"/>
                <w:sz w:val="20"/>
              </w:rPr>
            </w:pPr>
            <w:r w:rsidRPr="00A7492E">
              <w:rPr>
                <w:b/>
                <w:color w:val="000000"/>
                <w:sz w:val="20"/>
              </w:rPr>
              <w:t>Solution</w:t>
            </w:r>
          </w:p>
        </w:tc>
        <w:tc>
          <w:tcPr>
            <w:tcW w:w="1903" w:type="pct"/>
            <w:shd w:val="pct30" w:color="FFFF00" w:fill="FFFFFF"/>
          </w:tcPr>
          <w:p w:rsidR="00D42E3D" w:rsidRPr="00A7492E" w:rsidRDefault="00D42E3D" w:rsidP="00AC7969">
            <w:pPr>
              <w:pStyle w:val="BodyText"/>
              <w:jc w:val="center"/>
              <w:rPr>
                <w:b/>
                <w:color w:val="000000"/>
                <w:sz w:val="20"/>
              </w:rPr>
            </w:pPr>
            <w:r w:rsidRPr="00A7492E">
              <w:rPr>
                <w:b/>
                <w:color w:val="000000"/>
                <w:sz w:val="20"/>
              </w:rPr>
              <w:t>1 rxn (µL)</w:t>
            </w:r>
          </w:p>
        </w:tc>
      </w:tr>
      <w:tr w:rsidR="00D42E3D" w:rsidRPr="00AE0E97" w:rsidTr="00AC7969">
        <w:trPr>
          <w:trHeight w:val="255"/>
        </w:trPr>
        <w:tc>
          <w:tcPr>
            <w:tcW w:w="3097" w:type="pct"/>
          </w:tcPr>
          <w:p w:rsidR="00D42E3D" w:rsidRPr="00A7492E" w:rsidRDefault="00D42E3D" w:rsidP="00AC7969">
            <w:pPr>
              <w:jc w:val="center"/>
              <w:rPr>
                <w:color w:val="000000"/>
                <w:sz w:val="20"/>
              </w:rPr>
            </w:pPr>
            <w:r w:rsidRPr="00A7492E">
              <w:rPr>
                <w:color w:val="000000"/>
                <w:sz w:val="20"/>
              </w:rPr>
              <w:t xml:space="preserve">Adapter Ligated + BC DNA </w:t>
            </w:r>
          </w:p>
        </w:tc>
        <w:tc>
          <w:tcPr>
            <w:tcW w:w="1903" w:type="pct"/>
          </w:tcPr>
          <w:p w:rsidR="00D42E3D" w:rsidRPr="00A7492E" w:rsidRDefault="00D42E3D" w:rsidP="00AC7969">
            <w:pPr>
              <w:jc w:val="center"/>
              <w:rPr>
                <w:color w:val="000000"/>
                <w:sz w:val="20"/>
              </w:rPr>
            </w:pPr>
            <w:r w:rsidRPr="00A7492E">
              <w:rPr>
                <w:color w:val="000000"/>
                <w:sz w:val="20"/>
              </w:rPr>
              <w:t>19</w:t>
            </w:r>
          </w:p>
        </w:tc>
      </w:tr>
      <w:tr w:rsidR="00D42E3D" w:rsidRPr="00AE0E97" w:rsidTr="00AC7969">
        <w:trPr>
          <w:trHeight w:val="255"/>
        </w:trPr>
        <w:tc>
          <w:tcPr>
            <w:tcW w:w="3097" w:type="pct"/>
          </w:tcPr>
          <w:p w:rsidR="00D42E3D" w:rsidRPr="00A7492E" w:rsidRDefault="00D42E3D" w:rsidP="00AC7969">
            <w:pPr>
              <w:jc w:val="center"/>
              <w:rPr>
                <w:color w:val="000000"/>
                <w:sz w:val="20"/>
              </w:rPr>
            </w:pPr>
            <w:r w:rsidRPr="00A7492E">
              <w:rPr>
                <w:color w:val="000000"/>
                <w:sz w:val="20"/>
              </w:rPr>
              <w:t>5X Phusion HF Buffer</w:t>
            </w:r>
          </w:p>
        </w:tc>
        <w:tc>
          <w:tcPr>
            <w:tcW w:w="1903" w:type="pct"/>
          </w:tcPr>
          <w:p w:rsidR="00D42E3D" w:rsidRPr="00A7492E" w:rsidRDefault="008D75FB" w:rsidP="00AC7969">
            <w:pPr>
              <w:jc w:val="center"/>
              <w:rPr>
                <w:color w:val="000000"/>
                <w:sz w:val="20"/>
              </w:rPr>
            </w:pPr>
            <w:r>
              <w:rPr>
                <w:noProof/>
                <w:color w:val="000000"/>
                <w:sz w:val="20"/>
              </w:rPr>
              <w:pict>
                <v:shape id="_x0000_s1063" type="#_x0000_t88" style="position:absolute;left:0;text-align:left;margin-left:103.7pt;margin-top:.4pt;width:12.55pt;height:91.65pt;z-index:251672576;mso-position-horizontal-relative:text;mso-position-vertical-relative:text"/>
              </w:pict>
            </w:r>
            <w:r w:rsidR="00D42E3D" w:rsidRPr="00A7492E">
              <w:rPr>
                <w:color w:val="000000"/>
                <w:sz w:val="20"/>
              </w:rPr>
              <w:t>10</w:t>
            </w:r>
          </w:p>
        </w:tc>
      </w:tr>
      <w:tr w:rsidR="00D42E3D" w:rsidRPr="00AE0E97" w:rsidTr="00AC7969">
        <w:trPr>
          <w:trHeight w:val="255"/>
        </w:trPr>
        <w:tc>
          <w:tcPr>
            <w:tcW w:w="3097" w:type="pct"/>
          </w:tcPr>
          <w:p w:rsidR="00D42E3D" w:rsidRPr="00A7492E" w:rsidRDefault="00D42E3D" w:rsidP="00AC7969">
            <w:pPr>
              <w:jc w:val="center"/>
              <w:rPr>
                <w:color w:val="000000"/>
                <w:sz w:val="20"/>
              </w:rPr>
            </w:pPr>
            <w:r w:rsidRPr="00A7492E">
              <w:rPr>
                <w:color w:val="000000"/>
                <w:sz w:val="20"/>
              </w:rPr>
              <w:t>10mM dNTP</w:t>
            </w:r>
          </w:p>
        </w:tc>
        <w:tc>
          <w:tcPr>
            <w:tcW w:w="1903" w:type="pct"/>
          </w:tcPr>
          <w:p w:rsidR="00D42E3D" w:rsidRPr="00A7492E" w:rsidRDefault="008D75FB" w:rsidP="00AC7969">
            <w:pPr>
              <w:jc w:val="center"/>
              <w:rPr>
                <w:color w:val="000000"/>
                <w:sz w:val="20"/>
              </w:rPr>
            </w:pPr>
            <w:r>
              <w:rPr>
                <w:noProof/>
                <w:color w:val="000000"/>
                <w:sz w:val="20"/>
              </w:rPr>
              <w:pict>
                <v:shape id="_x0000_s1062" type="#_x0000_t202" style="position:absolute;left:0;text-align:left;margin-left:116.25pt;margin-top:11.05pt;width:103.85pt;height:37.6pt;z-index:251671552;mso-position-horizontal-relative:text;mso-position-vertical-relative:text">
                  <v:textbox style="mso-next-textbox:#_x0000_s1062">
                    <w:txbxContent>
                      <w:p w:rsidR="00D93DDE" w:rsidRPr="002607AE" w:rsidRDefault="00D93DDE" w:rsidP="00D42E3D">
                        <w:pPr>
                          <w:jc w:val="center"/>
                          <w:rPr>
                            <w:color w:val="FF0000"/>
                            <w:sz w:val="20"/>
                          </w:rPr>
                        </w:pPr>
                        <w:r w:rsidRPr="002607AE">
                          <w:rPr>
                            <w:color w:val="FF0000"/>
                            <w:sz w:val="20"/>
                          </w:rPr>
                          <w:t>PCR Brew</w:t>
                        </w:r>
                        <w:r>
                          <w:rPr>
                            <w:color w:val="FF0000"/>
                            <w:sz w:val="20"/>
                          </w:rPr>
                          <w:t xml:space="preserve"> + USER</w:t>
                        </w:r>
                      </w:p>
                      <w:p w:rsidR="00D93DDE" w:rsidRPr="002607AE" w:rsidRDefault="00D93DDE" w:rsidP="00D42E3D">
                        <w:pPr>
                          <w:jc w:val="center"/>
                          <w:rPr>
                            <w:color w:val="FF0000"/>
                            <w:sz w:val="20"/>
                          </w:rPr>
                        </w:pPr>
                        <w:r w:rsidRPr="002607AE">
                          <w:rPr>
                            <w:color w:val="FF0000"/>
                            <w:sz w:val="20"/>
                          </w:rPr>
                          <w:t>(27µL)</w:t>
                        </w:r>
                      </w:p>
                    </w:txbxContent>
                  </v:textbox>
                </v:shape>
              </w:pict>
            </w:r>
            <w:r w:rsidR="00D42E3D" w:rsidRPr="00A7492E">
              <w:rPr>
                <w:color w:val="000000"/>
                <w:sz w:val="20"/>
              </w:rPr>
              <w:t>1</w:t>
            </w:r>
          </w:p>
        </w:tc>
      </w:tr>
      <w:tr w:rsidR="00D42E3D" w:rsidRPr="00AE0E97" w:rsidTr="00AC7969">
        <w:trPr>
          <w:trHeight w:val="255"/>
        </w:trPr>
        <w:tc>
          <w:tcPr>
            <w:tcW w:w="3097" w:type="pct"/>
          </w:tcPr>
          <w:p w:rsidR="00D42E3D" w:rsidRPr="00A7492E" w:rsidRDefault="00D42E3D" w:rsidP="00AC7969">
            <w:pPr>
              <w:jc w:val="center"/>
              <w:rPr>
                <w:color w:val="000000"/>
                <w:sz w:val="20"/>
              </w:rPr>
            </w:pPr>
            <w:r w:rsidRPr="00A7492E">
              <w:rPr>
                <w:color w:val="000000"/>
                <w:sz w:val="20"/>
              </w:rPr>
              <w:t>DMSO</w:t>
            </w:r>
          </w:p>
        </w:tc>
        <w:tc>
          <w:tcPr>
            <w:tcW w:w="1903" w:type="pct"/>
          </w:tcPr>
          <w:p w:rsidR="00D42E3D" w:rsidRPr="00A7492E" w:rsidRDefault="00D42E3D" w:rsidP="00AC7969">
            <w:pPr>
              <w:jc w:val="center"/>
              <w:rPr>
                <w:color w:val="000000"/>
                <w:sz w:val="20"/>
              </w:rPr>
            </w:pPr>
            <w:r w:rsidRPr="00A7492E">
              <w:rPr>
                <w:color w:val="000000"/>
                <w:sz w:val="20"/>
              </w:rPr>
              <w:t>1.5</w:t>
            </w:r>
          </w:p>
        </w:tc>
      </w:tr>
      <w:tr w:rsidR="00D42E3D" w:rsidRPr="00AE0E97" w:rsidTr="00AC7969">
        <w:trPr>
          <w:trHeight w:val="255"/>
        </w:trPr>
        <w:tc>
          <w:tcPr>
            <w:tcW w:w="3097" w:type="pct"/>
          </w:tcPr>
          <w:p w:rsidR="00D42E3D" w:rsidRPr="00A7492E" w:rsidRDefault="00D42E3D" w:rsidP="00AC7969">
            <w:pPr>
              <w:jc w:val="center"/>
              <w:rPr>
                <w:color w:val="000000"/>
                <w:sz w:val="20"/>
              </w:rPr>
            </w:pPr>
            <w:r w:rsidRPr="00A7492E">
              <w:rPr>
                <w:color w:val="000000"/>
                <w:sz w:val="20"/>
              </w:rPr>
              <w:t>Hot Start Phusion (2 U/µL)</w:t>
            </w:r>
          </w:p>
        </w:tc>
        <w:tc>
          <w:tcPr>
            <w:tcW w:w="1903" w:type="pct"/>
          </w:tcPr>
          <w:p w:rsidR="00D42E3D" w:rsidRPr="00A7492E" w:rsidRDefault="00D42E3D" w:rsidP="00AC7969">
            <w:pPr>
              <w:jc w:val="center"/>
              <w:rPr>
                <w:color w:val="000000"/>
                <w:sz w:val="20"/>
              </w:rPr>
            </w:pPr>
            <w:r w:rsidRPr="00A7492E">
              <w:rPr>
                <w:color w:val="000000"/>
                <w:sz w:val="20"/>
              </w:rPr>
              <w:t>0.5</w:t>
            </w:r>
          </w:p>
        </w:tc>
      </w:tr>
      <w:tr w:rsidR="00D42E3D" w:rsidRPr="00AE0E97" w:rsidTr="00AC7969">
        <w:trPr>
          <w:trHeight w:val="255"/>
        </w:trPr>
        <w:tc>
          <w:tcPr>
            <w:tcW w:w="3097" w:type="pct"/>
          </w:tcPr>
          <w:p w:rsidR="00D42E3D" w:rsidRPr="00450B3E" w:rsidRDefault="00D42E3D" w:rsidP="00AC7969">
            <w:pPr>
              <w:jc w:val="center"/>
              <w:rPr>
                <w:color w:val="000000"/>
                <w:sz w:val="20"/>
              </w:rPr>
            </w:pPr>
            <w:r w:rsidRPr="00A7492E">
              <w:rPr>
                <w:color w:val="000000"/>
                <w:sz w:val="20"/>
              </w:rPr>
              <w:t>PE PCR primer 1.0 (25 µM)</w:t>
            </w:r>
          </w:p>
        </w:tc>
        <w:tc>
          <w:tcPr>
            <w:tcW w:w="1903" w:type="pct"/>
          </w:tcPr>
          <w:p w:rsidR="00D42E3D" w:rsidRPr="00450B3E" w:rsidRDefault="00D42E3D" w:rsidP="00AC7969">
            <w:pPr>
              <w:jc w:val="center"/>
              <w:rPr>
                <w:color w:val="000000"/>
                <w:sz w:val="20"/>
              </w:rPr>
            </w:pPr>
            <w:r w:rsidRPr="00A7492E">
              <w:rPr>
                <w:color w:val="000000"/>
                <w:sz w:val="20"/>
              </w:rPr>
              <w:t>2</w:t>
            </w:r>
          </w:p>
        </w:tc>
      </w:tr>
      <w:tr w:rsidR="00D42E3D" w:rsidRPr="00AE0E97" w:rsidTr="00AC7969">
        <w:trPr>
          <w:trHeight w:val="255"/>
        </w:trPr>
        <w:tc>
          <w:tcPr>
            <w:tcW w:w="3097" w:type="pct"/>
          </w:tcPr>
          <w:p w:rsidR="00D42E3D" w:rsidRPr="004F70D5" w:rsidRDefault="00E5294D" w:rsidP="00AC7969">
            <w:pPr>
              <w:tabs>
                <w:tab w:val="center" w:pos="4320"/>
                <w:tab w:val="right" w:pos="8640"/>
              </w:tabs>
              <w:jc w:val="center"/>
              <w:rPr>
                <w:color w:val="FF0000"/>
                <w:sz w:val="20"/>
              </w:rPr>
            </w:pPr>
            <w:r w:rsidRPr="00E5294D">
              <w:rPr>
                <w:color w:val="FF0000"/>
                <w:sz w:val="20"/>
              </w:rPr>
              <w:t>USER enzyme</w:t>
            </w:r>
          </w:p>
        </w:tc>
        <w:tc>
          <w:tcPr>
            <w:tcW w:w="1903" w:type="pct"/>
          </w:tcPr>
          <w:p w:rsidR="00D42E3D" w:rsidRPr="00A7492E" w:rsidRDefault="00D42E3D" w:rsidP="00AC7969">
            <w:pPr>
              <w:jc w:val="center"/>
              <w:rPr>
                <w:color w:val="FF0000"/>
                <w:sz w:val="20"/>
              </w:rPr>
            </w:pPr>
            <w:r>
              <w:rPr>
                <w:color w:val="FF0000"/>
                <w:sz w:val="20"/>
              </w:rPr>
              <w:t>3</w:t>
            </w:r>
          </w:p>
        </w:tc>
      </w:tr>
      <w:tr w:rsidR="00D42E3D" w:rsidRPr="00AE0E97" w:rsidTr="00AC7969">
        <w:trPr>
          <w:trHeight w:val="255"/>
        </w:trPr>
        <w:tc>
          <w:tcPr>
            <w:tcW w:w="3097" w:type="pct"/>
          </w:tcPr>
          <w:p w:rsidR="00D42E3D" w:rsidRPr="00A7492E" w:rsidRDefault="00D42E3D" w:rsidP="00AC7969">
            <w:pPr>
              <w:jc w:val="center"/>
              <w:rPr>
                <w:color w:val="000000"/>
                <w:sz w:val="20"/>
              </w:rPr>
            </w:pPr>
            <w:r w:rsidRPr="00A7492E">
              <w:rPr>
                <w:color w:val="000000"/>
                <w:sz w:val="20"/>
              </w:rPr>
              <w:t>dH</w:t>
            </w:r>
            <w:r w:rsidRPr="00A7492E">
              <w:rPr>
                <w:color w:val="000000"/>
                <w:sz w:val="20"/>
                <w:vertAlign w:val="subscript"/>
              </w:rPr>
              <w:t>2</w:t>
            </w:r>
            <w:r w:rsidRPr="00A7492E">
              <w:rPr>
                <w:color w:val="000000"/>
                <w:sz w:val="20"/>
              </w:rPr>
              <w:t>O</w:t>
            </w:r>
          </w:p>
        </w:tc>
        <w:tc>
          <w:tcPr>
            <w:tcW w:w="1903" w:type="pct"/>
          </w:tcPr>
          <w:p w:rsidR="00D42E3D" w:rsidRPr="00A7492E" w:rsidRDefault="00D42E3D" w:rsidP="00AC7969">
            <w:pPr>
              <w:jc w:val="center"/>
              <w:rPr>
                <w:color w:val="FF0000"/>
                <w:sz w:val="20"/>
              </w:rPr>
            </w:pPr>
            <w:r>
              <w:rPr>
                <w:color w:val="FF0000"/>
                <w:sz w:val="20"/>
              </w:rPr>
              <w:t>9</w:t>
            </w:r>
          </w:p>
        </w:tc>
      </w:tr>
      <w:tr w:rsidR="00D42E3D" w:rsidRPr="00AE0E97" w:rsidTr="00AC7969">
        <w:trPr>
          <w:trHeight w:val="255"/>
        </w:trPr>
        <w:tc>
          <w:tcPr>
            <w:tcW w:w="3097" w:type="pct"/>
          </w:tcPr>
          <w:p w:rsidR="00D42E3D" w:rsidRPr="00A7492E" w:rsidRDefault="00D42E3D" w:rsidP="00AC7969">
            <w:pPr>
              <w:jc w:val="center"/>
              <w:rPr>
                <w:color w:val="000000"/>
                <w:sz w:val="20"/>
              </w:rPr>
            </w:pPr>
            <w:r w:rsidRPr="00A7492E">
              <w:rPr>
                <w:color w:val="000000"/>
                <w:sz w:val="20"/>
              </w:rPr>
              <w:t>Indexed PCR primer plate (12.5µM)</w:t>
            </w:r>
          </w:p>
        </w:tc>
        <w:tc>
          <w:tcPr>
            <w:tcW w:w="1903" w:type="pct"/>
          </w:tcPr>
          <w:p w:rsidR="00D42E3D" w:rsidRPr="00A7492E" w:rsidRDefault="00D42E3D" w:rsidP="00AC7969">
            <w:pPr>
              <w:jc w:val="center"/>
              <w:rPr>
                <w:color w:val="000000"/>
                <w:sz w:val="20"/>
              </w:rPr>
            </w:pPr>
            <w:r w:rsidRPr="00A7492E">
              <w:rPr>
                <w:color w:val="000000"/>
                <w:sz w:val="20"/>
              </w:rPr>
              <w:t>4</w:t>
            </w:r>
          </w:p>
        </w:tc>
      </w:tr>
      <w:tr w:rsidR="00D42E3D" w:rsidRPr="00AE0E97" w:rsidTr="00AC7969">
        <w:trPr>
          <w:trHeight w:val="255"/>
        </w:trPr>
        <w:tc>
          <w:tcPr>
            <w:tcW w:w="3097" w:type="pct"/>
          </w:tcPr>
          <w:p w:rsidR="00D42E3D" w:rsidRPr="00A7492E" w:rsidRDefault="00D42E3D" w:rsidP="00AC7969">
            <w:pPr>
              <w:jc w:val="center"/>
              <w:rPr>
                <w:color w:val="000000"/>
                <w:sz w:val="20"/>
              </w:rPr>
            </w:pPr>
            <w:r w:rsidRPr="00A7492E">
              <w:rPr>
                <w:b/>
                <w:color w:val="000000"/>
                <w:sz w:val="20"/>
              </w:rPr>
              <w:t>Reaction volume</w:t>
            </w:r>
          </w:p>
        </w:tc>
        <w:tc>
          <w:tcPr>
            <w:tcW w:w="1903" w:type="pct"/>
          </w:tcPr>
          <w:p w:rsidR="00D42E3D" w:rsidRPr="00A7492E" w:rsidRDefault="00D42E3D" w:rsidP="00AC7969">
            <w:pPr>
              <w:jc w:val="center"/>
              <w:rPr>
                <w:color w:val="000000"/>
                <w:sz w:val="20"/>
              </w:rPr>
            </w:pPr>
            <w:r w:rsidRPr="00A7492E">
              <w:rPr>
                <w:b/>
                <w:color w:val="000000"/>
                <w:sz w:val="20"/>
              </w:rPr>
              <w:t>50</w:t>
            </w:r>
          </w:p>
        </w:tc>
      </w:tr>
    </w:tbl>
    <w:p w:rsidR="00D42E3D" w:rsidRDefault="00D42E3D" w:rsidP="00D42E3D">
      <w:pPr>
        <w:pStyle w:val="BodyText"/>
        <w:jc w:val="both"/>
        <w:rPr>
          <w:szCs w:val="24"/>
        </w:rPr>
      </w:pPr>
    </w:p>
    <w:p w:rsidR="00D42E3D" w:rsidRDefault="00D42E3D" w:rsidP="00D42E3D">
      <w:pPr>
        <w:pStyle w:val="BodyText"/>
        <w:ind w:left="792"/>
        <w:jc w:val="both"/>
        <w:rPr>
          <w:szCs w:val="24"/>
        </w:rPr>
      </w:pPr>
    </w:p>
    <w:p w:rsidR="00D42E3D" w:rsidRDefault="00D42E3D" w:rsidP="00D42E3D">
      <w:pPr>
        <w:pStyle w:val="BodyText"/>
        <w:ind w:left="792"/>
        <w:jc w:val="both"/>
        <w:rPr>
          <w:szCs w:val="24"/>
        </w:rPr>
      </w:pPr>
    </w:p>
    <w:p w:rsidR="00D42E3D" w:rsidRDefault="00D42E3D" w:rsidP="00D42E3D">
      <w:pPr>
        <w:pStyle w:val="BodyText"/>
        <w:ind w:left="792"/>
        <w:jc w:val="both"/>
        <w:rPr>
          <w:szCs w:val="24"/>
        </w:rPr>
      </w:pPr>
    </w:p>
    <w:p w:rsidR="00D42E3D" w:rsidRDefault="00D42E3D" w:rsidP="00D42E3D">
      <w:pPr>
        <w:pStyle w:val="BodyText"/>
        <w:ind w:left="792"/>
        <w:jc w:val="both"/>
        <w:rPr>
          <w:szCs w:val="24"/>
        </w:rPr>
      </w:pPr>
    </w:p>
    <w:p w:rsidR="00D42E3D" w:rsidRDefault="00D42E3D" w:rsidP="00D42E3D">
      <w:pPr>
        <w:pStyle w:val="BodyText"/>
        <w:ind w:left="792"/>
        <w:jc w:val="both"/>
        <w:rPr>
          <w:szCs w:val="24"/>
        </w:rPr>
      </w:pPr>
    </w:p>
    <w:p w:rsidR="00D42E3D" w:rsidRDefault="00D42E3D" w:rsidP="00D42E3D">
      <w:pPr>
        <w:pStyle w:val="BodyText"/>
        <w:ind w:left="792"/>
        <w:jc w:val="both"/>
        <w:rPr>
          <w:szCs w:val="24"/>
        </w:rPr>
      </w:pPr>
    </w:p>
    <w:p w:rsidR="00D42E3D" w:rsidRDefault="00D42E3D" w:rsidP="00D42E3D">
      <w:pPr>
        <w:pStyle w:val="BodyText"/>
        <w:ind w:left="792"/>
        <w:jc w:val="both"/>
        <w:rPr>
          <w:szCs w:val="24"/>
        </w:rPr>
      </w:pPr>
    </w:p>
    <w:p w:rsidR="00D42E3D" w:rsidRDefault="00D42E3D" w:rsidP="00D42E3D">
      <w:pPr>
        <w:pStyle w:val="BodyText"/>
        <w:ind w:left="792"/>
        <w:jc w:val="both"/>
        <w:rPr>
          <w:szCs w:val="24"/>
        </w:rPr>
      </w:pPr>
    </w:p>
    <w:p w:rsidR="00D42E3D" w:rsidRDefault="00D42E3D" w:rsidP="00D42E3D">
      <w:pPr>
        <w:pStyle w:val="BodyText"/>
        <w:ind w:left="792"/>
        <w:jc w:val="both"/>
        <w:rPr>
          <w:szCs w:val="24"/>
        </w:rPr>
      </w:pPr>
    </w:p>
    <w:p w:rsidR="00D42E3D" w:rsidRDefault="00D42E3D" w:rsidP="00D42E3D">
      <w:pPr>
        <w:pStyle w:val="BodyText"/>
        <w:ind w:left="792"/>
        <w:jc w:val="both"/>
        <w:rPr>
          <w:szCs w:val="24"/>
        </w:rPr>
      </w:pPr>
    </w:p>
    <w:p w:rsidR="00D42E3D" w:rsidRPr="00E50F08" w:rsidRDefault="00D42E3D" w:rsidP="00D42E3D">
      <w:pPr>
        <w:pStyle w:val="ListParagraph"/>
        <w:ind w:left="792"/>
        <w:rPr>
          <w:b/>
          <w:sz w:val="20"/>
          <w:u w:val="single"/>
        </w:rPr>
      </w:pPr>
    </w:p>
    <w:p w:rsidR="00D42E3D" w:rsidRPr="00581C5B" w:rsidRDefault="00D42E3D" w:rsidP="00581C5B">
      <w:pPr>
        <w:pStyle w:val="ListParagraph"/>
        <w:numPr>
          <w:ilvl w:val="1"/>
          <w:numId w:val="107"/>
        </w:numPr>
        <w:rPr>
          <w:b/>
          <w:szCs w:val="24"/>
          <w:u w:val="single"/>
        </w:rPr>
      </w:pPr>
      <w:r w:rsidRPr="00581C5B">
        <w:rPr>
          <w:szCs w:val="24"/>
        </w:rPr>
        <w:t>Select Pipeline-specific tetrad program:</w:t>
      </w:r>
    </w:p>
    <w:p w:rsidR="00D42E3D" w:rsidRPr="0040176B" w:rsidRDefault="00D42E3D" w:rsidP="00D42E3D">
      <w:pPr>
        <w:pStyle w:val="ListParagraph"/>
        <w:ind w:left="792"/>
        <w:rPr>
          <w:b/>
          <w:sz w:val="20"/>
          <w:u w:val="single"/>
        </w:rPr>
      </w:pPr>
    </w:p>
    <w:tbl>
      <w:tblPr>
        <w:tblW w:w="3237" w:type="pct"/>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Look w:val="00BF"/>
      </w:tblPr>
      <w:tblGrid>
        <w:gridCol w:w="2898"/>
        <w:gridCol w:w="1357"/>
        <w:gridCol w:w="2115"/>
      </w:tblGrid>
      <w:tr w:rsidR="00D42E3D" w:rsidRPr="00AE0E97" w:rsidTr="00AC7969">
        <w:trPr>
          <w:trHeight w:val="227"/>
          <w:tblHeader/>
        </w:trPr>
        <w:tc>
          <w:tcPr>
            <w:tcW w:w="2275" w:type="pct"/>
            <w:tcBorders>
              <w:bottom w:val="single" w:sz="6" w:space="0" w:color="000000"/>
            </w:tcBorders>
            <w:shd w:val="pct30" w:color="FFFF00" w:fill="FFFFFF"/>
          </w:tcPr>
          <w:p w:rsidR="00D42E3D" w:rsidRPr="00AE0E97" w:rsidRDefault="00D42E3D" w:rsidP="00AC7969">
            <w:pPr>
              <w:pStyle w:val="BodyText"/>
              <w:jc w:val="center"/>
              <w:rPr>
                <w:b/>
                <w:sz w:val="20"/>
              </w:rPr>
            </w:pPr>
            <w:r>
              <w:rPr>
                <w:b/>
                <w:sz w:val="20"/>
                <w:szCs w:val="24"/>
              </w:rPr>
              <w:t>Starting Material</w:t>
            </w:r>
          </w:p>
        </w:tc>
        <w:tc>
          <w:tcPr>
            <w:tcW w:w="1065" w:type="pct"/>
            <w:tcBorders>
              <w:bottom w:val="single" w:sz="6" w:space="0" w:color="000000"/>
            </w:tcBorders>
            <w:shd w:val="pct30" w:color="FFFF00" w:fill="FFFFFF"/>
          </w:tcPr>
          <w:p w:rsidR="00D42E3D" w:rsidRPr="00AE0E97" w:rsidRDefault="00D42E3D" w:rsidP="00AC7969">
            <w:pPr>
              <w:pStyle w:val="BodyText"/>
              <w:jc w:val="center"/>
              <w:rPr>
                <w:b/>
                <w:sz w:val="20"/>
              </w:rPr>
            </w:pPr>
            <w:r w:rsidRPr="00AE0E97">
              <w:rPr>
                <w:b/>
                <w:sz w:val="20"/>
                <w:szCs w:val="24"/>
              </w:rPr>
              <w:t>PCR cycles</w:t>
            </w:r>
          </w:p>
        </w:tc>
        <w:tc>
          <w:tcPr>
            <w:tcW w:w="1660" w:type="pct"/>
            <w:tcBorders>
              <w:bottom w:val="single" w:sz="6" w:space="0" w:color="000000"/>
            </w:tcBorders>
            <w:shd w:val="pct30" w:color="FFFF00" w:fill="FFFFFF"/>
          </w:tcPr>
          <w:p w:rsidR="00D42E3D" w:rsidRPr="00AE0E97" w:rsidRDefault="00D42E3D" w:rsidP="00AC7969">
            <w:pPr>
              <w:pStyle w:val="BodyText"/>
              <w:jc w:val="center"/>
              <w:rPr>
                <w:b/>
                <w:sz w:val="20"/>
                <w:szCs w:val="24"/>
              </w:rPr>
            </w:pPr>
            <w:r>
              <w:rPr>
                <w:b/>
                <w:sz w:val="20"/>
                <w:szCs w:val="24"/>
              </w:rPr>
              <w:t>Tetrad Program</w:t>
            </w:r>
          </w:p>
        </w:tc>
      </w:tr>
      <w:tr w:rsidR="00D42E3D" w:rsidRPr="00AE0E97" w:rsidTr="00AC7969">
        <w:trPr>
          <w:trHeight w:val="227"/>
        </w:trPr>
        <w:tc>
          <w:tcPr>
            <w:tcW w:w="2275" w:type="pct"/>
            <w:vAlign w:val="center"/>
          </w:tcPr>
          <w:p w:rsidR="00D42E3D" w:rsidRPr="00DE0592" w:rsidRDefault="00D42E3D" w:rsidP="00AC7969">
            <w:pPr>
              <w:jc w:val="center"/>
              <w:rPr>
                <w:sz w:val="20"/>
                <w:szCs w:val="24"/>
              </w:rPr>
            </w:pPr>
            <w:r w:rsidRPr="00971E8B">
              <w:rPr>
                <w:sz w:val="20"/>
                <w:szCs w:val="24"/>
              </w:rPr>
              <w:t>ss</w:t>
            </w:r>
            <w:r>
              <w:rPr>
                <w:sz w:val="20"/>
                <w:szCs w:val="24"/>
              </w:rPr>
              <w:t>-cDNA(poly-A/ribo-depleted)</w:t>
            </w:r>
          </w:p>
        </w:tc>
        <w:tc>
          <w:tcPr>
            <w:tcW w:w="1065" w:type="pct"/>
          </w:tcPr>
          <w:p w:rsidR="00D42E3D" w:rsidRPr="00C67AB2" w:rsidRDefault="00D42E3D" w:rsidP="00AC7969">
            <w:pPr>
              <w:jc w:val="center"/>
              <w:rPr>
                <w:color w:val="FF0000"/>
                <w:sz w:val="20"/>
              </w:rPr>
            </w:pPr>
            <w:r>
              <w:rPr>
                <w:color w:val="FF0000"/>
                <w:sz w:val="20"/>
                <w:szCs w:val="24"/>
              </w:rPr>
              <w:t>13</w:t>
            </w:r>
          </w:p>
        </w:tc>
        <w:tc>
          <w:tcPr>
            <w:tcW w:w="1660" w:type="pct"/>
          </w:tcPr>
          <w:p w:rsidR="00D42E3D" w:rsidRPr="00C67AB2" w:rsidRDefault="00D42E3D" w:rsidP="00AC7969">
            <w:pPr>
              <w:jc w:val="center"/>
              <w:rPr>
                <w:color w:val="FF0000"/>
                <w:sz w:val="20"/>
                <w:szCs w:val="24"/>
              </w:rPr>
            </w:pPr>
            <w:r>
              <w:rPr>
                <w:color w:val="FF0000"/>
                <w:sz w:val="20"/>
                <w:szCs w:val="24"/>
              </w:rPr>
              <w:t>SSCDNA13</w:t>
            </w:r>
          </w:p>
        </w:tc>
      </w:tr>
    </w:tbl>
    <w:p w:rsidR="00D42E3D" w:rsidRPr="00DE0592" w:rsidRDefault="00D42E3D" w:rsidP="00D42E3D">
      <w:pPr>
        <w:pStyle w:val="ListParagraph"/>
        <w:ind w:left="792"/>
        <w:rPr>
          <w:b/>
          <w:sz w:val="20"/>
          <w:u w:val="single"/>
        </w:rPr>
      </w:pPr>
    </w:p>
    <w:p w:rsidR="00D42E3D" w:rsidRPr="00581C5B" w:rsidRDefault="00D42E3D" w:rsidP="00581C5B">
      <w:pPr>
        <w:pStyle w:val="ListParagraph"/>
        <w:numPr>
          <w:ilvl w:val="1"/>
          <w:numId w:val="107"/>
        </w:numPr>
        <w:rPr>
          <w:b/>
          <w:szCs w:val="24"/>
          <w:u w:val="single"/>
        </w:rPr>
      </w:pPr>
      <w:r w:rsidRPr="00581C5B">
        <w:rPr>
          <w:szCs w:val="24"/>
        </w:rPr>
        <w:t>PCR-enriched template can be stored at -20C or proceed immediately to bead clean PCR enriched template.</w:t>
      </w:r>
    </w:p>
    <w:p w:rsidR="00D42E3D" w:rsidRPr="00581C5B" w:rsidRDefault="00D42E3D" w:rsidP="00D42E3D">
      <w:pPr>
        <w:rPr>
          <w:szCs w:val="24"/>
        </w:rPr>
      </w:pPr>
    </w:p>
    <w:p w:rsidR="00D42E3D" w:rsidRPr="00581C5B" w:rsidRDefault="00D42E3D" w:rsidP="00581C5B">
      <w:pPr>
        <w:numPr>
          <w:ilvl w:val="0"/>
          <w:numId w:val="107"/>
        </w:numPr>
        <w:rPr>
          <w:b/>
          <w:szCs w:val="24"/>
          <w:u w:val="single"/>
        </w:rPr>
      </w:pPr>
      <w:r w:rsidRPr="00581C5B">
        <w:rPr>
          <w:b/>
          <w:szCs w:val="24"/>
          <w:u w:val="single"/>
        </w:rPr>
        <w:t>Double Bead Clean post iPCR</w:t>
      </w:r>
    </w:p>
    <w:p w:rsidR="00581C5B" w:rsidRDefault="00581C5B" w:rsidP="00D42E3D">
      <w:pPr>
        <w:tabs>
          <w:tab w:val="left" w:pos="810"/>
        </w:tabs>
        <w:ind w:left="360"/>
        <w:rPr>
          <w:b/>
          <w:szCs w:val="24"/>
        </w:rPr>
      </w:pPr>
    </w:p>
    <w:p w:rsidR="00D42E3D" w:rsidRPr="00581C5B" w:rsidRDefault="00D42E3D" w:rsidP="00D42E3D">
      <w:pPr>
        <w:tabs>
          <w:tab w:val="left" w:pos="810"/>
        </w:tabs>
        <w:ind w:left="360"/>
        <w:rPr>
          <w:b/>
          <w:szCs w:val="24"/>
        </w:rPr>
      </w:pPr>
      <w:r w:rsidRPr="00581C5B">
        <w:rPr>
          <w:b/>
          <w:szCs w:val="24"/>
        </w:rPr>
        <w:t>Bead clean #1</w:t>
      </w:r>
    </w:p>
    <w:tbl>
      <w:tblPr>
        <w:tblW w:w="5586" w:type="pct"/>
        <w:jc w:val="center"/>
        <w:tblInd w:w="-194"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Look w:val="00BF"/>
      </w:tblPr>
      <w:tblGrid>
        <w:gridCol w:w="916"/>
        <w:gridCol w:w="916"/>
        <w:gridCol w:w="916"/>
        <w:gridCol w:w="917"/>
        <w:gridCol w:w="917"/>
        <w:gridCol w:w="917"/>
        <w:gridCol w:w="917"/>
        <w:gridCol w:w="917"/>
        <w:gridCol w:w="917"/>
        <w:gridCol w:w="917"/>
        <w:gridCol w:w="917"/>
        <w:gridCol w:w="908"/>
      </w:tblGrid>
      <w:tr w:rsidR="00D42E3D" w:rsidRPr="00C3141F" w:rsidTr="00AC7969">
        <w:trPr>
          <w:trHeight w:val="628"/>
          <w:tblHeader/>
          <w:jc w:val="center"/>
        </w:trPr>
        <w:tc>
          <w:tcPr>
            <w:tcW w:w="417" w:type="pct"/>
            <w:tcBorders>
              <w:bottom w:val="single" w:sz="6" w:space="0" w:color="000000"/>
            </w:tcBorders>
            <w:shd w:val="pct30" w:color="FFFF00" w:fill="FFFFFF"/>
            <w:vAlign w:val="center"/>
          </w:tcPr>
          <w:p w:rsidR="00D42E3D" w:rsidRPr="00C3141F" w:rsidRDefault="00D42E3D" w:rsidP="00AC7969">
            <w:pPr>
              <w:pStyle w:val="BodyText"/>
              <w:jc w:val="center"/>
              <w:rPr>
                <w:b/>
                <w:sz w:val="18"/>
                <w:szCs w:val="18"/>
              </w:rPr>
            </w:pPr>
            <w:r w:rsidRPr="00C3141F">
              <w:rPr>
                <w:b/>
                <w:bCs/>
                <w:color w:val="000000"/>
                <w:sz w:val="18"/>
                <w:szCs w:val="18"/>
              </w:rPr>
              <w:t>DNA volume (µL)</w:t>
            </w:r>
          </w:p>
        </w:tc>
        <w:tc>
          <w:tcPr>
            <w:tcW w:w="417" w:type="pct"/>
            <w:tcBorders>
              <w:bottom w:val="single" w:sz="6" w:space="0" w:color="000000"/>
            </w:tcBorders>
            <w:shd w:val="pct30" w:color="FFFF00" w:fill="FFFFFF"/>
            <w:vAlign w:val="center"/>
          </w:tcPr>
          <w:p w:rsidR="00D42E3D" w:rsidRPr="00C3141F" w:rsidRDefault="00D42E3D" w:rsidP="00AC7969">
            <w:pPr>
              <w:pStyle w:val="BodyText"/>
              <w:jc w:val="center"/>
              <w:rPr>
                <w:b/>
                <w:sz w:val="18"/>
                <w:szCs w:val="18"/>
              </w:rPr>
            </w:pPr>
            <w:r w:rsidRPr="00C3141F">
              <w:rPr>
                <w:b/>
                <w:bCs/>
                <w:color w:val="000000"/>
                <w:sz w:val="18"/>
                <w:szCs w:val="18"/>
              </w:rPr>
              <w:t>Bead Volume (µL)</w:t>
            </w:r>
          </w:p>
        </w:tc>
        <w:tc>
          <w:tcPr>
            <w:tcW w:w="417" w:type="pct"/>
            <w:tcBorders>
              <w:bottom w:val="single" w:sz="6" w:space="0" w:color="000000"/>
            </w:tcBorders>
            <w:shd w:val="pct30" w:color="FFFF00" w:fill="FFFFFF"/>
            <w:vAlign w:val="center"/>
          </w:tcPr>
          <w:p w:rsidR="00D42E3D" w:rsidRPr="00C3141F" w:rsidRDefault="00D42E3D" w:rsidP="00AC7969">
            <w:pPr>
              <w:pStyle w:val="BodyText"/>
              <w:jc w:val="center"/>
              <w:rPr>
                <w:b/>
                <w:sz w:val="18"/>
                <w:szCs w:val="18"/>
              </w:rPr>
            </w:pPr>
            <w:r w:rsidRPr="00C3141F">
              <w:rPr>
                <w:b/>
                <w:bCs/>
                <w:color w:val="000000"/>
                <w:sz w:val="18"/>
                <w:szCs w:val="18"/>
              </w:rPr>
              <w:t>Mixing Volume (µL)</w:t>
            </w:r>
          </w:p>
        </w:tc>
        <w:tc>
          <w:tcPr>
            <w:tcW w:w="417" w:type="pct"/>
            <w:tcBorders>
              <w:bottom w:val="single" w:sz="6" w:space="0" w:color="000000"/>
            </w:tcBorders>
            <w:shd w:val="pct30" w:color="FFFF00" w:fill="FFFFFF"/>
          </w:tcPr>
          <w:p w:rsidR="00D42E3D" w:rsidRPr="00C3141F" w:rsidRDefault="00D42E3D" w:rsidP="00AC7969">
            <w:pPr>
              <w:pStyle w:val="BodyText"/>
              <w:jc w:val="center"/>
              <w:rPr>
                <w:b/>
                <w:bCs/>
                <w:color w:val="000000"/>
                <w:sz w:val="18"/>
                <w:szCs w:val="18"/>
              </w:rPr>
            </w:pPr>
            <w:r w:rsidRPr="00C3141F">
              <w:rPr>
                <w:b/>
                <w:bCs/>
                <w:color w:val="000000"/>
                <w:sz w:val="18"/>
                <w:szCs w:val="18"/>
              </w:rPr>
              <w:t>Bead Binding Time (mins)</w:t>
            </w:r>
          </w:p>
        </w:tc>
        <w:tc>
          <w:tcPr>
            <w:tcW w:w="417" w:type="pct"/>
            <w:tcBorders>
              <w:bottom w:val="single" w:sz="6" w:space="0" w:color="000000"/>
            </w:tcBorders>
            <w:shd w:val="pct30" w:color="FFFF00" w:fill="FFFFFF"/>
          </w:tcPr>
          <w:p w:rsidR="00D42E3D" w:rsidRPr="00C3141F" w:rsidRDefault="00D42E3D" w:rsidP="00AC7969">
            <w:pPr>
              <w:pStyle w:val="BodyText"/>
              <w:jc w:val="center"/>
              <w:rPr>
                <w:b/>
                <w:bCs/>
                <w:color w:val="000000"/>
                <w:sz w:val="18"/>
                <w:szCs w:val="18"/>
              </w:rPr>
            </w:pPr>
            <w:r w:rsidRPr="00C3141F">
              <w:rPr>
                <w:b/>
                <w:bCs/>
                <w:color w:val="000000"/>
                <w:sz w:val="18"/>
                <w:szCs w:val="18"/>
              </w:rPr>
              <w:t>Magnet Clearing Time (mins)</w:t>
            </w:r>
          </w:p>
        </w:tc>
        <w:tc>
          <w:tcPr>
            <w:tcW w:w="417" w:type="pct"/>
            <w:tcBorders>
              <w:bottom w:val="single" w:sz="6" w:space="0" w:color="000000"/>
            </w:tcBorders>
            <w:shd w:val="pct30" w:color="FFFF00" w:fill="FFFFFF"/>
          </w:tcPr>
          <w:p w:rsidR="00D42E3D" w:rsidRPr="00C3141F" w:rsidRDefault="00D42E3D" w:rsidP="00AC7969">
            <w:pPr>
              <w:pStyle w:val="BodyText"/>
              <w:jc w:val="center"/>
              <w:rPr>
                <w:b/>
                <w:bCs/>
                <w:color w:val="000000"/>
                <w:sz w:val="18"/>
                <w:szCs w:val="18"/>
              </w:rPr>
            </w:pPr>
            <w:r>
              <w:rPr>
                <w:b/>
                <w:bCs/>
                <w:color w:val="000000"/>
                <w:sz w:val="18"/>
                <w:szCs w:val="18"/>
              </w:rPr>
              <w:t>Supernatant Volume (</w:t>
            </w:r>
            <w:r w:rsidRPr="00C3141F">
              <w:rPr>
                <w:b/>
                <w:bCs/>
                <w:color w:val="000000"/>
                <w:sz w:val="18"/>
                <w:szCs w:val="18"/>
              </w:rPr>
              <w:t>µL</w:t>
            </w:r>
            <w:r>
              <w:rPr>
                <w:b/>
                <w:bCs/>
                <w:color w:val="000000"/>
                <w:sz w:val="18"/>
                <w:szCs w:val="18"/>
              </w:rPr>
              <w:t>)</w:t>
            </w:r>
          </w:p>
        </w:tc>
        <w:tc>
          <w:tcPr>
            <w:tcW w:w="417" w:type="pct"/>
            <w:tcBorders>
              <w:bottom w:val="single" w:sz="6" w:space="0" w:color="000000"/>
            </w:tcBorders>
            <w:shd w:val="pct30" w:color="FFFF00" w:fill="FFFFFF"/>
          </w:tcPr>
          <w:p w:rsidR="00D42E3D" w:rsidRPr="00C3141F" w:rsidRDefault="00D42E3D" w:rsidP="00AC7969">
            <w:pPr>
              <w:pStyle w:val="BodyText"/>
              <w:jc w:val="center"/>
              <w:rPr>
                <w:b/>
                <w:bCs/>
                <w:color w:val="000000"/>
                <w:sz w:val="18"/>
                <w:szCs w:val="18"/>
              </w:rPr>
            </w:pPr>
            <w:r w:rsidRPr="00C3141F">
              <w:rPr>
                <w:b/>
                <w:bCs/>
                <w:color w:val="000000"/>
                <w:sz w:val="18"/>
                <w:szCs w:val="18"/>
              </w:rPr>
              <w:t>2x 70% EtOH Wash Vol (µL)</w:t>
            </w:r>
          </w:p>
        </w:tc>
        <w:tc>
          <w:tcPr>
            <w:tcW w:w="417" w:type="pct"/>
            <w:tcBorders>
              <w:bottom w:val="single" w:sz="6" w:space="0" w:color="000000"/>
            </w:tcBorders>
            <w:shd w:val="pct30" w:color="FFFF00" w:fill="FFFFFF"/>
          </w:tcPr>
          <w:p w:rsidR="00D42E3D" w:rsidRPr="00C3141F" w:rsidRDefault="00D42E3D" w:rsidP="00AC7969">
            <w:pPr>
              <w:pStyle w:val="BodyText"/>
              <w:jc w:val="center"/>
              <w:rPr>
                <w:b/>
                <w:bCs/>
                <w:color w:val="000000"/>
                <w:sz w:val="18"/>
                <w:szCs w:val="18"/>
              </w:rPr>
            </w:pPr>
            <w:r w:rsidRPr="00C3141F">
              <w:rPr>
                <w:b/>
                <w:bCs/>
                <w:color w:val="000000"/>
                <w:sz w:val="18"/>
                <w:szCs w:val="18"/>
              </w:rPr>
              <w:t>Ethanol Air Dry Time (mins)</w:t>
            </w:r>
          </w:p>
        </w:tc>
        <w:tc>
          <w:tcPr>
            <w:tcW w:w="417" w:type="pct"/>
            <w:tcBorders>
              <w:bottom w:val="single" w:sz="6" w:space="0" w:color="000000"/>
            </w:tcBorders>
            <w:shd w:val="pct30" w:color="FFFF00" w:fill="FFFFFF"/>
            <w:vAlign w:val="center"/>
          </w:tcPr>
          <w:p w:rsidR="00D42E3D" w:rsidRPr="00C3141F" w:rsidRDefault="00D42E3D" w:rsidP="00AC7969">
            <w:pPr>
              <w:pStyle w:val="BodyText"/>
              <w:jc w:val="center"/>
              <w:rPr>
                <w:b/>
                <w:bCs/>
                <w:color w:val="000000"/>
                <w:sz w:val="18"/>
                <w:szCs w:val="18"/>
              </w:rPr>
            </w:pPr>
            <w:r w:rsidRPr="00C3141F">
              <w:rPr>
                <w:b/>
                <w:bCs/>
                <w:color w:val="000000"/>
                <w:sz w:val="18"/>
                <w:szCs w:val="18"/>
              </w:rPr>
              <w:t>EB Elution Volume (µL)</w:t>
            </w:r>
          </w:p>
        </w:tc>
        <w:tc>
          <w:tcPr>
            <w:tcW w:w="417" w:type="pct"/>
            <w:tcBorders>
              <w:bottom w:val="single" w:sz="6" w:space="0" w:color="000000"/>
            </w:tcBorders>
            <w:shd w:val="pct30" w:color="FFFF00" w:fill="FFFFFF"/>
          </w:tcPr>
          <w:p w:rsidR="00D42E3D" w:rsidRPr="00C3141F" w:rsidRDefault="00D42E3D" w:rsidP="00AC7969">
            <w:pPr>
              <w:pStyle w:val="BodyText"/>
              <w:jc w:val="center"/>
              <w:rPr>
                <w:b/>
                <w:bCs/>
                <w:color w:val="000000"/>
                <w:sz w:val="18"/>
                <w:szCs w:val="18"/>
              </w:rPr>
            </w:pPr>
            <w:r w:rsidRPr="00C3141F">
              <w:rPr>
                <w:b/>
                <w:bCs/>
                <w:color w:val="000000"/>
                <w:sz w:val="18"/>
                <w:szCs w:val="18"/>
              </w:rPr>
              <w:t>Elution Time (mins)</w:t>
            </w:r>
          </w:p>
        </w:tc>
        <w:tc>
          <w:tcPr>
            <w:tcW w:w="417" w:type="pct"/>
            <w:tcBorders>
              <w:bottom w:val="single" w:sz="6" w:space="0" w:color="000000"/>
            </w:tcBorders>
            <w:shd w:val="pct30" w:color="FFFF00" w:fill="FFFFFF"/>
          </w:tcPr>
          <w:p w:rsidR="00D42E3D" w:rsidRPr="00C3141F" w:rsidRDefault="00D42E3D" w:rsidP="00AC7969">
            <w:pPr>
              <w:pStyle w:val="BodyText"/>
              <w:jc w:val="center"/>
              <w:rPr>
                <w:b/>
                <w:bCs/>
                <w:color w:val="000000"/>
                <w:sz w:val="18"/>
                <w:szCs w:val="18"/>
              </w:rPr>
            </w:pPr>
            <w:r w:rsidRPr="00C3141F">
              <w:rPr>
                <w:b/>
                <w:bCs/>
                <w:color w:val="000000"/>
                <w:sz w:val="18"/>
                <w:szCs w:val="18"/>
              </w:rPr>
              <w:t>Magnet Elution Time (mins)</w:t>
            </w:r>
          </w:p>
        </w:tc>
        <w:tc>
          <w:tcPr>
            <w:tcW w:w="413" w:type="pct"/>
            <w:tcBorders>
              <w:bottom w:val="single" w:sz="6" w:space="0" w:color="000000"/>
            </w:tcBorders>
            <w:shd w:val="pct30" w:color="FFFF00" w:fill="FFFFFF"/>
            <w:vAlign w:val="center"/>
          </w:tcPr>
          <w:p w:rsidR="00D42E3D" w:rsidRPr="00C3141F" w:rsidRDefault="00D42E3D" w:rsidP="00AC7969">
            <w:pPr>
              <w:pStyle w:val="BodyText"/>
              <w:jc w:val="center"/>
              <w:rPr>
                <w:b/>
                <w:sz w:val="18"/>
                <w:szCs w:val="18"/>
              </w:rPr>
            </w:pPr>
            <w:r w:rsidRPr="00C3141F">
              <w:rPr>
                <w:b/>
                <w:bCs/>
                <w:color w:val="000000"/>
                <w:sz w:val="18"/>
                <w:szCs w:val="18"/>
              </w:rPr>
              <w:t>Transfer Volume (µL)</w:t>
            </w:r>
          </w:p>
        </w:tc>
      </w:tr>
      <w:tr w:rsidR="00D42E3D" w:rsidRPr="002C17DA" w:rsidTr="00AC7969">
        <w:trPr>
          <w:trHeight w:val="520"/>
          <w:jc w:val="center"/>
        </w:trPr>
        <w:tc>
          <w:tcPr>
            <w:tcW w:w="417" w:type="pct"/>
            <w:vAlign w:val="center"/>
          </w:tcPr>
          <w:p w:rsidR="00D42E3D" w:rsidRPr="00C3141F" w:rsidRDefault="00D42E3D" w:rsidP="00AC7969">
            <w:pPr>
              <w:jc w:val="center"/>
              <w:rPr>
                <w:sz w:val="18"/>
                <w:szCs w:val="18"/>
              </w:rPr>
            </w:pPr>
            <w:r>
              <w:rPr>
                <w:color w:val="000000"/>
                <w:sz w:val="18"/>
                <w:szCs w:val="18"/>
              </w:rPr>
              <w:t>50</w:t>
            </w:r>
          </w:p>
        </w:tc>
        <w:tc>
          <w:tcPr>
            <w:tcW w:w="417" w:type="pct"/>
            <w:vAlign w:val="center"/>
          </w:tcPr>
          <w:p w:rsidR="00D42E3D" w:rsidRPr="00C3141F" w:rsidRDefault="00D42E3D" w:rsidP="00AC7969">
            <w:pPr>
              <w:jc w:val="center"/>
              <w:rPr>
                <w:sz w:val="18"/>
                <w:szCs w:val="18"/>
              </w:rPr>
            </w:pPr>
            <w:r>
              <w:rPr>
                <w:color w:val="000000"/>
                <w:sz w:val="18"/>
                <w:szCs w:val="18"/>
              </w:rPr>
              <w:t>50</w:t>
            </w:r>
          </w:p>
        </w:tc>
        <w:tc>
          <w:tcPr>
            <w:tcW w:w="417" w:type="pct"/>
            <w:vAlign w:val="center"/>
          </w:tcPr>
          <w:p w:rsidR="00D42E3D" w:rsidRPr="00C3141F" w:rsidRDefault="00D42E3D" w:rsidP="00AC7969">
            <w:pPr>
              <w:jc w:val="center"/>
              <w:rPr>
                <w:sz w:val="18"/>
                <w:szCs w:val="18"/>
              </w:rPr>
            </w:pPr>
            <w:r>
              <w:rPr>
                <w:color w:val="000000"/>
                <w:sz w:val="18"/>
                <w:szCs w:val="18"/>
              </w:rPr>
              <w:t>80</w:t>
            </w:r>
          </w:p>
        </w:tc>
        <w:tc>
          <w:tcPr>
            <w:tcW w:w="417" w:type="pct"/>
            <w:vAlign w:val="center"/>
          </w:tcPr>
          <w:p w:rsidR="00D42E3D" w:rsidRPr="00C3141F" w:rsidRDefault="00D42E3D" w:rsidP="00AC7969">
            <w:pPr>
              <w:jc w:val="center"/>
              <w:rPr>
                <w:color w:val="000000"/>
                <w:sz w:val="18"/>
                <w:szCs w:val="18"/>
              </w:rPr>
            </w:pPr>
            <w:r>
              <w:rPr>
                <w:color w:val="000000"/>
                <w:sz w:val="18"/>
                <w:szCs w:val="18"/>
              </w:rPr>
              <w:t>15</w:t>
            </w:r>
          </w:p>
        </w:tc>
        <w:tc>
          <w:tcPr>
            <w:tcW w:w="417" w:type="pct"/>
            <w:vAlign w:val="center"/>
          </w:tcPr>
          <w:p w:rsidR="00D42E3D" w:rsidRPr="00C3141F" w:rsidRDefault="00D42E3D" w:rsidP="00AC7969">
            <w:pPr>
              <w:jc w:val="center"/>
              <w:rPr>
                <w:color w:val="000000"/>
                <w:sz w:val="18"/>
                <w:szCs w:val="18"/>
              </w:rPr>
            </w:pPr>
            <w:r>
              <w:rPr>
                <w:color w:val="000000"/>
                <w:sz w:val="18"/>
                <w:szCs w:val="18"/>
              </w:rPr>
              <w:t>7</w:t>
            </w:r>
          </w:p>
        </w:tc>
        <w:tc>
          <w:tcPr>
            <w:tcW w:w="417" w:type="pct"/>
            <w:vAlign w:val="center"/>
          </w:tcPr>
          <w:p w:rsidR="00D42E3D" w:rsidRDefault="00D42E3D" w:rsidP="00AC7969">
            <w:pPr>
              <w:jc w:val="center"/>
              <w:rPr>
                <w:color w:val="000000"/>
                <w:sz w:val="18"/>
                <w:szCs w:val="18"/>
              </w:rPr>
            </w:pPr>
            <w:r>
              <w:rPr>
                <w:color w:val="000000"/>
                <w:sz w:val="18"/>
                <w:szCs w:val="18"/>
              </w:rPr>
              <w:t>100</w:t>
            </w:r>
          </w:p>
        </w:tc>
        <w:tc>
          <w:tcPr>
            <w:tcW w:w="417" w:type="pct"/>
            <w:vAlign w:val="center"/>
          </w:tcPr>
          <w:p w:rsidR="00D42E3D" w:rsidRPr="00C3141F" w:rsidRDefault="00D42E3D" w:rsidP="00AC7969">
            <w:pPr>
              <w:jc w:val="center"/>
              <w:rPr>
                <w:color w:val="000000"/>
                <w:sz w:val="18"/>
                <w:szCs w:val="18"/>
              </w:rPr>
            </w:pPr>
            <w:r>
              <w:rPr>
                <w:color w:val="000000"/>
                <w:sz w:val="18"/>
                <w:szCs w:val="18"/>
              </w:rPr>
              <w:t>150</w:t>
            </w:r>
          </w:p>
        </w:tc>
        <w:tc>
          <w:tcPr>
            <w:tcW w:w="417" w:type="pct"/>
            <w:vAlign w:val="center"/>
          </w:tcPr>
          <w:p w:rsidR="00D42E3D" w:rsidRPr="00C3141F" w:rsidRDefault="00D42E3D" w:rsidP="00AC7969">
            <w:pPr>
              <w:jc w:val="center"/>
              <w:rPr>
                <w:color w:val="000000"/>
                <w:sz w:val="18"/>
                <w:szCs w:val="18"/>
              </w:rPr>
            </w:pPr>
            <w:r>
              <w:rPr>
                <w:color w:val="000000"/>
                <w:sz w:val="18"/>
                <w:szCs w:val="18"/>
              </w:rPr>
              <w:t>5</w:t>
            </w:r>
          </w:p>
        </w:tc>
        <w:tc>
          <w:tcPr>
            <w:tcW w:w="417" w:type="pct"/>
            <w:vAlign w:val="center"/>
          </w:tcPr>
          <w:p w:rsidR="00D42E3D" w:rsidRPr="00C3141F" w:rsidRDefault="00D42E3D" w:rsidP="00AC7969">
            <w:pPr>
              <w:jc w:val="center"/>
              <w:rPr>
                <w:color w:val="000000"/>
                <w:sz w:val="18"/>
                <w:szCs w:val="18"/>
              </w:rPr>
            </w:pPr>
            <w:r>
              <w:rPr>
                <w:color w:val="000000"/>
                <w:sz w:val="18"/>
                <w:szCs w:val="18"/>
              </w:rPr>
              <w:t>52</w:t>
            </w:r>
          </w:p>
        </w:tc>
        <w:tc>
          <w:tcPr>
            <w:tcW w:w="417" w:type="pct"/>
            <w:vAlign w:val="center"/>
          </w:tcPr>
          <w:p w:rsidR="00D42E3D" w:rsidRPr="00C3141F" w:rsidRDefault="00D42E3D" w:rsidP="00AC7969">
            <w:pPr>
              <w:jc w:val="center"/>
              <w:rPr>
                <w:color w:val="000000"/>
                <w:sz w:val="18"/>
                <w:szCs w:val="18"/>
              </w:rPr>
            </w:pPr>
            <w:r>
              <w:rPr>
                <w:color w:val="000000"/>
                <w:sz w:val="18"/>
                <w:szCs w:val="18"/>
              </w:rPr>
              <w:t>3</w:t>
            </w:r>
          </w:p>
        </w:tc>
        <w:tc>
          <w:tcPr>
            <w:tcW w:w="417" w:type="pct"/>
            <w:vAlign w:val="center"/>
          </w:tcPr>
          <w:p w:rsidR="00D42E3D" w:rsidRPr="00C3141F" w:rsidRDefault="00D42E3D" w:rsidP="00AC7969">
            <w:pPr>
              <w:jc w:val="center"/>
              <w:rPr>
                <w:color w:val="000000"/>
                <w:sz w:val="18"/>
                <w:szCs w:val="18"/>
              </w:rPr>
            </w:pPr>
            <w:r>
              <w:rPr>
                <w:color w:val="000000"/>
                <w:sz w:val="18"/>
                <w:szCs w:val="18"/>
              </w:rPr>
              <w:t>2</w:t>
            </w:r>
          </w:p>
        </w:tc>
        <w:tc>
          <w:tcPr>
            <w:tcW w:w="413" w:type="pct"/>
            <w:vAlign w:val="center"/>
          </w:tcPr>
          <w:p w:rsidR="00D42E3D" w:rsidRPr="00C3141F" w:rsidRDefault="00D42E3D" w:rsidP="00AC7969">
            <w:pPr>
              <w:jc w:val="center"/>
              <w:rPr>
                <w:sz w:val="18"/>
                <w:szCs w:val="18"/>
              </w:rPr>
            </w:pPr>
            <w:r>
              <w:rPr>
                <w:color w:val="000000"/>
                <w:sz w:val="18"/>
                <w:szCs w:val="18"/>
              </w:rPr>
              <w:t>50</w:t>
            </w:r>
          </w:p>
        </w:tc>
      </w:tr>
    </w:tbl>
    <w:p w:rsidR="00D42E3D" w:rsidRDefault="00D42E3D" w:rsidP="00D42E3D">
      <w:pPr>
        <w:tabs>
          <w:tab w:val="left" w:pos="810"/>
        </w:tabs>
        <w:rPr>
          <w:b/>
          <w:sz w:val="20"/>
        </w:rPr>
      </w:pPr>
    </w:p>
    <w:p w:rsidR="00D42E3D" w:rsidRPr="00581C5B" w:rsidRDefault="00D42E3D" w:rsidP="00D42E3D">
      <w:pPr>
        <w:pStyle w:val="BodyText"/>
        <w:ind w:left="360"/>
        <w:rPr>
          <w:b/>
          <w:szCs w:val="24"/>
        </w:rPr>
      </w:pPr>
      <w:r w:rsidRPr="00581C5B">
        <w:rPr>
          <w:b/>
          <w:szCs w:val="24"/>
        </w:rPr>
        <w:t>Bead clean #2</w:t>
      </w:r>
    </w:p>
    <w:tbl>
      <w:tblPr>
        <w:tblW w:w="5586" w:type="pct"/>
        <w:jc w:val="center"/>
        <w:tblInd w:w="-194" w:type="dxa"/>
        <w:tblBorders>
          <w:top w:val="single" w:sz="6" w:space="0" w:color="000000"/>
          <w:left w:val="single" w:sz="12" w:space="0" w:color="000000"/>
          <w:bottom w:val="single" w:sz="6" w:space="0" w:color="000000"/>
          <w:right w:val="single" w:sz="12" w:space="0" w:color="000000"/>
          <w:insideH w:val="nil"/>
          <w:insideV w:val="single" w:sz="6" w:space="0" w:color="000000"/>
        </w:tblBorders>
        <w:tblLayout w:type="fixed"/>
        <w:tblLook w:val="00BF"/>
      </w:tblPr>
      <w:tblGrid>
        <w:gridCol w:w="916"/>
        <w:gridCol w:w="916"/>
        <w:gridCol w:w="916"/>
        <w:gridCol w:w="917"/>
        <w:gridCol w:w="917"/>
        <w:gridCol w:w="917"/>
        <w:gridCol w:w="917"/>
        <w:gridCol w:w="917"/>
        <w:gridCol w:w="917"/>
        <w:gridCol w:w="917"/>
        <w:gridCol w:w="917"/>
        <w:gridCol w:w="908"/>
      </w:tblGrid>
      <w:tr w:rsidR="00D42E3D" w:rsidRPr="00C3141F" w:rsidTr="00AC7969">
        <w:trPr>
          <w:trHeight w:val="628"/>
          <w:tblHeader/>
          <w:jc w:val="center"/>
        </w:trPr>
        <w:tc>
          <w:tcPr>
            <w:tcW w:w="417" w:type="pct"/>
            <w:tcBorders>
              <w:bottom w:val="single" w:sz="6" w:space="0" w:color="000000"/>
            </w:tcBorders>
            <w:shd w:val="pct30" w:color="FFFF00" w:fill="FFFFFF"/>
            <w:vAlign w:val="center"/>
          </w:tcPr>
          <w:p w:rsidR="00D42E3D" w:rsidRPr="00C3141F" w:rsidRDefault="00D42E3D" w:rsidP="00AC7969">
            <w:pPr>
              <w:pStyle w:val="BodyText"/>
              <w:jc w:val="center"/>
              <w:rPr>
                <w:b/>
                <w:sz w:val="18"/>
                <w:szCs w:val="18"/>
              </w:rPr>
            </w:pPr>
            <w:r w:rsidRPr="00C3141F">
              <w:rPr>
                <w:b/>
                <w:bCs/>
                <w:color w:val="000000"/>
                <w:sz w:val="18"/>
                <w:szCs w:val="18"/>
              </w:rPr>
              <w:t>DNA volume (µL)</w:t>
            </w:r>
          </w:p>
        </w:tc>
        <w:tc>
          <w:tcPr>
            <w:tcW w:w="417" w:type="pct"/>
            <w:tcBorders>
              <w:bottom w:val="single" w:sz="6" w:space="0" w:color="000000"/>
            </w:tcBorders>
            <w:shd w:val="pct30" w:color="FFFF00" w:fill="FFFFFF"/>
            <w:vAlign w:val="center"/>
          </w:tcPr>
          <w:p w:rsidR="00D42E3D" w:rsidRPr="00C3141F" w:rsidRDefault="00D42E3D" w:rsidP="00AC7969">
            <w:pPr>
              <w:pStyle w:val="BodyText"/>
              <w:jc w:val="center"/>
              <w:rPr>
                <w:b/>
                <w:sz w:val="18"/>
                <w:szCs w:val="18"/>
              </w:rPr>
            </w:pPr>
            <w:r w:rsidRPr="00C3141F">
              <w:rPr>
                <w:b/>
                <w:bCs/>
                <w:color w:val="000000"/>
                <w:sz w:val="18"/>
                <w:szCs w:val="18"/>
              </w:rPr>
              <w:t>Bead Volume (µL)</w:t>
            </w:r>
          </w:p>
        </w:tc>
        <w:tc>
          <w:tcPr>
            <w:tcW w:w="417" w:type="pct"/>
            <w:tcBorders>
              <w:bottom w:val="single" w:sz="6" w:space="0" w:color="000000"/>
            </w:tcBorders>
            <w:shd w:val="pct30" w:color="FFFF00" w:fill="FFFFFF"/>
            <w:vAlign w:val="center"/>
          </w:tcPr>
          <w:p w:rsidR="00D42E3D" w:rsidRPr="00C3141F" w:rsidRDefault="00D42E3D" w:rsidP="00AC7969">
            <w:pPr>
              <w:pStyle w:val="BodyText"/>
              <w:jc w:val="center"/>
              <w:rPr>
                <w:b/>
                <w:sz w:val="18"/>
                <w:szCs w:val="18"/>
              </w:rPr>
            </w:pPr>
            <w:r w:rsidRPr="00C3141F">
              <w:rPr>
                <w:b/>
                <w:bCs/>
                <w:color w:val="000000"/>
                <w:sz w:val="18"/>
                <w:szCs w:val="18"/>
              </w:rPr>
              <w:t>Mixing Volume (µL)</w:t>
            </w:r>
          </w:p>
        </w:tc>
        <w:tc>
          <w:tcPr>
            <w:tcW w:w="417" w:type="pct"/>
            <w:tcBorders>
              <w:bottom w:val="single" w:sz="6" w:space="0" w:color="000000"/>
            </w:tcBorders>
            <w:shd w:val="pct30" w:color="FFFF00" w:fill="FFFFFF"/>
          </w:tcPr>
          <w:p w:rsidR="00D42E3D" w:rsidRPr="00C3141F" w:rsidRDefault="00D42E3D" w:rsidP="00AC7969">
            <w:pPr>
              <w:pStyle w:val="BodyText"/>
              <w:jc w:val="center"/>
              <w:rPr>
                <w:b/>
                <w:bCs/>
                <w:color w:val="000000"/>
                <w:sz w:val="18"/>
                <w:szCs w:val="18"/>
              </w:rPr>
            </w:pPr>
            <w:r w:rsidRPr="00C3141F">
              <w:rPr>
                <w:b/>
                <w:bCs/>
                <w:color w:val="000000"/>
                <w:sz w:val="18"/>
                <w:szCs w:val="18"/>
              </w:rPr>
              <w:t>Bead Binding Time (mins)</w:t>
            </w:r>
          </w:p>
        </w:tc>
        <w:tc>
          <w:tcPr>
            <w:tcW w:w="417" w:type="pct"/>
            <w:tcBorders>
              <w:bottom w:val="single" w:sz="6" w:space="0" w:color="000000"/>
            </w:tcBorders>
            <w:shd w:val="pct30" w:color="FFFF00" w:fill="FFFFFF"/>
          </w:tcPr>
          <w:p w:rsidR="00D42E3D" w:rsidRPr="00C3141F" w:rsidRDefault="00D42E3D" w:rsidP="00AC7969">
            <w:pPr>
              <w:pStyle w:val="BodyText"/>
              <w:jc w:val="center"/>
              <w:rPr>
                <w:b/>
                <w:bCs/>
                <w:color w:val="000000"/>
                <w:sz w:val="18"/>
                <w:szCs w:val="18"/>
              </w:rPr>
            </w:pPr>
            <w:r w:rsidRPr="00C3141F">
              <w:rPr>
                <w:b/>
                <w:bCs/>
                <w:color w:val="000000"/>
                <w:sz w:val="18"/>
                <w:szCs w:val="18"/>
              </w:rPr>
              <w:t>Magnet Clearing Time (mins)</w:t>
            </w:r>
          </w:p>
        </w:tc>
        <w:tc>
          <w:tcPr>
            <w:tcW w:w="417" w:type="pct"/>
            <w:tcBorders>
              <w:bottom w:val="single" w:sz="6" w:space="0" w:color="000000"/>
            </w:tcBorders>
            <w:shd w:val="pct30" w:color="FFFF00" w:fill="FFFFFF"/>
          </w:tcPr>
          <w:p w:rsidR="00D42E3D" w:rsidRPr="00C3141F" w:rsidRDefault="00D42E3D" w:rsidP="00AC7969">
            <w:pPr>
              <w:pStyle w:val="BodyText"/>
              <w:jc w:val="center"/>
              <w:rPr>
                <w:b/>
                <w:bCs/>
                <w:color w:val="000000"/>
                <w:sz w:val="18"/>
                <w:szCs w:val="18"/>
              </w:rPr>
            </w:pPr>
            <w:r>
              <w:rPr>
                <w:b/>
                <w:bCs/>
                <w:color w:val="000000"/>
                <w:sz w:val="18"/>
                <w:szCs w:val="18"/>
              </w:rPr>
              <w:t>Supernatant Volume (</w:t>
            </w:r>
            <w:r w:rsidRPr="00C3141F">
              <w:rPr>
                <w:b/>
                <w:bCs/>
                <w:color w:val="000000"/>
                <w:sz w:val="18"/>
                <w:szCs w:val="18"/>
              </w:rPr>
              <w:t>µL</w:t>
            </w:r>
            <w:r>
              <w:rPr>
                <w:b/>
                <w:bCs/>
                <w:color w:val="000000"/>
                <w:sz w:val="18"/>
                <w:szCs w:val="18"/>
              </w:rPr>
              <w:t>)</w:t>
            </w:r>
          </w:p>
        </w:tc>
        <w:tc>
          <w:tcPr>
            <w:tcW w:w="417" w:type="pct"/>
            <w:tcBorders>
              <w:bottom w:val="single" w:sz="6" w:space="0" w:color="000000"/>
            </w:tcBorders>
            <w:shd w:val="pct30" w:color="FFFF00" w:fill="FFFFFF"/>
          </w:tcPr>
          <w:p w:rsidR="00D42E3D" w:rsidRPr="00C3141F" w:rsidRDefault="00D42E3D" w:rsidP="00AC7969">
            <w:pPr>
              <w:pStyle w:val="BodyText"/>
              <w:jc w:val="center"/>
              <w:rPr>
                <w:b/>
                <w:bCs/>
                <w:color w:val="000000"/>
                <w:sz w:val="18"/>
                <w:szCs w:val="18"/>
              </w:rPr>
            </w:pPr>
            <w:r w:rsidRPr="00C3141F">
              <w:rPr>
                <w:b/>
                <w:bCs/>
                <w:color w:val="000000"/>
                <w:sz w:val="18"/>
                <w:szCs w:val="18"/>
              </w:rPr>
              <w:t>2x 70% EtOH Wash Vol (µL)</w:t>
            </w:r>
          </w:p>
        </w:tc>
        <w:tc>
          <w:tcPr>
            <w:tcW w:w="417" w:type="pct"/>
            <w:tcBorders>
              <w:bottom w:val="single" w:sz="6" w:space="0" w:color="000000"/>
            </w:tcBorders>
            <w:shd w:val="pct30" w:color="FFFF00" w:fill="FFFFFF"/>
          </w:tcPr>
          <w:p w:rsidR="00D42E3D" w:rsidRPr="00C3141F" w:rsidRDefault="00D42E3D" w:rsidP="00AC7969">
            <w:pPr>
              <w:pStyle w:val="BodyText"/>
              <w:jc w:val="center"/>
              <w:rPr>
                <w:b/>
                <w:bCs/>
                <w:color w:val="000000"/>
                <w:sz w:val="18"/>
                <w:szCs w:val="18"/>
              </w:rPr>
            </w:pPr>
            <w:r w:rsidRPr="00C3141F">
              <w:rPr>
                <w:b/>
                <w:bCs/>
                <w:color w:val="000000"/>
                <w:sz w:val="18"/>
                <w:szCs w:val="18"/>
              </w:rPr>
              <w:t>Ethanol Air Dry Time (mins)</w:t>
            </w:r>
          </w:p>
        </w:tc>
        <w:tc>
          <w:tcPr>
            <w:tcW w:w="417" w:type="pct"/>
            <w:tcBorders>
              <w:bottom w:val="single" w:sz="6" w:space="0" w:color="000000"/>
            </w:tcBorders>
            <w:shd w:val="pct30" w:color="FFFF00" w:fill="FFFFFF"/>
            <w:vAlign w:val="center"/>
          </w:tcPr>
          <w:p w:rsidR="00D42E3D" w:rsidRPr="00C3141F" w:rsidRDefault="00D42E3D" w:rsidP="00AC7969">
            <w:pPr>
              <w:pStyle w:val="BodyText"/>
              <w:jc w:val="center"/>
              <w:rPr>
                <w:b/>
                <w:bCs/>
                <w:color w:val="000000"/>
                <w:sz w:val="18"/>
                <w:szCs w:val="18"/>
              </w:rPr>
            </w:pPr>
            <w:r w:rsidRPr="00C3141F">
              <w:rPr>
                <w:b/>
                <w:bCs/>
                <w:color w:val="000000"/>
                <w:sz w:val="18"/>
                <w:szCs w:val="18"/>
              </w:rPr>
              <w:t>EB Elution Volume (µL)</w:t>
            </w:r>
          </w:p>
        </w:tc>
        <w:tc>
          <w:tcPr>
            <w:tcW w:w="417" w:type="pct"/>
            <w:tcBorders>
              <w:bottom w:val="single" w:sz="6" w:space="0" w:color="000000"/>
            </w:tcBorders>
            <w:shd w:val="pct30" w:color="FFFF00" w:fill="FFFFFF"/>
          </w:tcPr>
          <w:p w:rsidR="00D42E3D" w:rsidRPr="00C3141F" w:rsidRDefault="00D42E3D" w:rsidP="00AC7969">
            <w:pPr>
              <w:pStyle w:val="BodyText"/>
              <w:jc w:val="center"/>
              <w:rPr>
                <w:b/>
                <w:bCs/>
                <w:color w:val="000000"/>
                <w:sz w:val="18"/>
                <w:szCs w:val="18"/>
              </w:rPr>
            </w:pPr>
            <w:r w:rsidRPr="00C3141F">
              <w:rPr>
                <w:b/>
                <w:bCs/>
                <w:color w:val="000000"/>
                <w:sz w:val="18"/>
                <w:szCs w:val="18"/>
              </w:rPr>
              <w:t>Elution Time (mins)</w:t>
            </w:r>
          </w:p>
        </w:tc>
        <w:tc>
          <w:tcPr>
            <w:tcW w:w="417" w:type="pct"/>
            <w:tcBorders>
              <w:bottom w:val="single" w:sz="6" w:space="0" w:color="000000"/>
            </w:tcBorders>
            <w:shd w:val="pct30" w:color="FFFF00" w:fill="FFFFFF"/>
          </w:tcPr>
          <w:p w:rsidR="00D42E3D" w:rsidRPr="00C3141F" w:rsidRDefault="00D42E3D" w:rsidP="00AC7969">
            <w:pPr>
              <w:pStyle w:val="BodyText"/>
              <w:jc w:val="center"/>
              <w:rPr>
                <w:b/>
                <w:bCs/>
                <w:color w:val="000000"/>
                <w:sz w:val="18"/>
                <w:szCs w:val="18"/>
              </w:rPr>
            </w:pPr>
            <w:r w:rsidRPr="00C3141F">
              <w:rPr>
                <w:b/>
                <w:bCs/>
                <w:color w:val="000000"/>
                <w:sz w:val="18"/>
                <w:szCs w:val="18"/>
              </w:rPr>
              <w:t>Magnet Elution Time (mins)</w:t>
            </w:r>
          </w:p>
        </w:tc>
        <w:tc>
          <w:tcPr>
            <w:tcW w:w="413" w:type="pct"/>
            <w:tcBorders>
              <w:bottom w:val="single" w:sz="6" w:space="0" w:color="000000"/>
            </w:tcBorders>
            <w:shd w:val="pct30" w:color="FFFF00" w:fill="FFFFFF"/>
            <w:vAlign w:val="center"/>
          </w:tcPr>
          <w:p w:rsidR="00D42E3D" w:rsidRPr="00C3141F" w:rsidRDefault="00D42E3D" w:rsidP="00AC7969">
            <w:pPr>
              <w:pStyle w:val="BodyText"/>
              <w:jc w:val="center"/>
              <w:rPr>
                <w:b/>
                <w:sz w:val="18"/>
                <w:szCs w:val="18"/>
              </w:rPr>
            </w:pPr>
            <w:r w:rsidRPr="00C3141F">
              <w:rPr>
                <w:b/>
                <w:bCs/>
                <w:color w:val="000000"/>
                <w:sz w:val="18"/>
                <w:szCs w:val="18"/>
              </w:rPr>
              <w:t>Transfer Volume (µL)</w:t>
            </w:r>
          </w:p>
        </w:tc>
      </w:tr>
      <w:tr w:rsidR="00D42E3D" w:rsidRPr="002C17DA" w:rsidTr="00AC7969">
        <w:trPr>
          <w:trHeight w:val="520"/>
          <w:jc w:val="center"/>
        </w:trPr>
        <w:tc>
          <w:tcPr>
            <w:tcW w:w="417" w:type="pct"/>
            <w:vAlign w:val="center"/>
          </w:tcPr>
          <w:p w:rsidR="00D42E3D" w:rsidRPr="00C3141F" w:rsidRDefault="00D42E3D" w:rsidP="00AC7969">
            <w:pPr>
              <w:jc w:val="center"/>
              <w:rPr>
                <w:sz w:val="18"/>
                <w:szCs w:val="18"/>
              </w:rPr>
            </w:pPr>
            <w:r>
              <w:rPr>
                <w:color w:val="000000"/>
                <w:sz w:val="18"/>
                <w:szCs w:val="18"/>
              </w:rPr>
              <w:t>50</w:t>
            </w:r>
          </w:p>
        </w:tc>
        <w:tc>
          <w:tcPr>
            <w:tcW w:w="417" w:type="pct"/>
            <w:vAlign w:val="center"/>
          </w:tcPr>
          <w:p w:rsidR="00D42E3D" w:rsidRPr="00C3141F" w:rsidRDefault="00D42E3D" w:rsidP="00AC7969">
            <w:pPr>
              <w:jc w:val="center"/>
              <w:rPr>
                <w:sz w:val="18"/>
                <w:szCs w:val="18"/>
              </w:rPr>
            </w:pPr>
            <w:r>
              <w:rPr>
                <w:color w:val="000000"/>
                <w:sz w:val="18"/>
                <w:szCs w:val="18"/>
              </w:rPr>
              <w:t>50</w:t>
            </w:r>
          </w:p>
        </w:tc>
        <w:tc>
          <w:tcPr>
            <w:tcW w:w="417" w:type="pct"/>
            <w:vAlign w:val="center"/>
          </w:tcPr>
          <w:p w:rsidR="00D42E3D" w:rsidRPr="00C3141F" w:rsidRDefault="00D42E3D" w:rsidP="00AC7969">
            <w:pPr>
              <w:jc w:val="center"/>
              <w:rPr>
                <w:sz w:val="18"/>
                <w:szCs w:val="18"/>
              </w:rPr>
            </w:pPr>
            <w:r>
              <w:rPr>
                <w:color w:val="000000"/>
                <w:sz w:val="18"/>
                <w:szCs w:val="18"/>
              </w:rPr>
              <w:t>80</w:t>
            </w:r>
          </w:p>
        </w:tc>
        <w:tc>
          <w:tcPr>
            <w:tcW w:w="417" w:type="pct"/>
            <w:vAlign w:val="center"/>
          </w:tcPr>
          <w:p w:rsidR="00D42E3D" w:rsidRPr="00C3141F" w:rsidRDefault="00D42E3D" w:rsidP="00AC7969">
            <w:pPr>
              <w:jc w:val="center"/>
              <w:rPr>
                <w:color w:val="000000"/>
                <w:sz w:val="18"/>
                <w:szCs w:val="18"/>
              </w:rPr>
            </w:pPr>
            <w:r>
              <w:rPr>
                <w:color w:val="000000"/>
                <w:sz w:val="18"/>
                <w:szCs w:val="18"/>
              </w:rPr>
              <w:t>15</w:t>
            </w:r>
          </w:p>
        </w:tc>
        <w:tc>
          <w:tcPr>
            <w:tcW w:w="417" w:type="pct"/>
            <w:vAlign w:val="center"/>
          </w:tcPr>
          <w:p w:rsidR="00D42E3D" w:rsidRPr="00C3141F" w:rsidRDefault="00D42E3D" w:rsidP="00AC7969">
            <w:pPr>
              <w:jc w:val="center"/>
              <w:rPr>
                <w:color w:val="000000"/>
                <w:sz w:val="18"/>
                <w:szCs w:val="18"/>
              </w:rPr>
            </w:pPr>
            <w:r>
              <w:rPr>
                <w:color w:val="000000"/>
                <w:sz w:val="18"/>
                <w:szCs w:val="18"/>
              </w:rPr>
              <w:t>7</w:t>
            </w:r>
          </w:p>
        </w:tc>
        <w:tc>
          <w:tcPr>
            <w:tcW w:w="417" w:type="pct"/>
            <w:vAlign w:val="center"/>
          </w:tcPr>
          <w:p w:rsidR="00D42E3D" w:rsidRDefault="00D42E3D" w:rsidP="00AC7969">
            <w:pPr>
              <w:jc w:val="center"/>
              <w:rPr>
                <w:color w:val="000000"/>
                <w:sz w:val="18"/>
                <w:szCs w:val="18"/>
              </w:rPr>
            </w:pPr>
            <w:r>
              <w:rPr>
                <w:color w:val="000000"/>
                <w:sz w:val="18"/>
                <w:szCs w:val="18"/>
              </w:rPr>
              <w:t>100</w:t>
            </w:r>
          </w:p>
        </w:tc>
        <w:tc>
          <w:tcPr>
            <w:tcW w:w="417" w:type="pct"/>
            <w:vAlign w:val="center"/>
          </w:tcPr>
          <w:p w:rsidR="00D42E3D" w:rsidRPr="00C3141F" w:rsidRDefault="00D42E3D" w:rsidP="00AC7969">
            <w:pPr>
              <w:jc w:val="center"/>
              <w:rPr>
                <w:color w:val="000000"/>
                <w:sz w:val="18"/>
                <w:szCs w:val="18"/>
              </w:rPr>
            </w:pPr>
            <w:r>
              <w:rPr>
                <w:color w:val="000000"/>
                <w:sz w:val="18"/>
                <w:szCs w:val="18"/>
              </w:rPr>
              <w:t>150</w:t>
            </w:r>
          </w:p>
        </w:tc>
        <w:tc>
          <w:tcPr>
            <w:tcW w:w="417" w:type="pct"/>
            <w:vAlign w:val="center"/>
          </w:tcPr>
          <w:p w:rsidR="00D42E3D" w:rsidRPr="00C3141F" w:rsidRDefault="00D42E3D" w:rsidP="00AC7969">
            <w:pPr>
              <w:jc w:val="center"/>
              <w:rPr>
                <w:color w:val="000000"/>
                <w:sz w:val="18"/>
                <w:szCs w:val="18"/>
              </w:rPr>
            </w:pPr>
            <w:r>
              <w:rPr>
                <w:color w:val="000000"/>
                <w:sz w:val="18"/>
                <w:szCs w:val="18"/>
              </w:rPr>
              <w:t>5</w:t>
            </w:r>
          </w:p>
        </w:tc>
        <w:tc>
          <w:tcPr>
            <w:tcW w:w="417" w:type="pct"/>
            <w:vAlign w:val="center"/>
          </w:tcPr>
          <w:p w:rsidR="00D42E3D" w:rsidRPr="00C3141F" w:rsidRDefault="00D42E3D" w:rsidP="00AC7969">
            <w:pPr>
              <w:jc w:val="center"/>
              <w:rPr>
                <w:color w:val="000000"/>
                <w:sz w:val="18"/>
                <w:szCs w:val="18"/>
              </w:rPr>
            </w:pPr>
            <w:r>
              <w:rPr>
                <w:color w:val="000000"/>
                <w:sz w:val="18"/>
                <w:szCs w:val="18"/>
              </w:rPr>
              <w:t>25</w:t>
            </w:r>
          </w:p>
        </w:tc>
        <w:tc>
          <w:tcPr>
            <w:tcW w:w="417" w:type="pct"/>
            <w:vAlign w:val="center"/>
          </w:tcPr>
          <w:p w:rsidR="00D42E3D" w:rsidRPr="00C3141F" w:rsidRDefault="00D42E3D" w:rsidP="00AC7969">
            <w:pPr>
              <w:jc w:val="center"/>
              <w:rPr>
                <w:color w:val="000000"/>
                <w:sz w:val="18"/>
                <w:szCs w:val="18"/>
              </w:rPr>
            </w:pPr>
            <w:r>
              <w:rPr>
                <w:color w:val="000000"/>
                <w:sz w:val="18"/>
                <w:szCs w:val="18"/>
              </w:rPr>
              <w:t>3</w:t>
            </w:r>
          </w:p>
        </w:tc>
        <w:tc>
          <w:tcPr>
            <w:tcW w:w="417" w:type="pct"/>
            <w:vAlign w:val="center"/>
          </w:tcPr>
          <w:p w:rsidR="00D42E3D" w:rsidRPr="00C3141F" w:rsidRDefault="00D42E3D" w:rsidP="00AC7969">
            <w:pPr>
              <w:jc w:val="center"/>
              <w:rPr>
                <w:color w:val="000000"/>
                <w:sz w:val="18"/>
                <w:szCs w:val="18"/>
              </w:rPr>
            </w:pPr>
            <w:r>
              <w:rPr>
                <w:color w:val="000000"/>
                <w:sz w:val="18"/>
                <w:szCs w:val="18"/>
              </w:rPr>
              <w:t>2</w:t>
            </w:r>
          </w:p>
        </w:tc>
        <w:tc>
          <w:tcPr>
            <w:tcW w:w="413" w:type="pct"/>
            <w:vAlign w:val="center"/>
          </w:tcPr>
          <w:p w:rsidR="00D42E3D" w:rsidRPr="00C3141F" w:rsidRDefault="00D42E3D" w:rsidP="00AC7969">
            <w:pPr>
              <w:jc w:val="center"/>
              <w:rPr>
                <w:sz w:val="18"/>
                <w:szCs w:val="18"/>
              </w:rPr>
            </w:pPr>
            <w:r>
              <w:rPr>
                <w:color w:val="000000"/>
                <w:sz w:val="18"/>
                <w:szCs w:val="18"/>
              </w:rPr>
              <w:t>23</w:t>
            </w:r>
          </w:p>
        </w:tc>
      </w:tr>
    </w:tbl>
    <w:p w:rsidR="00D42E3D" w:rsidRPr="002607AE" w:rsidRDefault="00D42E3D" w:rsidP="00D42E3D">
      <w:pPr>
        <w:pStyle w:val="BodyText"/>
        <w:rPr>
          <w:b/>
          <w:sz w:val="20"/>
        </w:rPr>
      </w:pPr>
    </w:p>
    <w:p w:rsidR="00D42E3D" w:rsidRPr="00581C5B" w:rsidRDefault="00D42E3D" w:rsidP="00581C5B">
      <w:pPr>
        <w:pStyle w:val="ListParagraph"/>
        <w:numPr>
          <w:ilvl w:val="1"/>
          <w:numId w:val="107"/>
        </w:numPr>
        <w:rPr>
          <w:b/>
          <w:szCs w:val="24"/>
          <w:u w:val="single"/>
        </w:rPr>
      </w:pPr>
      <w:r w:rsidRPr="00581C5B">
        <w:rPr>
          <w:szCs w:val="24"/>
        </w:rPr>
        <w:t>Template can be stored at -20C after the first or second bead clean up post PCR.</w:t>
      </w:r>
    </w:p>
    <w:p w:rsidR="00D42E3D" w:rsidRDefault="00D42E3D" w:rsidP="00D42E3D">
      <w:pPr>
        <w:rPr>
          <w:b/>
          <w:szCs w:val="24"/>
          <w:u w:val="single"/>
        </w:rPr>
      </w:pPr>
    </w:p>
    <w:p w:rsidR="004F70D5" w:rsidRDefault="004F70D5" w:rsidP="00D42E3D">
      <w:pPr>
        <w:rPr>
          <w:b/>
          <w:szCs w:val="24"/>
          <w:u w:val="single"/>
        </w:rPr>
      </w:pPr>
    </w:p>
    <w:p w:rsidR="004F70D5" w:rsidRDefault="004F70D5" w:rsidP="00D42E3D">
      <w:pPr>
        <w:rPr>
          <w:b/>
          <w:szCs w:val="24"/>
          <w:u w:val="single"/>
        </w:rPr>
      </w:pPr>
    </w:p>
    <w:p w:rsidR="004F70D5" w:rsidRDefault="004F70D5" w:rsidP="00D42E3D">
      <w:pPr>
        <w:rPr>
          <w:b/>
          <w:szCs w:val="24"/>
          <w:u w:val="single"/>
        </w:rPr>
      </w:pPr>
    </w:p>
    <w:p w:rsidR="00D42E3D" w:rsidRPr="00581C5B" w:rsidRDefault="00D42E3D" w:rsidP="00581C5B">
      <w:pPr>
        <w:numPr>
          <w:ilvl w:val="0"/>
          <w:numId w:val="107"/>
        </w:numPr>
        <w:rPr>
          <w:b/>
          <w:szCs w:val="24"/>
          <w:u w:val="single"/>
        </w:rPr>
      </w:pPr>
      <w:r w:rsidRPr="00581C5B">
        <w:rPr>
          <w:b/>
          <w:szCs w:val="24"/>
          <w:u w:val="single"/>
        </w:rPr>
        <w:t>QC Final Library Products</w:t>
      </w:r>
    </w:p>
    <w:p w:rsidR="00D42E3D" w:rsidRPr="00581C5B" w:rsidRDefault="00D42E3D" w:rsidP="00581C5B">
      <w:pPr>
        <w:numPr>
          <w:ilvl w:val="1"/>
          <w:numId w:val="107"/>
        </w:numPr>
        <w:rPr>
          <w:b/>
          <w:szCs w:val="24"/>
          <w:u w:val="single"/>
        </w:rPr>
      </w:pPr>
      <w:r w:rsidRPr="00581C5B">
        <w:rPr>
          <w:szCs w:val="24"/>
        </w:rPr>
        <w:t>Run 1uL of each final library product on Agilent DNA 1000 chip assay.</w:t>
      </w:r>
    </w:p>
    <w:p w:rsidR="00D42E3D" w:rsidRPr="00581C5B" w:rsidRDefault="00D42E3D" w:rsidP="00581C5B">
      <w:pPr>
        <w:numPr>
          <w:ilvl w:val="1"/>
          <w:numId w:val="107"/>
        </w:numPr>
        <w:rPr>
          <w:b/>
          <w:szCs w:val="24"/>
          <w:u w:val="single"/>
        </w:rPr>
      </w:pPr>
      <w:r w:rsidRPr="00581C5B">
        <w:rPr>
          <w:szCs w:val="24"/>
        </w:rPr>
        <w:t>Quantify each final library product by Qubit HS DNA assay.</w:t>
      </w:r>
    </w:p>
    <w:p w:rsidR="00D42E3D" w:rsidRPr="00581C5B" w:rsidRDefault="00D42E3D" w:rsidP="00581C5B">
      <w:pPr>
        <w:numPr>
          <w:ilvl w:val="1"/>
          <w:numId w:val="107"/>
        </w:numPr>
        <w:rPr>
          <w:b/>
          <w:szCs w:val="24"/>
          <w:u w:val="single"/>
        </w:rPr>
      </w:pPr>
      <w:r w:rsidRPr="00581C5B">
        <w:rPr>
          <w:szCs w:val="24"/>
        </w:rPr>
        <w:t>If required, pool samples by equal molar pooling and quantify pool by Qubit HS DNA assay.</w:t>
      </w:r>
    </w:p>
    <w:p w:rsidR="00D42E3D" w:rsidRDefault="00D42E3D" w:rsidP="00D42E3D">
      <w:pPr>
        <w:pStyle w:val="BodyText"/>
      </w:pPr>
      <w:r w:rsidDel="00BC1EBA">
        <w:rPr>
          <w:b/>
          <w:szCs w:val="24"/>
          <w:u w:val="single"/>
        </w:rPr>
        <w:t xml:space="preserve"> </w:t>
      </w:r>
    </w:p>
    <w:p w:rsidR="00D42E3D" w:rsidRDefault="00D42E3D" w:rsidP="00D42E3D"/>
    <w:p w:rsidR="004D6F8E" w:rsidRDefault="004D6F8E" w:rsidP="00BC1EBA">
      <w:pPr>
        <w:pStyle w:val="BodyText"/>
      </w:pPr>
    </w:p>
    <w:sectPr w:rsidR="004D6F8E" w:rsidSect="00DD19B4">
      <w:headerReference w:type="default" r:id="rId8"/>
      <w:footerReference w:type="default" r:id="rId9"/>
      <w:pgSz w:w="12240" w:h="15840" w:code="1"/>
      <w:pgMar w:top="1296" w:right="1267" w:bottom="1296" w:left="135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46A8" w:rsidRDefault="002446A8" w:rsidP="007305A3">
      <w:r>
        <w:separator/>
      </w:r>
    </w:p>
  </w:endnote>
  <w:endnote w:type="continuationSeparator" w:id="0">
    <w:p w:rsidR="002446A8" w:rsidRDefault="002446A8" w:rsidP="007305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eneva">
    <w:charset w:val="00"/>
    <w:family w:val="auto"/>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KBOOM C+ Courier">
    <w:altName w:val="Courier New"/>
    <w:panose1 w:val="00000000000000000000"/>
    <w:charset w:val="00"/>
    <w:family w:val="modern"/>
    <w:notTrueType/>
    <w:pitch w:val="default"/>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3DDE" w:rsidRDefault="00D93DDE">
    <w:pPr>
      <w:pStyle w:val="Footer"/>
      <w:jc w:val="center"/>
    </w:pPr>
    <w:r>
      <w:t>BCGSC – Confidential information not to be disseminated</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46A8" w:rsidRDefault="002446A8" w:rsidP="007305A3">
      <w:r>
        <w:separator/>
      </w:r>
    </w:p>
  </w:footnote>
  <w:footnote w:type="continuationSeparator" w:id="0">
    <w:p w:rsidR="002446A8" w:rsidRDefault="002446A8" w:rsidP="007305A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6480" w:type="dxa"/>
      <w:tblInd w:w="3540" w:type="dxa"/>
      <w:tblLayout w:type="fixed"/>
      <w:tblCellMar>
        <w:left w:w="120" w:type="dxa"/>
        <w:right w:w="120" w:type="dxa"/>
      </w:tblCellMar>
      <w:tblLook w:val="0000"/>
    </w:tblPr>
    <w:tblGrid>
      <w:gridCol w:w="3690"/>
      <w:gridCol w:w="2790"/>
    </w:tblGrid>
    <w:tr w:rsidR="00D93DDE" w:rsidTr="00DD19B4">
      <w:trPr>
        <w:trHeight w:hRule="exact" w:val="555"/>
      </w:trPr>
      <w:tc>
        <w:tcPr>
          <w:tcW w:w="6480" w:type="dxa"/>
          <w:gridSpan w:val="2"/>
          <w:tcBorders>
            <w:top w:val="single" w:sz="6" w:space="0" w:color="auto"/>
            <w:left w:val="single" w:sz="6" w:space="0" w:color="auto"/>
            <w:right w:val="single" w:sz="6" w:space="0" w:color="auto"/>
          </w:tcBorders>
        </w:tcPr>
        <w:p w:rsidR="00D93DDE" w:rsidRPr="00FF594A" w:rsidRDefault="008D75FB" w:rsidP="004F2AF9">
          <w:pPr>
            <w:tabs>
              <w:tab w:val="left" w:pos="-720"/>
            </w:tabs>
            <w:suppressAutoHyphens/>
            <w:spacing w:after="43"/>
            <w:jc w:val="center"/>
            <w:rPr>
              <w:b/>
              <w:szCs w:val="24"/>
            </w:rPr>
          </w:pPr>
          <w:r w:rsidRPr="008D75FB">
            <w:rPr>
              <w:noProof/>
              <w:szCs w:val="24"/>
            </w:rPr>
            <w:pict>
              <v:shapetype id="_x0000_t202" coordsize="21600,21600" o:spt="202" path="m,l,21600r21600,l21600,xe">
                <v:stroke joinstyle="miter"/>
                <v:path gradientshapeok="t" o:connecttype="rect"/>
              </v:shapetype>
              <v:shape id="_x0000_s2050" type="#_x0000_t202" style="position:absolute;left:0;text-align:left;margin-left:-199.95pt;margin-top:-9.5pt;width:182.7pt;height:68.75pt;z-index:251658240" stroked="f">
                <v:textbox style="mso-next-textbox:#_x0000_s2050">
                  <w:txbxContent>
                    <w:p w:rsidR="00D93DDE" w:rsidRDefault="00D93DDE" w:rsidP="00DD19B4">
                      <w:r>
                        <w:rPr>
                          <w:noProof/>
                        </w:rPr>
                        <w:drawing>
                          <wp:inline distT="0" distB="0" distL="0" distR="0">
                            <wp:extent cx="2057400" cy="87630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057400" cy="876300"/>
                                    </a:xfrm>
                                    <a:prstGeom prst="rect">
                                      <a:avLst/>
                                    </a:prstGeom>
                                    <a:noFill/>
                                    <a:ln w="9525">
                                      <a:noFill/>
                                      <a:miter lim="800000"/>
                                      <a:headEnd/>
                                      <a:tailEnd/>
                                    </a:ln>
                                  </pic:spPr>
                                </pic:pic>
                              </a:graphicData>
                            </a:graphic>
                          </wp:inline>
                        </w:drawing>
                      </w:r>
                      <w:r>
                        <w:rPr>
                          <w:noProof/>
                        </w:rPr>
                        <w:drawing>
                          <wp:inline distT="0" distB="0" distL="0" distR="0">
                            <wp:extent cx="2057400" cy="635000"/>
                            <wp:effectExtent l="19050" t="0" r="0" b="0"/>
                            <wp:docPr id="3" name="Picture 16" descr="gsclogo-bw-canadasm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sclogo-bw-canadasmich"/>
                                    <pic:cNvPicPr>
                                      <a:picLocks noChangeAspect="1" noChangeArrowheads="1"/>
                                    </pic:cNvPicPr>
                                  </pic:nvPicPr>
                                  <pic:blipFill>
                                    <a:blip r:embed="rId2"/>
                                    <a:srcRect/>
                                    <a:stretch>
                                      <a:fillRect/>
                                    </a:stretch>
                                  </pic:blipFill>
                                  <pic:spPr bwMode="auto">
                                    <a:xfrm>
                                      <a:off x="0" y="0"/>
                                      <a:ext cx="2057400" cy="635000"/>
                                    </a:xfrm>
                                    <a:prstGeom prst="rect">
                                      <a:avLst/>
                                    </a:prstGeom>
                                    <a:noFill/>
                                    <a:ln w="9525">
                                      <a:noFill/>
                                      <a:miter lim="800000"/>
                                      <a:headEnd/>
                                      <a:tailEnd/>
                                    </a:ln>
                                  </pic:spPr>
                                </pic:pic>
                              </a:graphicData>
                            </a:graphic>
                          </wp:inline>
                        </w:drawing>
                      </w:r>
                    </w:p>
                  </w:txbxContent>
                </v:textbox>
              </v:shape>
            </w:pict>
          </w:r>
          <w:r w:rsidR="00D93DDE">
            <w:rPr>
              <w:noProof/>
              <w:szCs w:val="24"/>
            </w:rPr>
            <w:t xml:space="preserve">Manual PCR-enriched </w:t>
          </w:r>
          <w:r w:rsidR="00D93DDE" w:rsidRPr="00FF594A">
            <w:rPr>
              <w:noProof/>
              <w:szCs w:val="24"/>
            </w:rPr>
            <w:t>Li</w:t>
          </w:r>
          <w:r w:rsidR="00D93DDE">
            <w:rPr>
              <w:noProof/>
              <w:szCs w:val="24"/>
            </w:rPr>
            <w:t xml:space="preserve">brary Construction for Illumina </w:t>
          </w:r>
          <w:r w:rsidR="00D93DDE" w:rsidRPr="00FF594A">
            <w:rPr>
              <w:noProof/>
              <w:szCs w:val="24"/>
            </w:rPr>
            <w:t>Sequencing</w:t>
          </w:r>
        </w:p>
      </w:tc>
    </w:tr>
    <w:tr w:rsidR="00D93DDE" w:rsidRPr="00506E04" w:rsidTr="00DD19B4">
      <w:trPr>
        <w:trHeight w:hRule="exact" w:val="285"/>
      </w:trPr>
      <w:tc>
        <w:tcPr>
          <w:tcW w:w="3690" w:type="dxa"/>
          <w:tcBorders>
            <w:top w:val="single" w:sz="6" w:space="0" w:color="auto"/>
            <w:left w:val="single" w:sz="6" w:space="0" w:color="auto"/>
          </w:tcBorders>
        </w:tcPr>
        <w:p w:rsidR="00D93DDE" w:rsidRDefault="00D93DDE">
          <w:pPr>
            <w:tabs>
              <w:tab w:val="left" w:pos="-720"/>
            </w:tabs>
            <w:suppressAutoHyphens/>
            <w:spacing w:after="43"/>
            <w:jc w:val="center"/>
          </w:pPr>
          <w:r>
            <w:t>Document #: LIBPR.0120</w:t>
          </w:r>
        </w:p>
        <w:p w:rsidR="00D93DDE" w:rsidRDefault="00D93DDE">
          <w:pPr>
            <w:tabs>
              <w:tab w:val="left" w:pos="-720"/>
            </w:tabs>
            <w:suppressAutoHyphens/>
            <w:spacing w:after="43"/>
            <w:jc w:val="center"/>
          </w:pPr>
        </w:p>
      </w:tc>
      <w:tc>
        <w:tcPr>
          <w:tcW w:w="2790" w:type="dxa"/>
          <w:tcBorders>
            <w:top w:val="single" w:sz="6" w:space="0" w:color="auto"/>
            <w:left w:val="single" w:sz="6" w:space="0" w:color="auto"/>
            <w:right w:val="single" w:sz="6" w:space="0" w:color="auto"/>
          </w:tcBorders>
        </w:tcPr>
        <w:p w:rsidR="00D93DDE" w:rsidRPr="001611DF" w:rsidRDefault="00D93DDE" w:rsidP="00DD19B4">
          <w:pPr>
            <w:tabs>
              <w:tab w:val="left" w:pos="-720"/>
            </w:tabs>
            <w:suppressAutoHyphens/>
            <w:spacing w:after="43"/>
            <w:jc w:val="center"/>
            <w:rPr>
              <w:szCs w:val="24"/>
            </w:rPr>
          </w:pPr>
          <w:r w:rsidRPr="001611DF">
            <w:rPr>
              <w:szCs w:val="24"/>
            </w:rPr>
            <w:t xml:space="preserve">Supersedes:  </w:t>
          </w:r>
          <w:r w:rsidR="00046CF5">
            <w:rPr>
              <w:szCs w:val="24"/>
            </w:rPr>
            <w:t>Version 4</w:t>
          </w:r>
        </w:p>
      </w:tc>
    </w:tr>
    <w:tr w:rsidR="00D93DDE" w:rsidTr="00DD19B4">
      <w:trPr>
        <w:trHeight w:hRule="exact" w:val="267"/>
      </w:trPr>
      <w:tc>
        <w:tcPr>
          <w:tcW w:w="3690" w:type="dxa"/>
          <w:tcBorders>
            <w:top w:val="single" w:sz="6" w:space="0" w:color="auto"/>
            <w:left w:val="single" w:sz="6" w:space="0" w:color="auto"/>
            <w:bottom w:val="single" w:sz="6" w:space="0" w:color="auto"/>
          </w:tcBorders>
        </w:tcPr>
        <w:p w:rsidR="00D93DDE" w:rsidRDefault="00D93DDE">
          <w:pPr>
            <w:tabs>
              <w:tab w:val="left" w:pos="-720"/>
            </w:tabs>
            <w:suppressAutoHyphens/>
            <w:spacing w:after="43"/>
            <w:jc w:val="center"/>
          </w:pPr>
          <w:r>
            <w:t xml:space="preserve">Version: </w:t>
          </w:r>
          <w:r w:rsidR="004D38FE">
            <w:t>5</w:t>
          </w:r>
        </w:p>
        <w:p w:rsidR="00D93DDE" w:rsidRDefault="00D93DDE">
          <w:pPr>
            <w:tabs>
              <w:tab w:val="left" w:pos="-720"/>
            </w:tabs>
            <w:suppressAutoHyphens/>
            <w:spacing w:after="43"/>
            <w:jc w:val="center"/>
          </w:pPr>
        </w:p>
      </w:tc>
      <w:tc>
        <w:tcPr>
          <w:tcW w:w="2790" w:type="dxa"/>
          <w:tcBorders>
            <w:top w:val="single" w:sz="6" w:space="0" w:color="auto"/>
            <w:left w:val="single" w:sz="6" w:space="0" w:color="auto"/>
            <w:bottom w:val="single" w:sz="6" w:space="0" w:color="auto"/>
            <w:right w:val="single" w:sz="6" w:space="0" w:color="auto"/>
          </w:tcBorders>
        </w:tcPr>
        <w:p w:rsidR="00D93DDE" w:rsidRDefault="00D93DDE" w:rsidP="00DD19B4">
          <w:pPr>
            <w:jc w:val="center"/>
          </w:pPr>
          <w:r>
            <w:t xml:space="preserve">Page </w:t>
          </w:r>
          <w:r w:rsidR="008D75FB">
            <w:fldChar w:fldCharType="begin"/>
          </w:r>
          <w:r w:rsidR="006F18C1">
            <w:instrText xml:space="preserve"> PAGE </w:instrText>
          </w:r>
          <w:r w:rsidR="008D75FB">
            <w:fldChar w:fldCharType="separate"/>
          </w:r>
          <w:r w:rsidR="00460C26">
            <w:rPr>
              <w:noProof/>
            </w:rPr>
            <w:t>24</w:t>
          </w:r>
          <w:r w:rsidR="008D75FB">
            <w:fldChar w:fldCharType="end"/>
          </w:r>
          <w:r>
            <w:t xml:space="preserve"> of </w:t>
          </w:r>
          <w:r w:rsidR="008D75FB">
            <w:fldChar w:fldCharType="begin"/>
          </w:r>
          <w:r w:rsidR="006F18C1">
            <w:instrText xml:space="preserve"> NUMPAGES  </w:instrText>
          </w:r>
          <w:r w:rsidR="008D75FB">
            <w:fldChar w:fldCharType="separate"/>
          </w:r>
          <w:r w:rsidR="00460C26">
            <w:rPr>
              <w:noProof/>
            </w:rPr>
            <w:t>24</w:t>
          </w:r>
          <w:r w:rsidR="008D75FB">
            <w:fldChar w:fldCharType="end"/>
          </w:r>
        </w:p>
        <w:p w:rsidR="00D93DDE" w:rsidRDefault="00D93DDE">
          <w:pPr>
            <w:tabs>
              <w:tab w:val="left" w:pos="-720"/>
            </w:tabs>
            <w:suppressAutoHyphens/>
            <w:spacing w:after="43"/>
            <w:jc w:val="center"/>
            <w:rPr>
              <w:rFonts w:ascii="Impact" w:hAnsi="Impact"/>
            </w:rPr>
          </w:pPr>
        </w:p>
      </w:tc>
    </w:tr>
  </w:tbl>
  <w:p w:rsidR="00E22DAF" w:rsidRDefault="00E22DAF" w:rsidP="00E22DAF">
    <w:pPr>
      <w:pStyle w:val="Header"/>
      <w:rPr>
        <w:i/>
        <w:color w:val="FF0000"/>
        <w:sz w:val="36"/>
        <w:szCs w:val="36"/>
      </w:rPr>
    </w:pPr>
    <w:r>
      <w:rPr>
        <w:i/>
        <w:color w:val="FF0000"/>
        <w:sz w:val="36"/>
        <w:szCs w:val="36"/>
      </w:rPr>
      <w:t>Non Controlled Version</w:t>
    </w:r>
  </w:p>
  <w:p w:rsidR="00D93DDE" w:rsidRDefault="00E22DAF" w:rsidP="00E22DAF">
    <w:pPr>
      <w:pStyle w:val="Header"/>
    </w:pPr>
    <w:r>
      <w:rPr>
        <w:i/>
        <w:color w:val="FF0000"/>
        <w:szCs w:val="24"/>
      </w:rPr>
      <w:t>*Note: Controlled Versions of this document are subjected to change without notice</w:t>
    </w:r>
    <w:r w:rsidR="008D75FB">
      <w:rPr>
        <w:noProof/>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2049" type="#_x0000_t172" alt="DRAFT" style="position:absolute;margin-left:40.05pt;margin-top:97.3pt;width:373.65pt;height:423.4pt;rotation:-1338387fd;z-index:251657216;mso-position-horizontal-relative:text;mso-position-vertical-relative:text" fillcolor="#ddd" strokecolor="silver">
          <v:shadow color="#868686"/>
          <v:textpath style="font-family:&quot;Arial Black&quot;;font-size:48pt;v-text-kern:t" trim="t" fitpath="t" string="DRAFT"/>
          <o:lock v:ext="edit" text="f"/>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55FAF"/>
    <w:multiLevelType w:val="multilevel"/>
    <w:tmpl w:val="F91C4A86"/>
    <w:lvl w:ilvl="0">
      <w:start w:val="14"/>
      <w:numFmt w:val="decimal"/>
      <w:lvlText w:val="%1"/>
      <w:lvlJc w:val="left"/>
      <w:pPr>
        <w:ind w:left="420" w:hanging="420"/>
      </w:pPr>
      <w:rPr>
        <w:rFonts w:hint="default"/>
      </w:rPr>
    </w:lvl>
    <w:lvl w:ilvl="1">
      <w:start w:val="1"/>
      <w:numFmt w:val="decimal"/>
      <w:lvlText w:val="%1.%2"/>
      <w:lvlJc w:val="left"/>
      <w:pPr>
        <w:ind w:left="690" w:hanging="4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
    <w:nsid w:val="005A2EED"/>
    <w:multiLevelType w:val="multilevel"/>
    <w:tmpl w:val="DE70FBC0"/>
    <w:lvl w:ilvl="0">
      <w:start w:val="15"/>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1B77D3A"/>
    <w:multiLevelType w:val="multilevel"/>
    <w:tmpl w:val="790C5426"/>
    <w:lvl w:ilvl="0">
      <w:start w:val="9"/>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
    <w:nsid w:val="033A01C8"/>
    <w:multiLevelType w:val="hybridMultilevel"/>
    <w:tmpl w:val="1A7C6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6162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77552DD"/>
    <w:multiLevelType w:val="multilevel"/>
    <w:tmpl w:val="FD52F2FA"/>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8B47F55"/>
    <w:multiLevelType w:val="multilevel"/>
    <w:tmpl w:val="FB021876"/>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7">
    <w:nsid w:val="0B043C11"/>
    <w:multiLevelType w:val="multilevel"/>
    <w:tmpl w:val="C6BE17A2"/>
    <w:lvl w:ilvl="0">
      <w:start w:val="11"/>
      <w:numFmt w:val="decimal"/>
      <w:lvlText w:val="%1"/>
      <w:lvlJc w:val="left"/>
      <w:pPr>
        <w:ind w:left="1140" w:hanging="420"/>
      </w:pPr>
      <w:rPr>
        <w:rFonts w:hint="default"/>
      </w:rPr>
    </w:lvl>
    <w:lvl w:ilvl="1">
      <w:start w:val="1"/>
      <w:numFmt w:val="decimal"/>
      <w:lvlText w:val="%1.%2"/>
      <w:lvlJc w:val="left"/>
      <w:pPr>
        <w:ind w:left="1932" w:hanging="420"/>
      </w:pPr>
      <w:rPr>
        <w:rFonts w:hint="default"/>
        <w:color w:val="000000"/>
      </w:rPr>
    </w:lvl>
    <w:lvl w:ilvl="2">
      <w:start w:val="1"/>
      <w:numFmt w:val="decimal"/>
      <w:lvlText w:val="%1.%2.%3"/>
      <w:lvlJc w:val="left"/>
      <w:pPr>
        <w:ind w:left="3024" w:hanging="720"/>
      </w:pPr>
      <w:rPr>
        <w:rFonts w:hint="default"/>
      </w:rPr>
    </w:lvl>
    <w:lvl w:ilvl="3">
      <w:start w:val="1"/>
      <w:numFmt w:val="decimal"/>
      <w:lvlText w:val="%1.%2.%3.%4"/>
      <w:lvlJc w:val="left"/>
      <w:pPr>
        <w:ind w:left="3816" w:hanging="720"/>
      </w:pPr>
      <w:rPr>
        <w:rFonts w:hint="default"/>
      </w:rPr>
    </w:lvl>
    <w:lvl w:ilvl="4">
      <w:start w:val="1"/>
      <w:numFmt w:val="decimal"/>
      <w:lvlText w:val="%1.%2.%3.%4.%5"/>
      <w:lvlJc w:val="left"/>
      <w:pPr>
        <w:ind w:left="4968" w:hanging="1080"/>
      </w:pPr>
      <w:rPr>
        <w:rFonts w:hint="default"/>
      </w:rPr>
    </w:lvl>
    <w:lvl w:ilvl="5">
      <w:start w:val="1"/>
      <w:numFmt w:val="decimal"/>
      <w:lvlText w:val="%1.%2.%3.%4.%5.%6"/>
      <w:lvlJc w:val="left"/>
      <w:pPr>
        <w:ind w:left="5760" w:hanging="1080"/>
      </w:pPr>
      <w:rPr>
        <w:rFonts w:hint="default"/>
      </w:rPr>
    </w:lvl>
    <w:lvl w:ilvl="6">
      <w:start w:val="1"/>
      <w:numFmt w:val="decimal"/>
      <w:lvlText w:val="%1.%2.%3.%4.%5.%6.%7"/>
      <w:lvlJc w:val="left"/>
      <w:pPr>
        <w:ind w:left="6912" w:hanging="1440"/>
      </w:pPr>
      <w:rPr>
        <w:rFonts w:hint="default"/>
      </w:rPr>
    </w:lvl>
    <w:lvl w:ilvl="7">
      <w:start w:val="1"/>
      <w:numFmt w:val="decimal"/>
      <w:lvlText w:val="%1.%2.%3.%4.%5.%6.%7.%8"/>
      <w:lvlJc w:val="left"/>
      <w:pPr>
        <w:ind w:left="7704" w:hanging="1440"/>
      </w:pPr>
      <w:rPr>
        <w:rFonts w:hint="default"/>
      </w:rPr>
    </w:lvl>
    <w:lvl w:ilvl="8">
      <w:start w:val="1"/>
      <w:numFmt w:val="decimal"/>
      <w:lvlText w:val="%1.%2.%3.%4.%5.%6.%7.%8.%9"/>
      <w:lvlJc w:val="left"/>
      <w:pPr>
        <w:ind w:left="8856" w:hanging="1800"/>
      </w:pPr>
      <w:rPr>
        <w:rFonts w:hint="default"/>
      </w:rPr>
    </w:lvl>
  </w:abstractNum>
  <w:abstractNum w:abstractNumId="8">
    <w:nsid w:val="0D465B73"/>
    <w:multiLevelType w:val="hybridMultilevel"/>
    <w:tmpl w:val="1096A2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DC0307E"/>
    <w:multiLevelType w:val="multilevel"/>
    <w:tmpl w:val="756E728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lvl>
    <w:lvl w:ilvl="3">
      <w:start w:val="1"/>
      <w:numFmt w:val="decimal"/>
      <w:lvlText w:val="%4."/>
      <w:lvlJc w:val="left"/>
      <w:pPr>
        <w:ind w:left="1728" w:hanging="648"/>
      </w:pPr>
      <w:rPr>
        <w:rFonts w:ascii="Times New Roman" w:hAnsi="Times New Roman" w:hint="default"/>
        <w:b w:val="0"/>
        <w:i w:val="0"/>
        <w:caps w:val="0"/>
        <w:strike w:val="0"/>
        <w:dstrike w:val="0"/>
        <w:outline w:val="0"/>
        <w:shadow w:val="0"/>
        <w:emboss w:val="0"/>
        <w:imprint w:val="0"/>
        <w:vanish w:val="0"/>
        <w:kern w:val="0"/>
        <w:sz w:val="22"/>
        <w:vertAlign w:val="baseli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05B36C6"/>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88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0733AD6"/>
    <w:multiLevelType w:val="multilevel"/>
    <w:tmpl w:val="E8D27528"/>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1114662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23A6383"/>
    <w:multiLevelType w:val="multilevel"/>
    <w:tmpl w:val="F91C4A86"/>
    <w:lvl w:ilvl="0">
      <w:start w:val="14"/>
      <w:numFmt w:val="decimal"/>
      <w:lvlText w:val="%1"/>
      <w:lvlJc w:val="left"/>
      <w:pPr>
        <w:ind w:left="420" w:hanging="420"/>
      </w:pPr>
      <w:rPr>
        <w:rFonts w:hint="default"/>
      </w:rPr>
    </w:lvl>
    <w:lvl w:ilvl="1">
      <w:start w:val="1"/>
      <w:numFmt w:val="decimal"/>
      <w:lvlText w:val="%1.%2"/>
      <w:lvlJc w:val="left"/>
      <w:pPr>
        <w:ind w:left="690" w:hanging="4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4">
    <w:nsid w:val="128C483E"/>
    <w:multiLevelType w:val="hybridMultilevel"/>
    <w:tmpl w:val="69A8AA46"/>
    <w:lvl w:ilvl="0" w:tplc="702A9E9E">
      <w:start w:val="1"/>
      <w:numFmt w:val="decimal"/>
      <w:lvlText w:val="%1."/>
      <w:lvlJc w:val="left"/>
      <w:pPr>
        <w:ind w:left="1620" w:hanging="360"/>
      </w:pPr>
      <w:rPr>
        <w:rFonts w:ascii="Times New Roman" w:eastAsia="Times New Roman" w:hAnsi="Times New Roman" w:cs="Times New Roman"/>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5">
    <w:nsid w:val="18082198"/>
    <w:multiLevelType w:val="hybridMultilevel"/>
    <w:tmpl w:val="17A0C0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9003F5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i w:val="0"/>
        <w:color w:val="000000"/>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1923063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19C72C0C"/>
    <w:multiLevelType w:val="multilevel"/>
    <w:tmpl w:val="FB021876"/>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9">
    <w:nsid w:val="1A782865"/>
    <w:multiLevelType w:val="multilevel"/>
    <w:tmpl w:val="DA021162"/>
    <w:lvl w:ilvl="0">
      <w:start w:val="3"/>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20">
    <w:nsid w:val="1A956F74"/>
    <w:multiLevelType w:val="multilevel"/>
    <w:tmpl w:val="FB021876"/>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nsid w:val="1B5659F3"/>
    <w:multiLevelType w:val="multilevel"/>
    <w:tmpl w:val="CBE824D0"/>
    <w:lvl w:ilvl="0">
      <w:start w:val="5"/>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22">
    <w:nsid w:val="1BF5436F"/>
    <w:multiLevelType w:val="multilevel"/>
    <w:tmpl w:val="FB021876"/>
    <w:lvl w:ilvl="0">
      <w:start w:val="7"/>
      <w:numFmt w:val="decimal"/>
      <w:lvlText w:val="%1"/>
      <w:lvlJc w:val="left"/>
      <w:pPr>
        <w:ind w:left="360" w:hanging="360"/>
      </w:pPr>
      <w:rPr>
        <w:rFonts w:hint="default"/>
      </w:rPr>
    </w:lvl>
    <w:lvl w:ilvl="1">
      <w:start w:val="1"/>
      <w:numFmt w:val="decimal"/>
      <w:lvlText w:val="%1.%2"/>
      <w:lvlJc w:val="left"/>
      <w:pPr>
        <w:ind w:left="99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nsid w:val="1C6B7E50"/>
    <w:multiLevelType w:val="hybridMultilevel"/>
    <w:tmpl w:val="3EACBCBC"/>
    <w:lvl w:ilvl="0" w:tplc="702A9E9E">
      <w:start w:val="1"/>
      <w:numFmt w:val="decimal"/>
      <w:lvlText w:val="%1."/>
      <w:lvlJc w:val="left"/>
      <w:pPr>
        <w:ind w:left="3240" w:hanging="360"/>
      </w:pPr>
      <w:rPr>
        <w:rFonts w:ascii="Times New Roman" w:eastAsia="Times New Roman" w:hAnsi="Times New Roman" w:cs="Times New Roman"/>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4">
    <w:nsid w:val="20675400"/>
    <w:multiLevelType w:val="multilevel"/>
    <w:tmpl w:val="99BE9922"/>
    <w:lvl w:ilvl="0">
      <w:start w:val="1"/>
      <w:numFmt w:val="decimal"/>
      <w:lvlText w:val="%1."/>
      <w:lvlJc w:val="left"/>
      <w:pPr>
        <w:ind w:left="360" w:hanging="360"/>
      </w:pPr>
      <w:rPr>
        <w:rFonts w:hint="default"/>
        <w:b w:val="0"/>
        <w:sz w:val="24"/>
        <w:szCs w:val="24"/>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20E643C7"/>
    <w:multiLevelType w:val="hybridMultilevel"/>
    <w:tmpl w:val="DF9E6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2C47C99"/>
    <w:multiLevelType w:val="hybridMultilevel"/>
    <w:tmpl w:val="AE1E4E50"/>
    <w:lvl w:ilvl="0" w:tplc="0409000F">
      <w:start w:val="1"/>
      <w:numFmt w:val="decimal"/>
      <w:lvlText w:val="%1."/>
      <w:lvlJc w:val="left"/>
      <w:pPr>
        <w:ind w:left="144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5F7250B"/>
    <w:multiLevelType w:val="hybridMultilevel"/>
    <w:tmpl w:val="AE6ABF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26524F21"/>
    <w:multiLevelType w:val="multilevel"/>
    <w:tmpl w:val="756E728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lvl>
    <w:lvl w:ilvl="3">
      <w:start w:val="1"/>
      <w:numFmt w:val="decimal"/>
      <w:lvlText w:val="%4."/>
      <w:lvlJc w:val="left"/>
      <w:pPr>
        <w:ind w:left="1728" w:hanging="648"/>
      </w:pPr>
      <w:rPr>
        <w:rFonts w:ascii="Times New Roman" w:hAnsi="Times New Roman" w:hint="default"/>
        <w:b w:val="0"/>
        <w:i w:val="0"/>
        <w:caps w:val="0"/>
        <w:strike w:val="0"/>
        <w:dstrike w:val="0"/>
        <w:outline w:val="0"/>
        <w:shadow w:val="0"/>
        <w:emboss w:val="0"/>
        <w:imprint w:val="0"/>
        <w:vanish w:val="0"/>
        <w:kern w:val="0"/>
        <w:sz w:val="22"/>
        <w:vertAlign w:val="baseli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29236D8A"/>
    <w:multiLevelType w:val="multilevel"/>
    <w:tmpl w:val="4CD611E0"/>
    <w:lvl w:ilvl="0">
      <w:start w:val="11"/>
      <w:numFmt w:val="decimal"/>
      <w:lvlText w:val="%1"/>
      <w:lvlJc w:val="left"/>
      <w:pPr>
        <w:ind w:left="420" w:hanging="420"/>
      </w:pPr>
      <w:rPr>
        <w:rFonts w:hint="default"/>
      </w:rPr>
    </w:lvl>
    <w:lvl w:ilvl="1">
      <w:start w:val="1"/>
      <w:numFmt w:val="decimal"/>
      <w:lvlText w:val="%1.%2"/>
      <w:lvlJc w:val="left"/>
      <w:pPr>
        <w:ind w:left="645" w:hanging="42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30">
    <w:nsid w:val="2A2B6143"/>
    <w:multiLevelType w:val="hybridMultilevel"/>
    <w:tmpl w:val="1CF06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A596441"/>
    <w:multiLevelType w:val="multilevel"/>
    <w:tmpl w:val="F91C4A86"/>
    <w:lvl w:ilvl="0">
      <w:start w:val="14"/>
      <w:numFmt w:val="decimal"/>
      <w:lvlText w:val="%1"/>
      <w:lvlJc w:val="left"/>
      <w:pPr>
        <w:ind w:left="420" w:hanging="420"/>
      </w:pPr>
      <w:rPr>
        <w:rFonts w:hint="default"/>
      </w:rPr>
    </w:lvl>
    <w:lvl w:ilvl="1">
      <w:start w:val="1"/>
      <w:numFmt w:val="decimal"/>
      <w:lvlText w:val="%1.%2"/>
      <w:lvlJc w:val="left"/>
      <w:pPr>
        <w:ind w:left="690" w:hanging="4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32">
    <w:nsid w:val="2A7459AB"/>
    <w:multiLevelType w:val="multilevel"/>
    <w:tmpl w:val="BA78310A"/>
    <w:lvl w:ilvl="0">
      <w:start w:val="1"/>
      <w:numFmt w:val="decimal"/>
      <w:lvlText w:val="%1."/>
      <w:lvlJc w:val="left"/>
      <w:pPr>
        <w:ind w:left="360" w:hanging="360"/>
      </w:pPr>
      <w:rPr>
        <w:rFonts w:hint="default"/>
        <w:color w:val="auto"/>
      </w:rPr>
    </w:lvl>
    <w:lvl w:ilvl="1">
      <w:start w:val="1"/>
      <w:numFmt w:val="decimal"/>
      <w:lvlText w:val="%1.%2."/>
      <w:lvlJc w:val="left"/>
      <w:pPr>
        <w:ind w:left="124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2A8E4894"/>
    <w:multiLevelType w:val="multilevel"/>
    <w:tmpl w:val="1E54CE94"/>
    <w:lvl w:ilvl="0">
      <w:start w:val="8"/>
      <w:numFmt w:val="decimal"/>
      <w:lvlText w:val="%1"/>
      <w:lvlJc w:val="left"/>
      <w:pPr>
        <w:ind w:left="360" w:hanging="360"/>
      </w:pPr>
      <w:rPr>
        <w:rFonts w:hint="default"/>
      </w:rPr>
    </w:lvl>
    <w:lvl w:ilvl="1">
      <w:start w:val="1"/>
      <w:numFmt w:val="decimal"/>
      <w:lvlText w:val="%1.%2"/>
      <w:lvlJc w:val="left"/>
      <w:pPr>
        <w:ind w:left="1079" w:hanging="36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34">
    <w:nsid w:val="2AC756F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2AD159BF"/>
    <w:multiLevelType w:val="multilevel"/>
    <w:tmpl w:val="268420F0"/>
    <w:lvl w:ilvl="0">
      <w:start w:val="1"/>
      <w:numFmt w:val="decimal"/>
      <w:lvlText w:val="%1."/>
      <w:lvlJc w:val="left"/>
      <w:pPr>
        <w:ind w:left="360" w:hanging="360"/>
      </w:pPr>
      <w:rPr>
        <w:rFonts w:hint="default"/>
        <w:b/>
      </w:rPr>
    </w:lvl>
    <w:lvl w:ilvl="1">
      <w:start w:val="1"/>
      <w:numFmt w:val="decimal"/>
      <w:lvlText w:val="%1.%2."/>
      <w:lvlJc w:val="left"/>
      <w:pPr>
        <w:ind w:left="1062" w:hanging="432"/>
      </w:pPr>
      <w:rPr>
        <w:rFonts w:hint="default"/>
        <w:color w:val="auto"/>
      </w:rPr>
    </w:lvl>
    <w:lvl w:ilvl="2">
      <w:start w:val="1"/>
      <w:numFmt w:val="decimal"/>
      <w:lvlText w:val="%1.%2.%3."/>
      <w:lvlJc w:val="left"/>
      <w:pPr>
        <w:ind w:left="1224" w:hanging="504"/>
      </w:pPr>
    </w:lvl>
    <w:lvl w:ilvl="3">
      <w:start w:val="1"/>
      <w:numFmt w:val="decimal"/>
      <w:lvlText w:val="%4."/>
      <w:lvlJc w:val="left"/>
      <w:pPr>
        <w:ind w:left="918" w:hanging="648"/>
      </w:pPr>
      <w:rPr>
        <w:rFonts w:ascii="Times New Roman" w:hAnsi="Times New Roman" w:hint="default"/>
        <w:b w:val="0"/>
        <w:i w:val="0"/>
        <w:caps w:val="0"/>
        <w:strike w:val="0"/>
        <w:dstrike w:val="0"/>
        <w:outline w:val="0"/>
        <w:shadow w:val="0"/>
        <w:emboss w:val="0"/>
        <w:imprint w:val="0"/>
        <w:vanish w:val="0"/>
        <w:kern w:val="0"/>
        <w:sz w:val="22"/>
        <w:vertAlign w:val="baseline"/>
      </w:rPr>
    </w:lvl>
    <w:lvl w:ilvl="4">
      <w:start w:val="1"/>
      <w:numFmt w:val="decimal"/>
      <w:lvlText w:val="%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2D33325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2F6D25A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33B97D32"/>
    <w:multiLevelType w:val="hybridMultilevel"/>
    <w:tmpl w:val="51EC213C"/>
    <w:lvl w:ilvl="0" w:tplc="4086E184">
      <w:start w:val="1"/>
      <w:numFmt w:val="decimal"/>
      <w:lvlText w:val="%1."/>
      <w:lvlJc w:val="left"/>
      <w:pPr>
        <w:ind w:left="360" w:hanging="360"/>
      </w:pPr>
      <w:rPr>
        <w:rFonts w:hint="default"/>
        <w:b/>
      </w:rPr>
    </w:lvl>
    <w:lvl w:ilvl="1" w:tplc="04090001">
      <w:start w:val="1"/>
      <w:numFmt w:val="bullet"/>
      <w:lvlText w:val=""/>
      <w:lvlJc w:val="left"/>
      <w:pPr>
        <w:ind w:left="1530" w:hanging="360"/>
      </w:pPr>
      <w:rPr>
        <w:rFonts w:ascii="Symbol" w:hAnsi="Symbol" w:hint="default"/>
      </w:rPr>
    </w:lvl>
    <w:lvl w:ilvl="2" w:tplc="0409001B">
      <w:start w:val="1"/>
      <w:numFmt w:val="lowerRoman"/>
      <w:lvlText w:val="%3."/>
      <w:lvlJc w:val="right"/>
      <w:pPr>
        <w:ind w:left="2250" w:hanging="180"/>
      </w:pPr>
    </w:lvl>
    <w:lvl w:ilvl="3" w:tplc="702A9E9E">
      <w:start w:val="1"/>
      <w:numFmt w:val="decimal"/>
      <w:lvlText w:val="%4."/>
      <w:lvlJc w:val="left"/>
      <w:pPr>
        <w:ind w:left="2970" w:hanging="360"/>
      </w:pPr>
      <w:rPr>
        <w:rFonts w:ascii="Times New Roman" w:eastAsia="Times New Roman" w:hAnsi="Times New Roman" w:cs="Times New Roman"/>
      </w:r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39">
    <w:nsid w:val="33D81AB3"/>
    <w:multiLevelType w:val="multilevel"/>
    <w:tmpl w:val="756E728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lvl>
    <w:lvl w:ilvl="3">
      <w:start w:val="1"/>
      <w:numFmt w:val="decimal"/>
      <w:lvlText w:val="%4."/>
      <w:lvlJc w:val="left"/>
      <w:pPr>
        <w:ind w:left="1728" w:hanging="648"/>
      </w:pPr>
      <w:rPr>
        <w:rFonts w:ascii="Times New Roman" w:hAnsi="Times New Roman" w:hint="default"/>
        <w:b w:val="0"/>
        <w:i w:val="0"/>
        <w:caps w:val="0"/>
        <w:strike w:val="0"/>
        <w:dstrike w:val="0"/>
        <w:outline w:val="0"/>
        <w:shadow w:val="0"/>
        <w:emboss w:val="0"/>
        <w:imprint w:val="0"/>
        <w:vanish w:val="0"/>
        <w:kern w:val="0"/>
        <w:sz w:val="22"/>
        <w:vertAlign w:val="baseli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3416781C"/>
    <w:multiLevelType w:val="multilevel"/>
    <w:tmpl w:val="23BEB6DA"/>
    <w:lvl w:ilvl="0">
      <w:start w:val="1"/>
      <w:numFmt w:val="decimal"/>
      <w:lvlText w:val="%1"/>
      <w:lvlJc w:val="left"/>
      <w:pPr>
        <w:ind w:left="0" w:firstLine="0"/>
      </w:pPr>
      <w:rPr>
        <w:rFonts w:hint="default"/>
        <w:i w:val="0"/>
        <w:color w:val="000000"/>
      </w:rPr>
    </w:lvl>
    <w:lvl w:ilvl="1">
      <w:start w:val="1"/>
      <w:numFmt w:val="decimal"/>
      <w:lvlText w:val="%1.%2"/>
      <w:lvlJc w:val="left"/>
      <w:pPr>
        <w:ind w:left="1152" w:hanging="432"/>
      </w:pPr>
      <w:rPr>
        <w:rFonts w:hint="default"/>
        <w:i w:val="0"/>
        <w:color w:val="000000"/>
      </w:rPr>
    </w:lvl>
    <w:lvl w:ilvl="2">
      <w:start w:val="1"/>
      <w:numFmt w:val="decimal"/>
      <w:lvlText w:val="%1.%2.%3"/>
      <w:lvlJc w:val="left"/>
      <w:pPr>
        <w:ind w:left="2160" w:hanging="720"/>
      </w:pPr>
      <w:rPr>
        <w:rFonts w:hint="default"/>
        <w:i w:val="0"/>
        <w:color w:val="000000"/>
      </w:rPr>
    </w:lvl>
    <w:lvl w:ilvl="3">
      <w:start w:val="1"/>
      <w:numFmt w:val="decimal"/>
      <w:lvlText w:val="%1.%2.%3.%4"/>
      <w:lvlJc w:val="left"/>
      <w:pPr>
        <w:ind w:left="2880" w:hanging="720"/>
      </w:pPr>
      <w:rPr>
        <w:rFonts w:hint="default"/>
        <w:i w:val="0"/>
        <w:color w:val="000000"/>
      </w:rPr>
    </w:lvl>
    <w:lvl w:ilvl="4">
      <w:start w:val="1"/>
      <w:numFmt w:val="decimal"/>
      <w:lvlText w:val="%1.%2.%3.%4.%5"/>
      <w:lvlJc w:val="left"/>
      <w:pPr>
        <w:ind w:left="3960" w:hanging="1080"/>
      </w:pPr>
      <w:rPr>
        <w:rFonts w:hint="default"/>
        <w:i w:val="0"/>
        <w:color w:val="000000"/>
      </w:rPr>
    </w:lvl>
    <w:lvl w:ilvl="5">
      <w:start w:val="1"/>
      <w:numFmt w:val="decimal"/>
      <w:lvlText w:val="%1.%2.%3.%4.%5.%6"/>
      <w:lvlJc w:val="left"/>
      <w:pPr>
        <w:ind w:left="4680" w:hanging="1080"/>
      </w:pPr>
      <w:rPr>
        <w:rFonts w:hint="default"/>
        <w:i w:val="0"/>
        <w:color w:val="000000"/>
      </w:rPr>
    </w:lvl>
    <w:lvl w:ilvl="6">
      <w:start w:val="1"/>
      <w:numFmt w:val="decimal"/>
      <w:lvlText w:val="%1.%2.%3.%4.%5.%6.%7"/>
      <w:lvlJc w:val="left"/>
      <w:pPr>
        <w:ind w:left="5760" w:hanging="1440"/>
      </w:pPr>
      <w:rPr>
        <w:rFonts w:hint="default"/>
        <w:i w:val="0"/>
        <w:color w:val="000000"/>
      </w:rPr>
    </w:lvl>
    <w:lvl w:ilvl="7">
      <w:start w:val="1"/>
      <w:numFmt w:val="decimal"/>
      <w:lvlText w:val="%1.%2.%3.%4.%5.%6.%7.%8"/>
      <w:lvlJc w:val="left"/>
      <w:pPr>
        <w:ind w:left="6480" w:hanging="1440"/>
      </w:pPr>
      <w:rPr>
        <w:rFonts w:hint="default"/>
        <w:i w:val="0"/>
        <w:color w:val="000000"/>
      </w:rPr>
    </w:lvl>
    <w:lvl w:ilvl="8">
      <w:start w:val="1"/>
      <w:numFmt w:val="decimal"/>
      <w:lvlText w:val="%1.%2.%3.%4.%5.%6.%7.%8.%9"/>
      <w:lvlJc w:val="left"/>
      <w:pPr>
        <w:ind w:left="7560" w:hanging="1800"/>
      </w:pPr>
      <w:rPr>
        <w:rFonts w:hint="default"/>
        <w:i w:val="0"/>
        <w:color w:val="000000"/>
      </w:rPr>
    </w:lvl>
  </w:abstractNum>
  <w:abstractNum w:abstractNumId="41">
    <w:nsid w:val="3713052A"/>
    <w:multiLevelType w:val="multilevel"/>
    <w:tmpl w:val="91107EE2"/>
    <w:lvl w:ilvl="0">
      <w:start w:val="8"/>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3853746E"/>
    <w:multiLevelType w:val="multilevel"/>
    <w:tmpl w:val="AC8E4998"/>
    <w:lvl w:ilvl="0">
      <w:start w:val="10"/>
      <w:numFmt w:val="decimal"/>
      <w:lvlText w:val="%1"/>
      <w:lvlJc w:val="left"/>
      <w:pPr>
        <w:ind w:left="420" w:hanging="420"/>
      </w:pPr>
      <w:rPr>
        <w:rFonts w:hint="default"/>
      </w:rPr>
    </w:lvl>
    <w:lvl w:ilvl="1">
      <w:start w:val="5"/>
      <w:numFmt w:val="decimal"/>
      <w:lvlText w:val="%1.%2"/>
      <w:lvlJc w:val="left"/>
      <w:pPr>
        <w:ind w:left="705" w:hanging="42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43">
    <w:nsid w:val="391D3A10"/>
    <w:multiLevelType w:val="hybridMultilevel"/>
    <w:tmpl w:val="92E25F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3BB0214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3CD327B5"/>
    <w:multiLevelType w:val="multilevel"/>
    <w:tmpl w:val="26B438E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6">
    <w:nsid w:val="3CE84D20"/>
    <w:multiLevelType w:val="hybridMultilevel"/>
    <w:tmpl w:val="2F3A3E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3D1E7840"/>
    <w:multiLevelType w:val="hybridMultilevel"/>
    <w:tmpl w:val="69FC51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3D675D75"/>
    <w:multiLevelType w:val="multilevel"/>
    <w:tmpl w:val="1BAE3FF2"/>
    <w:lvl w:ilvl="0">
      <w:start w:val="2"/>
      <w:numFmt w:val="decimal"/>
      <w:lvlText w:val="%1"/>
      <w:lvlJc w:val="left"/>
      <w:pPr>
        <w:ind w:left="360" w:hanging="360"/>
      </w:pPr>
      <w:rPr>
        <w:rFonts w:hint="default"/>
        <w:color w:val="auto"/>
      </w:rPr>
    </w:lvl>
    <w:lvl w:ilvl="1">
      <w:start w:val="1"/>
      <w:numFmt w:val="decimal"/>
      <w:lvlText w:val="%1.%2"/>
      <w:lvlJc w:val="left"/>
      <w:pPr>
        <w:ind w:left="1800" w:hanging="360"/>
      </w:pPr>
      <w:rPr>
        <w:rFonts w:hint="default"/>
        <w:color w:val="auto"/>
      </w:rPr>
    </w:lvl>
    <w:lvl w:ilvl="2">
      <w:start w:val="1"/>
      <w:numFmt w:val="decimal"/>
      <w:lvlText w:val="%1.%2.%3"/>
      <w:lvlJc w:val="left"/>
      <w:pPr>
        <w:ind w:left="3600" w:hanging="720"/>
      </w:pPr>
      <w:rPr>
        <w:rFonts w:hint="default"/>
        <w:color w:val="auto"/>
      </w:rPr>
    </w:lvl>
    <w:lvl w:ilvl="3">
      <w:start w:val="1"/>
      <w:numFmt w:val="decimal"/>
      <w:lvlText w:val="%1.%2.%3.%4"/>
      <w:lvlJc w:val="left"/>
      <w:pPr>
        <w:ind w:left="5040" w:hanging="720"/>
      </w:pPr>
      <w:rPr>
        <w:rFonts w:hint="default"/>
        <w:color w:val="auto"/>
      </w:rPr>
    </w:lvl>
    <w:lvl w:ilvl="4">
      <w:start w:val="1"/>
      <w:numFmt w:val="decimal"/>
      <w:lvlText w:val="%1.%2.%3.%4.%5"/>
      <w:lvlJc w:val="left"/>
      <w:pPr>
        <w:ind w:left="6840" w:hanging="1080"/>
      </w:pPr>
      <w:rPr>
        <w:rFonts w:hint="default"/>
        <w:color w:val="auto"/>
      </w:rPr>
    </w:lvl>
    <w:lvl w:ilvl="5">
      <w:start w:val="1"/>
      <w:numFmt w:val="decimal"/>
      <w:lvlText w:val="%1.%2.%3.%4.%5.%6"/>
      <w:lvlJc w:val="left"/>
      <w:pPr>
        <w:ind w:left="8280" w:hanging="1080"/>
      </w:pPr>
      <w:rPr>
        <w:rFonts w:hint="default"/>
        <w:color w:val="auto"/>
      </w:rPr>
    </w:lvl>
    <w:lvl w:ilvl="6">
      <w:start w:val="1"/>
      <w:numFmt w:val="decimal"/>
      <w:lvlText w:val="%1.%2.%3.%4.%5.%6.%7"/>
      <w:lvlJc w:val="left"/>
      <w:pPr>
        <w:ind w:left="10080" w:hanging="1440"/>
      </w:pPr>
      <w:rPr>
        <w:rFonts w:hint="default"/>
        <w:color w:val="auto"/>
      </w:rPr>
    </w:lvl>
    <w:lvl w:ilvl="7">
      <w:start w:val="1"/>
      <w:numFmt w:val="decimal"/>
      <w:lvlText w:val="%1.%2.%3.%4.%5.%6.%7.%8"/>
      <w:lvlJc w:val="left"/>
      <w:pPr>
        <w:ind w:left="11520" w:hanging="1440"/>
      </w:pPr>
      <w:rPr>
        <w:rFonts w:hint="default"/>
        <w:color w:val="auto"/>
      </w:rPr>
    </w:lvl>
    <w:lvl w:ilvl="8">
      <w:start w:val="1"/>
      <w:numFmt w:val="decimal"/>
      <w:lvlText w:val="%1.%2.%3.%4.%5.%6.%7.%8.%9"/>
      <w:lvlJc w:val="left"/>
      <w:pPr>
        <w:ind w:left="13320" w:hanging="1800"/>
      </w:pPr>
      <w:rPr>
        <w:rFonts w:hint="default"/>
        <w:color w:val="auto"/>
      </w:rPr>
    </w:lvl>
  </w:abstractNum>
  <w:abstractNum w:abstractNumId="49">
    <w:nsid w:val="3F0F738E"/>
    <w:multiLevelType w:val="multilevel"/>
    <w:tmpl w:val="9BF6A7DA"/>
    <w:lvl w:ilvl="0">
      <w:start w:val="6"/>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0">
    <w:nsid w:val="3F5D194D"/>
    <w:multiLevelType w:val="multilevel"/>
    <w:tmpl w:val="F91C4A86"/>
    <w:lvl w:ilvl="0">
      <w:start w:val="14"/>
      <w:numFmt w:val="decimal"/>
      <w:lvlText w:val="%1"/>
      <w:lvlJc w:val="left"/>
      <w:pPr>
        <w:ind w:left="420" w:hanging="420"/>
      </w:pPr>
      <w:rPr>
        <w:rFonts w:hint="default"/>
      </w:rPr>
    </w:lvl>
    <w:lvl w:ilvl="1">
      <w:start w:val="1"/>
      <w:numFmt w:val="decimal"/>
      <w:lvlText w:val="%1.%2"/>
      <w:lvlJc w:val="left"/>
      <w:pPr>
        <w:ind w:left="690" w:hanging="4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51">
    <w:nsid w:val="3F6E3294"/>
    <w:multiLevelType w:val="multilevel"/>
    <w:tmpl w:val="FD52F2FA"/>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3F974019"/>
    <w:multiLevelType w:val="multilevel"/>
    <w:tmpl w:val="FD52F2FA"/>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40954B2B"/>
    <w:multiLevelType w:val="multilevel"/>
    <w:tmpl w:val="FD52F2FA"/>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40B766AE"/>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nsid w:val="41D12602"/>
    <w:multiLevelType w:val="hybridMultilevel"/>
    <w:tmpl w:val="AF2EE55C"/>
    <w:lvl w:ilvl="0" w:tplc="04090001">
      <w:start w:val="1"/>
      <w:numFmt w:val="bullet"/>
      <w:lvlText w:val=""/>
      <w:lvlJc w:val="left"/>
      <w:pPr>
        <w:ind w:left="1530" w:hanging="360"/>
      </w:pPr>
      <w:rPr>
        <w:rFonts w:ascii="Symbol" w:hAnsi="Symbol"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6">
    <w:nsid w:val="43B77A4D"/>
    <w:multiLevelType w:val="multilevel"/>
    <w:tmpl w:val="AC8E4998"/>
    <w:lvl w:ilvl="0">
      <w:start w:val="10"/>
      <w:numFmt w:val="decimal"/>
      <w:lvlText w:val="%1"/>
      <w:lvlJc w:val="left"/>
      <w:pPr>
        <w:ind w:left="420" w:hanging="420"/>
      </w:pPr>
      <w:rPr>
        <w:rFonts w:hint="default"/>
      </w:rPr>
    </w:lvl>
    <w:lvl w:ilvl="1">
      <w:start w:val="5"/>
      <w:numFmt w:val="decimal"/>
      <w:lvlText w:val="%1.%2"/>
      <w:lvlJc w:val="left"/>
      <w:pPr>
        <w:ind w:left="705" w:hanging="42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57">
    <w:nsid w:val="43DB783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i w:val="0"/>
        <w:color w:val="000000"/>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44122C94"/>
    <w:multiLevelType w:val="hybridMultilevel"/>
    <w:tmpl w:val="4EF48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44C041D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451F6959"/>
    <w:multiLevelType w:val="hybridMultilevel"/>
    <w:tmpl w:val="B0F8C046"/>
    <w:lvl w:ilvl="0" w:tplc="0409000F">
      <w:start w:val="9"/>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46057C2B"/>
    <w:multiLevelType w:val="multilevel"/>
    <w:tmpl w:val="FD52F2FA"/>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46637F37"/>
    <w:multiLevelType w:val="multilevel"/>
    <w:tmpl w:val="FD52F2FA"/>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nsid w:val="46E33813"/>
    <w:multiLevelType w:val="hybridMultilevel"/>
    <w:tmpl w:val="DF8ED972"/>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64">
    <w:nsid w:val="474A1B1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nsid w:val="47B83257"/>
    <w:multiLevelType w:val="multilevel"/>
    <w:tmpl w:val="B896EDE8"/>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6">
    <w:nsid w:val="49F74A6F"/>
    <w:multiLevelType w:val="multilevel"/>
    <w:tmpl w:val="5532C35E"/>
    <w:lvl w:ilvl="0">
      <w:start w:val="2"/>
      <w:numFmt w:val="decimal"/>
      <w:lvlText w:val="%1."/>
      <w:lvlJc w:val="left"/>
      <w:pPr>
        <w:ind w:left="1800" w:hanging="360"/>
      </w:pPr>
      <w:rPr>
        <w:rFonts w:ascii="Times New Roman" w:eastAsia="Times New Roman" w:hAnsi="Times New Roman" w:cs="Times New Roman" w:hint="default"/>
      </w:rPr>
    </w:lvl>
    <w:lvl w:ilvl="1">
      <w:start w:val="1"/>
      <w:numFmt w:val="decimal"/>
      <w:lvlText w:val="%1.%2"/>
      <w:lvlJc w:val="left"/>
      <w:pPr>
        <w:ind w:left="2520" w:hanging="360"/>
      </w:pPr>
      <w:rPr>
        <w:rFonts w:hint="default"/>
        <w:i w:val="0"/>
      </w:rPr>
    </w:lvl>
    <w:lvl w:ilvl="2">
      <w:start w:val="1"/>
      <w:numFmt w:val="decimal"/>
      <w:lvlText w:val="%1.%2.%3"/>
      <w:lvlJc w:val="left"/>
      <w:pPr>
        <w:ind w:left="360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12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7920" w:hanging="1440"/>
      </w:pPr>
      <w:rPr>
        <w:rFonts w:hint="default"/>
      </w:rPr>
    </w:lvl>
    <w:lvl w:ilvl="8">
      <w:start w:val="1"/>
      <w:numFmt w:val="decimal"/>
      <w:lvlText w:val="%1.%2.%3.%4.%5.%6.%7.%8.%9"/>
      <w:lvlJc w:val="left"/>
      <w:pPr>
        <w:ind w:left="9000" w:hanging="1800"/>
      </w:pPr>
      <w:rPr>
        <w:rFonts w:hint="default"/>
      </w:rPr>
    </w:lvl>
  </w:abstractNum>
  <w:abstractNum w:abstractNumId="67">
    <w:nsid w:val="4BDA3D8E"/>
    <w:multiLevelType w:val="multilevel"/>
    <w:tmpl w:val="47609CA0"/>
    <w:lvl w:ilvl="0">
      <w:start w:val="1"/>
      <w:numFmt w:val="decimal"/>
      <w:lvlText w:val="%1"/>
      <w:lvlJc w:val="left"/>
      <w:pPr>
        <w:ind w:left="360" w:hanging="360"/>
      </w:pPr>
      <w:rPr>
        <w:rFonts w:hint="default"/>
      </w:rPr>
    </w:lvl>
    <w:lvl w:ilvl="1">
      <w:start w:val="1"/>
      <w:numFmt w:val="decimal"/>
      <w:lvlText w:val="%1.%2"/>
      <w:lvlJc w:val="left"/>
      <w:pPr>
        <w:ind w:left="1260" w:hanging="360"/>
      </w:pPr>
      <w:rPr>
        <w:rFonts w:hint="default"/>
        <w:i w:val="0"/>
        <w:color w:val="auto"/>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68">
    <w:nsid w:val="4BDB5960"/>
    <w:multiLevelType w:val="multilevel"/>
    <w:tmpl w:val="E436A9C4"/>
    <w:lvl w:ilvl="0">
      <w:start w:val="1"/>
      <w:numFmt w:val="decimal"/>
      <w:lvlText w:val="%1."/>
      <w:lvlJc w:val="left"/>
      <w:pPr>
        <w:ind w:left="360" w:hanging="360"/>
      </w:pPr>
    </w:lvl>
    <w:lvl w:ilvl="1">
      <w:start w:val="1"/>
      <w:numFmt w:val="decimal"/>
      <w:lvlText w:val="%1.%2."/>
      <w:lvlJc w:val="left"/>
      <w:pPr>
        <w:ind w:left="792" w:hanging="432"/>
      </w:pPr>
      <w:rPr>
        <w:color w:val="FF000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4DD34F36"/>
    <w:multiLevelType w:val="hybridMultilevel"/>
    <w:tmpl w:val="310023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4EC807B0"/>
    <w:multiLevelType w:val="multilevel"/>
    <w:tmpl w:val="0AF0EC62"/>
    <w:lvl w:ilvl="0">
      <w:start w:val="1"/>
      <w:numFmt w:val="upperRoman"/>
      <w:lvlText w:val="%1."/>
      <w:lvlJc w:val="left"/>
      <w:pPr>
        <w:tabs>
          <w:tab w:val="num" w:pos="720"/>
        </w:tabs>
        <w:ind w:left="720" w:hanging="720"/>
      </w:pPr>
      <w:rPr>
        <w:rFonts w:hint="default"/>
      </w:rPr>
    </w:lvl>
    <w:lvl w:ilv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1">
    <w:nsid w:val="4F1F15D3"/>
    <w:multiLevelType w:val="hybridMultilevel"/>
    <w:tmpl w:val="E5161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4F374553"/>
    <w:multiLevelType w:val="multilevel"/>
    <w:tmpl w:val="AC8E4998"/>
    <w:lvl w:ilvl="0">
      <w:start w:val="10"/>
      <w:numFmt w:val="decimal"/>
      <w:lvlText w:val="%1"/>
      <w:lvlJc w:val="left"/>
      <w:pPr>
        <w:ind w:left="420" w:hanging="420"/>
      </w:pPr>
      <w:rPr>
        <w:rFonts w:hint="default"/>
      </w:rPr>
    </w:lvl>
    <w:lvl w:ilvl="1">
      <w:start w:val="5"/>
      <w:numFmt w:val="decimal"/>
      <w:lvlText w:val="%1.%2"/>
      <w:lvlJc w:val="left"/>
      <w:pPr>
        <w:ind w:left="705" w:hanging="42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73">
    <w:nsid w:val="4FCC056E"/>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nsid w:val="50C37E80"/>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nsid w:val="523743AC"/>
    <w:multiLevelType w:val="multilevel"/>
    <w:tmpl w:val="35B8251E"/>
    <w:lvl w:ilvl="0">
      <w:start w:val="10"/>
      <w:numFmt w:val="decimal"/>
      <w:lvlText w:val="%1."/>
      <w:lvlJc w:val="left"/>
      <w:pPr>
        <w:ind w:left="1080" w:hanging="360"/>
      </w:pPr>
      <w:rPr>
        <w:rFonts w:hint="default"/>
      </w:rPr>
    </w:lvl>
    <w:lvl w:ilvl="1">
      <w:start w:val="1"/>
      <w:numFmt w:val="decimal"/>
      <w:isLgl/>
      <w:lvlText w:val="%1.%2"/>
      <w:lvlJc w:val="left"/>
      <w:pPr>
        <w:ind w:left="1200" w:hanging="480"/>
      </w:pPr>
      <w:rPr>
        <w:rFonts w:hint="default"/>
        <w:color w:val="000000"/>
      </w:rPr>
    </w:lvl>
    <w:lvl w:ilvl="2">
      <w:start w:val="1"/>
      <w:numFmt w:val="decimal"/>
      <w:isLgl/>
      <w:lvlText w:val="%1.%2.%3"/>
      <w:lvlJc w:val="left"/>
      <w:pPr>
        <w:ind w:left="1440" w:hanging="720"/>
      </w:pPr>
      <w:rPr>
        <w:rFonts w:hint="default"/>
        <w:color w:val="FF0000"/>
      </w:rPr>
    </w:lvl>
    <w:lvl w:ilvl="3">
      <w:start w:val="1"/>
      <w:numFmt w:val="decimal"/>
      <w:isLgl/>
      <w:lvlText w:val="%1.%2.%3.%4"/>
      <w:lvlJc w:val="left"/>
      <w:pPr>
        <w:ind w:left="1440" w:hanging="720"/>
      </w:pPr>
      <w:rPr>
        <w:rFonts w:hint="default"/>
        <w:color w:val="FF0000"/>
      </w:rPr>
    </w:lvl>
    <w:lvl w:ilvl="4">
      <w:start w:val="1"/>
      <w:numFmt w:val="decimal"/>
      <w:isLgl/>
      <w:lvlText w:val="%1.%2.%3.%4.%5"/>
      <w:lvlJc w:val="left"/>
      <w:pPr>
        <w:ind w:left="1800" w:hanging="1080"/>
      </w:pPr>
      <w:rPr>
        <w:rFonts w:hint="default"/>
        <w:color w:val="FF0000"/>
      </w:rPr>
    </w:lvl>
    <w:lvl w:ilvl="5">
      <w:start w:val="1"/>
      <w:numFmt w:val="decimal"/>
      <w:isLgl/>
      <w:lvlText w:val="%1.%2.%3.%4.%5.%6"/>
      <w:lvlJc w:val="left"/>
      <w:pPr>
        <w:ind w:left="1800" w:hanging="1080"/>
      </w:pPr>
      <w:rPr>
        <w:rFonts w:hint="default"/>
        <w:color w:val="FF0000"/>
      </w:rPr>
    </w:lvl>
    <w:lvl w:ilvl="6">
      <w:start w:val="1"/>
      <w:numFmt w:val="decimal"/>
      <w:isLgl/>
      <w:lvlText w:val="%1.%2.%3.%4.%5.%6.%7"/>
      <w:lvlJc w:val="left"/>
      <w:pPr>
        <w:ind w:left="2160" w:hanging="1440"/>
      </w:pPr>
      <w:rPr>
        <w:rFonts w:hint="default"/>
        <w:color w:val="FF0000"/>
      </w:rPr>
    </w:lvl>
    <w:lvl w:ilvl="7">
      <w:start w:val="1"/>
      <w:numFmt w:val="decimal"/>
      <w:isLgl/>
      <w:lvlText w:val="%1.%2.%3.%4.%5.%6.%7.%8"/>
      <w:lvlJc w:val="left"/>
      <w:pPr>
        <w:ind w:left="2160" w:hanging="1440"/>
      </w:pPr>
      <w:rPr>
        <w:rFonts w:hint="default"/>
        <w:color w:val="FF0000"/>
      </w:rPr>
    </w:lvl>
    <w:lvl w:ilvl="8">
      <w:start w:val="1"/>
      <w:numFmt w:val="decimal"/>
      <w:isLgl/>
      <w:lvlText w:val="%1.%2.%3.%4.%5.%6.%7.%8.%9"/>
      <w:lvlJc w:val="left"/>
      <w:pPr>
        <w:ind w:left="2520" w:hanging="1800"/>
      </w:pPr>
      <w:rPr>
        <w:rFonts w:hint="default"/>
        <w:color w:val="FF0000"/>
      </w:rPr>
    </w:lvl>
  </w:abstractNum>
  <w:abstractNum w:abstractNumId="76">
    <w:nsid w:val="52EA2E76"/>
    <w:multiLevelType w:val="multilevel"/>
    <w:tmpl w:val="971200EA"/>
    <w:lvl w:ilvl="0">
      <w:start w:val="15"/>
      <w:numFmt w:val="decimal"/>
      <w:lvlText w:val="%1."/>
      <w:lvlJc w:val="left"/>
      <w:pPr>
        <w:ind w:left="660" w:hanging="660"/>
      </w:pPr>
      <w:rPr>
        <w:rFonts w:hint="default"/>
      </w:rPr>
    </w:lvl>
    <w:lvl w:ilvl="1">
      <w:start w:val="2"/>
      <w:numFmt w:val="decimal"/>
      <w:lvlText w:val="%1.%2."/>
      <w:lvlJc w:val="left"/>
      <w:pPr>
        <w:ind w:left="1080" w:hanging="6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77">
    <w:nsid w:val="54615573"/>
    <w:multiLevelType w:val="multilevel"/>
    <w:tmpl w:val="B8CE4BFE"/>
    <w:lvl w:ilvl="0">
      <w:start w:val="9"/>
      <w:numFmt w:val="decimal"/>
      <w:lvlText w:val="%1"/>
      <w:lvlJc w:val="left"/>
      <w:pPr>
        <w:ind w:left="480" w:hanging="480"/>
      </w:pPr>
      <w:rPr>
        <w:rFonts w:hint="default"/>
      </w:rPr>
    </w:lvl>
    <w:lvl w:ilvl="1">
      <w:start w:val="5"/>
      <w:numFmt w:val="decimal"/>
      <w:lvlText w:val="%1.%2"/>
      <w:lvlJc w:val="left"/>
      <w:pPr>
        <w:ind w:left="750" w:hanging="48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78">
    <w:nsid w:val="55B84ACD"/>
    <w:multiLevelType w:val="hybridMultilevel"/>
    <w:tmpl w:val="0A222968"/>
    <w:lvl w:ilvl="0" w:tplc="04090001">
      <w:start w:val="1"/>
      <w:numFmt w:val="bullet"/>
      <w:lvlText w:val=""/>
      <w:lvlJc w:val="left"/>
      <w:pPr>
        <w:ind w:left="720" w:hanging="360"/>
      </w:pPr>
      <w:rPr>
        <w:rFonts w:ascii="Symbol" w:hAnsi="Symbol" w:hint="default"/>
      </w:rPr>
    </w:lvl>
    <w:lvl w:ilvl="1" w:tplc="04090011">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579364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nsid w:val="5A4715BA"/>
    <w:multiLevelType w:val="multilevel"/>
    <w:tmpl w:val="6238980A"/>
    <w:lvl w:ilvl="0">
      <w:start w:val="15"/>
      <w:numFmt w:val="decimal"/>
      <w:lvlText w:val="%1."/>
      <w:lvlJc w:val="left"/>
      <w:pPr>
        <w:ind w:left="660" w:hanging="660"/>
      </w:pPr>
      <w:rPr>
        <w:rFonts w:hint="default"/>
      </w:rPr>
    </w:lvl>
    <w:lvl w:ilvl="1">
      <w:start w:val="2"/>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1">
    <w:nsid w:val="5E8B4B20"/>
    <w:multiLevelType w:val="multilevel"/>
    <w:tmpl w:val="84FC4DB0"/>
    <w:lvl w:ilvl="0">
      <w:start w:val="9"/>
      <w:numFmt w:val="decimal"/>
      <w:lvlText w:val="%1"/>
      <w:lvlJc w:val="left"/>
      <w:pPr>
        <w:ind w:left="480" w:hanging="480"/>
      </w:pPr>
      <w:rPr>
        <w:rFonts w:hint="default"/>
      </w:rPr>
    </w:lvl>
    <w:lvl w:ilvl="1">
      <w:start w:val="5"/>
      <w:numFmt w:val="decimal"/>
      <w:lvlText w:val="%1.%2"/>
      <w:lvlJc w:val="left"/>
      <w:pPr>
        <w:ind w:left="1200" w:hanging="480"/>
      </w:pPr>
      <w:rPr>
        <w:rFonts w:hint="default"/>
      </w:rPr>
    </w:lvl>
    <w:lvl w:ilvl="2">
      <w:start w:val="4"/>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2">
    <w:nsid w:val="5FAE4E3B"/>
    <w:multiLevelType w:val="hybridMultilevel"/>
    <w:tmpl w:val="062E65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5FD12A1D"/>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4">
    <w:nsid w:val="624E1D8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nsid w:val="63AF7C4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nsid w:val="653744AF"/>
    <w:multiLevelType w:val="multilevel"/>
    <w:tmpl w:val="790C5426"/>
    <w:lvl w:ilvl="0">
      <w:start w:val="9"/>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7">
    <w:nsid w:val="65E54684"/>
    <w:multiLevelType w:val="multilevel"/>
    <w:tmpl w:val="6458FD4C"/>
    <w:lvl w:ilvl="0">
      <w:start w:val="1"/>
      <w:numFmt w:val="decimal"/>
      <w:lvlText w:val="%1.1"/>
      <w:lvlJc w:val="left"/>
      <w:pPr>
        <w:ind w:left="1800" w:hanging="360"/>
      </w:pPr>
      <w:rPr>
        <w:rFonts w:hint="default"/>
      </w:rPr>
    </w:lvl>
    <w:lvl w:ilvl="1">
      <w:numFmt w:val="decimal"/>
      <w:isLgl/>
      <w:lvlText w:val="%1.%2"/>
      <w:lvlJc w:val="left"/>
      <w:pPr>
        <w:ind w:left="1710" w:hanging="360"/>
      </w:pPr>
      <w:rPr>
        <w:rFonts w:hint="default"/>
        <w:i w:val="0"/>
        <w:color w:val="000000"/>
      </w:rPr>
    </w:lvl>
    <w:lvl w:ilvl="2">
      <w:start w:val="1"/>
      <w:numFmt w:val="decimal"/>
      <w:isLgl/>
      <w:lvlText w:val="%1.%2.%3"/>
      <w:lvlJc w:val="left"/>
      <w:pPr>
        <w:ind w:left="2160" w:hanging="720"/>
      </w:pPr>
      <w:rPr>
        <w:rFonts w:hint="default"/>
        <w:i w:val="0"/>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88">
    <w:nsid w:val="68F726C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nsid w:val="69594CE4"/>
    <w:multiLevelType w:val="hybridMultilevel"/>
    <w:tmpl w:val="21B43C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69646F53"/>
    <w:multiLevelType w:val="multilevel"/>
    <w:tmpl w:val="F91C4A86"/>
    <w:lvl w:ilvl="0">
      <w:start w:val="22"/>
      <w:numFmt w:val="decimal"/>
      <w:lvlText w:val="%1"/>
      <w:lvlJc w:val="left"/>
      <w:pPr>
        <w:ind w:left="420" w:hanging="420"/>
      </w:pPr>
      <w:rPr>
        <w:rFonts w:hint="default"/>
      </w:rPr>
    </w:lvl>
    <w:lvl w:ilvl="1">
      <w:start w:val="1"/>
      <w:numFmt w:val="decimal"/>
      <w:lvlText w:val="%1.%2"/>
      <w:lvlJc w:val="left"/>
      <w:pPr>
        <w:ind w:left="690" w:hanging="4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91">
    <w:nsid w:val="6B0A23F2"/>
    <w:multiLevelType w:val="multilevel"/>
    <w:tmpl w:val="F91C4A86"/>
    <w:lvl w:ilvl="0">
      <w:start w:val="14"/>
      <w:numFmt w:val="decimal"/>
      <w:lvlText w:val="%1"/>
      <w:lvlJc w:val="left"/>
      <w:pPr>
        <w:ind w:left="420" w:hanging="420"/>
      </w:pPr>
      <w:rPr>
        <w:rFonts w:hint="default"/>
      </w:rPr>
    </w:lvl>
    <w:lvl w:ilvl="1">
      <w:start w:val="1"/>
      <w:numFmt w:val="decimal"/>
      <w:lvlText w:val="%1.%2"/>
      <w:lvlJc w:val="left"/>
      <w:pPr>
        <w:ind w:left="690" w:hanging="4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92">
    <w:nsid w:val="6B5A1AFF"/>
    <w:multiLevelType w:val="hybridMultilevel"/>
    <w:tmpl w:val="DC88E9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6C7B6CE0"/>
    <w:multiLevelType w:val="hybridMultilevel"/>
    <w:tmpl w:val="3F2E437C"/>
    <w:lvl w:ilvl="0" w:tplc="7158C9EE">
      <w:start w:val="1"/>
      <w:numFmt w:val="decimal"/>
      <w:lvlText w:val="%1."/>
      <w:lvlJc w:val="left"/>
      <w:pPr>
        <w:ind w:left="1944" w:hanging="360"/>
      </w:pPr>
      <w:rPr>
        <w:rFonts w:ascii="Times New Roman" w:hAnsi="Times New Roman" w:hint="default"/>
        <w:b w:val="0"/>
        <w:i w:val="0"/>
        <w:caps w:val="0"/>
        <w:strike w:val="0"/>
        <w:dstrike w:val="0"/>
        <w:outline w:val="0"/>
        <w:shadow w:val="0"/>
        <w:emboss w:val="0"/>
        <w:imprint w:val="0"/>
        <w:vanish w:val="0"/>
        <w:kern w:val="0"/>
        <w:sz w:val="22"/>
        <w:vertAlign w:val="baseline"/>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94">
    <w:nsid w:val="6DBB72FA"/>
    <w:multiLevelType w:val="multilevel"/>
    <w:tmpl w:val="A0B011CC"/>
    <w:lvl w:ilvl="0">
      <w:start w:val="1"/>
      <w:numFmt w:val="decimal"/>
      <w:lvlText w:val="%1."/>
      <w:lvlJc w:val="left"/>
      <w:pPr>
        <w:ind w:left="360" w:hanging="360"/>
      </w:pPr>
      <w:rPr>
        <w:b w:val="0"/>
        <w:sz w:val="24"/>
        <w:szCs w:val="24"/>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nsid w:val="6DFE7AEC"/>
    <w:multiLevelType w:val="hybridMultilevel"/>
    <w:tmpl w:val="ECD2C3AC"/>
    <w:lvl w:ilvl="0" w:tplc="702A9E9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6E5760A3"/>
    <w:multiLevelType w:val="multilevel"/>
    <w:tmpl w:val="756E728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lvl>
    <w:lvl w:ilvl="3">
      <w:start w:val="1"/>
      <w:numFmt w:val="decimal"/>
      <w:lvlText w:val="%4."/>
      <w:lvlJc w:val="left"/>
      <w:pPr>
        <w:ind w:left="1728" w:hanging="648"/>
      </w:pPr>
      <w:rPr>
        <w:rFonts w:ascii="Times New Roman" w:hAnsi="Times New Roman" w:hint="default"/>
        <w:b w:val="0"/>
        <w:i w:val="0"/>
        <w:caps w:val="0"/>
        <w:strike w:val="0"/>
        <w:dstrike w:val="0"/>
        <w:outline w:val="0"/>
        <w:shadow w:val="0"/>
        <w:emboss w:val="0"/>
        <w:imprint w:val="0"/>
        <w:vanish w:val="0"/>
        <w:kern w:val="0"/>
        <w:sz w:val="22"/>
        <w:vertAlign w:val="baseli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nsid w:val="6EDF2052"/>
    <w:multiLevelType w:val="hybridMultilevel"/>
    <w:tmpl w:val="C5E684F8"/>
    <w:lvl w:ilvl="0" w:tplc="04090011">
      <w:start w:val="1"/>
      <w:numFmt w:val="decimal"/>
      <w:lvlText w:val="%1)"/>
      <w:lvlJc w:val="left"/>
      <w:pPr>
        <w:tabs>
          <w:tab w:val="num" w:pos="720"/>
        </w:tabs>
        <w:ind w:left="720" w:hanging="360"/>
      </w:pPr>
      <w:rPr>
        <w:rFonts w:hint="default"/>
      </w:rPr>
    </w:lvl>
    <w:lvl w:ilvl="1" w:tplc="04090019" w:tentative="1">
      <w:start w:val="1"/>
      <w:numFmt w:val="lowerLetter"/>
      <w:pStyle w:val="Heading3"/>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8">
    <w:nsid w:val="716623B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nsid w:val="7190780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nsid w:val="72974B29"/>
    <w:multiLevelType w:val="multilevel"/>
    <w:tmpl w:val="8C344F10"/>
    <w:lvl w:ilvl="0">
      <w:start w:val="11"/>
      <w:numFmt w:val="decimal"/>
      <w:lvlText w:val="%1."/>
      <w:lvlJc w:val="left"/>
      <w:pPr>
        <w:ind w:left="480" w:hanging="480"/>
      </w:pPr>
      <w:rPr>
        <w:rFonts w:hint="default"/>
        <w:b/>
      </w:rPr>
    </w:lvl>
    <w:lvl w:ilvl="1">
      <w:start w:val="1"/>
      <w:numFmt w:val="decimal"/>
      <w:lvlText w:val="%1.%2."/>
      <w:lvlJc w:val="left"/>
      <w:pPr>
        <w:ind w:left="840" w:hanging="480"/>
      </w:pPr>
      <w:rPr>
        <w:rFonts w:hint="default"/>
      </w:rPr>
    </w:lvl>
    <w:lvl w:ilvl="2">
      <w:start w:val="1"/>
      <w:numFmt w:val="decimal"/>
      <w:lvlText w:val="%1.%2.%3."/>
      <w:lvlJc w:val="left"/>
      <w:pPr>
        <w:ind w:left="2520" w:hanging="720"/>
      </w:pPr>
      <w:rPr>
        <w:rFonts w:hint="default"/>
      </w:rPr>
    </w:lvl>
    <w:lvl w:ilvl="3">
      <w:start w:val="1"/>
      <w:numFmt w:val="decimal"/>
      <w:lvlText w:val="%4."/>
      <w:lvlJc w:val="left"/>
      <w:pPr>
        <w:ind w:left="3420" w:hanging="720"/>
      </w:pPr>
      <w:rPr>
        <w:rFonts w:ascii="Times New Roman" w:eastAsia="Times New Roman" w:hAnsi="Times New Roman" w:cs="Times New Roman"/>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01">
    <w:nsid w:val="72BD051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nsid w:val="73B404C3"/>
    <w:multiLevelType w:val="hybridMultilevel"/>
    <w:tmpl w:val="9834696A"/>
    <w:lvl w:ilvl="0" w:tplc="4086E184">
      <w:start w:val="1"/>
      <w:numFmt w:val="decimal"/>
      <w:lvlText w:val="%1."/>
      <w:lvlJc w:val="left"/>
      <w:pPr>
        <w:ind w:left="360" w:hanging="360"/>
      </w:pPr>
      <w:rPr>
        <w:rFonts w:hint="default"/>
        <w:b/>
      </w:rPr>
    </w:lvl>
    <w:lvl w:ilvl="1" w:tplc="0409000D">
      <w:start w:val="1"/>
      <w:numFmt w:val="bullet"/>
      <w:lvlText w:val=""/>
      <w:lvlJc w:val="left"/>
      <w:pPr>
        <w:ind w:left="1530" w:hanging="360"/>
      </w:pPr>
      <w:rPr>
        <w:rFonts w:ascii="Wingdings" w:hAnsi="Wingdings" w:hint="default"/>
      </w:r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103">
    <w:nsid w:val="78471ACF"/>
    <w:multiLevelType w:val="hybridMultilevel"/>
    <w:tmpl w:val="3D160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788A188B"/>
    <w:multiLevelType w:val="hybridMultilevel"/>
    <w:tmpl w:val="7AA474A0"/>
    <w:lvl w:ilvl="0" w:tplc="4086E184">
      <w:start w:val="1"/>
      <w:numFmt w:val="decimal"/>
      <w:lvlText w:val="%1."/>
      <w:lvlJc w:val="left"/>
      <w:pPr>
        <w:ind w:left="360" w:hanging="360"/>
      </w:pPr>
      <w:rPr>
        <w:rFonts w:hint="default"/>
        <w:b/>
      </w:rPr>
    </w:lvl>
    <w:lvl w:ilvl="1" w:tplc="04090001">
      <w:start w:val="1"/>
      <w:numFmt w:val="bullet"/>
      <w:lvlText w:val=""/>
      <w:lvlJc w:val="left"/>
      <w:pPr>
        <w:ind w:left="1530" w:hanging="360"/>
      </w:pPr>
      <w:rPr>
        <w:rFonts w:ascii="Symbol" w:hAnsi="Symbol" w:hint="default"/>
      </w:rPr>
    </w:lvl>
    <w:lvl w:ilvl="2" w:tplc="0409001B">
      <w:start w:val="1"/>
      <w:numFmt w:val="lowerRoman"/>
      <w:lvlText w:val="%3."/>
      <w:lvlJc w:val="right"/>
      <w:pPr>
        <w:ind w:left="2250" w:hanging="180"/>
      </w:pPr>
    </w:lvl>
    <w:lvl w:ilvl="3" w:tplc="702A9E9E">
      <w:start w:val="1"/>
      <w:numFmt w:val="decimal"/>
      <w:lvlText w:val="%4."/>
      <w:lvlJc w:val="left"/>
      <w:pPr>
        <w:ind w:left="2970" w:hanging="360"/>
      </w:pPr>
      <w:rPr>
        <w:rFonts w:ascii="Times New Roman" w:eastAsia="Times New Roman" w:hAnsi="Times New Roman" w:cs="Times New Roman"/>
      </w:r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105">
    <w:nsid w:val="795F09DE"/>
    <w:multiLevelType w:val="multilevel"/>
    <w:tmpl w:val="FB021876"/>
    <w:lvl w:ilvl="0">
      <w:start w:val="8"/>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6">
    <w:nsid w:val="7F0E1ED8"/>
    <w:multiLevelType w:val="multilevel"/>
    <w:tmpl w:val="FD52F2FA"/>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0"/>
  </w:num>
  <w:num w:numId="2">
    <w:abstractNumId w:val="97"/>
  </w:num>
  <w:num w:numId="3">
    <w:abstractNumId w:val="16"/>
  </w:num>
  <w:num w:numId="4">
    <w:abstractNumId w:val="35"/>
  </w:num>
  <w:num w:numId="5">
    <w:abstractNumId w:val="40"/>
  </w:num>
  <w:num w:numId="6">
    <w:abstractNumId w:val="66"/>
  </w:num>
  <w:num w:numId="7">
    <w:abstractNumId w:val="47"/>
  </w:num>
  <w:num w:numId="8">
    <w:abstractNumId w:val="43"/>
  </w:num>
  <w:num w:numId="9">
    <w:abstractNumId w:val="78"/>
  </w:num>
  <w:num w:numId="10">
    <w:abstractNumId w:val="65"/>
  </w:num>
  <w:num w:numId="11">
    <w:abstractNumId w:val="82"/>
  </w:num>
  <w:num w:numId="12">
    <w:abstractNumId w:val="19"/>
  </w:num>
  <w:num w:numId="13">
    <w:abstractNumId w:val="11"/>
  </w:num>
  <w:num w:numId="14">
    <w:abstractNumId w:val="49"/>
  </w:num>
  <w:num w:numId="15">
    <w:abstractNumId w:val="18"/>
  </w:num>
  <w:num w:numId="16">
    <w:abstractNumId w:val="41"/>
  </w:num>
  <w:num w:numId="17">
    <w:abstractNumId w:val="45"/>
  </w:num>
  <w:num w:numId="18">
    <w:abstractNumId w:val="72"/>
  </w:num>
  <w:num w:numId="19">
    <w:abstractNumId w:val="29"/>
  </w:num>
  <w:num w:numId="20">
    <w:abstractNumId w:val="69"/>
  </w:num>
  <w:num w:numId="21">
    <w:abstractNumId w:val="0"/>
  </w:num>
  <w:num w:numId="22">
    <w:abstractNumId w:val="13"/>
  </w:num>
  <w:num w:numId="23">
    <w:abstractNumId w:val="91"/>
  </w:num>
  <w:num w:numId="24">
    <w:abstractNumId w:val="58"/>
  </w:num>
  <w:num w:numId="25">
    <w:abstractNumId w:val="102"/>
  </w:num>
  <w:num w:numId="26">
    <w:abstractNumId w:val="31"/>
  </w:num>
  <w:num w:numId="27">
    <w:abstractNumId w:val="90"/>
  </w:num>
  <w:num w:numId="28">
    <w:abstractNumId w:val="50"/>
  </w:num>
  <w:num w:numId="29">
    <w:abstractNumId w:val="54"/>
  </w:num>
  <w:num w:numId="30">
    <w:abstractNumId w:val="21"/>
  </w:num>
  <w:num w:numId="31">
    <w:abstractNumId w:val="20"/>
  </w:num>
  <w:num w:numId="32">
    <w:abstractNumId w:val="105"/>
  </w:num>
  <w:num w:numId="33">
    <w:abstractNumId w:val="75"/>
  </w:num>
  <w:num w:numId="34">
    <w:abstractNumId w:val="60"/>
  </w:num>
  <w:num w:numId="35">
    <w:abstractNumId w:val="86"/>
  </w:num>
  <w:num w:numId="36">
    <w:abstractNumId w:val="2"/>
  </w:num>
  <w:num w:numId="37">
    <w:abstractNumId w:val="56"/>
  </w:num>
  <w:num w:numId="38">
    <w:abstractNumId w:val="42"/>
  </w:num>
  <w:num w:numId="39">
    <w:abstractNumId w:val="22"/>
  </w:num>
  <w:num w:numId="40">
    <w:abstractNumId w:val="6"/>
  </w:num>
  <w:num w:numId="41">
    <w:abstractNumId w:val="76"/>
  </w:num>
  <w:num w:numId="42">
    <w:abstractNumId w:val="1"/>
  </w:num>
  <w:num w:numId="43">
    <w:abstractNumId w:val="80"/>
  </w:num>
  <w:num w:numId="44">
    <w:abstractNumId w:val="85"/>
  </w:num>
  <w:num w:numId="45">
    <w:abstractNumId w:val="33"/>
  </w:num>
  <w:num w:numId="46">
    <w:abstractNumId w:val="74"/>
  </w:num>
  <w:num w:numId="47">
    <w:abstractNumId w:val="10"/>
  </w:num>
  <w:num w:numId="48">
    <w:abstractNumId w:val="73"/>
  </w:num>
  <w:num w:numId="49">
    <w:abstractNumId w:val="77"/>
  </w:num>
  <w:num w:numId="50">
    <w:abstractNumId w:val="38"/>
  </w:num>
  <w:num w:numId="51">
    <w:abstractNumId w:val="104"/>
  </w:num>
  <w:num w:numId="52">
    <w:abstractNumId w:val="8"/>
  </w:num>
  <w:num w:numId="53">
    <w:abstractNumId w:val="92"/>
  </w:num>
  <w:num w:numId="54">
    <w:abstractNumId w:val="89"/>
  </w:num>
  <w:num w:numId="55">
    <w:abstractNumId w:val="46"/>
  </w:num>
  <w:num w:numId="56">
    <w:abstractNumId w:val="55"/>
  </w:num>
  <w:num w:numId="57">
    <w:abstractNumId w:val="25"/>
  </w:num>
  <w:num w:numId="58">
    <w:abstractNumId w:val="103"/>
  </w:num>
  <w:num w:numId="59">
    <w:abstractNumId w:val="71"/>
  </w:num>
  <w:num w:numId="60">
    <w:abstractNumId w:val="27"/>
  </w:num>
  <w:num w:numId="61">
    <w:abstractNumId w:val="15"/>
  </w:num>
  <w:num w:numId="62">
    <w:abstractNumId w:val="3"/>
  </w:num>
  <w:num w:numId="63">
    <w:abstractNumId w:val="30"/>
  </w:num>
  <w:num w:numId="64">
    <w:abstractNumId w:val="63"/>
  </w:num>
  <w:num w:numId="65">
    <w:abstractNumId w:val="32"/>
  </w:num>
  <w:num w:numId="66">
    <w:abstractNumId w:val="23"/>
  </w:num>
  <w:num w:numId="67">
    <w:abstractNumId w:val="81"/>
  </w:num>
  <w:num w:numId="68">
    <w:abstractNumId w:val="48"/>
  </w:num>
  <w:num w:numId="69">
    <w:abstractNumId w:val="68"/>
  </w:num>
  <w:num w:numId="70">
    <w:abstractNumId w:val="14"/>
  </w:num>
  <w:num w:numId="71">
    <w:abstractNumId w:val="64"/>
  </w:num>
  <w:num w:numId="72">
    <w:abstractNumId w:val="98"/>
  </w:num>
  <w:num w:numId="73">
    <w:abstractNumId w:val="83"/>
  </w:num>
  <w:num w:numId="74">
    <w:abstractNumId w:val="87"/>
  </w:num>
  <w:num w:numId="75">
    <w:abstractNumId w:val="34"/>
  </w:num>
  <w:num w:numId="76">
    <w:abstractNumId w:val="95"/>
  </w:num>
  <w:num w:numId="77">
    <w:abstractNumId w:val="67"/>
  </w:num>
  <w:num w:numId="78">
    <w:abstractNumId w:val="17"/>
  </w:num>
  <w:num w:numId="79">
    <w:abstractNumId w:val="12"/>
  </w:num>
  <w:num w:numId="80">
    <w:abstractNumId w:val="59"/>
  </w:num>
  <w:num w:numId="81">
    <w:abstractNumId w:val="57"/>
  </w:num>
  <w:num w:numId="82">
    <w:abstractNumId w:val="4"/>
  </w:num>
  <w:num w:numId="83">
    <w:abstractNumId w:val="36"/>
  </w:num>
  <w:num w:numId="84">
    <w:abstractNumId w:val="5"/>
  </w:num>
  <w:num w:numId="85">
    <w:abstractNumId w:val="106"/>
  </w:num>
  <w:num w:numId="86">
    <w:abstractNumId w:val="61"/>
  </w:num>
  <w:num w:numId="87">
    <w:abstractNumId w:val="52"/>
  </w:num>
  <w:num w:numId="88">
    <w:abstractNumId w:val="62"/>
  </w:num>
  <w:num w:numId="89">
    <w:abstractNumId w:val="51"/>
  </w:num>
  <w:num w:numId="90">
    <w:abstractNumId w:val="53"/>
  </w:num>
  <w:num w:numId="91">
    <w:abstractNumId w:val="84"/>
  </w:num>
  <w:num w:numId="92">
    <w:abstractNumId w:val="37"/>
  </w:num>
  <w:num w:numId="93">
    <w:abstractNumId w:val="88"/>
  </w:num>
  <w:num w:numId="94">
    <w:abstractNumId w:val="44"/>
  </w:num>
  <w:num w:numId="95">
    <w:abstractNumId w:val="93"/>
  </w:num>
  <w:num w:numId="96">
    <w:abstractNumId w:val="99"/>
  </w:num>
  <w:num w:numId="97">
    <w:abstractNumId w:val="79"/>
  </w:num>
  <w:num w:numId="98">
    <w:abstractNumId w:val="26"/>
  </w:num>
  <w:num w:numId="99">
    <w:abstractNumId w:val="101"/>
  </w:num>
  <w:num w:numId="100">
    <w:abstractNumId w:val="7"/>
  </w:num>
  <w:num w:numId="101">
    <w:abstractNumId w:val="9"/>
  </w:num>
  <w:num w:numId="102">
    <w:abstractNumId w:val="39"/>
  </w:num>
  <w:num w:numId="103">
    <w:abstractNumId w:val="96"/>
  </w:num>
  <w:num w:numId="104">
    <w:abstractNumId w:val="28"/>
  </w:num>
  <w:num w:numId="105">
    <w:abstractNumId w:val="94"/>
  </w:num>
  <w:num w:numId="106">
    <w:abstractNumId w:val="100"/>
  </w:num>
  <w:num w:numId="107">
    <w:abstractNumId w:val="24"/>
  </w:num>
  <w:numIdMacAtCleanup w:val="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readOnly" w:enforcement="1" w:cryptProviderType="rsaFull" w:cryptAlgorithmClass="hash" w:cryptAlgorithmType="typeAny" w:cryptAlgorithmSid="4" w:cryptSpinCount="100000" w:hash="v9PRrQVNc3qFTWrkvWqjsUSPtuA=" w:salt="k7G9CZDpIfgdjTBHQC2htQ=="/>
  <w:defaultTabStop w:val="720"/>
  <w:characterSpacingControl w:val="doNotCompress"/>
  <w:hdrShapeDefaults>
    <o:shapedefaults v:ext="edit" spidmax="8194">
      <o:colormru v:ext="edit" colors="#ff9"/>
      <o:colormenu v:ext="edit" fillcolor="#ff9"/>
    </o:shapedefaults>
    <o:shapelayout v:ext="edit">
      <o:idmap v:ext="edit" data="2"/>
    </o:shapelayout>
  </w:hdrShapeDefaults>
  <w:footnotePr>
    <w:footnote w:id="-1"/>
    <w:footnote w:id="0"/>
  </w:footnotePr>
  <w:endnotePr>
    <w:endnote w:id="-1"/>
    <w:endnote w:id="0"/>
  </w:endnotePr>
  <w:compat/>
  <w:rsids>
    <w:rsidRoot w:val="00DD19B4"/>
    <w:rsid w:val="0000436B"/>
    <w:rsid w:val="000120B8"/>
    <w:rsid w:val="00015AC2"/>
    <w:rsid w:val="00017430"/>
    <w:rsid w:val="000245E6"/>
    <w:rsid w:val="00032909"/>
    <w:rsid w:val="00043FA6"/>
    <w:rsid w:val="00045242"/>
    <w:rsid w:val="00046CF5"/>
    <w:rsid w:val="0006228C"/>
    <w:rsid w:val="000650F6"/>
    <w:rsid w:val="00080E7E"/>
    <w:rsid w:val="00081E56"/>
    <w:rsid w:val="0008265B"/>
    <w:rsid w:val="00093399"/>
    <w:rsid w:val="0009343B"/>
    <w:rsid w:val="00096120"/>
    <w:rsid w:val="0009771A"/>
    <w:rsid w:val="000A133A"/>
    <w:rsid w:val="000A262E"/>
    <w:rsid w:val="000A7B37"/>
    <w:rsid w:val="000B7918"/>
    <w:rsid w:val="000B7964"/>
    <w:rsid w:val="000C1ADB"/>
    <w:rsid w:val="000C624C"/>
    <w:rsid w:val="000D2B4E"/>
    <w:rsid w:val="000E340F"/>
    <w:rsid w:val="000F5A23"/>
    <w:rsid w:val="000F7815"/>
    <w:rsid w:val="00101269"/>
    <w:rsid w:val="001034C6"/>
    <w:rsid w:val="0010670F"/>
    <w:rsid w:val="00112AAA"/>
    <w:rsid w:val="001139FF"/>
    <w:rsid w:val="001172CD"/>
    <w:rsid w:val="001300A7"/>
    <w:rsid w:val="00135762"/>
    <w:rsid w:val="001452C0"/>
    <w:rsid w:val="00145354"/>
    <w:rsid w:val="00146EE6"/>
    <w:rsid w:val="001669A9"/>
    <w:rsid w:val="0018442B"/>
    <w:rsid w:val="00187B31"/>
    <w:rsid w:val="00195977"/>
    <w:rsid w:val="00197B48"/>
    <w:rsid w:val="001A0B9E"/>
    <w:rsid w:val="001C3F3B"/>
    <w:rsid w:val="001D1484"/>
    <w:rsid w:val="001D3EC1"/>
    <w:rsid w:val="001D5F3A"/>
    <w:rsid w:val="001D5F96"/>
    <w:rsid w:val="001D6949"/>
    <w:rsid w:val="001D7F4F"/>
    <w:rsid w:val="001E3D99"/>
    <w:rsid w:val="001E55BC"/>
    <w:rsid w:val="002042E7"/>
    <w:rsid w:val="0021272A"/>
    <w:rsid w:val="00216491"/>
    <w:rsid w:val="00220A40"/>
    <w:rsid w:val="0022118A"/>
    <w:rsid w:val="0022258E"/>
    <w:rsid w:val="00224EA2"/>
    <w:rsid w:val="00225BC8"/>
    <w:rsid w:val="0023391E"/>
    <w:rsid w:val="002405EC"/>
    <w:rsid w:val="002446A8"/>
    <w:rsid w:val="002521CA"/>
    <w:rsid w:val="00260BE8"/>
    <w:rsid w:val="002765E6"/>
    <w:rsid w:val="0028605A"/>
    <w:rsid w:val="002A04DA"/>
    <w:rsid w:val="002B0C55"/>
    <w:rsid w:val="002B66E5"/>
    <w:rsid w:val="002C0380"/>
    <w:rsid w:val="002C6458"/>
    <w:rsid w:val="002C7AE7"/>
    <w:rsid w:val="002D1DA9"/>
    <w:rsid w:val="002D3FF9"/>
    <w:rsid w:val="002D42C2"/>
    <w:rsid w:val="002F2C56"/>
    <w:rsid w:val="002F5D9F"/>
    <w:rsid w:val="00305243"/>
    <w:rsid w:val="003056E2"/>
    <w:rsid w:val="00307A5B"/>
    <w:rsid w:val="00324508"/>
    <w:rsid w:val="00350224"/>
    <w:rsid w:val="00351A2B"/>
    <w:rsid w:val="003527D6"/>
    <w:rsid w:val="0035459C"/>
    <w:rsid w:val="00362A3D"/>
    <w:rsid w:val="0037359B"/>
    <w:rsid w:val="0038020D"/>
    <w:rsid w:val="00380B52"/>
    <w:rsid w:val="00383038"/>
    <w:rsid w:val="003A148C"/>
    <w:rsid w:val="003B0984"/>
    <w:rsid w:val="003B1547"/>
    <w:rsid w:val="003B7DDC"/>
    <w:rsid w:val="003E1CA9"/>
    <w:rsid w:val="003F0BCE"/>
    <w:rsid w:val="003F0FD7"/>
    <w:rsid w:val="003F20CE"/>
    <w:rsid w:val="004012A5"/>
    <w:rsid w:val="0041094E"/>
    <w:rsid w:val="00410CCF"/>
    <w:rsid w:val="0041483B"/>
    <w:rsid w:val="004174BD"/>
    <w:rsid w:val="00425443"/>
    <w:rsid w:val="004272FA"/>
    <w:rsid w:val="00427608"/>
    <w:rsid w:val="00442656"/>
    <w:rsid w:val="00450B3E"/>
    <w:rsid w:val="00453CDA"/>
    <w:rsid w:val="004577D9"/>
    <w:rsid w:val="00460C26"/>
    <w:rsid w:val="00467ABA"/>
    <w:rsid w:val="00471BFC"/>
    <w:rsid w:val="0047418A"/>
    <w:rsid w:val="00476AB1"/>
    <w:rsid w:val="00491890"/>
    <w:rsid w:val="00491D9E"/>
    <w:rsid w:val="004961D6"/>
    <w:rsid w:val="00496A2C"/>
    <w:rsid w:val="004B165A"/>
    <w:rsid w:val="004B1F38"/>
    <w:rsid w:val="004B429E"/>
    <w:rsid w:val="004C2F04"/>
    <w:rsid w:val="004C3071"/>
    <w:rsid w:val="004C6642"/>
    <w:rsid w:val="004D09E5"/>
    <w:rsid w:val="004D38FE"/>
    <w:rsid w:val="004D4D95"/>
    <w:rsid w:val="004D6F8E"/>
    <w:rsid w:val="004E2CBA"/>
    <w:rsid w:val="004E3739"/>
    <w:rsid w:val="004E6E3E"/>
    <w:rsid w:val="004F2AF9"/>
    <w:rsid w:val="004F561B"/>
    <w:rsid w:val="004F70D5"/>
    <w:rsid w:val="00503371"/>
    <w:rsid w:val="00503CA7"/>
    <w:rsid w:val="005065B5"/>
    <w:rsid w:val="00510500"/>
    <w:rsid w:val="00512946"/>
    <w:rsid w:val="00514889"/>
    <w:rsid w:val="005154CC"/>
    <w:rsid w:val="00520B87"/>
    <w:rsid w:val="005220B9"/>
    <w:rsid w:val="00522575"/>
    <w:rsid w:val="0054043A"/>
    <w:rsid w:val="00540F87"/>
    <w:rsid w:val="0054317E"/>
    <w:rsid w:val="00545258"/>
    <w:rsid w:val="00552D58"/>
    <w:rsid w:val="00553667"/>
    <w:rsid w:val="00553B59"/>
    <w:rsid w:val="005548E0"/>
    <w:rsid w:val="00554BD4"/>
    <w:rsid w:val="005645B1"/>
    <w:rsid w:val="0056520A"/>
    <w:rsid w:val="00566E32"/>
    <w:rsid w:val="00573C6E"/>
    <w:rsid w:val="00573D75"/>
    <w:rsid w:val="005753C1"/>
    <w:rsid w:val="0057792F"/>
    <w:rsid w:val="00580158"/>
    <w:rsid w:val="00581C5B"/>
    <w:rsid w:val="00584530"/>
    <w:rsid w:val="005858E8"/>
    <w:rsid w:val="00585DA9"/>
    <w:rsid w:val="00591F70"/>
    <w:rsid w:val="005A64B9"/>
    <w:rsid w:val="005B5310"/>
    <w:rsid w:val="005C766E"/>
    <w:rsid w:val="005D0484"/>
    <w:rsid w:val="005D218A"/>
    <w:rsid w:val="005D5CA6"/>
    <w:rsid w:val="005D740B"/>
    <w:rsid w:val="005E3913"/>
    <w:rsid w:val="005E627D"/>
    <w:rsid w:val="005E7D04"/>
    <w:rsid w:val="005F7A58"/>
    <w:rsid w:val="006012D8"/>
    <w:rsid w:val="006075AE"/>
    <w:rsid w:val="006169E1"/>
    <w:rsid w:val="00624C28"/>
    <w:rsid w:val="0063282B"/>
    <w:rsid w:val="00633214"/>
    <w:rsid w:val="00634339"/>
    <w:rsid w:val="00634950"/>
    <w:rsid w:val="006352EC"/>
    <w:rsid w:val="00636383"/>
    <w:rsid w:val="006425DE"/>
    <w:rsid w:val="00642DC4"/>
    <w:rsid w:val="00656B34"/>
    <w:rsid w:val="0065726A"/>
    <w:rsid w:val="0067123A"/>
    <w:rsid w:val="006801A8"/>
    <w:rsid w:val="00680935"/>
    <w:rsid w:val="006A1967"/>
    <w:rsid w:val="006A3DB3"/>
    <w:rsid w:val="006B0062"/>
    <w:rsid w:val="006B2E9D"/>
    <w:rsid w:val="006B6888"/>
    <w:rsid w:val="006C1509"/>
    <w:rsid w:val="006C651B"/>
    <w:rsid w:val="006C6A80"/>
    <w:rsid w:val="006C6AA1"/>
    <w:rsid w:val="006D6956"/>
    <w:rsid w:val="006D709D"/>
    <w:rsid w:val="006E10D9"/>
    <w:rsid w:val="006E1D78"/>
    <w:rsid w:val="006E45FC"/>
    <w:rsid w:val="006E59A6"/>
    <w:rsid w:val="006F18C1"/>
    <w:rsid w:val="00702C77"/>
    <w:rsid w:val="00707FD5"/>
    <w:rsid w:val="00711594"/>
    <w:rsid w:val="007271FB"/>
    <w:rsid w:val="007305A3"/>
    <w:rsid w:val="00730E98"/>
    <w:rsid w:val="007409D1"/>
    <w:rsid w:val="00741289"/>
    <w:rsid w:val="00741E26"/>
    <w:rsid w:val="00744315"/>
    <w:rsid w:val="007452ED"/>
    <w:rsid w:val="0075260A"/>
    <w:rsid w:val="00755CFD"/>
    <w:rsid w:val="007750FD"/>
    <w:rsid w:val="00780E3D"/>
    <w:rsid w:val="007842B0"/>
    <w:rsid w:val="007949CF"/>
    <w:rsid w:val="00795F4A"/>
    <w:rsid w:val="007A1A28"/>
    <w:rsid w:val="007C4A10"/>
    <w:rsid w:val="007D30CA"/>
    <w:rsid w:val="007D54C3"/>
    <w:rsid w:val="007D6B04"/>
    <w:rsid w:val="007E091C"/>
    <w:rsid w:val="007E0CAD"/>
    <w:rsid w:val="007F777D"/>
    <w:rsid w:val="008308E3"/>
    <w:rsid w:val="00831A0A"/>
    <w:rsid w:val="00841810"/>
    <w:rsid w:val="00856571"/>
    <w:rsid w:val="008674BC"/>
    <w:rsid w:val="00874640"/>
    <w:rsid w:val="00881999"/>
    <w:rsid w:val="008839F3"/>
    <w:rsid w:val="0088704B"/>
    <w:rsid w:val="008979E9"/>
    <w:rsid w:val="008A3452"/>
    <w:rsid w:val="008A3E65"/>
    <w:rsid w:val="008B1204"/>
    <w:rsid w:val="008B32FC"/>
    <w:rsid w:val="008B3B20"/>
    <w:rsid w:val="008B3BB4"/>
    <w:rsid w:val="008B6026"/>
    <w:rsid w:val="008C1C3B"/>
    <w:rsid w:val="008C3386"/>
    <w:rsid w:val="008D2E88"/>
    <w:rsid w:val="008D75FB"/>
    <w:rsid w:val="008D7BB3"/>
    <w:rsid w:val="008E432F"/>
    <w:rsid w:val="00906800"/>
    <w:rsid w:val="00911C61"/>
    <w:rsid w:val="009201F8"/>
    <w:rsid w:val="00930DF5"/>
    <w:rsid w:val="009327FC"/>
    <w:rsid w:val="009379CB"/>
    <w:rsid w:val="00943227"/>
    <w:rsid w:val="00956730"/>
    <w:rsid w:val="009574E5"/>
    <w:rsid w:val="009575B2"/>
    <w:rsid w:val="00961122"/>
    <w:rsid w:val="009624DF"/>
    <w:rsid w:val="00970021"/>
    <w:rsid w:val="00971E8B"/>
    <w:rsid w:val="009821D5"/>
    <w:rsid w:val="0098233F"/>
    <w:rsid w:val="009A093D"/>
    <w:rsid w:val="009A4BC9"/>
    <w:rsid w:val="009A7398"/>
    <w:rsid w:val="009C4224"/>
    <w:rsid w:val="009C4C1A"/>
    <w:rsid w:val="009E26CB"/>
    <w:rsid w:val="009E6BD3"/>
    <w:rsid w:val="009F260B"/>
    <w:rsid w:val="009F5988"/>
    <w:rsid w:val="009F729A"/>
    <w:rsid w:val="00A01A6A"/>
    <w:rsid w:val="00A05CAD"/>
    <w:rsid w:val="00A069DA"/>
    <w:rsid w:val="00A06D43"/>
    <w:rsid w:val="00A13D88"/>
    <w:rsid w:val="00A213B0"/>
    <w:rsid w:val="00A2516B"/>
    <w:rsid w:val="00A33D16"/>
    <w:rsid w:val="00A36D9A"/>
    <w:rsid w:val="00A377D8"/>
    <w:rsid w:val="00A41ED2"/>
    <w:rsid w:val="00A4541F"/>
    <w:rsid w:val="00A46CB8"/>
    <w:rsid w:val="00A47B1C"/>
    <w:rsid w:val="00A51087"/>
    <w:rsid w:val="00A570FB"/>
    <w:rsid w:val="00A627BC"/>
    <w:rsid w:val="00A6574D"/>
    <w:rsid w:val="00A71F62"/>
    <w:rsid w:val="00A7492E"/>
    <w:rsid w:val="00A75933"/>
    <w:rsid w:val="00A8656E"/>
    <w:rsid w:val="00AA3D90"/>
    <w:rsid w:val="00AA5568"/>
    <w:rsid w:val="00AB2C5D"/>
    <w:rsid w:val="00AB4C1E"/>
    <w:rsid w:val="00AB6543"/>
    <w:rsid w:val="00AC10EC"/>
    <w:rsid w:val="00AC140A"/>
    <w:rsid w:val="00AC171D"/>
    <w:rsid w:val="00AC7969"/>
    <w:rsid w:val="00AD0319"/>
    <w:rsid w:val="00AD3CF1"/>
    <w:rsid w:val="00AE0E97"/>
    <w:rsid w:val="00B00A5A"/>
    <w:rsid w:val="00B10268"/>
    <w:rsid w:val="00B10882"/>
    <w:rsid w:val="00B117E4"/>
    <w:rsid w:val="00B12748"/>
    <w:rsid w:val="00B132DF"/>
    <w:rsid w:val="00B2599C"/>
    <w:rsid w:val="00B34EA5"/>
    <w:rsid w:val="00B4272A"/>
    <w:rsid w:val="00B44068"/>
    <w:rsid w:val="00B56055"/>
    <w:rsid w:val="00B5774D"/>
    <w:rsid w:val="00B674F4"/>
    <w:rsid w:val="00B70C21"/>
    <w:rsid w:val="00B831E6"/>
    <w:rsid w:val="00B8371B"/>
    <w:rsid w:val="00BA0568"/>
    <w:rsid w:val="00BA5C70"/>
    <w:rsid w:val="00BA779B"/>
    <w:rsid w:val="00BB3B05"/>
    <w:rsid w:val="00BB5B76"/>
    <w:rsid w:val="00BC03D5"/>
    <w:rsid w:val="00BC1EBA"/>
    <w:rsid w:val="00BC546A"/>
    <w:rsid w:val="00BC5866"/>
    <w:rsid w:val="00BD124B"/>
    <w:rsid w:val="00BD6CBF"/>
    <w:rsid w:val="00BE00D7"/>
    <w:rsid w:val="00BE0EC6"/>
    <w:rsid w:val="00BF1FEE"/>
    <w:rsid w:val="00C17B65"/>
    <w:rsid w:val="00C17D1D"/>
    <w:rsid w:val="00C2725E"/>
    <w:rsid w:val="00C3141F"/>
    <w:rsid w:val="00C50193"/>
    <w:rsid w:val="00C516AA"/>
    <w:rsid w:val="00C67AAB"/>
    <w:rsid w:val="00C67AB2"/>
    <w:rsid w:val="00C7514E"/>
    <w:rsid w:val="00C95961"/>
    <w:rsid w:val="00CA0D77"/>
    <w:rsid w:val="00CB06F2"/>
    <w:rsid w:val="00CC22D4"/>
    <w:rsid w:val="00CD52FC"/>
    <w:rsid w:val="00CE1190"/>
    <w:rsid w:val="00CE59CD"/>
    <w:rsid w:val="00CF77FE"/>
    <w:rsid w:val="00CF7C45"/>
    <w:rsid w:val="00D00F66"/>
    <w:rsid w:val="00D05E51"/>
    <w:rsid w:val="00D427FC"/>
    <w:rsid w:val="00D42E3D"/>
    <w:rsid w:val="00D509C0"/>
    <w:rsid w:val="00D53A1B"/>
    <w:rsid w:val="00D55889"/>
    <w:rsid w:val="00D60D3E"/>
    <w:rsid w:val="00D64DEC"/>
    <w:rsid w:val="00D74187"/>
    <w:rsid w:val="00D86212"/>
    <w:rsid w:val="00D93DDE"/>
    <w:rsid w:val="00DA54F6"/>
    <w:rsid w:val="00DB47C9"/>
    <w:rsid w:val="00DB6969"/>
    <w:rsid w:val="00DC2092"/>
    <w:rsid w:val="00DC484A"/>
    <w:rsid w:val="00DC48BF"/>
    <w:rsid w:val="00DC5A1D"/>
    <w:rsid w:val="00DD19B4"/>
    <w:rsid w:val="00DE0E79"/>
    <w:rsid w:val="00DE52A4"/>
    <w:rsid w:val="00DE6856"/>
    <w:rsid w:val="00DE6D49"/>
    <w:rsid w:val="00DF0685"/>
    <w:rsid w:val="00DF21D8"/>
    <w:rsid w:val="00DF4A5E"/>
    <w:rsid w:val="00E06398"/>
    <w:rsid w:val="00E140B6"/>
    <w:rsid w:val="00E22B90"/>
    <w:rsid w:val="00E22DAF"/>
    <w:rsid w:val="00E24641"/>
    <w:rsid w:val="00E2542B"/>
    <w:rsid w:val="00E33915"/>
    <w:rsid w:val="00E33961"/>
    <w:rsid w:val="00E35176"/>
    <w:rsid w:val="00E40955"/>
    <w:rsid w:val="00E41896"/>
    <w:rsid w:val="00E43B90"/>
    <w:rsid w:val="00E45D14"/>
    <w:rsid w:val="00E4706E"/>
    <w:rsid w:val="00E4723B"/>
    <w:rsid w:val="00E50B09"/>
    <w:rsid w:val="00E50F08"/>
    <w:rsid w:val="00E5294D"/>
    <w:rsid w:val="00E52FB8"/>
    <w:rsid w:val="00E613A8"/>
    <w:rsid w:val="00E63D8F"/>
    <w:rsid w:val="00E6525D"/>
    <w:rsid w:val="00E708D8"/>
    <w:rsid w:val="00E71B26"/>
    <w:rsid w:val="00E72D3B"/>
    <w:rsid w:val="00E743B6"/>
    <w:rsid w:val="00E74466"/>
    <w:rsid w:val="00EA625A"/>
    <w:rsid w:val="00EC0E4C"/>
    <w:rsid w:val="00EC5A40"/>
    <w:rsid w:val="00ED0FFC"/>
    <w:rsid w:val="00ED5460"/>
    <w:rsid w:val="00EE0EBC"/>
    <w:rsid w:val="00EF648F"/>
    <w:rsid w:val="00F003BA"/>
    <w:rsid w:val="00F0574A"/>
    <w:rsid w:val="00F112BE"/>
    <w:rsid w:val="00F12832"/>
    <w:rsid w:val="00F16816"/>
    <w:rsid w:val="00F20ED6"/>
    <w:rsid w:val="00F321D4"/>
    <w:rsid w:val="00F34B89"/>
    <w:rsid w:val="00F44CE6"/>
    <w:rsid w:val="00F4644A"/>
    <w:rsid w:val="00F476CC"/>
    <w:rsid w:val="00F5063C"/>
    <w:rsid w:val="00F55FB9"/>
    <w:rsid w:val="00F56CE3"/>
    <w:rsid w:val="00F574ED"/>
    <w:rsid w:val="00F63FBE"/>
    <w:rsid w:val="00F67A4E"/>
    <w:rsid w:val="00F7161A"/>
    <w:rsid w:val="00F801D2"/>
    <w:rsid w:val="00F828D8"/>
    <w:rsid w:val="00F93A9B"/>
    <w:rsid w:val="00F94C57"/>
    <w:rsid w:val="00FA06D1"/>
    <w:rsid w:val="00FA2B4D"/>
    <w:rsid w:val="00FB3630"/>
    <w:rsid w:val="00FB3F96"/>
    <w:rsid w:val="00FC3FF5"/>
    <w:rsid w:val="00FD054E"/>
    <w:rsid w:val="00FD408C"/>
    <w:rsid w:val="00FD6243"/>
    <w:rsid w:val="00FE1CEF"/>
    <w:rsid w:val="00FE4D47"/>
    <w:rsid w:val="00FF2A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8194">
      <o:colormru v:ext="edit" colors="#ff9"/>
      <o:colormenu v:ext="edit" fillcolor="#ff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9B4"/>
    <w:rPr>
      <w:rFonts w:ascii="Times New Roman" w:eastAsia="Times New Roman" w:hAnsi="Times New Roman"/>
      <w:sz w:val="24"/>
    </w:rPr>
  </w:style>
  <w:style w:type="paragraph" w:styleId="Heading1">
    <w:name w:val="heading 1"/>
    <w:basedOn w:val="Normal"/>
    <w:next w:val="Normal"/>
    <w:link w:val="Heading1Char"/>
    <w:qFormat/>
    <w:rsid w:val="00DD19B4"/>
    <w:pPr>
      <w:keepNext/>
      <w:tabs>
        <w:tab w:val="left" w:pos="432"/>
      </w:tabs>
      <w:spacing w:after="240"/>
      <w:ind w:left="432" w:hanging="432"/>
      <w:outlineLvl w:val="0"/>
    </w:pPr>
    <w:rPr>
      <w:b/>
    </w:rPr>
  </w:style>
  <w:style w:type="paragraph" w:styleId="Heading2">
    <w:name w:val="heading 2"/>
    <w:basedOn w:val="Normal"/>
    <w:next w:val="Normal"/>
    <w:link w:val="Heading2Char"/>
    <w:qFormat/>
    <w:rsid w:val="00DD19B4"/>
    <w:pPr>
      <w:keepNext/>
      <w:tabs>
        <w:tab w:val="left" w:pos="576"/>
      </w:tabs>
      <w:spacing w:before="120"/>
      <w:ind w:left="576" w:hanging="576"/>
      <w:outlineLvl w:val="1"/>
    </w:pPr>
    <w:rPr>
      <w:b/>
    </w:rPr>
  </w:style>
  <w:style w:type="paragraph" w:styleId="Heading3">
    <w:name w:val="heading 3"/>
    <w:basedOn w:val="Normal"/>
    <w:next w:val="Normal"/>
    <w:link w:val="Heading3Char"/>
    <w:autoRedefine/>
    <w:qFormat/>
    <w:rsid w:val="00DD19B4"/>
    <w:pPr>
      <w:keepNext/>
      <w:numPr>
        <w:ilvl w:val="1"/>
        <w:numId w:val="2"/>
      </w:numPr>
      <w:tabs>
        <w:tab w:val="left" w:pos="720"/>
      </w:tabs>
      <w:spacing w:before="240" w:after="60"/>
      <w:outlineLvl w:val="2"/>
    </w:pPr>
  </w:style>
  <w:style w:type="paragraph" w:styleId="Heading4">
    <w:name w:val="heading 4"/>
    <w:basedOn w:val="Normal"/>
    <w:next w:val="Normal"/>
    <w:link w:val="Heading4Char"/>
    <w:qFormat/>
    <w:rsid w:val="00DD19B4"/>
    <w:pPr>
      <w:keepNext/>
      <w:tabs>
        <w:tab w:val="left" w:pos="864"/>
      </w:tabs>
      <w:spacing w:before="240" w:after="60"/>
      <w:ind w:left="864" w:hanging="864"/>
      <w:outlineLvl w:val="3"/>
    </w:pPr>
    <w:rPr>
      <w:rFonts w:ascii="Arial" w:hAnsi="Arial"/>
      <w:b/>
    </w:rPr>
  </w:style>
  <w:style w:type="paragraph" w:styleId="Heading5">
    <w:name w:val="heading 5"/>
    <w:basedOn w:val="Normal"/>
    <w:next w:val="Normal"/>
    <w:link w:val="Heading5Char"/>
    <w:qFormat/>
    <w:rsid w:val="00DD19B4"/>
    <w:pPr>
      <w:tabs>
        <w:tab w:val="left" w:pos="1008"/>
      </w:tabs>
      <w:spacing w:before="240" w:after="60"/>
      <w:ind w:left="1008" w:hanging="1008"/>
      <w:outlineLvl w:val="4"/>
    </w:pPr>
    <w:rPr>
      <w:sz w:val="22"/>
    </w:rPr>
  </w:style>
  <w:style w:type="paragraph" w:styleId="Heading6">
    <w:name w:val="heading 6"/>
    <w:basedOn w:val="Normal"/>
    <w:next w:val="Normal"/>
    <w:link w:val="Heading6Char"/>
    <w:qFormat/>
    <w:rsid w:val="00DD19B4"/>
    <w:pPr>
      <w:tabs>
        <w:tab w:val="left" w:pos="1152"/>
      </w:tabs>
      <w:spacing w:before="240" w:after="60"/>
      <w:ind w:left="1152" w:hanging="1152"/>
      <w:outlineLvl w:val="5"/>
    </w:pPr>
    <w:rPr>
      <w:i/>
      <w:sz w:val="22"/>
    </w:rPr>
  </w:style>
  <w:style w:type="paragraph" w:styleId="Heading7">
    <w:name w:val="heading 7"/>
    <w:basedOn w:val="Normal"/>
    <w:next w:val="Normal"/>
    <w:link w:val="Heading7Char"/>
    <w:qFormat/>
    <w:rsid w:val="00DD19B4"/>
    <w:pPr>
      <w:tabs>
        <w:tab w:val="left" w:pos="1296"/>
      </w:tabs>
      <w:spacing w:before="240" w:after="60"/>
      <w:ind w:left="1296" w:hanging="1296"/>
      <w:outlineLvl w:val="6"/>
    </w:pPr>
    <w:rPr>
      <w:rFonts w:ascii="Arial" w:hAnsi="Arial"/>
    </w:rPr>
  </w:style>
  <w:style w:type="paragraph" w:styleId="Heading8">
    <w:name w:val="heading 8"/>
    <w:basedOn w:val="Normal"/>
    <w:next w:val="Normal"/>
    <w:link w:val="Heading8Char"/>
    <w:qFormat/>
    <w:rsid w:val="00DD19B4"/>
    <w:pPr>
      <w:tabs>
        <w:tab w:val="left" w:pos="1440"/>
      </w:tabs>
      <w:spacing w:before="240" w:after="60"/>
      <w:ind w:left="1440" w:hanging="1440"/>
      <w:outlineLvl w:val="7"/>
    </w:pPr>
    <w:rPr>
      <w:rFonts w:ascii="Arial" w:hAnsi="Arial"/>
      <w:i/>
    </w:rPr>
  </w:style>
  <w:style w:type="paragraph" w:styleId="Heading9">
    <w:name w:val="heading 9"/>
    <w:basedOn w:val="Normal"/>
    <w:next w:val="Normal"/>
    <w:link w:val="Heading9Char"/>
    <w:qFormat/>
    <w:rsid w:val="00DD19B4"/>
    <w:pPr>
      <w:tabs>
        <w:tab w:val="left" w:pos="1584"/>
      </w:tabs>
      <w:spacing w:before="240" w:after="60"/>
      <w:ind w:left="1584" w:hanging="1584"/>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D19B4"/>
    <w:rPr>
      <w:rFonts w:ascii="Times New Roman" w:eastAsia="Times New Roman" w:hAnsi="Times New Roman" w:cs="Times New Roman"/>
      <w:b/>
      <w:sz w:val="24"/>
      <w:szCs w:val="20"/>
    </w:rPr>
  </w:style>
  <w:style w:type="character" w:customStyle="1" w:styleId="Heading2Char">
    <w:name w:val="Heading 2 Char"/>
    <w:basedOn w:val="DefaultParagraphFont"/>
    <w:link w:val="Heading2"/>
    <w:rsid w:val="00DD19B4"/>
    <w:rPr>
      <w:rFonts w:ascii="Times New Roman" w:eastAsia="Times New Roman" w:hAnsi="Times New Roman" w:cs="Times New Roman"/>
      <w:b/>
      <w:sz w:val="24"/>
      <w:szCs w:val="20"/>
    </w:rPr>
  </w:style>
  <w:style w:type="character" w:customStyle="1" w:styleId="Heading3Char">
    <w:name w:val="Heading 3 Char"/>
    <w:basedOn w:val="DefaultParagraphFont"/>
    <w:link w:val="Heading3"/>
    <w:rsid w:val="00DD19B4"/>
    <w:rPr>
      <w:rFonts w:ascii="Times New Roman" w:eastAsia="Times New Roman" w:hAnsi="Times New Roman"/>
      <w:sz w:val="24"/>
    </w:rPr>
  </w:style>
  <w:style w:type="character" w:customStyle="1" w:styleId="Heading4Char">
    <w:name w:val="Heading 4 Char"/>
    <w:basedOn w:val="DefaultParagraphFont"/>
    <w:link w:val="Heading4"/>
    <w:rsid w:val="00DD19B4"/>
    <w:rPr>
      <w:rFonts w:ascii="Arial" w:eastAsia="Times New Roman" w:hAnsi="Arial" w:cs="Times New Roman"/>
      <w:b/>
      <w:sz w:val="24"/>
      <w:szCs w:val="20"/>
    </w:rPr>
  </w:style>
  <w:style w:type="character" w:customStyle="1" w:styleId="Heading5Char">
    <w:name w:val="Heading 5 Char"/>
    <w:basedOn w:val="DefaultParagraphFont"/>
    <w:link w:val="Heading5"/>
    <w:rsid w:val="00DD19B4"/>
    <w:rPr>
      <w:rFonts w:ascii="Times New Roman" w:eastAsia="Times New Roman" w:hAnsi="Times New Roman" w:cs="Times New Roman"/>
      <w:szCs w:val="20"/>
    </w:rPr>
  </w:style>
  <w:style w:type="character" w:customStyle="1" w:styleId="Heading6Char">
    <w:name w:val="Heading 6 Char"/>
    <w:basedOn w:val="DefaultParagraphFont"/>
    <w:link w:val="Heading6"/>
    <w:rsid w:val="00DD19B4"/>
    <w:rPr>
      <w:rFonts w:ascii="Times New Roman" w:eastAsia="Times New Roman" w:hAnsi="Times New Roman" w:cs="Times New Roman"/>
      <w:i/>
      <w:szCs w:val="20"/>
    </w:rPr>
  </w:style>
  <w:style w:type="character" w:customStyle="1" w:styleId="Heading7Char">
    <w:name w:val="Heading 7 Char"/>
    <w:basedOn w:val="DefaultParagraphFont"/>
    <w:link w:val="Heading7"/>
    <w:rsid w:val="00DD19B4"/>
    <w:rPr>
      <w:rFonts w:ascii="Arial" w:eastAsia="Times New Roman" w:hAnsi="Arial" w:cs="Times New Roman"/>
      <w:sz w:val="24"/>
      <w:szCs w:val="20"/>
    </w:rPr>
  </w:style>
  <w:style w:type="character" w:customStyle="1" w:styleId="Heading8Char">
    <w:name w:val="Heading 8 Char"/>
    <w:basedOn w:val="DefaultParagraphFont"/>
    <w:link w:val="Heading8"/>
    <w:rsid w:val="00DD19B4"/>
    <w:rPr>
      <w:rFonts w:ascii="Arial" w:eastAsia="Times New Roman" w:hAnsi="Arial" w:cs="Times New Roman"/>
      <w:i/>
      <w:sz w:val="24"/>
      <w:szCs w:val="20"/>
    </w:rPr>
  </w:style>
  <w:style w:type="character" w:customStyle="1" w:styleId="Heading9Char">
    <w:name w:val="Heading 9 Char"/>
    <w:basedOn w:val="DefaultParagraphFont"/>
    <w:link w:val="Heading9"/>
    <w:rsid w:val="00DD19B4"/>
    <w:rPr>
      <w:rFonts w:ascii="Arial" w:eastAsia="Times New Roman" w:hAnsi="Arial" w:cs="Times New Roman"/>
      <w:b/>
      <w:i/>
      <w:sz w:val="18"/>
      <w:szCs w:val="20"/>
    </w:rPr>
  </w:style>
  <w:style w:type="paragraph" w:styleId="BodyText2">
    <w:name w:val="Body Text 2"/>
    <w:basedOn w:val="Normal"/>
    <w:link w:val="BodyText2Char"/>
    <w:rsid w:val="00DD19B4"/>
    <w:rPr>
      <w:sz w:val="28"/>
    </w:rPr>
  </w:style>
  <w:style w:type="character" w:customStyle="1" w:styleId="BodyText2Char">
    <w:name w:val="Body Text 2 Char"/>
    <w:basedOn w:val="DefaultParagraphFont"/>
    <w:link w:val="BodyText2"/>
    <w:rsid w:val="00DD19B4"/>
    <w:rPr>
      <w:rFonts w:ascii="Times New Roman" w:eastAsia="Times New Roman" w:hAnsi="Times New Roman" w:cs="Times New Roman"/>
      <w:sz w:val="28"/>
      <w:szCs w:val="20"/>
    </w:rPr>
  </w:style>
  <w:style w:type="paragraph" w:styleId="Header">
    <w:name w:val="header"/>
    <w:basedOn w:val="Normal"/>
    <w:link w:val="HeaderChar"/>
    <w:rsid w:val="00DD19B4"/>
    <w:pPr>
      <w:tabs>
        <w:tab w:val="center" w:pos="4320"/>
        <w:tab w:val="right" w:pos="8640"/>
      </w:tabs>
    </w:pPr>
  </w:style>
  <w:style w:type="character" w:customStyle="1" w:styleId="HeaderChar">
    <w:name w:val="Header Char"/>
    <w:basedOn w:val="DefaultParagraphFont"/>
    <w:link w:val="Header"/>
    <w:rsid w:val="00DD19B4"/>
    <w:rPr>
      <w:rFonts w:ascii="Times New Roman" w:eastAsia="Times New Roman" w:hAnsi="Times New Roman" w:cs="Times New Roman"/>
      <w:sz w:val="24"/>
      <w:szCs w:val="20"/>
    </w:rPr>
  </w:style>
  <w:style w:type="paragraph" w:styleId="Footer">
    <w:name w:val="footer"/>
    <w:basedOn w:val="Normal"/>
    <w:link w:val="FooterChar"/>
    <w:rsid w:val="00DD19B4"/>
    <w:pPr>
      <w:tabs>
        <w:tab w:val="center" w:pos="4320"/>
        <w:tab w:val="right" w:pos="8640"/>
      </w:tabs>
    </w:pPr>
  </w:style>
  <w:style w:type="character" w:customStyle="1" w:styleId="FooterChar">
    <w:name w:val="Footer Char"/>
    <w:basedOn w:val="DefaultParagraphFont"/>
    <w:link w:val="Footer"/>
    <w:rsid w:val="00DD19B4"/>
    <w:rPr>
      <w:rFonts w:ascii="Times New Roman" w:eastAsia="Times New Roman" w:hAnsi="Times New Roman" w:cs="Times New Roman"/>
      <w:sz w:val="24"/>
      <w:szCs w:val="20"/>
    </w:rPr>
  </w:style>
  <w:style w:type="character" w:styleId="Emphasis">
    <w:name w:val="Emphasis"/>
    <w:basedOn w:val="DefaultParagraphFont"/>
    <w:qFormat/>
    <w:rsid w:val="00DD19B4"/>
    <w:rPr>
      <w:i/>
    </w:rPr>
  </w:style>
  <w:style w:type="paragraph" w:styleId="FootnoteText">
    <w:name w:val="footnote text"/>
    <w:basedOn w:val="Normal"/>
    <w:link w:val="FootnoteTextChar"/>
    <w:semiHidden/>
    <w:rsid w:val="00DD19B4"/>
  </w:style>
  <w:style w:type="character" w:customStyle="1" w:styleId="FootnoteTextChar">
    <w:name w:val="Footnote Text Char"/>
    <w:basedOn w:val="DefaultParagraphFont"/>
    <w:link w:val="FootnoteText"/>
    <w:semiHidden/>
    <w:rsid w:val="00DD19B4"/>
    <w:rPr>
      <w:rFonts w:ascii="Times New Roman" w:eastAsia="Times New Roman" w:hAnsi="Times New Roman" w:cs="Times New Roman"/>
      <w:sz w:val="24"/>
      <w:szCs w:val="20"/>
    </w:rPr>
  </w:style>
  <w:style w:type="character" w:customStyle="1" w:styleId="DocumentMapChar">
    <w:name w:val="Document Map Char"/>
    <w:basedOn w:val="DefaultParagraphFont"/>
    <w:link w:val="DocumentMap"/>
    <w:semiHidden/>
    <w:rsid w:val="00DD19B4"/>
    <w:rPr>
      <w:rFonts w:ascii="Geneva" w:eastAsia="Times New Roman" w:hAnsi="Geneva" w:cs="Times New Roman"/>
      <w:sz w:val="24"/>
      <w:szCs w:val="20"/>
      <w:shd w:val="clear" w:color="auto" w:fill="000080"/>
    </w:rPr>
  </w:style>
  <w:style w:type="paragraph" w:styleId="DocumentMap">
    <w:name w:val="Document Map"/>
    <w:basedOn w:val="Normal"/>
    <w:link w:val="DocumentMapChar"/>
    <w:semiHidden/>
    <w:rsid w:val="00DD19B4"/>
    <w:pPr>
      <w:shd w:val="clear" w:color="auto" w:fill="000080"/>
    </w:pPr>
    <w:rPr>
      <w:rFonts w:ascii="Geneva" w:hAnsi="Geneva"/>
    </w:rPr>
  </w:style>
  <w:style w:type="character" w:styleId="PageNumber">
    <w:name w:val="page number"/>
    <w:basedOn w:val="DefaultParagraphFont"/>
    <w:rsid w:val="00DD19B4"/>
  </w:style>
  <w:style w:type="paragraph" w:styleId="BodyText">
    <w:name w:val="Body Text"/>
    <w:basedOn w:val="Normal"/>
    <w:link w:val="BodyTextChar"/>
    <w:rsid w:val="00DD19B4"/>
  </w:style>
  <w:style w:type="character" w:customStyle="1" w:styleId="BodyTextChar">
    <w:name w:val="Body Text Char"/>
    <w:basedOn w:val="DefaultParagraphFont"/>
    <w:link w:val="BodyText"/>
    <w:rsid w:val="00DD19B4"/>
    <w:rPr>
      <w:rFonts w:ascii="Times New Roman" w:eastAsia="Times New Roman" w:hAnsi="Times New Roman" w:cs="Times New Roman"/>
      <w:sz w:val="24"/>
      <w:szCs w:val="20"/>
    </w:rPr>
  </w:style>
  <w:style w:type="paragraph" w:customStyle="1" w:styleId="H2">
    <w:name w:val="H2"/>
    <w:basedOn w:val="Normal"/>
    <w:next w:val="Normal"/>
    <w:rsid w:val="00DD19B4"/>
    <w:pPr>
      <w:keepNext/>
      <w:spacing w:before="100" w:after="100"/>
    </w:pPr>
    <w:rPr>
      <w:b/>
      <w:sz w:val="36"/>
    </w:rPr>
  </w:style>
  <w:style w:type="paragraph" w:styleId="BodyTextIndent2">
    <w:name w:val="Body Text Indent 2"/>
    <w:basedOn w:val="Normal"/>
    <w:link w:val="BodyTextIndent2Char"/>
    <w:rsid w:val="00DD19B4"/>
    <w:pPr>
      <w:ind w:left="360"/>
    </w:pPr>
  </w:style>
  <w:style w:type="character" w:customStyle="1" w:styleId="BodyTextIndent2Char">
    <w:name w:val="Body Text Indent 2 Char"/>
    <w:basedOn w:val="DefaultParagraphFont"/>
    <w:link w:val="BodyTextIndent2"/>
    <w:rsid w:val="00DD19B4"/>
    <w:rPr>
      <w:rFonts w:ascii="Times New Roman" w:eastAsia="Times New Roman" w:hAnsi="Times New Roman" w:cs="Times New Roman"/>
      <w:sz w:val="24"/>
      <w:szCs w:val="20"/>
    </w:rPr>
  </w:style>
  <w:style w:type="character" w:styleId="Hyperlink">
    <w:name w:val="Hyperlink"/>
    <w:basedOn w:val="DefaultParagraphFont"/>
    <w:rsid w:val="00DD19B4"/>
    <w:rPr>
      <w:color w:val="0000FF"/>
      <w:u w:val="single"/>
    </w:rPr>
  </w:style>
  <w:style w:type="character" w:styleId="FollowedHyperlink">
    <w:name w:val="FollowedHyperlink"/>
    <w:basedOn w:val="DefaultParagraphFont"/>
    <w:rsid w:val="00DD19B4"/>
    <w:rPr>
      <w:color w:val="800080"/>
      <w:u w:val="single"/>
    </w:rPr>
  </w:style>
  <w:style w:type="paragraph" w:styleId="BodyTextIndent3">
    <w:name w:val="Body Text Indent 3"/>
    <w:basedOn w:val="Normal"/>
    <w:link w:val="BodyTextIndent3Char"/>
    <w:rsid w:val="00DD19B4"/>
    <w:pPr>
      <w:ind w:left="720"/>
    </w:pPr>
  </w:style>
  <w:style w:type="character" w:customStyle="1" w:styleId="BodyTextIndent3Char">
    <w:name w:val="Body Text Indent 3 Char"/>
    <w:basedOn w:val="DefaultParagraphFont"/>
    <w:link w:val="BodyTextIndent3"/>
    <w:rsid w:val="00DD19B4"/>
    <w:rPr>
      <w:rFonts w:ascii="Times New Roman" w:eastAsia="Times New Roman" w:hAnsi="Times New Roman" w:cs="Times New Roman"/>
      <w:sz w:val="24"/>
      <w:szCs w:val="20"/>
    </w:rPr>
  </w:style>
  <w:style w:type="character" w:customStyle="1" w:styleId="CommentTextChar">
    <w:name w:val="Comment Text Char"/>
    <w:basedOn w:val="DefaultParagraphFont"/>
    <w:link w:val="CommentText"/>
    <w:semiHidden/>
    <w:rsid w:val="00DD19B4"/>
    <w:rPr>
      <w:rFonts w:ascii="Times New Roman" w:eastAsia="Times New Roman" w:hAnsi="Times New Roman" w:cs="Times New Roman"/>
      <w:sz w:val="24"/>
      <w:szCs w:val="20"/>
    </w:rPr>
  </w:style>
  <w:style w:type="paragraph" w:styleId="CommentText">
    <w:name w:val="annotation text"/>
    <w:basedOn w:val="Normal"/>
    <w:link w:val="CommentTextChar"/>
    <w:semiHidden/>
    <w:rsid w:val="00DD19B4"/>
  </w:style>
  <w:style w:type="paragraph" w:styleId="BodyText3">
    <w:name w:val="Body Text 3"/>
    <w:basedOn w:val="Normal"/>
    <w:link w:val="BodyText3Char"/>
    <w:rsid w:val="00DD19B4"/>
    <w:rPr>
      <w:b/>
    </w:rPr>
  </w:style>
  <w:style w:type="character" w:customStyle="1" w:styleId="BodyText3Char">
    <w:name w:val="Body Text 3 Char"/>
    <w:basedOn w:val="DefaultParagraphFont"/>
    <w:link w:val="BodyText3"/>
    <w:rsid w:val="00DD19B4"/>
    <w:rPr>
      <w:rFonts w:ascii="Times New Roman" w:eastAsia="Times New Roman" w:hAnsi="Times New Roman" w:cs="Times New Roman"/>
      <w:b/>
      <w:sz w:val="24"/>
      <w:szCs w:val="20"/>
    </w:rPr>
  </w:style>
  <w:style w:type="paragraph" w:styleId="Title">
    <w:name w:val="Title"/>
    <w:basedOn w:val="Normal"/>
    <w:link w:val="TitleChar"/>
    <w:qFormat/>
    <w:rsid w:val="00DD19B4"/>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DD19B4"/>
    <w:rPr>
      <w:rFonts w:ascii="Arial" w:eastAsia="Times New Roman" w:hAnsi="Arial" w:cs="Arial"/>
      <w:b/>
      <w:bCs/>
      <w:kern w:val="28"/>
      <w:sz w:val="32"/>
      <w:szCs w:val="32"/>
    </w:rPr>
  </w:style>
  <w:style w:type="paragraph" w:styleId="BodyTextIndent">
    <w:name w:val="Body Text Indent"/>
    <w:basedOn w:val="Normal"/>
    <w:link w:val="BodyTextIndentChar"/>
    <w:rsid w:val="00DD19B4"/>
    <w:pPr>
      <w:spacing w:after="120"/>
      <w:ind w:left="360"/>
    </w:pPr>
  </w:style>
  <w:style w:type="character" w:customStyle="1" w:styleId="BodyTextIndentChar">
    <w:name w:val="Body Text Indent Char"/>
    <w:basedOn w:val="DefaultParagraphFont"/>
    <w:link w:val="BodyTextIndent"/>
    <w:rsid w:val="00DD19B4"/>
    <w:rPr>
      <w:rFonts w:ascii="Times New Roman" w:eastAsia="Times New Roman" w:hAnsi="Times New Roman" w:cs="Times New Roman"/>
      <w:sz w:val="24"/>
      <w:szCs w:val="20"/>
    </w:rPr>
  </w:style>
  <w:style w:type="paragraph" w:styleId="Caption">
    <w:name w:val="caption"/>
    <w:basedOn w:val="Normal"/>
    <w:next w:val="Normal"/>
    <w:qFormat/>
    <w:rsid w:val="00DD19B4"/>
    <w:pPr>
      <w:spacing w:before="120" w:after="120"/>
    </w:pPr>
    <w:rPr>
      <w:b/>
      <w:sz w:val="20"/>
    </w:rPr>
  </w:style>
  <w:style w:type="character" w:customStyle="1" w:styleId="small1">
    <w:name w:val="small1"/>
    <w:basedOn w:val="DefaultParagraphFont"/>
    <w:rsid w:val="00DD19B4"/>
    <w:rPr>
      <w:sz w:val="17"/>
      <w:szCs w:val="17"/>
    </w:rPr>
  </w:style>
  <w:style w:type="paragraph" w:styleId="BalloonText">
    <w:name w:val="Balloon Text"/>
    <w:basedOn w:val="Normal"/>
    <w:link w:val="BalloonTextChar"/>
    <w:semiHidden/>
    <w:rsid w:val="00DD19B4"/>
    <w:rPr>
      <w:rFonts w:ascii="Tahoma" w:hAnsi="Tahoma" w:cs="Tahoma"/>
      <w:sz w:val="16"/>
      <w:szCs w:val="16"/>
    </w:rPr>
  </w:style>
  <w:style w:type="character" w:customStyle="1" w:styleId="BalloonTextChar">
    <w:name w:val="Balloon Text Char"/>
    <w:basedOn w:val="DefaultParagraphFont"/>
    <w:link w:val="BalloonText"/>
    <w:semiHidden/>
    <w:rsid w:val="00DD19B4"/>
    <w:rPr>
      <w:rFonts w:ascii="Tahoma" w:eastAsia="Times New Roman" w:hAnsi="Tahoma" w:cs="Tahoma"/>
      <w:sz w:val="16"/>
      <w:szCs w:val="16"/>
    </w:rPr>
  </w:style>
  <w:style w:type="paragraph" w:customStyle="1" w:styleId="Default">
    <w:name w:val="Default"/>
    <w:rsid w:val="00DD19B4"/>
    <w:pPr>
      <w:autoSpaceDE w:val="0"/>
      <w:autoSpaceDN w:val="0"/>
      <w:adjustRightInd w:val="0"/>
    </w:pPr>
    <w:rPr>
      <w:rFonts w:ascii="Times New Roman" w:eastAsia="SimSun" w:hAnsi="Times New Roman"/>
      <w:color w:val="000000"/>
      <w:sz w:val="24"/>
      <w:szCs w:val="24"/>
      <w:lang w:val="en-CA" w:eastAsia="zh-CN"/>
    </w:rPr>
  </w:style>
  <w:style w:type="character" w:customStyle="1" w:styleId="CommentSubjectChar">
    <w:name w:val="Comment Subject Char"/>
    <w:basedOn w:val="CommentTextChar"/>
    <w:link w:val="CommentSubject"/>
    <w:semiHidden/>
    <w:rsid w:val="00DD19B4"/>
    <w:rPr>
      <w:b/>
      <w:bCs/>
      <w:sz w:val="20"/>
    </w:rPr>
  </w:style>
  <w:style w:type="paragraph" w:styleId="CommentSubject">
    <w:name w:val="annotation subject"/>
    <w:basedOn w:val="CommentText"/>
    <w:next w:val="CommentText"/>
    <w:link w:val="CommentSubjectChar"/>
    <w:semiHidden/>
    <w:rsid w:val="00DD19B4"/>
    <w:rPr>
      <w:b/>
      <w:bCs/>
      <w:sz w:val="20"/>
    </w:rPr>
  </w:style>
  <w:style w:type="paragraph" w:styleId="ListParagraph">
    <w:name w:val="List Paragraph"/>
    <w:basedOn w:val="Normal"/>
    <w:uiPriority w:val="34"/>
    <w:qFormat/>
    <w:rsid w:val="00DD19B4"/>
    <w:pPr>
      <w:ind w:left="720"/>
      <w:contextualSpacing/>
    </w:pPr>
  </w:style>
  <w:style w:type="table" w:styleId="TableGrid">
    <w:name w:val="Table Grid"/>
    <w:basedOn w:val="TableNormal"/>
    <w:rsid w:val="003527D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basedOn w:val="DefaultParagraphFont"/>
    <w:semiHidden/>
    <w:unhideWhenUsed/>
    <w:rsid w:val="004D4D95"/>
    <w:rPr>
      <w:sz w:val="16"/>
      <w:szCs w:val="16"/>
    </w:rPr>
  </w:style>
</w:styles>
</file>

<file path=word/webSettings.xml><?xml version="1.0" encoding="utf-8"?>
<w:webSettings xmlns:r="http://schemas.openxmlformats.org/officeDocument/2006/relationships" xmlns:w="http://schemas.openxmlformats.org/wordprocessingml/2006/main">
  <w:divs>
    <w:div w:id="690256395">
      <w:bodyDiv w:val="1"/>
      <w:marLeft w:val="0"/>
      <w:marRight w:val="0"/>
      <w:marTop w:val="0"/>
      <w:marBottom w:val="0"/>
      <w:divBdr>
        <w:top w:val="none" w:sz="0" w:space="0" w:color="auto"/>
        <w:left w:val="none" w:sz="0" w:space="0" w:color="auto"/>
        <w:bottom w:val="none" w:sz="0" w:space="0" w:color="auto"/>
        <w:right w:val="none" w:sz="0" w:space="0" w:color="auto"/>
      </w:divBdr>
    </w:div>
    <w:div w:id="879055016">
      <w:bodyDiv w:val="1"/>
      <w:marLeft w:val="0"/>
      <w:marRight w:val="0"/>
      <w:marTop w:val="0"/>
      <w:marBottom w:val="0"/>
      <w:divBdr>
        <w:top w:val="none" w:sz="0" w:space="0" w:color="auto"/>
        <w:left w:val="none" w:sz="0" w:space="0" w:color="auto"/>
        <w:bottom w:val="none" w:sz="0" w:space="0" w:color="auto"/>
        <w:right w:val="none" w:sz="0" w:space="0" w:color="auto"/>
      </w:divBdr>
    </w:div>
    <w:div w:id="1095442176">
      <w:bodyDiv w:val="1"/>
      <w:marLeft w:val="0"/>
      <w:marRight w:val="0"/>
      <w:marTop w:val="0"/>
      <w:marBottom w:val="0"/>
      <w:divBdr>
        <w:top w:val="none" w:sz="0" w:space="0" w:color="auto"/>
        <w:left w:val="none" w:sz="0" w:space="0" w:color="auto"/>
        <w:bottom w:val="none" w:sz="0" w:space="0" w:color="auto"/>
        <w:right w:val="none" w:sz="0" w:space="0" w:color="auto"/>
      </w:divBdr>
    </w:div>
    <w:div w:id="1437482213">
      <w:bodyDiv w:val="1"/>
      <w:marLeft w:val="0"/>
      <w:marRight w:val="0"/>
      <w:marTop w:val="0"/>
      <w:marBottom w:val="0"/>
      <w:divBdr>
        <w:top w:val="none" w:sz="0" w:space="0" w:color="auto"/>
        <w:left w:val="none" w:sz="0" w:space="0" w:color="auto"/>
        <w:bottom w:val="none" w:sz="0" w:space="0" w:color="auto"/>
        <w:right w:val="none" w:sz="0" w:space="0" w:color="auto"/>
      </w:divBdr>
    </w:div>
    <w:div w:id="1566985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E78C81-8436-4547-805D-621DE9B1B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4452</Words>
  <Characters>25381</Characters>
  <Application>Microsoft Office Word</Application>
  <DocSecurity>8</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BC Genome Sciences Centre</Company>
  <LinksUpToDate>false</LinksUpToDate>
  <CharactersWithSpaces>29774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shaile</dc:creator>
  <cp:lastModifiedBy>Simon Haile merhu</cp:lastModifiedBy>
  <cp:revision>2</cp:revision>
  <cp:lastPrinted>2016-05-20T18:16:00Z</cp:lastPrinted>
  <dcterms:created xsi:type="dcterms:W3CDTF">2016-10-03T19:59:00Z</dcterms:created>
  <dcterms:modified xsi:type="dcterms:W3CDTF">2016-10-03T19:59:00Z</dcterms:modified>
</cp:coreProperties>
</file>