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06F1" w:rsidRPr="002E06F1" w:rsidRDefault="002E06F1" w:rsidP="002E06F1">
      <w:pPr>
        <w:widowControl w:val="0"/>
        <w:adjustRightInd/>
        <w:snapToGrid/>
        <w:spacing w:after="0" w:line="480" w:lineRule="auto"/>
        <w:outlineLvl w:val="0"/>
        <w:rPr>
          <w:rFonts w:ascii="Times New Roman" w:eastAsia="宋体" w:hAnsi="Times New Roman" w:cs="Times New Roman"/>
          <w:b/>
          <w:color w:val="000000"/>
          <w:sz w:val="28"/>
          <w:szCs w:val="28"/>
        </w:rPr>
      </w:pPr>
      <w:r w:rsidRPr="002E06F1">
        <w:rPr>
          <w:rFonts w:ascii="Times New Roman" w:eastAsia="宋体" w:hAnsi="Times New Roman" w:cs="Times New Roman"/>
          <w:b/>
          <w:color w:val="000000"/>
          <w:sz w:val="28"/>
          <w:szCs w:val="28"/>
        </w:rPr>
        <w:t>Candidate genes to enhance drought tolerance</w:t>
      </w:r>
    </w:p>
    <w:p w:rsidR="00C95FA0" w:rsidRPr="006E6F06" w:rsidRDefault="002B1C3F" w:rsidP="008F21D3">
      <w:pPr>
        <w:widowControl w:val="0"/>
        <w:adjustRightInd/>
        <w:snapToGrid/>
        <w:spacing w:after="0" w:line="480" w:lineRule="auto"/>
        <w:jc w:val="both"/>
        <w:rPr>
          <w:rFonts w:ascii="Times New Roman" w:eastAsia="宋体" w:hAnsi="Times New Roman" w:cs="Times New Roman"/>
          <w:color w:val="000000"/>
          <w:sz w:val="28"/>
          <w:szCs w:val="28"/>
        </w:rPr>
      </w:pPr>
      <w:r w:rsidRPr="002E06F1">
        <w:rPr>
          <w:rFonts w:ascii="Times New Roman" w:eastAsia="宋体" w:hAnsi="Times New Roman" w:cs="Times New Roman"/>
          <w:color w:val="000000"/>
          <w:sz w:val="28"/>
          <w:szCs w:val="28"/>
        </w:rPr>
        <w:t>Firstly, we focused on</w:t>
      </w:r>
      <w:r>
        <w:rPr>
          <w:rFonts w:ascii="Times New Roman" w:eastAsia="宋体" w:hAnsi="Times New Roman" w:cs="Times New Roman" w:hint="eastAsia"/>
          <w:color w:val="000000"/>
          <w:sz w:val="28"/>
          <w:szCs w:val="28"/>
        </w:rPr>
        <w:t xml:space="preserve"> genes </w:t>
      </w:r>
      <w:r w:rsidRPr="002B1C3F">
        <w:rPr>
          <w:rFonts w:ascii="Times New Roman" w:eastAsia="宋体" w:hAnsi="Times New Roman" w:cs="Times New Roman"/>
          <w:color w:val="000000"/>
          <w:sz w:val="28"/>
          <w:szCs w:val="28"/>
        </w:rPr>
        <w:t>which showed a continued up-regulated pattern in both Z772 and Z013</w:t>
      </w:r>
      <w:r>
        <w:rPr>
          <w:rFonts w:ascii="Times New Roman" w:eastAsia="宋体" w:hAnsi="Times New Roman" w:cs="Times New Roman" w:hint="eastAsia"/>
          <w:color w:val="000000"/>
          <w:sz w:val="28"/>
          <w:szCs w:val="28"/>
        </w:rPr>
        <w:t xml:space="preserve">. </w:t>
      </w:r>
      <w:r w:rsidR="00891131" w:rsidRPr="00891131">
        <w:rPr>
          <w:rFonts w:ascii="Times New Roman" w:eastAsia="宋体" w:hAnsi="Times New Roman" w:cs="Times New Roman"/>
          <w:color w:val="000000"/>
          <w:sz w:val="28"/>
          <w:szCs w:val="28"/>
        </w:rPr>
        <w:t>These genes include</w:t>
      </w:r>
      <w:r w:rsidR="00891131">
        <w:rPr>
          <w:rFonts w:ascii="Times New Roman" w:eastAsia="宋体" w:hAnsi="Times New Roman" w:cs="Times New Roman" w:hint="eastAsia"/>
          <w:color w:val="000000"/>
          <w:sz w:val="28"/>
          <w:szCs w:val="28"/>
        </w:rPr>
        <w:t>d</w:t>
      </w:r>
      <w:r w:rsidR="00891131" w:rsidRPr="00891131">
        <w:rPr>
          <w:rFonts w:ascii="Times New Roman" w:eastAsia="宋体" w:hAnsi="Times New Roman" w:cs="Times New Roman"/>
          <w:color w:val="000000"/>
          <w:sz w:val="28"/>
          <w:szCs w:val="28"/>
        </w:rPr>
        <w:t xml:space="preserve"> </w:t>
      </w:r>
      <w:proofErr w:type="spellStart"/>
      <w:r w:rsidR="00E015A3" w:rsidRPr="00E015A3">
        <w:rPr>
          <w:rFonts w:ascii="Times New Roman" w:eastAsia="宋体" w:hAnsi="Times New Roman" w:cs="Times New Roman"/>
          <w:color w:val="000000"/>
          <w:sz w:val="28"/>
          <w:szCs w:val="28"/>
        </w:rPr>
        <w:t>auxin</w:t>
      </w:r>
      <w:proofErr w:type="spellEnd"/>
      <w:r w:rsidR="00E015A3" w:rsidRPr="00E015A3">
        <w:rPr>
          <w:rFonts w:ascii="Times New Roman" w:eastAsia="宋体" w:hAnsi="Times New Roman" w:cs="Times New Roman"/>
          <w:color w:val="000000"/>
          <w:sz w:val="28"/>
          <w:szCs w:val="28"/>
        </w:rPr>
        <w:t>-repressed protein (HVU026276.1), which</w:t>
      </w:r>
      <w:r w:rsidR="004F5455">
        <w:rPr>
          <w:rFonts w:ascii="Times New Roman" w:eastAsia="宋体" w:hAnsi="Times New Roman" w:cs="Times New Roman" w:hint="eastAsia"/>
          <w:color w:val="000000"/>
          <w:sz w:val="28"/>
          <w:szCs w:val="28"/>
        </w:rPr>
        <w:t xml:space="preserve"> may</w:t>
      </w:r>
      <w:r w:rsidR="00E015A3" w:rsidRPr="00E015A3">
        <w:rPr>
          <w:rFonts w:ascii="Times New Roman" w:eastAsia="宋体" w:hAnsi="Times New Roman" w:cs="Times New Roman"/>
          <w:color w:val="000000"/>
          <w:sz w:val="28"/>
          <w:szCs w:val="28"/>
        </w:rPr>
        <w:t xml:space="preserve"> </w:t>
      </w:r>
      <w:r w:rsidR="004F5455">
        <w:rPr>
          <w:rFonts w:ascii="Times New Roman" w:eastAsia="宋体" w:hAnsi="Times New Roman" w:cs="Times New Roman"/>
          <w:color w:val="000000"/>
          <w:sz w:val="28"/>
          <w:szCs w:val="28"/>
        </w:rPr>
        <w:t>function</w:t>
      </w:r>
      <w:r w:rsidR="00E015A3" w:rsidRPr="00E015A3">
        <w:rPr>
          <w:rFonts w:ascii="Times New Roman" w:eastAsia="宋体" w:hAnsi="Times New Roman" w:cs="Times New Roman"/>
          <w:color w:val="000000"/>
          <w:sz w:val="28"/>
          <w:szCs w:val="28"/>
        </w:rPr>
        <w:t xml:space="preserve"> </w:t>
      </w:r>
      <w:r w:rsidR="004F5455">
        <w:rPr>
          <w:rFonts w:ascii="Times New Roman" w:eastAsia="宋体" w:hAnsi="Times New Roman" w:cs="Times New Roman" w:hint="eastAsia"/>
          <w:color w:val="000000"/>
          <w:sz w:val="28"/>
          <w:szCs w:val="28"/>
        </w:rPr>
        <w:t xml:space="preserve">as a </w:t>
      </w:r>
      <w:r w:rsidR="004F5455" w:rsidRPr="004F5455">
        <w:rPr>
          <w:rFonts w:ascii="Times New Roman" w:eastAsia="宋体" w:hAnsi="Times New Roman" w:cs="Times New Roman"/>
          <w:color w:val="000000"/>
          <w:sz w:val="28"/>
          <w:szCs w:val="28"/>
        </w:rPr>
        <w:t>repressor of plant growth and an activator of disease resistance</w:t>
      </w:r>
      <w:r w:rsidR="004F5455">
        <w:rPr>
          <w:rFonts w:ascii="Times New Roman" w:eastAsia="宋体" w:hAnsi="Times New Roman" w:cs="Times New Roman" w:hint="eastAsia"/>
          <w:color w:val="000000"/>
          <w:sz w:val="28"/>
          <w:szCs w:val="28"/>
        </w:rPr>
        <w:t xml:space="preserve"> </w:t>
      </w:r>
      <w:r w:rsidR="00E015A3" w:rsidRPr="00E015A3">
        <w:rPr>
          <w:rFonts w:ascii="Times New Roman" w:eastAsia="宋体" w:hAnsi="Times New Roman" w:cs="Times New Roman"/>
          <w:color w:val="000000"/>
          <w:sz w:val="28"/>
          <w:szCs w:val="28"/>
        </w:rPr>
        <w:t>[</w:t>
      </w:r>
      <w:r w:rsidR="004941E5">
        <w:rPr>
          <w:rFonts w:ascii="Times New Roman" w:eastAsia="宋体" w:hAnsi="Times New Roman" w:cs="Times New Roman" w:hint="eastAsia"/>
          <w:color w:val="000000"/>
          <w:sz w:val="28"/>
          <w:szCs w:val="28"/>
        </w:rPr>
        <w:t>1</w:t>
      </w:r>
      <w:r w:rsidR="00E015A3" w:rsidRPr="00E015A3">
        <w:rPr>
          <w:rFonts w:ascii="Times New Roman" w:eastAsia="宋体" w:hAnsi="Times New Roman" w:cs="Times New Roman"/>
          <w:color w:val="000000"/>
          <w:sz w:val="28"/>
          <w:szCs w:val="28"/>
        </w:rPr>
        <w:t xml:space="preserve">]; asparagine </w:t>
      </w:r>
      <w:proofErr w:type="spellStart"/>
      <w:r w:rsidR="00E015A3" w:rsidRPr="00E015A3">
        <w:rPr>
          <w:rFonts w:ascii="Times New Roman" w:eastAsia="宋体" w:hAnsi="Times New Roman" w:cs="Times New Roman"/>
          <w:color w:val="000000"/>
          <w:sz w:val="28"/>
          <w:szCs w:val="28"/>
        </w:rPr>
        <w:t>synthetase</w:t>
      </w:r>
      <w:proofErr w:type="spellEnd"/>
      <w:r w:rsidR="00E015A3" w:rsidRPr="00E015A3">
        <w:rPr>
          <w:rFonts w:ascii="Times New Roman" w:eastAsia="宋体" w:hAnsi="Times New Roman" w:cs="Times New Roman"/>
          <w:color w:val="000000"/>
          <w:sz w:val="28"/>
          <w:szCs w:val="28"/>
        </w:rPr>
        <w:t xml:space="preserve"> (HVU008925.1); </w:t>
      </w:r>
      <w:proofErr w:type="spellStart"/>
      <w:r w:rsidR="00E015A3" w:rsidRPr="00E015A3">
        <w:rPr>
          <w:rFonts w:ascii="Times New Roman" w:eastAsia="宋体" w:hAnsi="Times New Roman" w:cs="Times New Roman"/>
          <w:color w:val="000000"/>
          <w:sz w:val="28"/>
          <w:szCs w:val="28"/>
        </w:rPr>
        <w:t>dehydrins</w:t>
      </w:r>
      <w:proofErr w:type="spellEnd"/>
      <w:r w:rsidR="00E015A3" w:rsidRPr="00E015A3">
        <w:rPr>
          <w:rFonts w:ascii="Times New Roman" w:eastAsia="宋体" w:hAnsi="Times New Roman" w:cs="Times New Roman"/>
          <w:color w:val="000000"/>
          <w:kern w:val="1"/>
          <w:sz w:val="28"/>
          <w:szCs w:val="28"/>
        </w:rPr>
        <w:t xml:space="preserve"> (</w:t>
      </w:r>
      <w:r w:rsidR="00E015A3" w:rsidRPr="00E015A3">
        <w:rPr>
          <w:rFonts w:ascii="Times New Roman" w:eastAsia="宋体" w:hAnsi="Times New Roman" w:cs="Times New Roman"/>
          <w:color w:val="000000"/>
          <w:sz w:val="28"/>
          <w:szCs w:val="28"/>
        </w:rPr>
        <w:t xml:space="preserve">HVU005858.3 and HVU035383.1); ferritin (HVU026815.1), which </w:t>
      </w:r>
      <w:r w:rsidR="00E015A3" w:rsidRPr="00E015A3">
        <w:rPr>
          <w:rFonts w:ascii="Times New Roman" w:eastAsia="宋体" w:hAnsi="Times New Roman" w:cs="Times New Roman"/>
          <w:color w:val="000000"/>
          <w:kern w:val="1"/>
          <w:sz w:val="28"/>
          <w:szCs w:val="28"/>
          <w:shd w:val="clear" w:color="auto" w:fill="FFFFFF"/>
        </w:rPr>
        <w:t>serves in iron storage (in a non-toxic form) and transportation</w:t>
      </w:r>
      <w:r w:rsidR="00E015A3" w:rsidRPr="00E015A3">
        <w:rPr>
          <w:rFonts w:ascii="Times New Roman" w:eastAsia="宋体" w:hAnsi="Times New Roman" w:cs="Times New Roman"/>
          <w:color w:val="000000"/>
          <w:sz w:val="28"/>
          <w:szCs w:val="28"/>
        </w:rPr>
        <w:t>;</w:t>
      </w:r>
      <w:r w:rsidR="00E015A3" w:rsidRPr="00E015A3">
        <w:rPr>
          <w:rFonts w:ascii="Times New Roman" w:eastAsia="宋体" w:hAnsi="Times New Roman" w:cs="Times New Roman"/>
          <w:color w:val="000000"/>
          <w:kern w:val="1"/>
          <w:sz w:val="28"/>
          <w:szCs w:val="28"/>
        </w:rPr>
        <w:t xml:space="preserve"> </w:t>
      </w:r>
      <w:r w:rsidR="00E015A3" w:rsidRPr="00E015A3">
        <w:rPr>
          <w:rFonts w:ascii="Times New Roman" w:eastAsia="宋体" w:hAnsi="Times New Roman" w:cs="Times New Roman"/>
          <w:color w:val="000000"/>
          <w:sz w:val="28"/>
          <w:szCs w:val="28"/>
        </w:rPr>
        <w:t>Na</w:t>
      </w:r>
      <w:r w:rsidR="00E015A3" w:rsidRPr="00E015A3">
        <w:rPr>
          <w:rFonts w:ascii="Times New Roman" w:eastAsia="宋体" w:hAnsi="Times New Roman" w:cs="Times New Roman"/>
          <w:color w:val="000000"/>
          <w:sz w:val="28"/>
          <w:szCs w:val="28"/>
          <w:vertAlign w:val="superscript"/>
        </w:rPr>
        <w:t>+</w:t>
      </w:r>
      <w:r w:rsidR="00E015A3" w:rsidRPr="00E015A3">
        <w:rPr>
          <w:rFonts w:ascii="Times New Roman" w:eastAsia="宋体" w:hAnsi="Times New Roman" w:cs="Times New Roman"/>
          <w:color w:val="000000"/>
          <w:sz w:val="28"/>
          <w:szCs w:val="28"/>
        </w:rPr>
        <w:t>/H</w:t>
      </w:r>
      <w:r w:rsidR="00E015A3" w:rsidRPr="00E015A3">
        <w:rPr>
          <w:rFonts w:ascii="Times New Roman" w:eastAsia="宋体" w:hAnsi="Times New Roman" w:cs="Times New Roman"/>
          <w:color w:val="000000"/>
          <w:sz w:val="28"/>
          <w:szCs w:val="28"/>
          <w:vertAlign w:val="superscript"/>
        </w:rPr>
        <w:t>+</w:t>
      </w:r>
      <w:r w:rsidR="00E015A3" w:rsidRPr="00E015A3">
        <w:rPr>
          <w:rFonts w:ascii="Times New Roman" w:eastAsia="宋体" w:hAnsi="Times New Roman" w:cs="Times New Roman"/>
          <w:color w:val="000000"/>
          <w:sz w:val="28"/>
          <w:szCs w:val="28"/>
        </w:rPr>
        <w:t xml:space="preserve"> </w:t>
      </w:r>
      <w:proofErr w:type="spellStart"/>
      <w:r w:rsidR="00E015A3" w:rsidRPr="00E015A3">
        <w:rPr>
          <w:rFonts w:ascii="Times New Roman" w:eastAsia="宋体" w:hAnsi="Times New Roman" w:cs="Times New Roman"/>
          <w:color w:val="000000"/>
          <w:sz w:val="28"/>
          <w:szCs w:val="28"/>
        </w:rPr>
        <w:t>antiporter</w:t>
      </w:r>
      <w:proofErr w:type="spellEnd"/>
      <w:r w:rsidR="00E015A3" w:rsidRPr="00E015A3">
        <w:rPr>
          <w:rFonts w:ascii="Times New Roman" w:eastAsia="宋体" w:hAnsi="Times New Roman" w:cs="Times New Roman"/>
          <w:color w:val="000000"/>
          <w:sz w:val="28"/>
          <w:szCs w:val="28"/>
        </w:rPr>
        <w:t xml:space="preserve"> </w:t>
      </w:r>
      <w:r w:rsidR="00E015A3" w:rsidRPr="00E015A3">
        <w:rPr>
          <w:rFonts w:ascii="Times New Roman" w:eastAsia="宋体" w:hAnsi="Times New Roman" w:cs="Times New Roman"/>
          <w:color w:val="000000"/>
          <w:kern w:val="1"/>
          <w:sz w:val="28"/>
          <w:szCs w:val="28"/>
        </w:rPr>
        <w:t>(</w:t>
      </w:r>
      <w:r w:rsidR="00E015A3" w:rsidRPr="00E015A3">
        <w:rPr>
          <w:rFonts w:ascii="Times New Roman" w:eastAsia="宋体" w:hAnsi="Times New Roman" w:cs="Times New Roman"/>
          <w:color w:val="000000"/>
          <w:sz w:val="28"/>
          <w:szCs w:val="28"/>
        </w:rPr>
        <w:t xml:space="preserve">HVU013527.1), a membrane pump which is responsible for maintaining the balance of pH, HVU013527.1 is also similar to </w:t>
      </w:r>
      <w:r w:rsidR="00E015A3" w:rsidRPr="008900DF">
        <w:rPr>
          <w:rFonts w:ascii="Times New Roman" w:eastAsia="宋体" w:hAnsi="Times New Roman" w:cs="Times New Roman"/>
          <w:i/>
          <w:color w:val="000000"/>
          <w:sz w:val="28"/>
          <w:szCs w:val="28"/>
        </w:rPr>
        <w:t>WALI7</w:t>
      </w:r>
      <w:r w:rsidR="00E015A3" w:rsidRPr="00E015A3">
        <w:rPr>
          <w:rFonts w:ascii="Times New Roman" w:eastAsia="宋体" w:hAnsi="Times New Roman" w:cs="Times New Roman"/>
          <w:color w:val="000000"/>
          <w:sz w:val="28"/>
          <w:szCs w:val="28"/>
        </w:rPr>
        <w:t>, an aluminum induced genes in wheat roots [</w:t>
      </w:r>
      <w:r w:rsidR="004941E5">
        <w:rPr>
          <w:rFonts w:ascii="Times New Roman" w:eastAsia="宋体" w:hAnsi="Times New Roman" w:cs="Times New Roman" w:hint="eastAsia"/>
          <w:color w:val="000000"/>
          <w:sz w:val="28"/>
          <w:szCs w:val="28"/>
        </w:rPr>
        <w:t>2</w:t>
      </w:r>
      <w:r w:rsidR="00E015A3" w:rsidRPr="00E015A3">
        <w:rPr>
          <w:rFonts w:ascii="Times New Roman" w:eastAsia="宋体" w:hAnsi="Times New Roman" w:cs="Times New Roman"/>
          <w:color w:val="000000"/>
          <w:sz w:val="28"/>
          <w:szCs w:val="28"/>
        </w:rPr>
        <w:t xml:space="preserve">]; </w:t>
      </w:r>
      <w:proofErr w:type="spellStart"/>
      <w:r w:rsidR="00E015A3" w:rsidRPr="00E015A3">
        <w:rPr>
          <w:rFonts w:ascii="Times New Roman" w:eastAsia="宋体" w:hAnsi="Times New Roman" w:cs="Times New Roman"/>
          <w:color w:val="000000"/>
          <w:sz w:val="28"/>
          <w:szCs w:val="28"/>
        </w:rPr>
        <w:t>ribonucleoprotein</w:t>
      </w:r>
      <w:proofErr w:type="spellEnd"/>
      <w:r w:rsidR="00E015A3" w:rsidRPr="00E015A3">
        <w:rPr>
          <w:rFonts w:ascii="Times New Roman" w:eastAsia="宋体" w:hAnsi="Times New Roman" w:cs="Times New Roman"/>
          <w:color w:val="000000"/>
          <w:sz w:val="28"/>
          <w:szCs w:val="28"/>
        </w:rPr>
        <w:t xml:space="preserve"> complex (HVU017792.1), which is similar to a ribosome-binding factor PSRP1 (XM_003559596.2, </w:t>
      </w:r>
      <w:proofErr w:type="spellStart"/>
      <w:r w:rsidR="00E015A3" w:rsidRPr="002B7F4D">
        <w:rPr>
          <w:rFonts w:ascii="Times New Roman" w:eastAsia="宋体" w:hAnsi="Times New Roman" w:cs="Times New Roman"/>
          <w:i/>
          <w:color w:val="000000"/>
          <w:sz w:val="28"/>
          <w:szCs w:val="28"/>
        </w:rPr>
        <w:t>Brachypodium</w:t>
      </w:r>
      <w:proofErr w:type="spellEnd"/>
      <w:r w:rsidR="00E015A3" w:rsidRPr="002B7F4D">
        <w:rPr>
          <w:rFonts w:ascii="Times New Roman" w:eastAsia="宋体" w:hAnsi="Times New Roman" w:cs="Times New Roman"/>
          <w:i/>
          <w:color w:val="000000"/>
          <w:sz w:val="28"/>
          <w:szCs w:val="28"/>
        </w:rPr>
        <w:t xml:space="preserve"> </w:t>
      </w:r>
      <w:proofErr w:type="spellStart"/>
      <w:r w:rsidR="00E015A3" w:rsidRPr="002B7F4D">
        <w:rPr>
          <w:rFonts w:ascii="Times New Roman" w:eastAsia="宋体" w:hAnsi="Times New Roman" w:cs="Times New Roman"/>
          <w:i/>
          <w:color w:val="000000"/>
          <w:sz w:val="28"/>
          <w:szCs w:val="28"/>
        </w:rPr>
        <w:t>distachyon</w:t>
      </w:r>
      <w:proofErr w:type="spellEnd"/>
      <w:r w:rsidR="00E015A3" w:rsidRPr="00E015A3">
        <w:rPr>
          <w:rFonts w:ascii="Times New Roman" w:eastAsia="宋体" w:hAnsi="Times New Roman" w:cs="Times New Roman"/>
          <w:color w:val="000000"/>
          <w:sz w:val="28"/>
          <w:szCs w:val="28"/>
        </w:rPr>
        <w:t xml:space="preserve">); </w:t>
      </w:r>
      <w:proofErr w:type="spellStart"/>
      <w:r w:rsidR="00E015A3" w:rsidRPr="00E015A3">
        <w:rPr>
          <w:rFonts w:ascii="Times New Roman" w:eastAsia="宋体" w:hAnsi="Times New Roman" w:cs="Times New Roman"/>
          <w:color w:val="000000"/>
          <w:sz w:val="28"/>
          <w:szCs w:val="28"/>
        </w:rPr>
        <w:t>homeobox-leucine</w:t>
      </w:r>
      <w:proofErr w:type="spellEnd"/>
      <w:r w:rsidR="00E015A3" w:rsidRPr="00E015A3">
        <w:rPr>
          <w:rFonts w:ascii="Times New Roman" w:eastAsia="宋体" w:hAnsi="Times New Roman" w:cs="Times New Roman"/>
          <w:color w:val="000000"/>
          <w:sz w:val="28"/>
          <w:szCs w:val="28"/>
        </w:rPr>
        <w:t xml:space="preserve"> zipper protein (HVU006047.1),</w:t>
      </w:r>
      <w:r w:rsidR="00E015A3" w:rsidRPr="00E015A3">
        <w:rPr>
          <w:rFonts w:ascii="Times New Roman" w:eastAsia="宋体" w:hAnsi="Times New Roman" w:cs="Times New Roman"/>
          <w:color w:val="000000"/>
          <w:kern w:val="1"/>
          <w:sz w:val="28"/>
          <w:szCs w:val="28"/>
        </w:rPr>
        <w:t xml:space="preserve"> a </w:t>
      </w:r>
      <w:r w:rsidR="00E015A3" w:rsidRPr="00E015A3">
        <w:rPr>
          <w:rFonts w:ascii="Times New Roman" w:eastAsia="宋体" w:hAnsi="Times New Roman" w:cs="Times New Roman"/>
          <w:color w:val="000000"/>
          <w:sz w:val="28"/>
          <w:szCs w:val="28"/>
        </w:rPr>
        <w:t>class of eukaryotic transcription factors; protein phosphatase 2C (HVU014205.1 and HVU020466.1); cold regulated protein (HVU005148.1);</w:t>
      </w:r>
      <w:r w:rsidR="00E015A3" w:rsidRPr="00E015A3">
        <w:rPr>
          <w:rFonts w:ascii="Times New Roman" w:eastAsia="宋体" w:hAnsi="Times New Roman" w:cs="Times New Roman"/>
          <w:color w:val="000000"/>
          <w:kern w:val="1"/>
          <w:sz w:val="28"/>
          <w:szCs w:val="28"/>
        </w:rPr>
        <w:t xml:space="preserve"> </w:t>
      </w:r>
      <w:r w:rsidR="00E015A3" w:rsidRPr="00E015A3">
        <w:rPr>
          <w:rFonts w:ascii="Times New Roman" w:eastAsia="宋体" w:hAnsi="Times New Roman" w:cs="Times New Roman"/>
          <w:color w:val="000000"/>
          <w:sz w:val="28"/>
          <w:szCs w:val="28"/>
        </w:rPr>
        <w:t xml:space="preserve">UDP-D-glucose </w:t>
      </w:r>
      <w:proofErr w:type="spellStart"/>
      <w:r w:rsidR="00E015A3" w:rsidRPr="00E015A3">
        <w:rPr>
          <w:rFonts w:ascii="Times New Roman" w:eastAsia="宋体" w:hAnsi="Times New Roman" w:cs="Times New Roman"/>
          <w:color w:val="000000"/>
          <w:sz w:val="28"/>
          <w:szCs w:val="28"/>
        </w:rPr>
        <w:t>epimerase</w:t>
      </w:r>
      <w:proofErr w:type="spellEnd"/>
      <w:r w:rsidR="00E015A3" w:rsidRPr="00E015A3">
        <w:rPr>
          <w:rFonts w:ascii="Times New Roman" w:eastAsia="宋体" w:hAnsi="Times New Roman" w:cs="Times New Roman"/>
          <w:color w:val="000000"/>
          <w:sz w:val="28"/>
          <w:szCs w:val="28"/>
        </w:rPr>
        <w:t xml:space="preserve"> (HVU031245.1), which works in </w:t>
      </w:r>
      <w:proofErr w:type="spellStart"/>
      <w:r w:rsidR="00E015A3" w:rsidRPr="00E015A3">
        <w:rPr>
          <w:rFonts w:ascii="Times New Roman" w:eastAsia="宋体" w:hAnsi="Times New Roman" w:cs="Times New Roman"/>
          <w:color w:val="000000"/>
          <w:sz w:val="28"/>
          <w:szCs w:val="28"/>
        </w:rPr>
        <w:t>galactose</w:t>
      </w:r>
      <w:proofErr w:type="spellEnd"/>
      <w:r w:rsidR="00E015A3" w:rsidRPr="00E015A3">
        <w:rPr>
          <w:rFonts w:ascii="Times New Roman" w:eastAsia="宋体" w:hAnsi="Times New Roman" w:cs="Times New Roman"/>
          <w:color w:val="000000"/>
          <w:sz w:val="28"/>
          <w:szCs w:val="28"/>
        </w:rPr>
        <w:t xml:space="preserve"> metabolism, acts on carbohydrates and derivatives;</w:t>
      </w:r>
      <w:r w:rsidR="00E015A3" w:rsidRPr="00E015A3">
        <w:rPr>
          <w:rFonts w:ascii="Times New Roman" w:eastAsia="宋体" w:hAnsi="Times New Roman" w:cs="Times New Roman"/>
          <w:color w:val="000000"/>
          <w:kern w:val="1"/>
          <w:sz w:val="28"/>
          <w:szCs w:val="28"/>
        </w:rPr>
        <w:t xml:space="preserve"> </w:t>
      </w:r>
      <w:r w:rsidR="00E015A3" w:rsidRPr="00E015A3">
        <w:rPr>
          <w:rFonts w:ascii="Times New Roman" w:eastAsia="宋体" w:hAnsi="Times New Roman" w:cs="Times New Roman"/>
          <w:color w:val="000000"/>
          <w:sz w:val="28"/>
          <w:szCs w:val="28"/>
        </w:rPr>
        <w:t>protease inhibitor (HVU023754.1), very similar to H.</w:t>
      </w:r>
      <w:r w:rsidR="00E015A3" w:rsidRPr="00E015A3">
        <w:rPr>
          <w:rFonts w:ascii="Times New Roman" w:eastAsia="宋体" w:hAnsi="Times New Roman" w:cs="Times New Roman" w:hint="eastAsia"/>
          <w:color w:val="000000"/>
          <w:sz w:val="28"/>
          <w:szCs w:val="28"/>
        </w:rPr>
        <w:t xml:space="preserve"> </w:t>
      </w:r>
      <w:proofErr w:type="spellStart"/>
      <w:r w:rsidR="00E015A3" w:rsidRPr="00E015A3">
        <w:rPr>
          <w:rFonts w:ascii="Times New Roman" w:eastAsia="宋体" w:hAnsi="Times New Roman" w:cs="Times New Roman"/>
          <w:i/>
          <w:color w:val="000000"/>
          <w:sz w:val="28"/>
          <w:szCs w:val="28"/>
        </w:rPr>
        <w:t>vulgare</w:t>
      </w:r>
      <w:proofErr w:type="spellEnd"/>
      <w:r w:rsidR="00E015A3" w:rsidRPr="00E015A3">
        <w:rPr>
          <w:rFonts w:ascii="Times New Roman" w:eastAsia="宋体" w:hAnsi="Times New Roman" w:cs="Times New Roman"/>
          <w:color w:val="000000"/>
          <w:sz w:val="28"/>
          <w:szCs w:val="28"/>
        </w:rPr>
        <w:t xml:space="preserve"> </w:t>
      </w:r>
      <w:r w:rsidR="00E015A3" w:rsidRPr="00E015A3">
        <w:rPr>
          <w:rFonts w:ascii="Times New Roman" w:eastAsia="宋体" w:hAnsi="Times New Roman" w:cs="Times New Roman"/>
          <w:i/>
          <w:color w:val="000000"/>
          <w:sz w:val="28"/>
          <w:szCs w:val="28"/>
        </w:rPr>
        <w:t>Bsi1</w:t>
      </w:r>
      <w:r w:rsidR="00E015A3" w:rsidRPr="00E015A3">
        <w:rPr>
          <w:rFonts w:ascii="Times New Roman" w:eastAsia="宋体" w:hAnsi="Times New Roman" w:cs="Times New Roman"/>
          <w:color w:val="000000"/>
          <w:sz w:val="28"/>
          <w:szCs w:val="28"/>
        </w:rPr>
        <w:t xml:space="preserve"> gene, which may have potential roles in defense against fungal attack [</w:t>
      </w:r>
      <w:r w:rsidR="004941E5">
        <w:rPr>
          <w:rFonts w:ascii="Times New Roman" w:eastAsia="宋体" w:hAnsi="Times New Roman" w:cs="Times New Roman" w:hint="eastAsia"/>
          <w:color w:val="000000"/>
          <w:sz w:val="28"/>
          <w:szCs w:val="28"/>
        </w:rPr>
        <w:t>3</w:t>
      </w:r>
      <w:r w:rsidR="00E015A3" w:rsidRPr="00E015A3">
        <w:rPr>
          <w:rFonts w:ascii="Times New Roman" w:eastAsia="宋体" w:hAnsi="Times New Roman" w:cs="Times New Roman"/>
          <w:color w:val="000000"/>
          <w:sz w:val="28"/>
          <w:szCs w:val="28"/>
        </w:rPr>
        <w:t>].</w:t>
      </w:r>
    </w:p>
    <w:p w:rsidR="00C95FA0" w:rsidRDefault="0035682F" w:rsidP="002B4133">
      <w:pPr>
        <w:widowControl w:val="0"/>
        <w:adjustRightInd/>
        <w:snapToGrid/>
        <w:spacing w:after="0" w:line="480" w:lineRule="auto"/>
        <w:ind w:firstLineChars="200" w:firstLine="560"/>
        <w:jc w:val="both"/>
        <w:rPr>
          <w:rFonts w:ascii="Times New Roman" w:eastAsia="宋体" w:hAnsi="Times New Roman" w:cs="Times New Roman"/>
          <w:color w:val="000000"/>
          <w:sz w:val="28"/>
          <w:szCs w:val="28"/>
        </w:rPr>
      </w:pPr>
      <w:r w:rsidRPr="002E06F1">
        <w:rPr>
          <w:rFonts w:ascii="Times New Roman" w:eastAsia="宋体" w:hAnsi="Times New Roman" w:cs="Times New Roman"/>
          <w:color w:val="000000"/>
          <w:sz w:val="28"/>
          <w:szCs w:val="28"/>
        </w:rPr>
        <w:t>Secondly</w:t>
      </w:r>
      <w:r w:rsidRPr="002E06F1">
        <w:rPr>
          <w:rFonts w:ascii="Times New Roman" w:eastAsia="宋体" w:hAnsi="Times New Roman" w:cs="Times New Roman" w:hint="eastAsia"/>
          <w:color w:val="000000"/>
          <w:sz w:val="28"/>
          <w:szCs w:val="28"/>
        </w:rPr>
        <w:t>, w</w:t>
      </w:r>
      <w:r w:rsidRPr="002E06F1">
        <w:rPr>
          <w:rFonts w:ascii="Times New Roman" w:eastAsia="宋体" w:hAnsi="Times New Roman" w:cs="Times New Roman"/>
          <w:color w:val="000000"/>
          <w:sz w:val="28"/>
          <w:szCs w:val="28"/>
        </w:rPr>
        <w:t xml:space="preserve">e focused on DEGs which also showed a continued up-regulated pattern during dehydration stress but the expression was significant higher in Z772 than in Z013 at </w:t>
      </w:r>
      <w:r w:rsidRPr="002E06F1">
        <w:rPr>
          <w:rFonts w:ascii="Times New Roman" w:eastAsia="宋体" w:hAnsi="Times New Roman" w:cs="Times New Roman" w:hint="eastAsia"/>
          <w:color w:val="000000"/>
          <w:sz w:val="28"/>
          <w:szCs w:val="28"/>
        </w:rPr>
        <w:t xml:space="preserve">least at </w:t>
      </w:r>
      <w:r w:rsidR="00C95FA0">
        <w:rPr>
          <w:rFonts w:ascii="Times New Roman" w:eastAsia="宋体" w:hAnsi="Times New Roman" w:cs="Times New Roman"/>
          <w:color w:val="000000"/>
          <w:sz w:val="28"/>
          <w:szCs w:val="28"/>
        </w:rPr>
        <w:t>1 h</w:t>
      </w:r>
      <w:r w:rsidRPr="002E06F1">
        <w:rPr>
          <w:rFonts w:ascii="Times New Roman" w:eastAsia="宋体" w:hAnsi="Times New Roman" w:cs="Times New Roman"/>
          <w:color w:val="000000"/>
          <w:sz w:val="28"/>
          <w:szCs w:val="28"/>
        </w:rPr>
        <w:t xml:space="preserve">. These genes </w:t>
      </w:r>
      <w:r w:rsidRPr="002E06F1">
        <w:rPr>
          <w:rFonts w:ascii="Times New Roman" w:eastAsia="宋体" w:hAnsi="Times New Roman" w:cs="Times New Roman"/>
          <w:color w:val="000000"/>
          <w:sz w:val="28"/>
          <w:szCs w:val="28"/>
        </w:rPr>
        <w:lastRenderedPageBreak/>
        <w:t>include</w:t>
      </w:r>
      <w:r w:rsidR="00143E84">
        <w:rPr>
          <w:rFonts w:ascii="Times New Roman" w:eastAsia="宋体" w:hAnsi="Times New Roman" w:cs="Times New Roman" w:hint="eastAsia"/>
          <w:color w:val="000000"/>
          <w:sz w:val="28"/>
          <w:szCs w:val="28"/>
        </w:rPr>
        <w:t xml:space="preserve"> </w:t>
      </w:r>
      <w:r w:rsidR="00E015A3" w:rsidRPr="00891131">
        <w:rPr>
          <w:rFonts w:ascii="Times New Roman" w:eastAsia="宋体" w:hAnsi="Times New Roman" w:cs="Times New Roman"/>
          <w:color w:val="000000"/>
          <w:sz w:val="28"/>
          <w:szCs w:val="28"/>
        </w:rPr>
        <w:t>F-box/</w:t>
      </w:r>
      <w:proofErr w:type="spellStart"/>
      <w:r w:rsidR="00E015A3" w:rsidRPr="00891131">
        <w:rPr>
          <w:rFonts w:ascii="Times New Roman" w:eastAsia="宋体" w:hAnsi="Times New Roman" w:cs="Times New Roman"/>
          <w:color w:val="000000"/>
          <w:sz w:val="28"/>
          <w:szCs w:val="28"/>
        </w:rPr>
        <w:t>kelch</w:t>
      </w:r>
      <w:proofErr w:type="spellEnd"/>
      <w:r w:rsidR="00E015A3" w:rsidRPr="00891131">
        <w:rPr>
          <w:rFonts w:ascii="Times New Roman" w:eastAsia="宋体" w:hAnsi="Times New Roman" w:cs="Times New Roman"/>
          <w:color w:val="000000"/>
          <w:sz w:val="28"/>
          <w:szCs w:val="28"/>
        </w:rPr>
        <w:t xml:space="preserve">-repeat protein (HVU026571.1), protein containing at least one F-box domain and </w:t>
      </w:r>
      <w:proofErr w:type="spellStart"/>
      <w:r w:rsidR="00E015A3" w:rsidRPr="00891131">
        <w:rPr>
          <w:rFonts w:ascii="Times New Roman" w:eastAsia="宋体" w:hAnsi="Times New Roman" w:cs="Times New Roman"/>
          <w:color w:val="000000"/>
          <w:sz w:val="28"/>
          <w:szCs w:val="28"/>
        </w:rPr>
        <w:t>kelch</w:t>
      </w:r>
      <w:proofErr w:type="spellEnd"/>
      <w:r w:rsidR="00E015A3" w:rsidRPr="00891131">
        <w:rPr>
          <w:rFonts w:ascii="Times New Roman" w:eastAsia="宋体" w:hAnsi="Times New Roman" w:cs="Times New Roman"/>
          <w:color w:val="000000"/>
          <w:sz w:val="28"/>
          <w:szCs w:val="28"/>
        </w:rPr>
        <w:t xml:space="preserve"> repeat, may associate with cellular functions such as signal transduction and regulation of the cell cycle; Malate-CoA l</w:t>
      </w:r>
      <w:r w:rsidR="00E015A3" w:rsidRPr="0098452B">
        <w:rPr>
          <w:rFonts w:ascii="Times New Roman" w:eastAsia="宋体" w:hAnsi="Times New Roman" w:cs="Times New Roman"/>
          <w:color w:val="000000" w:themeColor="text1"/>
          <w:sz w:val="28"/>
          <w:szCs w:val="28"/>
        </w:rPr>
        <w:t xml:space="preserve">igase (HVU036172.2), which functions in the polymerization pathway of </w:t>
      </w:r>
      <w:proofErr w:type="spellStart"/>
      <w:r w:rsidR="00E015A3" w:rsidRPr="0098452B">
        <w:rPr>
          <w:rFonts w:ascii="Times New Roman" w:eastAsia="宋体" w:hAnsi="Times New Roman" w:cs="Times New Roman"/>
          <w:color w:val="000000" w:themeColor="text1"/>
          <w:sz w:val="28"/>
          <w:szCs w:val="28"/>
        </w:rPr>
        <w:t>polymalic</w:t>
      </w:r>
      <w:proofErr w:type="spellEnd"/>
      <w:r w:rsidR="00E015A3" w:rsidRPr="0098452B">
        <w:rPr>
          <w:rFonts w:ascii="Times New Roman" w:eastAsia="宋体" w:hAnsi="Times New Roman" w:cs="Times New Roman"/>
          <w:color w:val="000000" w:themeColor="text1"/>
          <w:sz w:val="28"/>
          <w:szCs w:val="28"/>
        </w:rPr>
        <w:t xml:space="preserve"> acid; </w:t>
      </w:r>
      <w:proofErr w:type="spellStart"/>
      <w:r w:rsidR="00E015A3" w:rsidRPr="0098452B">
        <w:rPr>
          <w:rFonts w:ascii="Times New Roman" w:eastAsia="宋体" w:hAnsi="Times New Roman" w:cs="Times New Roman"/>
          <w:color w:val="000000" w:themeColor="text1"/>
          <w:sz w:val="28"/>
          <w:szCs w:val="28"/>
        </w:rPr>
        <w:t>cathepsin</w:t>
      </w:r>
      <w:proofErr w:type="spellEnd"/>
      <w:r w:rsidR="00E015A3" w:rsidRPr="0098452B">
        <w:rPr>
          <w:rFonts w:ascii="Times New Roman" w:eastAsia="宋体" w:hAnsi="Times New Roman" w:cs="Times New Roman"/>
          <w:color w:val="000000" w:themeColor="text1"/>
          <w:sz w:val="28"/>
          <w:szCs w:val="28"/>
        </w:rPr>
        <w:t xml:space="preserve"> A (</w:t>
      </w:r>
      <w:proofErr w:type="spellStart"/>
      <w:r w:rsidR="00E015A3" w:rsidRPr="0098452B">
        <w:rPr>
          <w:rFonts w:ascii="Times New Roman" w:eastAsia="宋体" w:hAnsi="Times New Roman" w:cs="Times New Roman"/>
          <w:color w:val="000000" w:themeColor="text1"/>
          <w:sz w:val="28"/>
          <w:szCs w:val="28"/>
        </w:rPr>
        <w:t>carboxypeptidase</w:t>
      </w:r>
      <w:proofErr w:type="spellEnd"/>
      <w:r w:rsidR="00E015A3" w:rsidRPr="0098452B">
        <w:rPr>
          <w:rFonts w:ascii="Times New Roman" w:eastAsia="宋体" w:hAnsi="Times New Roman" w:cs="Times New Roman"/>
          <w:color w:val="000000" w:themeColor="text1"/>
          <w:sz w:val="28"/>
          <w:szCs w:val="28"/>
        </w:rPr>
        <w:t xml:space="preserve"> C, HVU002653.1), an acidic serine </w:t>
      </w:r>
      <w:proofErr w:type="spellStart"/>
      <w:r w:rsidR="00E015A3" w:rsidRPr="0098452B">
        <w:rPr>
          <w:rFonts w:ascii="Times New Roman" w:eastAsia="宋体" w:hAnsi="Times New Roman" w:cs="Times New Roman"/>
          <w:color w:val="000000" w:themeColor="text1"/>
          <w:sz w:val="28"/>
          <w:szCs w:val="28"/>
        </w:rPr>
        <w:t>carboxypeptidase</w:t>
      </w:r>
      <w:proofErr w:type="spellEnd"/>
      <w:r w:rsidR="00E015A3" w:rsidRPr="0098452B">
        <w:rPr>
          <w:rFonts w:ascii="Times New Roman" w:eastAsia="宋体" w:hAnsi="Times New Roman" w:cs="Times New Roman"/>
          <w:color w:val="000000" w:themeColor="text1"/>
          <w:sz w:val="28"/>
          <w:szCs w:val="28"/>
        </w:rPr>
        <w:t xml:space="preserve">, which can regulate chaperone-mediated autophagy through cleavage of the </w:t>
      </w:r>
      <w:proofErr w:type="spellStart"/>
      <w:r w:rsidR="00E015A3" w:rsidRPr="0098452B">
        <w:rPr>
          <w:rFonts w:ascii="Times New Roman" w:eastAsia="宋体" w:hAnsi="Times New Roman" w:cs="Times New Roman"/>
          <w:color w:val="000000" w:themeColor="text1"/>
          <w:sz w:val="28"/>
          <w:szCs w:val="28"/>
        </w:rPr>
        <w:t>lysosomal</w:t>
      </w:r>
      <w:proofErr w:type="spellEnd"/>
      <w:r w:rsidR="00E015A3" w:rsidRPr="0098452B">
        <w:rPr>
          <w:rFonts w:ascii="Times New Roman" w:eastAsia="宋体" w:hAnsi="Times New Roman" w:cs="Times New Roman"/>
          <w:color w:val="000000" w:themeColor="text1"/>
          <w:sz w:val="28"/>
          <w:szCs w:val="28"/>
        </w:rPr>
        <w:t xml:space="preserve"> receptor</w:t>
      </w:r>
      <w:r w:rsidR="00BC3A32" w:rsidRPr="0098452B">
        <w:rPr>
          <w:rFonts w:ascii="Times New Roman" w:eastAsia="宋体" w:hAnsi="Times New Roman" w:cs="Times New Roman" w:hint="eastAsia"/>
          <w:color w:val="000000" w:themeColor="text1"/>
          <w:sz w:val="28"/>
          <w:szCs w:val="28"/>
        </w:rPr>
        <w:t xml:space="preserve">, </w:t>
      </w:r>
      <w:r w:rsidR="00DE76FC" w:rsidRPr="0098452B">
        <w:rPr>
          <w:rFonts w:ascii="Times New Roman" w:eastAsia="宋体" w:hAnsi="Times New Roman" w:cs="Times New Roman" w:hint="eastAsia"/>
          <w:color w:val="000000" w:themeColor="text1"/>
          <w:sz w:val="28"/>
          <w:szCs w:val="28"/>
        </w:rPr>
        <w:t>is an</w:t>
      </w:r>
      <w:r w:rsidR="00DE76FC" w:rsidRPr="0098452B">
        <w:rPr>
          <w:rFonts w:ascii="Times New Roman" w:eastAsia="宋体" w:hAnsi="Times New Roman" w:cs="Times New Roman"/>
          <w:color w:val="000000" w:themeColor="text1"/>
          <w:sz w:val="28"/>
          <w:szCs w:val="28"/>
        </w:rPr>
        <w:t xml:space="preserve"> multifunctional enzyme with distinct protective and catalytic function [</w:t>
      </w:r>
      <w:r w:rsidR="00DE76FC" w:rsidRPr="0098452B">
        <w:rPr>
          <w:rFonts w:ascii="Times New Roman" w:eastAsia="宋体" w:hAnsi="Times New Roman" w:cs="Times New Roman" w:hint="eastAsia"/>
          <w:color w:val="000000" w:themeColor="text1"/>
          <w:sz w:val="28"/>
          <w:szCs w:val="28"/>
        </w:rPr>
        <w:t>4</w:t>
      </w:r>
      <w:r w:rsidR="00DE76FC" w:rsidRPr="0098452B">
        <w:rPr>
          <w:rFonts w:ascii="Times New Roman" w:eastAsia="宋体" w:hAnsi="Times New Roman" w:cs="Times New Roman"/>
          <w:color w:val="000000" w:themeColor="text1"/>
          <w:sz w:val="28"/>
          <w:szCs w:val="28"/>
        </w:rPr>
        <w:t>]</w:t>
      </w:r>
      <w:r w:rsidR="00E015A3" w:rsidRPr="0098452B">
        <w:rPr>
          <w:rFonts w:ascii="Times New Roman" w:eastAsia="宋体" w:hAnsi="Times New Roman" w:cs="Times New Roman"/>
          <w:color w:val="000000" w:themeColor="text1"/>
          <w:sz w:val="28"/>
          <w:szCs w:val="28"/>
        </w:rPr>
        <w:t>; cytochr</w:t>
      </w:r>
      <w:r w:rsidR="00E015A3" w:rsidRPr="00891131">
        <w:rPr>
          <w:rFonts w:ascii="Times New Roman" w:eastAsia="宋体" w:hAnsi="Times New Roman" w:cs="Times New Roman"/>
          <w:color w:val="000000"/>
          <w:sz w:val="28"/>
          <w:szCs w:val="28"/>
        </w:rPr>
        <w:t>ome P450 (HVU007840.1), the terminal oxidase enzymes in electron transfer chains; calcium-binding protein CML (HVU023104.1), proteins that participate in calcium cell signaling pathways by binding to Ca</w:t>
      </w:r>
      <w:r w:rsidR="00E015A3" w:rsidRPr="00463E68">
        <w:rPr>
          <w:rFonts w:ascii="Times New Roman" w:eastAsia="宋体" w:hAnsi="Times New Roman" w:cs="Times New Roman"/>
          <w:color w:val="000000"/>
          <w:sz w:val="28"/>
          <w:szCs w:val="28"/>
          <w:vertAlign w:val="superscript"/>
        </w:rPr>
        <w:t>2+</w:t>
      </w:r>
      <w:r w:rsidR="00E015A3" w:rsidRPr="00891131">
        <w:rPr>
          <w:rFonts w:ascii="Times New Roman" w:eastAsia="宋体" w:hAnsi="Times New Roman" w:cs="Times New Roman"/>
          <w:color w:val="000000"/>
          <w:sz w:val="28"/>
          <w:szCs w:val="28"/>
        </w:rPr>
        <w:t>; wax-ester synthase/</w:t>
      </w:r>
      <w:proofErr w:type="spellStart"/>
      <w:r w:rsidR="00E015A3" w:rsidRPr="00891131">
        <w:rPr>
          <w:rFonts w:ascii="Times New Roman" w:eastAsia="宋体" w:hAnsi="Times New Roman" w:cs="Times New Roman"/>
          <w:color w:val="000000"/>
          <w:sz w:val="28"/>
          <w:szCs w:val="28"/>
        </w:rPr>
        <w:t>diacylglycerol</w:t>
      </w:r>
      <w:proofErr w:type="spellEnd"/>
      <w:r w:rsidR="00E015A3" w:rsidRPr="00891131">
        <w:rPr>
          <w:rFonts w:ascii="Times New Roman" w:eastAsia="宋体" w:hAnsi="Times New Roman" w:cs="Times New Roman"/>
          <w:color w:val="000000"/>
          <w:sz w:val="28"/>
          <w:szCs w:val="28"/>
        </w:rPr>
        <w:t xml:space="preserve"> O-</w:t>
      </w:r>
      <w:proofErr w:type="spellStart"/>
      <w:r w:rsidR="00E015A3" w:rsidRPr="00891131">
        <w:rPr>
          <w:rFonts w:ascii="Times New Roman" w:eastAsia="宋体" w:hAnsi="Times New Roman" w:cs="Times New Roman"/>
          <w:color w:val="000000"/>
          <w:sz w:val="28"/>
          <w:szCs w:val="28"/>
        </w:rPr>
        <w:t>acyltransferase</w:t>
      </w:r>
      <w:proofErr w:type="spellEnd"/>
      <w:r w:rsidR="00E015A3" w:rsidRPr="00891131">
        <w:rPr>
          <w:rFonts w:ascii="Times New Roman" w:eastAsia="宋体" w:hAnsi="Times New Roman" w:cs="Times New Roman"/>
          <w:color w:val="000000"/>
          <w:sz w:val="28"/>
          <w:szCs w:val="28"/>
        </w:rPr>
        <w:t xml:space="preserve"> (HVU012911.1), a key enzyme in the synthesize of plant wax ester; protein phosphatase 2C (HVU013443.3); </w:t>
      </w:r>
      <w:proofErr w:type="spellStart"/>
      <w:r w:rsidR="00E015A3" w:rsidRPr="00891131">
        <w:rPr>
          <w:rFonts w:ascii="Times New Roman" w:eastAsia="宋体" w:hAnsi="Times New Roman" w:cs="Times New Roman"/>
          <w:color w:val="000000"/>
          <w:sz w:val="28"/>
          <w:szCs w:val="28"/>
        </w:rPr>
        <w:t>cystinosin</w:t>
      </w:r>
      <w:proofErr w:type="spellEnd"/>
      <w:r w:rsidR="00E015A3" w:rsidRPr="00891131">
        <w:rPr>
          <w:rFonts w:ascii="Times New Roman" w:eastAsia="宋体" w:hAnsi="Times New Roman" w:cs="Times New Roman"/>
          <w:color w:val="000000"/>
          <w:sz w:val="28"/>
          <w:szCs w:val="28"/>
        </w:rPr>
        <w:t xml:space="preserve"> homolog (HVU013720.1), which has a seven-</w:t>
      </w:r>
      <w:proofErr w:type="spellStart"/>
      <w:r w:rsidR="00E015A3" w:rsidRPr="00891131">
        <w:rPr>
          <w:rFonts w:ascii="Times New Roman" w:eastAsia="宋体" w:hAnsi="Times New Roman" w:cs="Times New Roman"/>
          <w:color w:val="000000"/>
          <w:sz w:val="28"/>
          <w:szCs w:val="28"/>
        </w:rPr>
        <w:t>transmembrane</w:t>
      </w:r>
      <w:proofErr w:type="spellEnd"/>
      <w:r w:rsidR="00E015A3" w:rsidRPr="00891131">
        <w:rPr>
          <w:rFonts w:ascii="Times New Roman" w:eastAsia="宋体" w:hAnsi="Times New Roman" w:cs="Times New Roman"/>
          <w:color w:val="000000"/>
          <w:sz w:val="28"/>
          <w:szCs w:val="28"/>
        </w:rPr>
        <w:t xml:space="preserve"> (TM) domain structure and may be location to </w:t>
      </w:r>
      <w:proofErr w:type="spellStart"/>
      <w:r w:rsidR="00E015A3" w:rsidRPr="00891131">
        <w:rPr>
          <w:rFonts w:ascii="Times New Roman" w:eastAsia="宋体" w:hAnsi="Times New Roman" w:cs="Times New Roman"/>
          <w:color w:val="000000"/>
          <w:sz w:val="28"/>
          <w:szCs w:val="28"/>
        </w:rPr>
        <w:t>lysosomal</w:t>
      </w:r>
      <w:proofErr w:type="spellEnd"/>
      <w:r w:rsidR="00E015A3" w:rsidRPr="00891131">
        <w:rPr>
          <w:rFonts w:ascii="Times New Roman" w:eastAsia="宋体" w:hAnsi="Times New Roman" w:cs="Times New Roman"/>
          <w:color w:val="000000"/>
          <w:sz w:val="28"/>
          <w:szCs w:val="28"/>
        </w:rPr>
        <w:t xml:space="preserve">; </w:t>
      </w:r>
      <w:proofErr w:type="spellStart"/>
      <w:r w:rsidR="00E015A3" w:rsidRPr="00891131">
        <w:rPr>
          <w:rFonts w:ascii="Times New Roman" w:eastAsia="宋体" w:hAnsi="Times New Roman" w:cs="Times New Roman"/>
          <w:color w:val="000000"/>
          <w:sz w:val="28"/>
          <w:szCs w:val="28"/>
        </w:rPr>
        <w:t>phosphatidylglycerol</w:t>
      </w:r>
      <w:proofErr w:type="spellEnd"/>
      <w:r w:rsidR="00E015A3" w:rsidRPr="00891131">
        <w:rPr>
          <w:rFonts w:ascii="Times New Roman" w:eastAsia="宋体" w:hAnsi="Times New Roman" w:cs="Times New Roman"/>
          <w:color w:val="000000"/>
          <w:sz w:val="28"/>
          <w:szCs w:val="28"/>
        </w:rPr>
        <w:t>/phosphatidylinositol transfer protein (HVU020126.1), is an ubiquitous cytosolic domain involved in transport of phospholipids from their site of synthesis in the endoplasmic reticulum and Golgi to other cell membranes; beta-</w:t>
      </w:r>
      <w:proofErr w:type="spellStart"/>
      <w:r w:rsidR="00E015A3" w:rsidRPr="00891131">
        <w:rPr>
          <w:rFonts w:ascii="Times New Roman" w:eastAsia="宋体" w:hAnsi="Times New Roman" w:cs="Times New Roman"/>
          <w:color w:val="000000"/>
          <w:sz w:val="28"/>
          <w:szCs w:val="28"/>
        </w:rPr>
        <w:t>glucosidase</w:t>
      </w:r>
      <w:proofErr w:type="spellEnd"/>
      <w:r w:rsidR="00E015A3" w:rsidRPr="00891131">
        <w:rPr>
          <w:rFonts w:ascii="Times New Roman" w:eastAsia="宋体" w:hAnsi="Times New Roman" w:cs="Times New Roman"/>
          <w:color w:val="000000"/>
          <w:sz w:val="28"/>
          <w:szCs w:val="28"/>
        </w:rPr>
        <w:t xml:space="preserve"> (HVU011108.1), an enzyme which can hydrolyze </w:t>
      </w:r>
      <w:proofErr w:type="spellStart"/>
      <w:r w:rsidR="00E015A3" w:rsidRPr="00891131">
        <w:rPr>
          <w:rFonts w:ascii="Times New Roman" w:eastAsia="宋体" w:hAnsi="Times New Roman" w:cs="Times New Roman"/>
          <w:color w:val="000000"/>
          <w:sz w:val="28"/>
          <w:szCs w:val="28"/>
        </w:rPr>
        <w:t>phytohormone</w:t>
      </w:r>
      <w:proofErr w:type="spellEnd"/>
      <w:r w:rsidR="00E015A3" w:rsidRPr="00891131">
        <w:rPr>
          <w:rFonts w:ascii="Times New Roman" w:eastAsia="宋体" w:hAnsi="Times New Roman" w:cs="Times New Roman"/>
          <w:color w:val="000000"/>
          <w:sz w:val="28"/>
          <w:szCs w:val="28"/>
        </w:rPr>
        <w:t xml:space="preserve"> </w:t>
      </w:r>
      <w:proofErr w:type="spellStart"/>
      <w:r w:rsidR="00E015A3" w:rsidRPr="00891131">
        <w:rPr>
          <w:rFonts w:ascii="Times New Roman" w:eastAsia="宋体" w:hAnsi="Times New Roman" w:cs="Times New Roman"/>
          <w:color w:val="000000"/>
          <w:sz w:val="28"/>
          <w:szCs w:val="28"/>
        </w:rPr>
        <w:t>glucosyl</w:t>
      </w:r>
      <w:proofErr w:type="spellEnd"/>
      <w:r w:rsidR="00E015A3" w:rsidRPr="00891131">
        <w:rPr>
          <w:rFonts w:ascii="Times New Roman" w:eastAsia="宋体" w:hAnsi="Times New Roman" w:cs="Times New Roman"/>
          <w:color w:val="000000"/>
          <w:sz w:val="28"/>
          <w:szCs w:val="28"/>
        </w:rPr>
        <w:t xml:space="preserve"> conjugates to release active </w:t>
      </w:r>
      <w:proofErr w:type="spellStart"/>
      <w:r w:rsidR="00E015A3" w:rsidRPr="00891131">
        <w:rPr>
          <w:rFonts w:ascii="Times New Roman" w:eastAsia="宋体" w:hAnsi="Times New Roman" w:cs="Times New Roman"/>
          <w:color w:val="000000"/>
          <w:sz w:val="28"/>
          <w:szCs w:val="28"/>
        </w:rPr>
        <w:t>phytohormones</w:t>
      </w:r>
      <w:proofErr w:type="spellEnd"/>
      <w:r w:rsidR="00E015A3" w:rsidRPr="00891131">
        <w:rPr>
          <w:rFonts w:ascii="Times New Roman" w:eastAsia="宋体" w:hAnsi="Times New Roman" w:cs="Times New Roman"/>
          <w:color w:val="000000"/>
          <w:sz w:val="28"/>
          <w:szCs w:val="28"/>
        </w:rPr>
        <w:t>, to regulate cellular activities [</w:t>
      </w:r>
      <w:r w:rsidR="00463E68">
        <w:rPr>
          <w:rFonts w:ascii="Times New Roman" w:eastAsia="宋体" w:hAnsi="Times New Roman" w:cs="Times New Roman" w:hint="eastAsia"/>
          <w:color w:val="000000"/>
          <w:sz w:val="28"/>
          <w:szCs w:val="28"/>
        </w:rPr>
        <w:t>5</w:t>
      </w:r>
      <w:r w:rsidR="00E015A3" w:rsidRPr="00891131">
        <w:rPr>
          <w:rFonts w:ascii="Times New Roman" w:eastAsia="宋体" w:hAnsi="Times New Roman" w:cs="Times New Roman"/>
          <w:color w:val="000000"/>
          <w:sz w:val="28"/>
          <w:szCs w:val="28"/>
        </w:rPr>
        <w:t>].</w:t>
      </w:r>
    </w:p>
    <w:p w:rsidR="00C84D9D" w:rsidRDefault="00143E84" w:rsidP="002B4133">
      <w:pPr>
        <w:widowControl w:val="0"/>
        <w:adjustRightInd/>
        <w:snapToGrid/>
        <w:spacing w:after="0" w:line="480" w:lineRule="auto"/>
        <w:ind w:firstLineChars="200" w:firstLine="560"/>
        <w:jc w:val="both"/>
        <w:rPr>
          <w:rFonts w:ascii="Times New Roman" w:eastAsia="宋体" w:hAnsi="Times New Roman" w:cs="Times New Roman"/>
          <w:color w:val="000000"/>
          <w:sz w:val="28"/>
          <w:szCs w:val="28"/>
        </w:rPr>
      </w:pPr>
      <w:r w:rsidRPr="002E06F1">
        <w:rPr>
          <w:rFonts w:ascii="Times New Roman" w:eastAsia="宋体" w:hAnsi="Times New Roman" w:cs="Times New Roman"/>
          <w:bCs/>
          <w:color w:val="000000"/>
          <w:sz w:val="28"/>
          <w:szCs w:val="28"/>
        </w:rPr>
        <w:lastRenderedPageBreak/>
        <w:t>We also focused on those DEGs, which w</w:t>
      </w:r>
      <w:r w:rsidR="00CE3B42">
        <w:rPr>
          <w:rFonts w:ascii="Times New Roman" w:eastAsia="宋体" w:hAnsi="Times New Roman" w:cs="Times New Roman" w:hint="eastAsia"/>
          <w:bCs/>
          <w:color w:val="000000"/>
          <w:sz w:val="28"/>
          <w:szCs w:val="28"/>
        </w:rPr>
        <w:t>ere</w:t>
      </w:r>
      <w:r w:rsidRPr="002E06F1">
        <w:rPr>
          <w:rFonts w:ascii="Times New Roman" w:eastAsia="宋体" w:hAnsi="Times New Roman" w:cs="Times New Roman"/>
          <w:bCs/>
          <w:color w:val="000000"/>
          <w:sz w:val="28"/>
          <w:szCs w:val="28"/>
        </w:rPr>
        <w:t xml:space="preserve"> highly up-regulated at 1 h but down-regulated or unchanged at 5 h. </w:t>
      </w:r>
      <w:r w:rsidR="00E015A3" w:rsidRPr="00E015A3">
        <w:rPr>
          <w:rFonts w:ascii="Times New Roman" w:eastAsia="宋体" w:hAnsi="Times New Roman" w:cs="Times New Roman"/>
          <w:bCs/>
          <w:color w:val="000000"/>
          <w:sz w:val="28"/>
          <w:szCs w:val="28"/>
        </w:rPr>
        <w:t>These genes include</w:t>
      </w:r>
      <w:r w:rsidR="00E015A3" w:rsidRPr="00E015A3">
        <w:rPr>
          <w:rFonts w:ascii="Times New Roman" w:eastAsia="宋体" w:hAnsi="Times New Roman" w:cs="Times New Roman" w:hint="eastAsia"/>
          <w:bCs/>
          <w:color w:val="000000"/>
          <w:sz w:val="28"/>
          <w:szCs w:val="28"/>
        </w:rPr>
        <w:t>d</w:t>
      </w:r>
      <w:r w:rsidR="00E015A3" w:rsidRPr="00E015A3">
        <w:rPr>
          <w:rFonts w:ascii="Times New Roman" w:eastAsia="宋体" w:hAnsi="Times New Roman" w:cs="Times New Roman"/>
          <w:bCs/>
          <w:color w:val="000000"/>
          <w:sz w:val="28"/>
          <w:szCs w:val="28"/>
        </w:rPr>
        <w:t xml:space="preserve"> </w:t>
      </w:r>
      <w:proofErr w:type="spellStart"/>
      <w:r w:rsidR="00E015A3" w:rsidRPr="00E015A3">
        <w:rPr>
          <w:rFonts w:ascii="Times New Roman" w:eastAsia="宋体" w:hAnsi="Times New Roman" w:cs="Times New Roman"/>
          <w:color w:val="000000"/>
          <w:sz w:val="28"/>
          <w:szCs w:val="28"/>
        </w:rPr>
        <w:t>spermidine</w:t>
      </w:r>
      <w:proofErr w:type="spellEnd"/>
      <w:r w:rsidR="00E015A3" w:rsidRPr="00E015A3">
        <w:rPr>
          <w:rFonts w:ascii="Times New Roman" w:eastAsia="宋体" w:hAnsi="Times New Roman" w:cs="Times New Roman"/>
          <w:color w:val="000000"/>
          <w:sz w:val="28"/>
          <w:szCs w:val="28"/>
        </w:rPr>
        <w:t xml:space="preserve"> synthase</w:t>
      </w:r>
      <w:r w:rsidR="00E015A3" w:rsidRPr="00E015A3">
        <w:rPr>
          <w:rFonts w:ascii="Times New Roman" w:eastAsia="宋体" w:hAnsi="Times New Roman" w:cs="Times New Roman"/>
          <w:color w:val="000000"/>
          <w:kern w:val="1"/>
          <w:sz w:val="28"/>
          <w:szCs w:val="28"/>
        </w:rPr>
        <w:t xml:space="preserve"> (</w:t>
      </w:r>
      <w:r w:rsidR="00E015A3" w:rsidRPr="00E015A3">
        <w:rPr>
          <w:rFonts w:ascii="Times New Roman" w:eastAsia="宋体" w:hAnsi="Times New Roman" w:cs="Times New Roman"/>
          <w:color w:val="000000"/>
          <w:sz w:val="28"/>
          <w:szCs w:val="28"/>
        </w:rPr>
        <w:t>HVU002314.1)</w:t>
      </w:r>
      <w:r w:rsidR="00E015A3" w:rsidRPr="00E015A3">
        <w:rPr>
          <w:rFonts w:ascii="Times New Roman" w:eastAsia="宋体" w:hAnsi="Times New Roman" w:cs="宋体"/>
          <w:color w:val="000000"/>
          <w:sz w:val="28"/>
          <w:szCs w:val="28"/>
        </w:rPr>
        <w:t xml:space="preserve">, </w:t>
      </w:r>
      <w:r w:rsidR="00690047">
        <w:rPr>
          <w:rFonts w:ascii="Times New Roman" w:eastAsia="宋体" w:hAnsi="Times New Roman" w:cs="Times New Roman" w:hint="eastAsia"/>
          <w:color w:val="000000"/>
          <w:sz w:val="28"/>
          <w:szCs w:val="28"/>
        </w:rPr>
        <w:t>which</w:t>
      </w:r>
      <w:r w:rsidR="00E015A3" w:rsidRPr="00E015A3">
        <w:rPr>
          <w:rFonts w:ascii="Times New Roman" w:eastAsia="宋体" w:hAnsi="Times New Roman" w:cs="Times New Roman"/>
          <w:color w:val="000000"/>
          <w:sz w:val="28"/>
          <w:szCs w:val="28"/>
        </w:rPr>
        <w:t xml:space="preserve"> participate in the biosynthesis of </w:t>
      </w:r>
      <w:proofErr w:type="spellStart"/>
      <w:r w:rsidR="00E015A3" w:rsidRPr="00E015A3">
        <w:rPr>
          <w:rFonts w:ascii="Times New Roman" w:eastAsia="宋体" w:hAnsi="Times New Roman" w:cs="Times New Roman"/>
          <w:color w:val="000000"/>
          <w:sz w:val="28"/>
          <w:szCs w:val="28"/>
        </w:rPr>
        <w:t>spermidine</w:t>
      </w:r>
      <w:proofErr w:type="spellEnd"/>
      <w:r w:rsidR="00E015A3" w:rsidRPr="00E015A3">
        <w:rPr>
          <w:rFonts w:ascii="Times New Roman" w:eastAsia="宋体" w:hAnsi="Times New Roman" w:cs="Times New Roman"/>
          <w:color w:val="000000"/>
          <w:sz w:val="28"/>
          <w:szCs w:val="28"/>
        </w:rPr>
        <w:t xml:space="preserve">, a precursor to polyamines, such as </w:t>
      </w:r>
      <w:proofErr w:type="spellStart"/>
      <w:r w:rsidR="00E015A3" w:rsidRPr="00E015A3">
        <w:rPr>
          <w:rFonts w:ascii="Times New Roman" w:eastAsia="宋体" w:hAnsi="Times New Roman" w:cs="Times New Roman"/>
          <w:color w:val="000000"/>
          <w:sz w:val="28"/>
          <w:szCs w:val="28"/>
        </w:rPr>
        <w:t>spermine</w:t>
      </w:r>
      <w:proofErr w:type="spellEnd"/>
      <w:r w:rsidR="00E015A3" w:rsidRPr="00E015A3">
        <w:rPr>
          <w:rFonts w:ascii="Times New Roman" w:eastAsia="宋体" w:hAnsi="Times New Roman" w:cs="Times New Roman"/>
          <w:color w:val="000000"/>
          <w:sz w:val="28"/>
          <w:szCs w:val="28"/>
        </w:rPr>
        <w:t xml:space="preserve"> and </w:t>
      </w:r>
      <w:proofErr w:type="spellStart"/>
      <w:r w:rsidR="00E015A3" w:rsidRPr="00E015A3">
        <w:rPr>
          <w:rFonts w:ascii="Times New Roman" w:eastAsia="宋体" w:hAnsi="Times New Roman" w:cs="Times New Roman"/>
          <w:color w:val="000000"/>
          <w:sz w:val="28"/>
          <w:szCs w:val="28"/>
        </w:rPr>
        <w:t>thermospermine</w:t>
      </w:r>
      <w:proofErr w:type="spellEnd"/>
      <w:r w:rsidR="00E015A3" w:rsidRPr="00E015A3">
        <w:rPr>
          <w:rFonts w:ascii="Times New Roman" w:eastAsia="宋体" w:hAnsi="Times New Roman" w:cs="Times New Roman"/>
          <w:color w:val="000000"/>
          <w:sz w:val="28"/>
          <w:szCs w:val="28"/>
        </w:rPr>
        <w:t>, most of which contribute to tolerance against drought and salinity in plants;</w:t>
      </w:r>
      <w:r w:rsidR="00E015A3" w:rsidRPr="00E015A3">
        <w:rPr>
          <w:rFonts w:ascii="Times New Roman" w:eastAsia="宋体" w:hAnsi="Times New Roman" w:cs="Times New Roman"/>
          <w:color w:val="000000"/>
          <w:kern w:val="1"/>
          <w:sz w:val="28"/>
          <w:szCs w:val="28"/>
        </w:rPr>
        <w:t xml:space="preserve"> </w:t>
      </w:r>
      <w:proofErr w:type="spellStart"/>
      <w:r w:rsidR="00E015A3" w:rsidRPr="00E015A3">
        <w:rPr>
          <w:rFonts w:ascii="Times New Roman" w:eastAsia="宋体" w:hAnsi="Times New Roman" w:cs="Times New Roman"/>
          <w:color w:val="000000"/>
          <w:kern w:val="1"/>
          <w:sz w:val="28"/>
          <w:szCs w:val="28"/>
        </w:rPr>
        <w:t>nudix</w:t>
      </w:r>
      <w:proofErr w:type="spellEnd"/>
      <w:r w:rsidR="00E015A3" w:rsidRPr="00E015A3">
        <w:rPr>
          <w:rFonts w:ascii="Times New Roman" w:eastAsia="宋体" w:hAnsi="Times New Roman" w:cs="Times New Roman"/>
          <w:color w:val="000000"/>
          <w:kern w:val="1"/>
          <w:sz w:val="28"/>
          <w:szCs w:val="28"/>
        </w:rPr>
        <w:t xml:space="preserve"> hydrolase 8 (HVU000639.1), </w:t>
      </w:r>
      <w:proofErr w:type="spellStart"/>
      <w:r w:rsidR="00E015A3" w:rsidRPr="00E015A3">
        <w:rPr>
          <w:rFonts w:ascii="Times New Roman" w:eastAsia="宋体" w:hAnsi="Times New Roman" w:cs="Times New Roman"/>
          <w:color w:val="000000"/>
          <w:kern w:val="1"/>
          <w:sz w:val="28"/>
          <w:szCs w:val="28"/>
        </w:rPr>
        <w:t>nudix</w:t>
      </w:r>
      <w:proofErr w:type="spellEnd"/>
      <w:r w:rsidR="00E015A3" w:rsidRPr="00E015A3">
        <w:rPr>
          <w:rFonts w:ascii="Times New Roman" w:eastAsia="宋体" w:hAnsi="Times New Roman" w:cs="Times New Roman"/>
          <w:color w:val="000000"/>
          <w:kern w:val="1"/>
          <w:sz w:val="28"/>
          <w:szCs w:val="28"/>
        </w:rPr>
        <w:t xml:space="preserve"> hydrolases have been shown to catalyze the hydrolysis of nucleoside </w:t>
      </w:r>
      <w:proofErr w:type="spellStart"/>
      <w:r w:rsidR="00E015A3" w:rsidRPr="00E015A3">
        <w:rPr>
          <w:rFonts w:ascii="Times New Roman" w:eastAsia="宋体" w:hAnsi="Times New Roman" w:cs="Times New Roman"/>
          <w:color w:val="000000"/>
          <w:kern w:val="1"/>
          <w:sz w:val="28"/>
          <w:szCs w:val="28"/>
        </w:rPr>
        <w:t>diphosphates</w:t>
      </w:r>
      <w:proofErr w:type="spellEnd"/>
      <w:r w:rsidR="00E015A3" w:rsidRPr="00E015A3">
        <w:rPr>
          <w:rFonts w:ascii="Times New Roman" w:eastAsia="宋体" w:hAnsi="Times New Roman" w:cs="Times New Roman"/>
          <w:color w:val="000000"/>
          <w:kern w:val="1"/>
          <w:sz w:val="28"/>
          <w:szCs w:val="28"/>
        </w:rPr>
        <w:t xml:space="preserve"> and pyridine nucleotides, it was reported that AtNUDX8 appears in the fibroblast growth factor type </w:t>
      </w:r>
      <w:proofErr w:type="spellStart"/>
      <w:r w:rsidR="00E015A3" w:rsidRPr="00E015A3">
        <w:rPr>
          <w:rFonts w:ascii="Times New Roman" w:eastAsia="宋体" w:hAnsi="Times New Roman" w:cs="Times New Roman"/>
          <w:color w:val="000000"/>
          <w:kern w:val="1"/>
          <w:sz w:val="28"/>
          <w:szCs w:val="28"/>
        </w:rPr>
        <w:t>Nudix</w:t>
      </w:r>
      <w:proofErr w:type="spellEnd"/>
      <w:r w:rsidR="00E015A3" w:rsidRPr="00E015A3">
        <w:rPr>
          <w:rFonts w:ascii="Times New Roman" w:eastAsia="宋体" w:hAnsi="Times New Roman" w:cs="Times New Roman"/>
          <w:color w:val="000000"/>
          <w:kern w:val="1"/>
          <w:sz w:val="28"/>
          <w:szCs w:val="28"/>
        </w:rPr>
        <w:t xml:space="preserve"> enzyme (FGFTNE) subfamily in a monophyletic clade, which have hydrolase activity towards ADP-ribose and NADH, is important for defense responses in plants [</w:t>
      </w:r>
      <w:r w:rsidR="00CB2439">
        <w:rPr>
          <w:rFonts w:ascii="Times New Roman" w:eastAsia="宋体" w:hAnsi="Times New Roman" w:cs="Times New Roman" w:hint="eastAsia"/>
          <w:color w:val="000000"/>
          <w:kern w:val="1"/>
          <w:sz w:val="28"/>
          <w:szCs w:val="28"/>
        </w:rPr>
        <w:t>6</w:t>
      </w:r>
      <w:r w:rsidR="00E015A3" w:rsidRPr="00E015A3">
        <w:rPr>
          <w:rFonts w:ascii="Times New Roman" w:eastAsia="宋体" w:hAnsi="Times New Roman" w:cs="Times New Roman"/>
          <w:color w:val="000000"/>
          <w:kern w:val="1"/>
          <w:sz w:val="28"/>
          <w:szCs w:val="28"/>
        </w:rPr>
        <w:t xml:space="preserve">]; chaperone protein </w:t>
      </w:r>
      <w:proofErr w:type="spellStart"/>
      <w:r w:rsidR="00E015A3" w:rsidRPr="00E015A3">
        <w:rPr>
          <w:rFonts w:ascii="Times New Roman" w:eastAsia="宋体" w:hAnsi="Times New Roman" w:cs="Times New Roman"/>
          <w:color w:val="000000"/>
          <w:kern w:val="1"/>
          <w:sz w:val="28"/>
          <w:szCs w:val="28"/>
        </w:rPr>
        <w:t>dnaJ</w:t>
      </w:r>
      <w:proofErr w:type="spellEnd"/>
      <w:r w:rsidR="00E015A3" w:rsidRPr="00E015A3">
        <w:rPr>
          <w:rFonts w:ascii="Times New Roman" w:eastAsia="宋体" w:hAnsi="Times New Roman" w:cs="Times New Roman"/>
          <w:color w:val="000000"/>
          <w:kern w:val="1"/>
          <w:sz w:val="28"/>
          <w:szCs w:val="28"/>
        </w:rPr>
        <w:t xml:space="preserve"> (HVU007764.1), also known as Hsp40, is a molecular chaperone protein expressed in a wide variety of organisms from bacteria to humans, protect proteins from irreversible aggregation during synthesis and in times of cellular stress;</w:t>
      </w:r>
      <w:r w:rsidR="00E015A3" w:rsidRPr="00E015A3">
        <w:rPr>
          <w:rFonts w:ascii="Times New Roman" w:eastAsia="宋体" w:hAnsi="Times New Roman" w:cs="Times New Roman"/>
          <w:color w:val="000000"/>
          <w:kern w:val="1"/>
          <w:sz w:val="21"/>
          <w:szCs w:val="20"/>
        </w:rPr>
        <w:t xml:space="preserve"> </w:t>
      </w:r>
      <w:r w:rsidR="00E015A3" w:rsidRPr="00E015A3">
        <w:rPr>
          <w:rFonts w:ascii="Times New Roman" w:eastAsia="宋体" w:hAnsi="Times New Roman" w:cs="Times New Roman"/>
          <w:color w:val="000000"/>
          <w:kern w:val="1"/>
          <w:sz w:val="28"/>
          <w:szCs w:val="28"/>
        </w:rPr>
        <w:t>polyamine oxidase (HVU031846.1), one of the key enzymes which catalyze the degradation of polyamine, is very important for the regulation of polyamine concentration in plant cells, it was reported that it functions in cell wall hardening, programmed cell death and cellular solute antioxidant protection system; AP2/EREBP-like transcription factor (HVU007121.1 and HVU030870.1), which plays a critical role in plant development and in adaptation to abiotic stress conditions [</w:t>
      </w:r>
      <w:r w:rsidR="00CB2439">
        <w:rPr>
          <w:rFonts w:ascii="Times New Roman" w:eastAsia="宋体" w:hAnsi="Times New Roman" w:cs="Times New Roman" w:hint="eastAsia"/>
          <w:color w:val="000000"/>
          <w:kern w:val="1"/>
          <w:sz w:val="28"/>
          <w:szCs w:val="28"/>
        </w:rPr>
        <w:t>7</w:t>
      </w:r>
      <w:r w:rsidR="00E015A3" w:rsidRPr="00E015A3">
        <w:rPr>
          <w:rFonts w:ascii="Times New Roman" w:eastAsia="宋体" w:hAnsi="Times New Roman" w:cs="Times New Roman"/>
          <w:color w:val="000000"/>
          <w:kern w:val="1"/>
          <w:sz w:val="28"/>
          <w:szCs w:val="28"/>
        </w:rPr>
        <w:t xml:space="preserve">]; nitrate </w:t>
      </w:r>
      <w:r w:rsidR="00E015A3" w:rsidRPr="00E015A3">
        <w:rPr>
          <w:rFonts w:ascii="Times New Roman" w:eastAsia="宋体" w:hAnsi="Times New Roman" w:cs="Times New Roman"/>
          <w:color w:val="000000"/>
          <w:kern w:val="1"/>
          <w:sz w:val="28"/>
          <w:szCs w:val="28"/>
        </w:rPr>
        <w:lastRenderedPageBreak/>
        <w:t>transporter (HVU038692.1), functions in the uptake and redistribution of NO</w:t>
      </w:r>
      <w:r w:rsidR="00C115C5" w:rsidRPr="00C115C5">
        <w:rPr>
          <w:rFonts w:ascii="Times New Roman" w:eastAsia="宋体" w:hAnsi="Times New Roman" w:cs="Times New Roman" w:hint="eastAsia"/>
          <w:color w:val="000000"/>
          <w:kern w:val="28"/>
          <w:sz w:val="28"/>
          <w:szCs w:val="28"/>
          <w:vertAlign w:val="subscript"/>
        </w:rPr>
        <w:t>3</w:t>
      </w:r>
      <w:r w:rsidR="00C115C5" w:rsidRPr="00C115C5">
        <w:rPr>
          <w:rFonts w:ascii="Times New Roman" w:eastAsia="宋体" w:hAnsi="Times New Roman" w:cs="Times New Roman" w:hint="eastAsia"/>
          <w:color w:val="000000"/>
          <w:kern w:val="28"/>
          <w:sz w:val="28"/>
          <w:szCs w:val="28"/>
          <w:vertAlign w:val="superscript"/>
        </w:rPr>
        <w:t>-</w:t>
      </w:r>
      <w:r w:rsidR="00C115C5">
        <w:rPr>
          <w:rFonts w:ascii="Times New Roman" w:eastAsia="宋体" w:hAnsi="Times New Roman" w:cs="Times New Roman" w:hint="eastAsia"/>
          <w:color w:val="000000"/>
          <w:kern w:val="28"/>
          <w:sz w:val="28"/>
          <w:szCs w:val="28"/>
          <w:vertAlign w:val="superscript"/>
        </w:rPr>
        <w:t xml:space="preserve"> </w:t>
      </w:r>
      <w:r w:rsidR="00E015A3" w:rsidRPr="00E015A3">
        <w:rPr>
          <w:rFonts w:ascii="Times New Roman" w:eastAsia="宋体" w:hAnsi="Times New Roman" w:cs="Times New Roman"/>
          <w:color w:val="000000"/>
          <w:kern w:val="1"/>
          <w:sz w:val="28"/>
          <w:szCs w:val="28"/>
        </w:rPr>
        <w:t>within plant, which belongs to a large gene family, may also has other functions such as absorption of other elements and improving the resistance to biotic and abiotic stresses; heat shock protein Hsp20 (HVU036883.1 and</w:t>
      </w:r>
      <w:r w:rsidR="00E015A3" w:rsidRPr="00E015A3">
        <w:rPr>
          <w:rFonts w:ascii="Times New Roman" w:eastAsia="宋体" w:hAnsi="Times New Roman" w:cs="Times New Roman"/>
          <w:color w:val="FF0000"/>
          <w:kern w:val="1"/>
          <w:sz w:val="28"/>
          <w:szCs w:val="28"/>
        </w:rPr>
        <w:t xml:space="preserve"> </w:t>
      </w:r>
      <w:r w:rsidR="00E015A3" w:rsidRPr="00E015A3">
        <w:rPr>
          <w:rFonts w:ascii="Times New Roman" w:eastAsia="宋体" w:hAnsi="Times New Roman" w:cs="Times New Roman"/>
          <w:color w:val="000000"/>
          <w:kern w:val="1"/>
          <w:sz w:val="28"/>
          <w:szCs w:val="28"/>
        </w:rPr>
        <w:t xml:space="preserve">HVU014948.1), act as protein chaperones that </w:t>
      </w:r>
      <w:r w:rsidR="007D5E73">
        <w:rPr>
          <w:rFonts w:ascii="Times New Roman" w:eastAsia="宋体" w:hAnsi="Times New Roman" w:cs="Times New Roman" w:hint="eastAsia"/>
          <w:color w:val="000000"/>
          <w:kern w:val="1"/>
          <w:sz w:val="28"/>
          <w:szCs w:val="28"/>
        </w:rPr>
        <w:t xml:space="preserve">can </w:t>
      </w:r>
      <w:r w:rsidR="007D5E73" w:rsidRPr="007D5E73">
        <w:rPr>
          <w:rFonts w:ascii="Times New Roman" w:eastAsia="宋体" w:hAnsi="Times New Roman" w:cs="Times New Roman"/>
          <w:color w:val="000000"/>
          <w:kern w:val="1"/>
          <w:sz w:val="28"/>
          <w:szCs w:val="28"/>
        </w:rPr>
        <w:t>protect plants by preventing protein</w:t>
      </w:r>
      <w:r w:rsidR="007D5E73">
        <w:rPr>
          <w:rFonts w:ascii="Times New Roman" w:eastAsia="宋体" w:hAnsi="Times New Roman" w:cs="Times New Roman" w:hint="eastAsia"/>
          <w:color w:val="000000"/>
          <w:kern w:val="1"/>
          <w:sz w:val="28"/>
          <w:szCs w:val="28"/>
        </w:rPr>
        <w:t xml:space="preserve"> </w:t>
      </w:r>
      <w:r w:rsidR="007D5E73" w:rsidRPr="007D5E73">
        <w:rPr>
          <w:rFonts w:ascii="Times New Roman" w:eastAsia="宋体" w:hAnsi="Times New Roman" w:cs="Times New Roman"/>
          <w:color w:val="000000"/>
          <w:kern w:val="1"/>
          <w:sz w:val="28"/>
          <w:szCs w:val="28"/>
        </w:rPr>
        <w:t>aggregation during biotic and abiotic stress c</w:t>
      </w:r>
      <w:r w:rsidR="007D5E73" w:rsidRPr="00C86DA1">
        <w:rPr>
          <w:rFonts w:ascii="Times New Roman" w:eastAsia="宋体" w:hAnsi="Times New Roman" w:cs="Times New Roman"/>
          <w:color w:val="000000" w:themeColor="text1"/>
          <w:kern w:val="1"/>
          <w:sz w:val="28"/>
          <w:szCs w:val="28"/>
        </w:rPr>
        <w:t>onditions [</w:t>
      </w:r>
      <w:r w:rsidR="007D5E73" w:rsidRPr="00C86DA1">
        <w:rPr>
          <w:rFonts w:ascii="Times New Roman" w:eastAsia="宋体" w:hAnsi="Times New Roman" w:cs="Times New Roman" w:hint="eastAsia"/>
          <w:color w:val="000000" w:themeColor="text1"/>
          <w:kern w:val="1"/>
          <w:sz w:val="28"/>
          <w:szCs w:val="28"/>
        </w:rPr>
        <w:t>8</w:t>
      </w:r>
      <w:r w:rsidR="007D5E73" w:rsidRPr="00C86DA1">
        <w:rPr>
          <w:rFonts w:ascii="Times New Roman" w:eastAsia="宋体" w:hAnsi="Times New Roman" w:cs="Times New Roman"/>
          <w:color w:val="000000" w:themeColor="text1"/>
          <w:kern w:val="1"/>
          <w:sz w:val="28"/>
          <w:szCs w:val="28"/>
        </w:rPr>
        <w:t>]</w:t>
      </w:r>
      <w:r w:rsidR="007D5E73" w:rsidRPr="00C86DA1">
        <w:rPr>
          <w:rFonts w:ascii="Times New Roman" w:eastAsia="宋体" w:hAnsi="Times New Roman" w:cs="Times New Roman" w:hint="eastAsia"/>
          <w:color w:val="000000" w:themeColor="text1"/>
          <w:kern w:val="1"/>
          <w:sz w:val="28"/>
          <w:szCs w:val="28"/>
        </w:rPr>
        <w:t>.</w:t>
      </w:r>
      <w:r w:rsidR="00E015A3" w:rsidRPr="00C86DA1">
        <w:rPr>
          <w:rFonts w:ascii="Times New Roman" w:eastAsia="宋体" w:hAnsi="Times New Roman" w:cs="Times New Roman"/>
          <w:color w:val="000000" w:themeColor="text1"/>
          <w:kern w:val="1"/>
          <w:sz w:val="28"/>
          <w:szCs w:val="28"/>
        </w:rPr>
        <w:t xml:space="preserve"> </w:t>
      </w:r>
      <w:r w:rsidR="007D5E73" w:rsidRPr="00C86DA1">
        <w:rPr>
          <w:rFonts w:ascii="Times New Roman" w:eastAsia="宋体" w:hAnsi="Times New Roman" w:cs="Times New Roman" w:hint="eastAsia"/>
          <w:color w:val="000000" w:themeColor="text1"/>
          <w:kern w:val="1"/>
          <w:sz w:val="28"/>
          <w:szCs w:val="28"/>
        </w:rPr>
        <w:t>I</w:t>
      </w:r>
      <w:r w:rsidR="00E015A3" w:rsidRPr="00C86DA1">
        <w:rPr>
          <w:rFonts w:ascii="Times New Roman" w:eastAsia="宋体" w:hAnsi="Times New Roman" w:cs="Times New Roman"/>
          <w:color w:val="000000" w:themeColor="text1"/>
          <w:kern w:val="1"/>
          <w:sz w:val="28"/>
          <w:szCs w:val="28"/>
        </w:rPr>
        <w:t>t wa</w:t>
      </w:r>
      <w:r w:rsidR="00E015A3" w:rsidRPr="00E015A3">
        <w:rPr>
          <w:rFonts w:ascii="Times New Roman" w:eastAsia="宋体" w:hAnsi="Times New Roman" w:cs="Times New Roman"/>
          <w:color w:val="000000"/>
          <w:kern w:val="1"/>
          <w:sz w:val="28"/>
          <w:szCs w:val="28"/>
        </w:rPr>
        <w:t>s proposed a Hsp17.8 in Arabidopsis functions as an AKR2A cofactor in targeting membrane proteins to plastid outer membranes under normal physiological co</w:t>
      </w:r>
      <w:bookmarkStart w:id="0" w:name="_GoBack"/>
      <w:bookmarkEnd w:id="0"/>
      <w:r w:rsidR="00E015A3" w:rsidRPr="00E015A3">
        <w:rPr>
          <w:rFonts w:ascii="Times New Roman" w:eastAsia="宋体" w:hAnsi="Times New Roman" w:cs="Times New Roman"/>
          <w:color w:val="000000"/>
          <w:kern w:val="1"/>
          <w:sz w:val="28"/>
          <w:szCs w:val="28"/>
        </w:rPr>
        <w:t>nditions [</w:t>
      </w:r>
      <w:r w:rsidR="00ED6E7C">
        <w:rPr>
          <w:rFonts w:ascii="Times New Roman" w:eastAsia="宋体" w:hAnsi="Times New Roman" w:cs="Times New Roman" w:hint="eastAsia"/>
          <w:color w:val="000000"/>
          <w:kern w:val="1"/>
          <w:sz w:val="28"/>
          <w:szCs w:val="28"/>
        </w:rPr>
        <w:t>9</w:t>
      </w:r>
      <w:r w:rsidR="00E015A3" w:rsidRPr="00E015A3">
        <w:rPr>
          <w:rFonts w:ascii="Times New Roman" w:eastAsia="宋体" w:hAnsi="Times New Roman" w:cs="Times New Roman"/>
          <w:color w:val="000000"/>
          <w:kern w:val="1"/>
          <w:sz w:val="28"/>
          <w:szCs w:val="28"/>
        </w:rPr>
        <w:t>] and it was reported that its over-expression in transgenic lettuce can give rise to dehydration and salt stress resistance [</w:t>
      </w:r>
      <w:r w:rsidR="00ED6E7C">
        <w:rPr>
          <w:rFonts w:ascii="Times New Roman" w:eastAsia="宋体" w:hAnsi="Times New Roman" w:cs="Times New Roman" w:hint="eastAsia"/>
          <w:color w:val="000000"/>
          <w:kern w:val="1"/>
          <w:sz w:val="28"/>
          <w:szCs w:val="28"/>
        </w:rPr>
        <w:t>10</w:t>
      </w:r>
      <w:r w:rsidR="00E015A3" w:rsidRPr="00E015A3">
        <w:rPr>
          <w:rFonts w:ascii="Times New Roman" w:eastAsia="宋体" w:hAnsi="Times New Roman" w:cs="Times New Roman"/>
          <w:color w:val="000000"/>
          <w:kern w:val="1"/>
          <w:sz w:val="28"/>
          <w:szCs w:val="28"/>
        </w:rPr>
        <w:t xml:space="preserve">]; S-like </w:t>
      </w:r>
      <w:proofErr w:type="spellStart"/>
      <w:r w:rsidR="00E015A3" w:rsidRPr="00E015A3">
        <w:rPr>
          <w:rFonts w:ascii="Times New Roman" w:eastAsia="宋体" w:hAnsi="Times New Roman" w:cs="Times New Roman"/>
          <w:color w:val="000000"/>
          <w:kern w:val="1"/>
          <w:sz w:val="28"/>
          <w:szCs w:val="28"/>
        </w:rPr>
        <w:t>Rnase</w:t>
      </w:r>
      <w:proofErr w:type="spellEnd"/>
      <w:r w:rsidR="00E015A3" w:rsidRPr="00E015A3">
        <w:rPr>
          <w:rFonts w:ascii="Times New Roman" w:eastAsia="宋体" w:hAnsi="Times New Roman" w:cs="Times New Roman"/>
          <w:color w:val="000000"/>
          <w:kern w:val="1"/>
          <w:sz w:val="28"/>
          <w:szCs w:val="28"/>
        </w:rPr>
        <w:t>, an important family of RNA-degrading enzymes in plants, are close molecular relatives to the S-</w:t>
      </w:r>
      <w:proofErr w:type="spellStart"/>
      <w:r w:rsidR="00E015A3" w:rsidRPr="00E015A3">
        <w:rPr>
          <w:rFonts w:ascii="Times New Roman" w:eastAsia="宋体" w:hAnsi="Times New Roman" w:cs="Times New Roman"/>
          <w:color w:val="000000"/>
          <w:kern w:val="1"/>
          <w:sz w:val="28"/>
          <w:szCs w:val="28"/>
        </w:rPr>
        <w:t>Rnases</w:t>
      </w:r>
      <w:proofErr w:type="spellEnd"/>
      <w:r w:rsidR="00E015A3" w:rsidRPr="00E015A3">
        <w:rPr>
          <w:rFonts w:ascii="Times New Roman" w:eastAsia="宋体" w:hAnsi="Times New Roman" w:cs="Times New Roman"/>
          <w:color w:val="000000"/>
          <w:kern w:val="1"/>
          <w:sz w:val="28"/>
          <w:szCs w:val="28"/>
        </w:rPr>
        <w:t xml:space="preserve">, but their functions are not restricted to pistil but also in </w:t>
      </w:r>
      <w:r w:rsidR="00E015A3" w:rsidRPr="00E015A3">
        <w:rPr>
          <w:rFonts w:ascii="Times New Roman" w:eastAsia="宋体" w:hAnsi="Times New Roman" w:cs="Times New Roman"/>
          <w:color w:val="000000"/>
          <w:kern w:val="1"/>
          <w:sz w:val="28"/>
          <w:szCs w:val="28"/>
          <w:shd w:val="clear" w:color="auto" w:fill="FFFFFF"/>
        </w:rPr>
        <w:t>phosphate-starvation processes</w:t>
      </w:r>
      <w:r w:rsidR="00E015A3" w:rsidRPr="00E015A3">
        <w:rPr>
          <w:rFonts w:ascii="Times New Roman" w:eastAsia="宋体" w:hAnsi="Times New Roman" w:cs="Times New Roman" w:hint="eastAsia"/>
          <w:color w:val="000000"/>
          <w:kern w:val="1"/>
          <w:sz w:val="28"/>
          <w:szCs w:val="28"/>
        </w:rPr>
        <w:t xml:space="preserve">, </w:t>
      </w:r>
      <w:r w:rsidR="00E015A3" w:rsidRPr="00E015A3">
        <w:rPr>
          <w:rFonts w:ascii="Times New Roman" w:eastAsia="宋体" w:hAnsi="Times New Roman" w:cs="Times New Roman"/>
          <w:color w:val="000000"/>
          <w:kern w:val="1"/>
          <w:sz w:val="28"/>
          <w:szCs w:val="28"/>
          <w:shd w:val="clear" w:color="auto" w:fill="FFFFFF"/>
        </w:rPr>
        <w:t>senescence, wounding and pathogen defense [</w:t>
      </w:r>
      <w:r w:rsidR="00CB2439">
        <w:rPr>
          <w:rFonts w:ascii="Times New Roman" w:eastAsia="宋体" w:hAnsi="Times New Roman" w:cs="Times New Roman" w:hint="eastAsia"/>
          <w:color w:val="000000"/>
          <w:kern w:val="1"/>
          <w:sz w:val="28"/>
          <w:szCs w:val="28"/>
        </w:rPr>
        <w:t>1</w:t>
      </w:r>
      <w:r w:rsidR="00ED6E7C">
        <w:rPr>
          <w:rFonts w:ascii="Times New Roman" w:eastAsia="宋体" w:hAnsi="Times New Roman" w:cs="Times New Roman" w:hint="eastAsia"/>
          <w:color w:val="000000"/>
          <w:kern w:val="1"/>
          <w:sz w:val="28"/>
          <w:szCs w:val="28"/>
        </w:rPr>
        <w:t>1</w:t>
      </w:r>
      <w:r w:rsidR="00E015A3" w:rsidRPr="00E015A3">
        <w:rPr>
          <w:rFonts w:ascii="Times New Roman" w:eastAsia="宋体" w:hAnsi="Times New Roman" w:cs="Times New Roman" w:hint="eastAsia"/>
          <w:color w:val="000000"/>
          <w:kern w:val="1"/>
          <w:sz w:val="28"/>
          <w:szCs w:val="28"/>
        </w:rPr>
        <w:t>], it was reported that the o</w:t>
      </w:r>
      <w:r w:rsidR="00E015A3" w:rsidRPr="00E015A3">
        <w:rPr>
          <w:rFonts w:ascii="Times New Roman" w:eastAsia="宋体" w:hAnsi="Times New Roman" w:cs="Times New Roman"/>
          <w:color w:val="000000"/>
          <w:kern w:val="1"/>
          <w:sz w:val="28"/>
          <w:szCs w:val="28"/>
        </w:rPr>
        <w:t>ver</w:t>
      </w:r>
      <w:r w:rsidR="00E015A3" w:rsidRPr="00E015A3">
        <w:rPr>
          <w:rFonts w:ascii="Times New Roman" w:eastAsia="宋体" w:hAnsi="Times New Roman" w:cs="Times New Roman" w:hint="eastAsia"/>
          <w:color w:val="000000"/>
          <w:kern w:val="1"/>
          <w:sz w:val="28"/>
          <w:szCs w:val="28"/>
        </w:rPr>
        <w:t>-</w:t>
      </w:r>
      <w:r w:rsidR="00E015A3" w:rsidRPr="00E015A3">
        <w:rPr>
          <w:rFonts w:ascii="Times New Roman" w:eastAsia="宋体" w:hAnsi="Times New Roman" w:cs="Times New Roman"/>
          <w:color w:val="000000"/>
          <w:kern w:val="1"/>
          <w:sz w:val="28"/>
          <w:szCs w:val="28"/>
        </w:rPr>
        <w:t xml:space="preserve">expression of an S-like </w:t>
      </w:r>
      <w:proofErr w:type="spellStart"/>
      <w:r w:rsidR="00E015A3" w:rsidRPr="00E015A3">
        <w:rPr>
          <w:rFonts w:ascii="Times New Roman" w:eastAsia="宋体" w:hAnsi="Times New Roman" w:cs="Times New Roman"/>
          <w:color w:val="000000"/>
          <w:kern w:val="1"/>
          <w:sz w:val="28"/>
          <w:szCs w:val="28"/>
        </w:rPr>
        <w:t>ribonuclease</w:t>
      </w:r>
      <w:proofErr w:type="spellEnd"/>
      <w:r w:rsidR="00E015A3" w:rsidRPr="00E015A3">
        <w:rPr>
          <w:rFonts w:ascii="Times New Roman" w:eastAsia="宋体" w:hAnsi="Times New Roman" w:cs="Times New Roman"/>
          <w:color w:val="000000"/>
          <w:kern w:val="1"/>
          <w:sz w:val="28"/>
          <w:szCs w:val="28"/>
        </w:rPr>
        <w:t xml:space="preserve"> gene, OsRNS4, confers enhanced tolerance to high salinity </w:t>
      </w:r>
      <w:r w:rsidR="00E015A3" w:rsidRPr="00E015A3">
        <w:rPr>
          <w:rFonts w:ascii="Times New Roman" w:eastAsia="宋体" w:hAnsi="Times New Roman" w:cs="Times New Roman"/>
          <w:color w:val="000000"/>
          <w:kern w:val="1"/>
          <w:sz w:val="28"/>
          <w:szCs w:val="28"/>
          <w:shd w:val="clear" w:color="auto" w:fill="FFFFFF"/>
        </w:rPr>
        <w:t>in rice</w:t>
      </w:r>
      <w:r w:rsidR="00E015A3" w:rsidRPr="00E015A3">
        <w:rPr>
          <w:rFonts w:ascii="Times New Roman" w:eastAsia="宋体" w:hAnsi="Times New Roman" w:cs="Times New Roman" w:hint="eastAsia"/>
          <w:color w:val="000000"/>
          <w:kern w:val="1"/>
          <w:sz w:val="28"/>
          <w:szCs w:val="28"/>
          <w:shd w:val="clear" w:color="auto" w:fill="FFFFFF"/>
        </w:rPr>
        <w:t xml:space="preserve"> [</w:t>
      </w:r>
      <w:r w:rsidR="00CB2439">
        <w:rPr>
          <w:rFonts w:ascii="Times New Roman" w:eastAsia="宋体" w:hAnsi="Times New Roman" w:cs="Times New Roman" w:hint="eastAsia"/>
          <w:color w:val="000000"/>
          <w:kern w:val="1"/>
          <w:sz w:val="28"/>
          <w:szCs w:val="28"/>
          <w:shd w:val="clear" w:color="auto" w:fill="FFFFFF"/>
        </w:rPr>
        <w:t>1</w:t>
      </w:r>
      <w:r w:rsidR="00ED6E7C">
        <w:rPr>
          <w:rFonts w:ascii="Times New Roman" w:eastAsia="宋体" w:hAnsi="Times New Roman" w:cs="Times New Roman" w:hint="eastAsia"/>
          <w:color w:val="000000"/>
          <w:kern w:val="1"/>
          <w:sz w:val="28"/>
          <w:szCs w:val="28"/>
          <w:shd w:val="clear" w:color="auto" w:fill="FFFFFF"/>
        </w:rPr>
        <w:t>2</w:t>
      </w:r>
      <w:r w:rsidR="00E015A3" w:rsidRPr="00E015A3">
        <w:rPr>
          <w:rFonts w:ascii="Times New Roman" w:eastAsia="宋体" w:hAnsi="Times New Roman" w:cs="Times New Roman" w:hint="eastAsia"/>
          <w:color w:val="000000"/>
          <w:kern w:val="1"/>
          <w:sz w:val="28"/>
          <w:szCs w:val="28"/>
          <w:shd w:val="clear" w:color="auto" w:fill="FFFFFF"/>
        </w:rPr>
        <w:t>]</w:t>
      </w:r>
      <w:r w:rsidR="00E015A3" w:rsidRPr="00E015A3">
        <w:rPr>
          <w:rFonts w:ascii="Times New Roman" w:eastAsia="宋体" w:hAnsi="Times New Roman" w:cs="Times New Roman"/>
          <w:color w:val="000000"/>
          <w:kern w:val="1"/>
          <w:sz w:val="28"/>
          <w:szCs w:val="28"/>
          <w:shd w:val="clear" w:color="auto" w:fill="FFFFFF"/>
        </w:rPr>
        <w:t>;</w:t>
      </w:r>
      <w:r w:rsidR="00E015A3" w:rsidRPr="00E015A3">
        <w:rPr>
          <w:rFonts w:ascii="Times New Roman" w:eastAsia="宋体" w:hAnsi="Times New Roman" w:cs="Times New Roman"/>
          <w:color w:val="000000"/>
          <w:kern w:val="1"/>
          <w:sz w:val="28"/>
          <w:szCs w:val="28"/>
        </w:rPr>
        <w:t xml:space="preserve"> F-box proteins</w:t>
      </w:r>
      <w:r w:rsidR="00E015A3" w:rsidRPr="00E015A3">
        <w:rPr>
          <w:rFonts w:ascii="Times New Roman" w:eastAsia="宋体" w:hAnsi="Times New Roman" w:cs="Times New Roman"/>
          <w:color w:val="000000"/>
          <w:sz w:val="28"/>
          <w:szCs w:val="28"/>
        </w:rPr>
        <w:t xml:space="preserve"> (HVU006270.1),</w:t>
      </w:r>
      <w:r w:rsidR="00E015A3" w:rsidRPr="00E015A3">
        <w:rPr>
          <w:rFonts w:ascii="Times New Roman" w:eastAsia="宋体" w:hAnsi="Times New Roman" w:cs="Times New Roman"/>
          <w:color w:val="000000"/>
          <w:kern w:val="1"/>
          <w:sz w:val="28"/>
          <w:szCs w:val="28"/>
        </w:rPr>
        <w:t xml:space="preserve"> are proteins containing at least one F-box domain, which functions in signal transduction and regulation of the cell c</w:t>
      </w:r>
      <w:r w:rsidR="00E015A3" w:rsidRPr="00ED6E7C">
        <w:rPr>
          <w:rFonts w:ascii="Times New Roman" w:eastAsia="宋体" w:hAnsi="Times New Roman" w:cs="Times New Roman"/>
          <w:color w:val="000000" w:themeColor="text1"/>
          <w:kern w:val="1"/>
          <w:sz w:val="28"/>
          <w:szCs w:val="28"/>
        </w:rPr>
        <w:t xml:space="preserve">ycle; </w:t>
      </w:r>
      <w:proofErr w:type="spellStart"/>
      <w:r w:rsidR="00E015A3" w:rsidRPr="00ED6E7C">
        <w:rPr>
          <w:rFonts w:ascii="Times New Roman" w:eastAsia="宋体" w:hAnsi="Times New Roman" w:cs="Times New Roman"/>
          <w:color w:val="000000" w:themeColor="text1"/>
          <w:kern w:val="1"/>
          <w:sz w:val="28"/>
          <w:szCs w:val="28"/>
        </w:rPr>
        <w:t>jasmonate</w:t>
      </w:r>
      <w:proofErr w:type="spellEnd"/>
      <w:r w:rsidR="00E015A3" w:rsidRPr="00ED6E7C">
        <w:rPr>
          <w:rFonts w:ascii="Times New Roman" w:eastAsia="宋体" w:hAnsi="Times New Roman" w:cs="Times New Roman"/>
          <w:color w:val="000000" w:themeColor="text1"/>
          <w:kern w:val="1"/>
          <w:sz w:val="28"/>
          <w:szCs w:val="28"/>
        </w:rPr>
        <w:t xml:space="preserve"> ZIM domain-containing protein (HVU013546.1), which is a key mediators of </w:t>
      </w:r>
      <w:proofErr w:type="spellStart"/>
      <w:r w:rsidR="00E015A3" w:rsidRPr="00ED6E7C">
        <w:rPr>
          <w:rFonts w:ascii="Times New Roman" w:eastAsia="宋体" w:hAnsi="Times New Roman" w:cs="Times New Roman"/>
          <w:color w:val="000000" w:themeColor="text1"/>
          <w:kern w:val="1"/>
          <w:sz w:val="28"/>
          <w:szCs w:val="28"/>
        </w:rPr>
        <w:t>jasmonate</w:t>
      </w:r>
      <w:proofErr w:type="spellEnd"/>
      <w:r w:rsidR="00E015A3" w:rsidRPr="00ED6E7C">
        <w:rPr>
          <w:rFonts w:ascii="Times New Roman" w:eastAsia="宋体" w:hAnsi="Times New Roman" w:cs="Times New Roman"/>
          <w:color w:val="000000" w:themeColor="text1"/>
          <w:kern w:val="1"/>
          <w:sz w:val="28"/>
          <w:szCs w:val="28"/>
        </w:rPr>
        <w:t xml:space="preserve"> </w:t>
      </w:r>
      <w:proofErr w:type="spellStart"/>
      <w:r w:rsidR="00E015A3" w:rsidRPr="00ED6E7C">
        <w:rPr>
          <w:rFonts w:ascii="Times New Roman" w:eastAsia="宋体" w:hAnsi="Times New Roman" w:cs="Times New Roman"/>
          <w:color w:val="000000" w:themeColor="text1"/>
          <w:kern w:val="1"/>
          <w:sz w:val="28"/>
          <w:szCs w:val="28"/>
        </w:rPr>
        <w:t>signalling</w:t>
      </w:r>
      <w:proofErr w:type="spellEnd"/>
      <w:r w:rsidR="00E015A3" w:rsidRPr="00ED6E7C">
        <w:rPr>
          <w:rFonts w:ascii="Times New Roman" w:eastAsia="宋体" w:hAnsi="Times New Roman" w:cs="Times New Roman"/>
          <w:color w:val="000000" w:themeColor="text1"/>
          <w:kern w:val="1"/>
          <w:sz w:val="28"/>
          <w:szCs w:val="28"/>
        </w:rPr>
        <w:t xml:space="preserve"> include MYC transcription factors [</w:t>
      </w:r>
      <w:r w:rsidR="00CB2439" w:rsidRPr="00ED6E7C">
        <w:rPr>
          <w:rFonts w:ascii="Times New Roman" w:eastAsia="宋体" w:hAnsi="Times New Roman" w:cs="Times New Roman" w:hint="eastAsia"/>
          <w:color w:val="000000" w:themeColor="text1"/>
          <w:kern w:val="1"/>
          <w:sz w:val="28"/>
          <w:szCs w:val="28"/>
        </w:rPr>
        <w:t>1</w:t>
      </w:r>
      <w:r w:rsidR="00ED6E7C">
        <w:rPr>
          <w:rFonts w:ascii="Times New Roman" w:eastAsia="宋体" w:hAnsi="Times New Roman" w:cs="Times New Roman" w:hint="eastAsia"/>
          <w:color w:val="000000" w:themeColor="text1"/>
          <w:kern w:val="1"/>
          <w:sz w:val="28"/>
          <w:szCs w:val="28"/>
        </w:rPr>
        <w:t>3</w:t>
      </w:r>
      <w:r w:rsidR="00E015A3" w:rsidRPr="00ED6E7C">
        <w:rPr>
          <w:rFonts w:ascii="Times New Roman" w:eastAsia="宋体" w:hAnsi="Times New Roman" w:cs="Times New Roman"/>
          <w:color w:val="000000" w:themeColor="text1"/>
          <w:kern w:val="1"/>
          <w:sz w:val="28"/>
          <w:szCs w:val="28"/>
        </w:rPr>
        <w:t>]; zinc f</w:t>
      </w:r>
      <w:r w:rsidR="00E015A3" w:rsidRPr="00E015A3">
        <w:rPr>
          <w:rFonts w:ascii="Times New Roman" w:eastAsia="宋体" w:hAnsi="Times New Roman" w:cs="Times New Roman"/>
          <w:color w:val="000000"/>
          <w:kern w:val="1"/>
          <w:sz w:val="28"/>
          <w:szCs w:val="28"/>
        </w:rPr>
        <w:t xml:space="preserve">inger protein CONSTANS-like (HVU000680.1), a B-box-type zinc finger domain containing </w:t>
      </w:r>
      <w:r w:rsidR="00E015A3" w:rsidRPr="00E015A3">
        <w:rPr>
          <w:rFonts w:ascii="Times New Roman" w:eastAsia="宋体" w:hAnsi="Times New Roman" w:cs="Times New Roman"/>
          <w:color w:val="000000"/>
          <w:kern w:val="1"/>
          <w:sz w:val="28"/>
          <w:szCs w:val="28"/>
        </w:rPr>
        <w:lastRenderedPageBreak/>
        <w:t>protein, is a transcription activator and may be involved in fruit ripening and stress responses [</w:t>
      </w:r>
      <w:r w:rsidR="00CB2439">
        <w:rPr>
          <w:rFonts w:ascii="Times New Roman" w:eastAsia="宋体" w:hAnsi="Times New Roman" w:cs="Times New Roman" w:hint="eastAsia"/>
          <w:color w:val="000000"/>
          <w:kern w:val="1"/>
          <w:sz w:val="28"/>
          <w:szCs w:val="28"/>
        </w:rPr>
        <w:t>1</w:t>
      </w:r>
      <w:r w:rsidR="00ED6E7C">
        <w:rPr>
          <w:rFonts w:ascii="Times New Roman" w:eastAsia="宋体" w:hAnsi="Times New Roman" w:cs="Times New Roman" w:hint="eastAsia"/>
          <w:color w:val="000000"/>
          <w:kern w:val="1"/>
          <w:sz w:val="28"/>
          <w:szCs w:val="28"/>
        </w:rPr>
        <w:t>4</w:t>
      </w:r>
      <w:r w:rsidR="00E015A3" w:rsidRPr="00E015A3">
        <w:rPr>
          <w:rFonts w:ascii="Times New Roman" w:eastAsia="宋体" w:hAnsi="Times New Roman" w:cs="Times New Roman"/>
          <w:color w:val="000000"/>
          <w:kern w:val="1"/>
          <w:sz w:val="28"/>
          <w:szCs w:val="28"/>
        </w:rPr>
        <w:t xml:space="preserve">]; </w:t>
      </w:r>
      <w:proofErr w:type="spellStart"/>
      <w:r w:rsidR="00E015A3" w:rsidRPr="00E015A3">
        <w:rPr>
          <w:rFonts w:ascii="Times New Roman" w:eastAsia="宋体" w:hAnsi="Times New Roman" w:cs="Times New Roman"/>
          <w:color w:val="000000"/>
          <w:kern w:val="1"/>
          <w:sz w:val="28"/>
          <w:szCs w:val="28"/>
        </w:rPr>
        <w:t>subtilisin</w:t>
      </w:r>
      <w:proofErr w:type="spellEnd"/>
      <w:r w:rsidR="00E015A3" w:rsidRPr="00E015A3">
        <w:rPr>
          <w:rFonts w:ascii="Times New Roman" w:eastAsia="宋体" w:hAnsi="Times New Roman" w:cs="Times New Roman"/>
          <w:color w:val="000000"/>
          <w:kern w:val="1"/>
          <w:sz w:val="28"/>
          <w:szCs w:val="28"/>
        </w:rPr>
        <w:t xml:space="preserve">-like proteases (HVU010846.1), also named </w:t>
      </w:r>
      <w:proofErr w:type="spellStart"/>
      <w:r w:rsidR="00E015A3" w:rsidRPr="00E015A3">
        <w:rPr>
          <w:rFonts w:ascii="Times New Roman" w:eastAsia="宋体" w:hAnsi="Times New Roman" w:cs="Times New Roman"/>
          <w:color w:val="000000"/>
          <w:kern w:val="1"/>
          <w:sz w:val="28"/>
          <w:szCs w:val="28"/>
        </w:rPr>
        <w:t>subtilases</w:t>
      </w:r>
      <w:proofErr w:type="spellEnd"/>
      <w:r w:rsidR="00E015A3" w:rsidRPr="00E015A3">
        <w:rPr>
          <w:rFonts w:ascii="Times New Roman" w:eastAsia="宋体" w:hAnsi="Times New Roman" w:cs="Times New Roman"/>
          <w:color w:val="000000"/>
          <w:kern w:val="1"/>
          <w:sz w:val="28"/>
          <w:szCs w:val="28"/>
        </w:rPr>
        <w:t>, are serine proteases that fulfill highly specific functions in plant development and signaling cascades,</w:t>
      </w:r>
      <w:r w:rsidR="00E015A3" w:rsidRPr="00E015A3">
        <w:rPr>
          <w:rFonts w:ascii="Times New Roman" w:eastAsia="宋体" w:hAnsi="Times New Roman" w:cs="Times New Roman"/>
          <w:color w:val="000000"/>
          <w:kern w:val="1"/>
          <w:sz w:val="21"/>
          <w:szCs w:val="20"/>
        </w:rPr>
        <w:t xml:space="preserve"> </w:t>
      </w:r>
      <w:r w:rsidR="00E015A3" w:rsidRPr="00E015A3">
        <w:rPr>
          <w:rFonts w:ascii="Times New Roman" w:eastAsia="宋体" w:hAnsi="Times New Roman" w:cs="Times New Roman"/>
          <w:color w:val="000000"/>
          <w:kern w:val="1"/>
          <w:sz w:val="28"/>
          <w:szCs w:val="28"/>
        </w:rPr>
        <w:t xml:space="preserve">several </w:t>
      </w:r>
      <w:proofErr w:type="spellStart"/>
      <w:r w:rsidR="00E015A3" w:rsidRPr="00E015A3">
        <w:rPr>
          <w:rFonts w:ascii="Times New Roman" w:eastAsia="宋体" w:hAnsi="Times New Roman" w:cs="Times New Roman"/>
          <w:color w:val="000000"/>
          <w:kern w:val="1"/>
          <w:sz w:val="28"/>
          <w:szCs w:val="28"/>
        </w:rPr>
        <w:t>subtilisin</w:t>
      </w:r>
      <w:proofErr w:type="spellEnd"/>
      <w:r w:rsidR="00E015A3" w:rsidRPr="00E015A3">
        <w:rPr>
          <w:rFonts w:ascii="Times New Roman" w:eastAsia="宋体" w:hAnsi="Times New Roman" w:cs="Times New Roman"/>
          <w:color w:val="000000"/>
          <w:kern w:val="1"/>
          <w:sz w:val="28"/>
          <w:szCs w:val="28"/>
        </w:rPr>
        <w:t>-like proteases are associated to plant–pathogen resistance [</w:t>
      </w:r>
      <w:r w:rsidR="00CB2439">
        <w:rPr>
          <w:rFonts w:ascii="Times New Roman" w:eastAsia="宋体" w:hAnsi="Times New Roman" w:cs="Times New Roman" w:hint="eastAsia"/>
          <w:color w:val="000000"/>
          <w:kern w:val="1"/>
          <w:sz w:val="28"/>
          <w:szCs w:val="28"/>
        </w:rPr>
        <w:t>1</w:t>
      </w:r>
      <w:r w:rsidR="00ED6E7C">
        <w:rPr>
          <w:rFonts w:ascii="Times New Roman" w:eastAsia="宋体" w:hAnsi="Times New Roman" w:cs="Times New Roman" w:hint="eastAsia"/>
          <w:color w:val="000000"/>
          <w:kern w:val="1"/>
          <w:sz w:val="28"/>
          <w:szCs w:val="28"/>
        </w:rPr>
        <w:t>5</w:t>
      </w:r>
      <w:r w:rsidR="00E015A3" w:rsidRPr="00E015A3">
        <w:rPr>
          <w:rFonts w:ascii="Times New Roman" w:eastAsia="宋体" w:hAnsi="Times New Roman" w:cs="Times New Roman"/>
          <w:color w:val="000000"/>
          <w:kern w:val="1"/>
          <w:sz w:val="28"/>
          <w:szCs w:val="28"/>
        </w:rPr>
        <w:t>]; SNF1-type serine-threonine protein kinase (HVU018682.1), which was studied extensively by many researches, play essential roles in regulating stress-responsive gene expression in response to many biotic and abiotic stress</w:t>
      </w:r>
      <w:r w:rsidR="00E015A3" w:rsidRPr="00E015A3">
        <w:rPr>
          <w:rFonts w:ascii="Times New Roman" w:eastAsia="宋体" w:hAnsi="Times New Roman" w:cs="Times New Roman"/>
          <w:color w:val="000000"/>
          <w:sz w:val="28"/>
          <w:szCs w:val="28"/>
        </w:rPr>
        <w:t>;</w:t>
      </w:r>
      <w:r w:rsidR="00E015A3" w:rsidRPr="00E015A3">
        <w:rPr>
          <w:rFonts w:ascii="Times New Roman" w:eastAsia="宋体" w:hAnsi="Times New Roman" w:cs="Times New Roman"/>
          <w:color w:val="000000"/>
          <w:kern w:val="1"/>
          <w:sz w:val="28"/>
          <w:szCs w:val="28"/>
        </w:rPr>
        <w:t xml:space="preserve"> </w:t>
      </w:r>
      <w:r w:rsidR="00E015A3" w:rsidRPr="00E015A3">
        <w:rPr>
          <w:rFonts w:ascii="Times New Roman" w:eastAsia="宋体" w:hAnsi="Times New Roman" w:cs="Times New Roman"/>
          <w:color w:val="000000"/>
          <w:sz w:val="28"/>
          <w:szCs w:val="28"/>
        </w:rPr>
        <w:t xml:space="preserve">protein phosphatase 2C (HVU037966.1 and HVU021931.1); </w:t>
      </w:r>
      <w:proofErr w:type="spellStart"/>
      <w:r w:rsidR="00E015A3" w:rsidRPr="00E015A3">
        <w:rPr>
          <w:rFonts w:ascii="Times New Roman" w:eastAsia="宋体" w:hAnsi="Times New Roman" w:cs="Times New Roman"/>
          <w:color w:val="000000"/>
          <w:sz w:val="28"/>
          <w:szCs w:val="28"/>
        </w:rPr>
        <w:t>hyperosmolality</w:t>
      </w:r>
      <w:proofErr w:type="spellEnd"/>
      <w:r w:rsidR="00E015A3" w:rsidRPr="00E015A3">
        <w:rPr>
          <w:rFonts w:ascii="Times New Roman" w:eastAsia="宋体" w:hAnsi="Times New Roman" w:cs="Times New Roman"/>
          <w:color w:val="000000"/>
          <w:sz w:val="28"/>
          <w:szCs w:val="28"/>
        </w:rPr>
        <w:t>-gated Ca</w:t>
      </w:r>
      <w:r w:rsidR="00E015A3" w:rsidRPr="00E015A3">
        <w:rPr>
          <w:rFonts w:ascii="Times New Roman" w:eastAsia="宋体" w:hAnsi="Times New Roman" w:cs="Times New Roman"/>
          <w:color w:val="000000"/>
          <w:sz w:val="28"/>
          <w:szCs w:val="28"/>
          <w:vertAlign w:val="superscript"/>
        </w:rPr>
        <w:t>2+</w:t>
      </w:r>
      <w:r w:rsidR="00E015A3" w:rsidRPr="00E015A3">
        <w:rPr>
          <w:rFonts w:ascii="Times New Roman" w:eastAsia="宋体" w:hAnsi="Times New Roman" w:cs="Times New Roman"/>
          <w:color w:val="000000"/>
          <w:sz w:val="28"/>
          <w:szCs w:val="28"/>
        </w:rPr>
        <w:t xml:space="preserve"> permeable channel</w:t>
      </w:r>
      <w:r w:rsidR="00E015A3" w:rsidRPr="00E015A3">
        <w:rPr>
          <w:rFonts w:ascii="Times New Roman" w:eastAsia="宋体" w:hAnsi="Times New Roman" w:cs="Times New Roman"/>
          <w:color w:val="000000"/>
          <w:kern w:val="1"/>
          <w:sz w:val="28"/>
          <w:szCs w:val="28"/>
        </w:rPr>
        <w:t xml:space="preserve"> (</w:t>
      </w:r>
      <w:r w:rsidR="00E015A3" w:rsidRPr="00E015A3">
        <w:rPr>
          <w:rFonts w:ascii="Times New Roman" w:eastAsia="宋体" w:hAnsi="Times New Roman" w:cs="Times New Roman"/>
          <w:color w:val="000000"/>
          <w:sz w:val="28"/>
          <w:szCs w:val="28"/>
        </w:rPr>
        <w:t xml:space="preserve">HVU011974.1), </w:t>
      </w:r>
      <w:r w:rsidR="00E015A3" w:rsidRPr="00E015A3">
        <w:rPr>
          <w:rFonts w:ascii="Times New Roman" w:eastAsia="宋体" w:hAnsi="Times New Roman" w:cs="Times New Roman"/>
          <w:color w:val="000000"/>
          <w:kern w:val="1"/>
          <w:sz w:val="28"/>
          <w:szCs w:val="28"/>
        </w:rPr>
        <w:t>voltage-gated ion channels with a permeability to the calcium ion Ca</w:t>
      </w:r>
      <w:r w:rsidR="00E015A3" w:rsidRPr="00E015A3">
        <w:rPr>
          <w:rFonts w:ascii="Times New Roman" w:eastAsia="宋体" w:hAnsi="Times New Roman" w:cs="Times New Roman"/>
          <w:color w:val="000000"/>
          <w:kern w:val="1"/>
          <w:sz w:val="28"/>
          <w:szCs w:val="28"/>
          <w:vertAlign w:val="superscript"/>
        </w:rPr>
        <w:t>2+</w:t>
      </w:r>
      <w:r w:rsidR="00E015A3" w:rsidRPr="00E015A3">
        <w:rPr>
          <w:rFonts w:ascii="Times New Roman" w:eastAsia="宋体" w:hAnsi="Times New Roman" w:cs="Times New Roman"/>
          <w:color w:val="000000"/>
          <w:kern w:val="1"/>
          <w:sz w:val="28"/>
          <w:szCs w:val="28"/>
          <w:shd w:val="clear" w:color="auto" w:fill="FFFFFF"/>
        </w:rPr>
        <w:t>, which serves as an important second messenger participating in signal transduction of various environmental stresses;</w:t>
      </w:r>
      <w:r w:rsidR="00E015A3" w:rsidRPr="00E015A3">
        <w:rPr>
          <w:rFonts w:ascii="Times New Roman" w:eastAsia="宋体" w:hAnsi="Times New Roman" w:cs="Times New Roman"/>
          <w:color w:val="000000"/>
          <w:sz w:val="28"/>
          <w:szCs w:val="28"/>
        </w:rPr>
        <w:t xml:space="preserve"> </w:t>
      </w:r>
      <w:proofErr w:type="spellStart"/>
      <w:r w:rsidR="00E015A3" w:rsidRPr="00E015A3">
        <w:rPr>
          <w:rFonts w:ascii="Times New Roman" w:eastAsia="宋体" w:hAnsi="Times New Roman" w:cs="Times New Roman"/>
          <w:color w:val="000000"/>
          <w:sz w:val="28"/>
          <w:szCs w:val="28"/>
        </w:rPr>
        <w:t>Glucan</w:t>
      </w:r>
      <w:proofErr w:type="spellEnd"/>
      <w:r w:rsidR="00E015A3" w:rsidRPr="00E015A3">
        <w:rPr>
          <w:rFonts w:ascii="Times New Roman" w:eastAsia="宋体" w:hAnsi="Times New Roman" w:cs="Times New Roman"/>
          <w:color w:val="000000"/>
          <w:sz w:val="28"/>
          <w:szCs w:val="28"/>
        </w:rPr>
        <w:t xml:space="preserve"> 1,3-beta-Glucosidase</w:t>
      </w:r>
      <w:r w:rsidR="00E015A3" w:rsidRPr="00E015A3">
        <w:rPr>
          <w:rFonts w:ascii="Times New Roman" w:eastAsia="宋体" w:hAnsi="Times New Roman" w:cs="Times New Roman"/>
          <w:color w:val="000000"/>
          <w:kern w:val="1"/>
          <w:sz w:val="28"/>
          <w:szCs w:val="28"/>
        </w:rPr>
        <w:t xml:space="preserve"> (</w:t>
      </w:r>
      <w:r w:rsidR="00E015A3" w:rsidRPr="00E015A3">
        <w:rPr>
          <w:rFonts w:ascii="Times New Roman" w:eastAsia="宋体" w:hAnsi="Times New Roman" w:cs="Times New Roman"/>
          <w:color w:val="000000"/>
          <w:sz w:val="28"/>
          <w:szCs w:val="28"/>
        </w:rPr>
        <w:t xml:space="preserve">HVU014782.1), an </w:t>
      </w:r>
      <w:proofErr w:type="spellStart"/>
      <w:r w:rsidR="00E015A3" w:rsidRPr="00E015A3">
        <w:rPr>
          <w:rFonts w:ascii="Times New Roman" w:eastAsia="宋体" w:hAnsi="Times New Roman" w:cs="Times New Roman"/>
          <w:color w:val="000000"/>
          <w:sz w:val="28"/>
          <w:szCs w:val="28"/>
        </w:rPr>
        <w:t>exocellulase</w:t>
      </w:r>
      <w:proofErr w:type="spellEnd"/>
      <w:r w:rsidR="00E015A3" w:rsidRPr="00E015A3">
        <w:rPr>
          <w:rFonts w:ascii="Times New Roman" w:eastAsia="宋体" w:hAnsi="Times New Roman" w:cs="Times New Roman"/>
          <w:color w:val="000000"/>
          <w:sz w:val="28"/>
          <w:szCs w:val="28"/>
        </w:rPr>
        <w:t xml:space="preserve"> with specificity for 1,3-beta-D-glucasidic linkages, catalyzes hydrolysis of beta-D-glucose units from the non-reducing ends of 1,3-beta-D-glucans, releasing glucose.</w:t>
      </w:r>
    </w:p>
    <w:p w:rsidR="00A05122" w:rsidRDefault="00A05122" w:rsidP="008F21D3">
      <w:pPr>
        <w:widowControl w:val="0"/>
        <w:adjustRightInd/>
        <w:snapToGrid/>
        <w:spacing w:after="0" w:line="480" w:lineRule="auto"/>
        <w:jc w:val="both"/>
        <w:rPr>
          <w:rFonts w:ascii="Times New Roman" w:eastAsia="宋体" w:hAnsi="Times New Roman" w:cs="Times New Roman"/>
          <w:color w:val="000000"/>
          <w:sz w:val="28"/>
          <w:szCs w:val="28"/>
        </w:rPr>
      </w:pPr>
    </w:p>
    <w:p w:rsidR="00A05122" w:rsidRPr="00A05122" w:rsidRDefault="00A05122" w:rsidP="00A05122">
      <w:pPr>
        <w:widowControl w:val="0"/>
        <w:adjustRightInd/>
        <w:snapToGrid/>
        <w:spacing w:after="0" w:line="480" w:lineRule="auto"/>
        <w:jc w:val="both"/>
        <w:rPr>
          <w:rFonts w:ascii="Times New Roman" w:eastAsia="宋体" w:hAnsi="Times New Roman" w:cs="Times New Roman"/>
          <w:b/>
          <w:color w:val="000000"/>
          <w:sz w:val="28"/>
          <w:szCs w:val="28"/>
        </w:rPr>
      </w:pPr>
      <w:r w:rsidRPr="00A05122">
        <w:rPr>
          <w:rFonts w:ascii="Times New Roman" w:eastAsia="宋体" w:hAnsi="Times New Roman" w:cs="Times New Roman"/>
          <w:b/>
          <w:color w:val="000000"/>
          <w:sz w:val="28"/>
          <w:szCs w:val="28"/>
        </w:rPr>
        <w:t>References</w:t>
      </w:r>
    </w:p>
    <w:p w:rsidR="006E6F06" w:rsidRPr="004F5455" w:rsidRDefault="004F5455" w:rsidP="004F5455">
      <w:pPr>
        <w:widowControl w:val="0"/>
        <w:numPr>
          <w:ilvl w:val="0"/>
          <w:numId w:val="3"/>
        </w:numPr>
        <w:adjustRightInd/>
        <w:snapToGrid/>
        <w:spacing w:after="0" w:line="360" w:lineRule="auto"/>
        <w:ind w:left="360" w:hanging="360"/>
        <w:jc w:val="both"/>
        <w:rPr>
          <w:rFonts w:ascii="Times New Roman" w:eastAsia="宋体" w:hAnsi="Times New Roman" w:cs="Times New Roman"/>
          <w:color w:val="000000" w:themeColor="text1"/>
          <w:sz w:val="21"/>
          <w:szCs w:val="21"/>
        </w:rPr>
      </w:pPr>
      <w:r w:rsidRPr="004F5455">
        <w:rPr>
          <w:rFonts w:ascii="Times New Roman" w:eastAsia="宋体" w:hAnsi="Times New Roman" w:cs="Times New Roman"/>
          <w:bCs/>
          <w:color w:val="000000" w:themeColor="text1"/>
          <w:sz w:val="21"/>
          <w:szCs w:val="21"/>
        </w:rPr>
        <w:t xml:space="preserve">Zhao Y, Li C, </w:t>
      </w:r>
      <w:proofErr w:type="spellStart"/>
      <w:r w:rsidRPr="004F5455">
        <w:rPr>
          <w:rFonts w:ascii="Times New Roman" w:eastAsia="宋体" w:hAnsi="Times New Roman" w:cs="Times New Roman"/>
          <w:bCs/>
          <w:color w:val="000000" w:themeColor="text1"/>
          <w:sz w:val="21"/>
          <w:szCs w:val="21"/>
        </w:rPr>
        <w:t>Ge</w:t>
      </w:r>
      <w:proofErr w:type="spellEnd"/>
      <w:r w:rsidRPr="004F5455">
        <w:rPr>
          <w:rFonts w:ascii="Times New Roman" w:eastAsia="宋体" w:hAnsi="Times New Roman" w:cs="Times New Roman"/>
          <w:bCs/>
          <w:color w:val="000000" w:themeColor="text1"/>
          <w:sz w:val="21"/>
          <w:szCs w:val="21"/>
        </w:rPr>
        <w:t xml:space="preserve"> J, </w:t>
      </w:r>
      <w:proofErr w:type="spellStart"/>
      <w:r w:rsidRPr="004F5455">
        <w:rPr>
          <w:rFonts w:ascii="Times New Roman" w:eastAsia="宋体" w:hAnsi="Times New Roman" w:cs="Times New Roman"/>
          <w:bCs/>
          <w:color w:val="000000" w:themeColor="text1"/>
          <w:sz w:val="21"/>
          <w:szCs w:val="21"/>
        </w:rPr>
        <w:t>Xu</w:t>
      </w:r>
      <w:proofErr w:type="spellEnd"/>
      <w:r w:rsidRPr="004F5455">
        <w:rPr>
          <w:rFonts w:ascii="Times New Roman" w:eastAsia="宋体" w:hAnsi="Times New Roman" w:cs="Times New Roman"/>
          <w:bCs/>
          <w:color w:val="000000" w:themeColor="text1"/>
          <w:sz w:val="21"/>
          <w:szCs w:val="21"/>
        </w:rPr>
        <w:t xml:space="preserve"> M, Zhu Q, Wu T, </w:t>
      </w:r>
      <w:proofErr w:type="spellStart"/>
      <w:r w:rsidRPr="004F5455">
        <w:rPr>
          <w:rFonts w:ascii="Times New Roman" w:eastAsia="宋体" w:hAnsi="Times New Roman" w:cs="Times New Roman"/>
          <w:bCs/>
          <w:color w:val="000000" w:themeColor="text1"/>
          <w:sz w:val="21"/>
          <w:szCs w:val="21"/>
        </w:rPr>
        <w:t>Guo</w:t>
      </w:r>
      <w:proofErr w:type="spellEnd"/>
      <w:r w:rsidRPr="004F5455">
        <w:rPr>
          <w:rFonts w:ascii="Times New Roman" w:eastAsia="宋体" w:hAnsi="Times New Roman" w:cs="Times New Roman"/>
          <w:bCs/>
          <w:color w:val="000000" w:themeColor="text1"/>
          <w:sz w:val="21"/>
          <w:szCs w:val="21"/>
        </w:rPr>
        <w:t xml:space="preserve"> A, </w:t>
      </w:r>
      <w:proofErr w:type="spellStart"/>
      <w:r w:rsidRPr="004F5455">
        <w:rPr>
          <w:rFonts w:ascii="Times New Roman" w:eastAsia="宋体" w:hAnsi="Times New Roman" w:cs="Times New Roman"/>
          <w:bCs/>
          <w:color w:val="000000" w:themeColor="text1"/>
          <w:sz w:val="21"/>
          <w:szCs w:val="21"/>
        </w:rPr>
        <w:t>Xie</w:t>
      </w:r>
      <w:proofErr w:type="spellEnd"/>
      <w:r w:rsidRPr="004F5455">
        <w:rPr>
          <w:rFonts w:ascii="Times New Roman" w:eastAsia="宋体" w:hAnsi="Times New Roman" w:cs="Times New Roman"/>
          <w:bCs/>
          <w:color w:val="000000" w:themeColor="text1"/>
          <w:sz w:val="21"/>
          <w:szCs w:val="21"/>
        </w:rPr>
        <w:t xml:space="preserve"> J, Dong H.</w:t>
      </w:r>
      <w:r w:rsidRPr="004F5455">
        <w:rPr>
          <w:rFonts w:ascii="Times New Roman" w:eastAsia="宋体" w:hAnsi="Times New Roman" w:cs="Times New Roman" w:hint="eastAsia"/>
          <w:bCs/>
          <w:color w:val="000000" w:themeColor="text1"/>
          <w:sz w:val="21"/>
          <w:szCs w:val="21"/>
        </w:rPr>
        <w:t xml:space="preserve"> </w:t>
      </w:r>
      <w:r w:rsidRPr="004F5455">
        <w:rPr>
          <w:rFonts w:ascii="Times New Roman" w:eastAsia="宋体" w:hAnsi="Times New Roman" w:cs="Times New Roman"/>
          <w:bCs/>
          <w:color w:val="000000" w:themeColor="text1"/>
          <w:sz w:val="21"/>
          <w:szCs w:val="21"/>
        </w:rPr>
        <w:t xml:space="preserve">Recessive mutation identifies </w:t>
      </w:r>
      <w:proofErr w:type="spellStart"/>
      <w:r w:rsidRPr="004F5455">
        <w:rPr>
          <w:rFonts w:ascii="Times New Roman" w:eastAsia="宋体" w:hAnsi="Times New Roman" w:cs="Times New Roman"/>
          <w:bCs/>
          <w:color w:val="000000" w:themeColor="text1"/>
          <w:sz w:val="21"/>
          <w:szCs w:val="21"/>
        </w:rPr>
        <w:t>auxin</w:t>
      </w:r>
      <w:proofErr w:type="spellEnd"/>
      <w:r w:rsidRPr="004F5455">
        <w:rPr>
          <w:rFonts w:ascii="Times New Roman" w:eastAsia="宋体" w:hAnsi="Times New Roman" w:cs="Times New Roman"/>
          <w:bCs/>
          <w:color w:val="000000" w:themeColor="text1"/>
          <w:sz w:val="21"/>
          <w:szCs w:val="21"/>
        </w:rPr>
        <w:t>-repressed protein ARP1, which regulates growth and disease resistance in tobacco</w:t>
      </w:r>
      <w:r w:rsidRPr="004F5455">
        <w:rPr>
          <w:rFonts w:ascii="Times New Roman" w:eastAsia="宋体" w:hAnsi="Times New Roman" w:cs="Times New Roman" w:hint="eastAsia"/>
          <w:bCs/>
          <w:color w:val="000000" w:themeColor="text1"/>
          <w:sz w:val="21"/>
          <w:szCs w:val="21"/>
        </w:rPr>
        <w:t xml:space="preserve">. </w:t>
      </w:r>
      <w:proofErr w:type="spellStart"/>
      <w:r w:rsidRPr="004F5455">
        <w:rPr>
          <w:rFonts w:ascii="Times New Roman" w:eastAsia="宋体" w:hAnsi="Times New Roman" w:cs="Times New Roman"/>
          <w:bCs/>
          <w:i/>
          <w:color w:val="000000" w:themeColor="text1"/>
          <w:sz w:val="21"/>
          <w:szCs w:val="21"/>
        </w:rPr>
        <w:t>Mol</w:t>
      </w:r>
      <w:proofErr w:type="spellEnd"/>
      <w:r w:rsidRPr="004F5455">
        <w:rPr>
          <w:rFonts w:ascii="Times New Roman" w:eastAsia="宋体" w:hAnsi="Times New Roman" w:cs="Times New Roman"/>
          <w:bCs/>
          <w:i/>
          <w:color w:val="000000" w:themeColor="text1"/>
          <w:sz w:val="21"/>
          <w:szCs w:val="21"/>
        </w:rPr>
        <w:t xml:space="preserve"> Plant Microbe Interact</w:t>
      </w:r>
      <w:r w:rsidRPr="004F5455">
        <w:rPr>
          <w:rFonts w:ascii="Times New Roman" w:eastAsia="宋体" w:hAnsi="Times New Roman" w:cs="Times New Roman"/>
          <w:bCs/>
          <w:color w:val="000000" w:themeColor="text1"/>
          <w:sz w:val="21"/>
          <w:szCs w:val="21"/>
        </w:rPr>
        <w:t>. 2014</w:t>
      </w:r>
      <w:proofErr w:type="gramStart"/>
      <w:r w:rsidRPr="004F5455">
        <w:rPr>
          <w:rFonts w:ascii="Times New Roman" w:eastAsia="宋体" w:hAnsi="Times New Roman" w:cs="Times New Roman"/>
          <w:bCs/>
          <w:color w:val="000000" w:themeColor="text1"/>
          <w:sz w:val="21"/>
          <w:szCs w:val="21"/>
        </w:rPr>
        <w:t>;27</w:t>
      </w:r>
      <w:proofErr w:type="gramEnd"/>
      <w:r w:rsidRPr="004F5455">
        <w:rPr>
          <w:rFonts w:ascii="Times New Roman" w:eastAsia="宋体" w:hAnsi="Times New Roman" w:cs="Times New Roman"/>
          <w:bCs/>
          <w:color w:val="000000" w:themeColor="text1"/>
          <w:sz w:val="21"/>
          <w:szCs w:val="21"/>
        </w:rPr>
        <w:t>(7):638</w:t>
      </w:r>
      <w:r w:rsidRPr="004F5455">
        <w:rPr>
          <w:rFonts w:ascii="Times New Roman" w:eastAsia="宋体" w:hAnsi="Times New Roman" w:cs="Times New Roman"/>
          <w:color w:val="000000" w:themeColor="text1"/>
          <w:sz w:val="21"/>
          <w:szCs w:val="21"/>
        </w:rPr>
        <w:t>–</w:t>
      </w:r>
      <w:r w:rsidRPr="004F5455">
        <w:rPr>
          <w:rFonts w:ascii="Times New Roman" w:eastAsia="宋体" w:hAnsi="Times New Roman" w:cs="Times New Roman" w:hint="eastAsia"/>
          <w:bCs/>
          <w:color w:val="000000" w:themeColor="text1"/>
          <w:sz w:val="21"/>
          <w:szCs w:val="21"/>
        </w:rPr>
        <w:t>6</w:t>
      </w:r>
      <w:r w:rsidRPr="004F5455">
        <w:rPr>
          <w:rFonts w:ascii="Times New Roman" w:eastAsia="宋体" w:hAnsi="Times New Roman" w:cs="Times New Roman"/>
          <w:bCs/>
          <w:color w:val="000000" w:themeColor="text1"/>
          <w:sz w:val="21"/>
          <w:szCs w:val="21"/>
        </w:rPr>
        <w:t>54</w:t>
      </w:r>
      <w:r w:rsidRPr="004F5455">
        <w:rPr>
          <w:rFonts w:ascii="Times New Roman" w:eastAsia="宋体" w:hAnsi="Times New Roman" w:cs="Times New Roman" w:hint="eastAsia"/>
          <w:bCs/>
          <w:color w:val="000000" w:themeColor="text1"/>
          <w:sz w:val="21"/>
          <w:szCs w:val="21"/>
        </w:rPr>
        <w:t>.</w:t>
      </w:r>
    </w:p>
    <w:p w:rsidR="006E6F06" w:rsidRPr="009043A7" w:rsidRDefault="006E6F06" w:rsidP="006E6F06">
      <w:pPr>
        <w:widowControl w:val="0"/>
        <w:numPr>
          <w:ilvl w:val="0"/>
          <w:numId w:val="3"/>
        </w:numPr>
        <w:adjustRightInd/>
        <w:snapToGrid/>
        <w:spacing w:after="0" w:line="360" w:lineRule="auto"/>
        <w:ind w:left="360" w:hanging="360"/>
        <w:jc w:val="both"/>
        <w:rPr>
          <w:rFonts w:ascii="Times New Roman" w:eastAsia="宋体" w:hAnsi="Times New Roman" w:cs="Times New Roman"/>
          <w:color w:val="000000" w:themeColor="text1"/>
          <w:sz w:val="21"/>
          <w:szCs w:val="21"/>
        </w:rPr>
      </w:pPr>
      <w:r w:rsidRPr="009043A7">
        <w:rPr>
          <w:rFonts w:ascii="Times New Roman" w:eastAsia="宋体" w:hAnsi="Times New Roman" w:cs="Times New Roman"/>
          <w:color w:val="000000" w:themeColor="text1"/>
          <w:sz w:val="21"/>
          <w:szCs w:val="21"/>
        </w:rPr>
        <w:t>Richards KD, Snowden KC, Gardner RC</w:t>
      </w:r>
      <w:r w:rsidR="00A72809" w:rsidRPr="009043A7">
        <w:rPr>
          <w:rFonts w:ascii="Times New Roman" w:eastAsia="宋体" w:hAnsi="Times New Roman" w:cs="Times New Roman" w:hint="eastAsia"/>
          <w:color w:val="000000" w:themeColor="text1"/>
          <w:sz w:val="21"/>
          <w:szCs w:val="21"/>
        </w:rPr>
        <w:t xml:space="preserve">. </w:t>
      </w:r>
      <w:r w:rsidRPr="009043A7">
        <w:rPr>
          <w:rFonts w:ascii="Times New Roman" w:eastAsia="宋体" w:hAnsi="Times New Roman" w:cs="Times New Roman"/>
          <w:i/>
          <w:color w:val="000000" w:themeColor="text1"/>
          <w:sz w:val="21"/>
          <w:szCs w:val="21"/>
        </w:rPr>
        <w:t>Wali6</w:t>
      </w:r>
      <w:r w:rsidRPr="009043A7">
        <w:rPr>
          <w:rFonts w:ascii="Times New Roman" w:eastAsia="宋体" w:hAnsi="Times New Roman" w:cs="Times New Roman"/>
          <w:color w:val="000000" w:themeColor="text1"/>
          <w:sz w:val="21"/>
          <w:szCs w:val="21"/>
        </w:rPr>
        <w:t xml:space="preserve"> and </w:t>
      </w:r>
      <w:r w:rsidRPr="009043A7">
        <w:rPr>
          <w:rFonts w:ascii="Times New Roman" w:eastAsia="宋体" w:hAnsi="Times New Roman" w:cs="Times New Roman"/>
          <w:i/>
          <w:color w:val="000000" w:themeColor="text1"/>
          <w:sz w:val="21"/>
          <w:szCs w:val="21"/>
        </w:rPr>
        <w:t>wali7</w:t>
      </w:r>
      <w:r w:rsidRPr="009043A7">
        <w:rPr>
          <w:rFonts w:ascii="Times New Roman" w:eastAsia="宋体" w:hAnsi="Times New Roman" w:cs="Times New Roman"/>
          <w:color w:val="000000" w:themeColor="text1"/>
          <w:sz w:val="21"/>
          <w:szCs w:val="21"/>
        </w:rPr>
        <w:t>. Genes induced by aluminum in wheat (</w:t>
      </w:r>
      <w:proofErr w:type="spellStart"/>
      <w:r w:rsidRPr="009043A7">
        <w:rPr>
          <w:rFonts w:ascii="Times New Roman" w:eastAsia="宋体" w:hAnsi="Times New Roman" w:cs="Times New Roman"/>
          <w:i/>
          <w:color w:val="000000" w:themeColor="text1"/>
          <w:sz w:val="21"/>
          <w:szCs w:val="21"/>
        </w:rPr>
        <w:t>Triticum</w:t>
      </w:r>
      <w:proofErr w:type="spellEnd"/>
      <w:r w:rsidRPr="009043A7">
        <w:rPr>
          <w:rFonts w:ascii="Times New Roman" w:eastAsia="宋体" w:hAnsi="Times New Roman" w:cs="Times New Roman"/>
          <w:i/>
          <w:color w:val="000000" w:themeColor="text1"/>
          <w:sz w:val="21"/>
          <w:szCs w:val="21"/>
        </w:rPr>
        <w:t xml:space="preserve"> </w:t>
      </w:r>
      <w:proofErr w:type="spellStart"/>
      <w:r w:rsidRPr="009043A7">
        <w:rPr>
          <w:rFonts w:ascii="Times New Roman" w:eastAsia="宋体" w:hAnsi="Times New Roman" w:cs="Times New Roman"/>
          <w:i/>
          <w:color w:val="000000" w:themeColor="text1"/>
          <w:sz w:val="21"/>
          <w:szCs w:val="21"/>
        </w:rPr>
        <w:t>aestivum</w:t>
      </w:r>
      <w:proofErr w:type="spellEnd"/>
      <w:r w:rsidRPr="009043A7">
        <w:rPr>
          <w:rFonts w:ascii="Times New Roman" w:eastAsia="宋体" w:hAnsi="Times New Roman" w:cs="Times New Roman"/>
          <w:color w:val="000000" w:themeColor="text1"/>
          <w:sz w:val="21"/>
          <w:szCs w:val="21"/>
        </w:rPr>
        <w:t xml:space="preserve"> L.) roots. </w:t>
      </w:r>
      <w:r w:rsidRPr="009043A7">
        <w:rPr>
          <w:rFonts w:ascii="Times New Roman" w:eastAsia="宋体" w:hAnsi="Times New Roman" w:cs="Times New Roman"/>
          <w:i/>
          <w:color w:val="000000" w:themeColor="text1"/>
          <w:sz w:val="21"/>
          <w:szCs w:val="21"/>
        </w:rPr>
        <w:t>Plant Physiol</w:t>
      </w:r>
      <w:r w:rsidRPr="009043A7">
        <w:rPr>
          <w:rFonts w:ascii="Times New Roman" w:eastAsia="宋体" w:hAnsi="Times New Roman" w:cs="Times New Roman"/>
          <w:color w:val="000000" w:themeColor="text1"/>
          <w:sz w:val="21"/>
          <w:szCs w:val="21"/>
        </w:rPr>
        <w:t xml:space="preserve">. </w:t>
      </w:r>
      <w:r w:rsidR="00A72809" w:rsidRPr="009043A7">
        <w:rPr>
          <w:rFonts w:ascii="Times New Roman" w:eastAsia="宋体" w:hAnsi="Times New Roman" w:cs="Times New Roman" w:hint="eastAsia"/>
          <w:color w:val="000000" w:themeColor="text1"/>
          <w:sz w:val="21"/>
          <w:szCs w:val="21"/>
        </w:rPr>
        <w:t>1994;</w:t>
      </w:r>
      <w:r w:rsidRPr="009043A7">
        <w:rPr>
          <w:rFonts w:ascii="Times New Roman" w:eastAsia="宋体" w:hAnsi="Times New Roman" w:cs="Times New Roman"/>
          <w:color w:val="000000" w:themeColor="text1"/>
          <w:sz w:val="21"/>
          <w:szCs w:val="21"/>
        </w:rPr>
        <w:t>105(4):1455–</w:t>
      </w:r>
      <w:r w:rsidR="00B9793F" w:rsidRPr="009043A7">
        <w:rPr>
          <w:rFonts w:ascii="Times New Roman" w:eastAsia="宋体" w:hAnsi="Times New Roman" w:cs="Times New Roman" w:hint="eastAsia"/>
          <w:color w:val="000000" w:themeColor="text1"/>
          <w:sz w:val="21"/>
          <w:szCs w:val="21"/>
        </w:rPr>
        <w:t>145</w:t>
      </w:r>
      <w:r w:rsidRPr="009043A7">
        <w:rPr>
          <w:rFonts w:ascii="Times New Roman" w:eastAsia="宋体" w:hAnsi="Times New Roman" w:cs="Times New Roman"/>
          <w:color w:val="000000" w:themeColor="text1"/>
          <w:sz w:val="21"/>
          <w:szCs w:val="21"/>
        </w:rPr>
        <w:t>6.</w:t>
      </w:r>
    </w:p>
    <w:p w:rsidR="006E6F06" w:rsidRPr="009043A7" w:rsidRDefault="006E6F06" w:rsidP="006E6F06">
      <w:pPr>
        <w:widowControl w:val="0"/>
        <w:numPr>
          <w:ilvl w:val="0"/>
          <w:numId w:val="3"/>
        </w:numPr>
        <w:adjustRightInd/>
        <w:snapToGrid/>
        <w:spacing w:after="0" w:line="360" w:lineRule="auto"/>
        <w:ind w:left="360" w:hanging="360"/>
        <w:jc w:val="both"/>
        <w:rPr>
          <w:rFonts w:ascii="Times New Roman" w:eastAsia="宋体" w:hAnsi="Times New Roman" w:cs="Times New Roman"/>
          <w:color w:val="000000" w:themeColor="text1"/>
          <w:sz w:val="21"/>
          <w:szCs w:val="21"/>
        </w:rPr>
      </w:pPr>
      <w:r w:rsidRPr="009043A7">
        <w:rPr>
          <w:rFonts w:ascii="Times New Roman" w:eastAsia="宋体" w:hAnsi="Times New Roman" w:cs="Times New Roman"/>
          <w:color w:val="000000" w:themeColor="text1"/>
          <w:sz w:val="21"/>
          <w:szCs w:val="21"/>
        </w:rPr>
        <w:t xml:space="preserve">Stevens C, </w:t>
      </w:r>
      <w:proofErr w:type="spellStart"/>
      <w:r w:rsidRPr="009043A7">
        <w:rPr>
          <w:rFonts w:ascii="Times New Roman" w:eastAsia="宋体" w:hAnsi="Times New Roman" w:cs="Times New Roman"/>
          <w:color w:val="000000" w:themeColor="text1"/>
          <w:sz w:val="21"/>
          <w:szCs w:val="21"/>
        </w:rPr>
        <w:t>Titarenko</w:t>
      </w:r>
      <w:proofErr w:type="spellEnd"/>
      <w:r w:rsidRPr="009043A7">
        <w:rPr>
          <w:rFonts w:ascii="Times New Roman" w:eastAsia="宋体" w:hAnsi="Times New Roman" w:cs="Times New Roman"/>
          <w:color w:val="000000" w:themeColor="text1"/>
          <w:sz w:val="21"/>
          <w:szCs w:val="21"/>
        </w:rPr>
        <w:t xml:space="preserve"> E, Hargreaves JA, </w:t>
      </w:r>
      <w:proofErr w:type="spellStart"/>
      <w:r w:rsidRPr="009043A7">
        <w:rPr>
          <w:rFonts w:ascii="Times New Roman" w:eastAsia="宋体" w:hAnsi="Times New Roman" w:cs="Times New Roman"/>
          <w:color w:val="000000" w:themeColor="text1"/>
          <w:sz w:val="21"/>
          <w:szCs w:val="21"/>
        </w:rPr>
        <w:t>Gurr</w:t>
      </w:r>
      <w:proofErr w:type="spellEnd"/>
      <w:r w:rsidRPr="009043A7">
        <w:rPr>
          <w:rFonts w:ascii="Times New Roman" w:eastAsia="宋体" w:hAnsi="Times New Roman" w:cs="Times New Roman"/>
          <w:color w:val="000000" w:themeColor="text1"/>
          <w:sz w:val="21"/>
          <w:szCs w:val="21"/>
        </w:rPr>
        <w:t xml:space="preserve"> SJ</w:t>
      </w:r>
      <w:r w:rsidR="0014500F" w:rsidRPr="009043A7">
        <w:rPr>
          <w:rFonts w:ascii="Times New Roman" w:eastAsia="宋体" w:hAnsi="Times New Roman" w:cs="Times New Roman" w:hint="eastAsia"/>
          <w:color w:val="000000" w:themeColor="text1"/>
          <w:sz w:val="21"/>
          <w:szCs w:val="21"/>
        </w:rPr>
        <w:t xml:space="preserve">. </w:t>
      </w:r>
      <w:proofErr w:type="spellStart"/>
      <w:r w:rsidRPr="009043A7">
        <w:rPr>
          <w:rFonts w:ascii="Times New Roman" w:eastAsia="宋体" w:hAnsi="Times New Roman" w:cs="Times New Roman"/>
          <w:color w:val="000000" w:themeColor="text1"/>
          <w:sz w:val="21"/>
          <w:szCs w:val="21"/>
        </w:rPr>
        <w:t>Defence</w:t>
      </w:r>
      <w:proofErr w:type="spellEnd"/>
      <w:r w:rsidRPr="009043A7">
        <w:rPr>
          <w:rFonts w:ascii="Times New Roman" w:eastAsia="宋体" w:hAnsi="Times New Roman" w:cs="Times New Roman"/>
          <w:color w:val="000000" w:themeColor="text1"/>
          <w:sz w:val="21"/>
          <w:szCs w:val="21"/>
        </w:rPr>
        <w:t xml:space="preserve">-related gene activation during an </w:t>
      </w:r>
      <w:r w:rsidRPr="009043A7">
        <w:rPr>
          <w:rFonts w:ascii="Times New Roman" w:eastAsia="宋体" w:hAnsi="Times New Roman" w:cs="Times New Roman"/>
          <w:color w:val="000000" w:themeColor="text1"/>
          <w:sz w:val="21"/>
          <w:szCs w:val="21"/>
        </w:rPr>
        <w:lastRenderedPageBreak/>
        <w:t xml:space="preserve">incompatible interaction between </w:t>
      </w:r>
      <w:proofErr w:type="spellStart"/>
      <w:r w:rsidRPr="009043A7">
        <w:rPr>
          <w:rFonts w:ascii="Times New Roman" w:eastAsia="宋体" w:hAnsi="Times New Roman" w:cs="Times New Roman"/>
          <w:i/>
          <w:color w:val="000000" w:themeColor="text1"/>
          <w:sz w:val="21"/>
          <w:szCs w:val="21"/>
        </w:rPr>
        <w:t>Stagonospora</w:t>
      </w:r>
      <w:proofErr w:type="spellEnd"/>
      <w:r w:rsidRPr="009043A7">
        <w:rPr>
          <w:rFonts w:ascii="Times New Roman" w:eastAsia="宋体" w:hAnsi="Times New Roman" w:cs="Times New Roman"/>
          <w:color w:val="000000" w:themeColor="text1"/>
          <w:sz w:val="21"/>
          <w:szCs w:val="21"/>
        </w:rPr>
        <w:t xml:space="preserve"> (</w:t>
      </w:r>
      <w:proofErr w:type="spellStart"/>
      <w:r w:rsidRPr="009043A7">
        <w:rPr>
          <w:rFonts w:ascii="Times New Roman" w:eastAsia="宋体" w:hAnsi="Times New Roman" w:cs="Times New Roman"/>
          <w:i/>
          <w:color w:val="000000" w:themeColor="text1"/>
          <w:sz w:val="21"/>
          <w:szCs w:val="21"/>
        </w:rPr>
        <w:t>Septoria</w:t>
      </w:r>
      <w:proofErr w:type="spellEnd"/>
      <w:r w:rsidRPr="009043A7">
        <w:rPr>
          <w:rFonts w:ascii="Times New Roman" w:eastAsia="宋体" w:hAnsi="Times New Roman" w:cs="Times New Roman"/>
          <w:color w:val="000000" w:themeColor="text1"/>
          <w:sz w:val="21"/>
          <w:szCs w:val="21"/>
        </w:rPr>
        <w:t xml:space="preserve">) </w:t>
      </w:r>
      <w:proofErr w:type="spellStart"/>
      <w:r w:rsidRPr="009043A7">
        <w:rPr>
          <w:rFonts w:ascii="Times New Roman" w:eastAsia="宋体" w:hAnsi="Times New Roman" w:cs="Times New Roman"/>
          <w:i/>
          <w:color w:val="000000" w:themeColor="text1"/>
          <w:sz w:val="21"/>
          <w:szCs w:val="21"/>
        </w:rPr>
        <w:t>nodorum</w:t>
      </w:r>
      <w:proofErr w:type="spellEnd"/>
      <w:r w:rsidRPr="009043A7">
        <w:rPr>
          <w:rFonts w:ascii="Times New Roman" w:eastAsia="宋体" w:hAnsi="Times New Roman" w:cs="Times New Roman"/>
          <w:color w:val="000000" w:themeColor="text1"/>
          <w:sz w:val="21"/>
          <w:szCs w:val="21"/>
        </w:rPr>
        <w:t xml:space="preserve"> and barley (</w:t>
      </w:r>
      <w:proofErr w:type="spellStart"/>
      <w:r w:rsidRPr="009043A7">
        <w:rPr>
          <w:rFonts w:ascii="Times New Roman" w:eastAsia="宋体" w:hAnsi="Times New Roman" w:cs="Times New Roman"/>
          <w:i/>
          <w:color w:val="000000" w:themeColor="text1"/>
          <w:sz w:val="21"/>
          <w:szCs w:val="21"/>
        </w:rPr>
        <w:t>Hordeum</w:t>
      </w:r>
      <w:proofErr w:type="spellEnd"/>
      <w:r w:rsidRPr="009043A7">
        <w:rPr>
          <w:rFonts w:ascii="Times New Roman" w:eastAsia="宋体" w:hAnsi="Times New Roman" w:cs="Times New Roman"/>
          <w:i/>
          <w:color w:val="000000" w:themeColor="text1"/>
          <w:sz w:val="21"/>
          <w:szCs w:val="21"/>
        </w:rPr>
        <w:t xml:space="preserve"> </w:t>
      </w:r>
      <w:proofErr w:type="spellStart"/>
      <w:r w:rsidRPr="009043A7">
        <w:rPr>
          <w:rFonts w:ascii="Times New Roman" w:eastAsia="宋体" w:hAnsi="Times New Roman" w:cs="Times New Roman"/>
          <w:i/>
          <w:color w:val="000000" w:themeColor="text1"/>
          <w:sz w:val="21"/>
          <w:szCs w:val="21"/>
        </w:rPr>
        <w:t>vulgare</w:t>
      </w:r>
      <w:proofErr w:type="spellEnd"/>
      <w:r w:rsidRPr="009043A7">
        <w:rPr>
          <w:rFonts w:ascii="Times New Roman" w:eastAsia="宋体" w:hAnsi="Times New Roman" w:cs="Times New Roman"/>
          <w:color w:val="000000" w:themeColor="text1"/>
          <w:sz w:val="21"/>
          <w:szCs w:val="21"/>
        </w:rPr>
        <w:t xml:space="preserve"> L.) coleoptile cells. </w:t>
      </w:r>
      <w:r w:rsidRPr="009043A7">
        <w:rPr>
          <w:rFonts w:ascii="Times New Roman" w:eastAsia="宋体" w:hAnsi="Times New Roman" w:cs="Times New Roman"/>
          <w:i/>
          <w:color w:val="000000" w:themeColor="text1"/>
          <w:sz w:val="21"/>
          <w:szCs w:val="21"/>
        </w:rPr>
        <w:t xml:space="preserve">Plant </w:t>
      </w:r>
      <w:proofErr w:type="spellStart"/>
      <w:r w:rsidRPr="009043A7">
        <w:rPr>
          <w:rFonts w:ascii="Times New Roman" w:eastAsia="宋体" w:hAnsi="Times New Roman" w:cs="Times New Roman"/>
          <w:i/>
          <w:color w:val="000000" w:themeColor="text1"/>
          <w:sz w:val="21"/>
          <w:szCs w:val="21"/>
        </w:rPr>
        <w:t>Mol</w:t>
      </w:r>
      <w:proofErr w:type="spellEnd"/>
      <w:r w:rsidRPr="009043A7">
        <w:rPr>
          <w:rFonts w:ascii="Times New Roman" w:eastAsia="宋体" w:hAnsi="Times New Roman" w:cs="Times New Roman"/>
          <w:i/>
          <w:color w:val="000000" w:themeColor="text1"/>
          <w:sz w:val="21"/>
          <w:szCs w:val="21"/>
        </w:rPr>
        <w:t xml:space="preserve"> Biol</w:t>
      </w:r>
      <w:r w:rsidRPr="009043A7">
        <w:rPr>
          <w:rFonts w:ascii="Times New Roman" w:eastAsia="宋体" w:hAnsi="Times New Roman" w:cs="Times New Roman"/>
          <w:color w:val="000000" w:themeColor="text1"/>
          <w:sz w:val="21"/>
          <w:szCs w:val="21"/>
        </w:rPr>
        <w:t xml:space="preserve">. </w:t>
      </w:r>
      <w:r w:rsidR="0014500F" w:rsidRPr="009043A7">
        <w:rPr>
          <w:rFonts w:ascii="Times New Roman" w:eastAsia="宋体" w:hAnsi="Times New Roman" w:cs="Times New Roman" w:hint="eastAsia"/>
          <w:color w:val="000000" w:themeColor="text1"/>
          <w:sz w:val="21"/>
          <w:szCs w:val="21"/>
        </w:rPr>
        <w:t>1996</w:t>
      </w:r>
      <w:proofErr w:type="gramStart"/>
      <w:r w:rsidR="0014500F" w:rsidRPr="009043A7">
        <w:rPr>
          <w:rFonts w:ascii="Times New Roman" w:eastAsia="宋体" w:hAnsi="Times New Roman" w:cs="Times New Roman" w:hint="eastAsia"/>
          <w:color w:val="000000" w:themeColor="text1"/>
          <w:sz w:val="21"/>
          <w:szCs w:val="21"/>
        </w:rPr>
        <w:t>;</w:t>
      </w:r>
      <w:r w:rsidRPr="009043A7">
        <w:rPr>
          <w:rFonts w:ascii="Times New Roman" w:eastAsia="宋体" w:hAnsi="Times New Roman" w:cs="Times New Roman"/>
          <w:color w:val="000000" w:themeColor="text1"/>
          <w:sz w:val="21"/>
          <w:szCs w:val="21"/>
        </w:rPr>
        <w:t>31</w:t>
      </w:r>
      <w:proofErr w:type="gramEnd"/>
      <w:r w:rsidRPr="009043A7">
        <w:rPr>
          <w:rFonts w:ascii="Times New Roman" w:eastAsia="宋体" w:hAnsi="Times New Roman" w:cs="Times New Roman"/>
          <w:color w:val="000000" w:themeColor="text1"/>
          <w:sz w:val="21"/>
          <w:szCs w:val="21"/>
        </w:rPr>
        <w:t>(4):741–</w:t>
      </w:r>
      <w:r w:rsidR="0014500F" w:rsidRPr="009043A7">
        <w:rPr>
          <w:rFonts w:ascii="Times New Roman" w:eastAsia="宋体" w:hAnsi="Times New Roman" w:cs="Times New Roman" w:hint="eastAsia"/>
          <w:color w:val="000000" w:themeColor="text1"/>
          <w:sz w:val="21"/>
          <w:szCs w:val="21"/>
        </w:rPr>
        <w:t>74</w:t>
      </w:r>
      <w:r w:rsidRPr="009043A7">
        <w:rPr>
          <w:rFonts w:ascii="Times New Roman" w:eastAsia="宋体" w:hAnsi="Times New Roman" w:cs="Times New Roman"/>
          <w:color w:val="000000" w:themeColor="text1"/>
          <w:sz w:val="21"/>
          <w:szCs w:val="21"/>
        </w:rPr>
        <w:t>9.</w:t>
      </w:r>
    </w:p>
    <w:p w:rsidR="002B4133" w:rsidRPr="00E41D71" w:rsidRDefault="00742420" w:rsidP="00AF7BB1">
      <w:pPr>
        <w:widowControl w:val="0"/>
        <w:numPr>
          <w:ilvl w:val="0"/>
          <w:numId w:val="3"/>
        </w:numPr>
        <w:adjustRightInd/>
        <w:snapToGrid/>
        <w:spacing w:after="0" w:line="360" w:lineRule="auto"/>
        <w:ind w:left="360" w:hanging="360"/>
        <w:jc w:val="both"/>
        <w:rPr>
          <w:rFonts w:ascii="Times New Roman" w:eastAsia="宋体" w:hAnsi="Times New Roman" w:cs="Times New Roman"/>
          <w:color w:val="000000" w:themeColor="text1"/>
          <w:sz w:val="21"/>
          <w:szCs w:val="21"/>
        </w:rPr>
      </w:pPr>
      <w:proofErr w:type="spellStart"/>
      <w:r w:rsidRPr="00E41D71">
        <w:rPr>
          <w:rFonts w:ascii="Times New Roman" w:eastAsia="宋体" w:hAnsi="Times New Roman" w:cs="Times New Roman"/>
          <w:color w:val="000000" w:themeColor="text1"/>
          <w:sz w:val="21"/>
          <w:szCs w:val="21"/>
        </w:rPr>
        <w:t>Timur</w:t>
      </w:r>
      <w:proofErr w:type="spellEnd"/>
      <w:r w:rsidRPr="00E41D71">
        <w:rPr>
          <w:rFonts w:ascii="Times New Roman" w:eastAsia="宋体" w:hAnsi="Times New Roman" w:cs="Times New Roman"/>
          <w:color w:val="000000" w:themeColor="text1"/>
          <w:sz w:val="21"/>
          <w:szCs w:val="21"/>
        </w:rPr>
        <w:t xml:space="preserve"> ZK, </w:t>
      </w:r>
      <w:proofErr w:type="spellStart"/>
      <w:r w:rsidRPr="00E41D71">
        <w:rPr>
          <w:rFonts w:ascii="Times New Roman" w:eastAsia="宋体" w:hAnsi="Times New Roman" w:cs="Times New Roman"/>
          <w:color w:val="000000" w:themeColor="text1"/>
          <w:sz w:val="21"/>
          <w:szCs w:val="21"/>
        </w:rPr>
        <w:t>Akyildiz</w:t>
      </w:r>
      <w:proofErr w:type="spellEnd"/>
      <w:r w:rsidRPr="00E41D71">
        <w:rPr>
          <w:rFonts w:ascii="Times New Roman" w:eastAsia="宋体" w:hAnsi="Times New Roman" w:cs="Times New Roman"/>
          <w:color w:val="000000" w:themeColor="text1"/>
          <w:sz w:val="21"/>
          <w:szCs w:val="21"/>
        </w:rPr>
        <w:t xml:space="preserve"> </w:t>
      </w:r>
      <w:proofErr w:type="spellStart"/>
      <w:r w:rsidRPr="00E41D71">
        <w:rPr>
          <w:rFonts w:ascii="Times New Roman" w:eastAsia="宋体" w:hAnsi="Times New Roman" w:cs="Times New Roman"/>
          <w:color w:val="000000" w:themeColor="text1"/>
          <w:sz w:val="21"/>
          <w:szCs w:val="21"/>
        </w:rPr>
        <w:t>Demir</w:t>
      </w:r>
      <w:proofErr w:type="spellEnd"/>
      <w:r w:rsidRPr="00E41D71">
        <w:rPr>
          <w:rFonts w:ascii="Times New Roman" w:eastAsia="宋体" w:hAnsi="Times New Roman" w:cs="Times New Roman"/>
          <w:color w:val="000000" w:themeColor="text1"/>
          <w:sz w:val="21"/>
          <w:szCs w:val="21"/>
        </w:rPr>
        <w:t xml:space="preserve"> S, </w:t>
      </w:r>
      <w:proofErr w:type="spellStart"/>
      <w:r w:rsidRPr="00E41D71">
        <w:rPr>
          <w:rFonts w:ascii="Times New Roman" w:eastAsia="宋体" w:hAnsi="Times New Roman" w:cs="Times New Roman"/>
          <w:color w:val="000000" w:themeColor="text1"/>
          <w:sz w:val="21"/>
          <w:szCs w:val="21"/>
        </w:rPr>
        <w:t>Seyrantepe</w:t>
      </w:r>
      <w:proofErr w:type="spellEnd"/>
      <w:r w:rsidRPr="00E41D71">
        <w:rPr>
          <w:rFonts w:ascii="Times New Roman" w:eastAsia="宋体" w:hAnsi="Times New Roman" w:cs="Times New Roman"/>
          <w:color w:val="000000" w:themeColor="text1"/>
          <w:sz w:val="21"/>
          <w:szCs w:val="21"/>
        </w:rPr>
        <w:t xml:space="preserve"> V</w:t>
      </w:r>
      <w:r w:rsidR="001E40F5" w:rsidRPr="00E41D71">
        <w:rPr>
          <w:rFonts w:ascii="Times New Roman" w:eastAsia="宋体" w:hAnsi="Times New Roman" w:cs="Times New Roman" w:hint="eastAsia"/>
          <w:color w:val="000000" w:themeColor="text1"/>
          <w:sz w:val="21"/>
          <w:szCs w:val="21"/>
        </w:rPr>
        <w:t xml:space="preserve">. </w:t>
      </w:r>
      <w:proofErr w:type="spellStart"/>
      <w:r w:rsidRPr="00E41D71">
        <w:rPr>
          <w:rFonts w:ascii="Times New Roman" w:eastAsia="宋体" w:hAnsi="Times New Roman" w:cs="Times New Roman"/>
          <w:color w:val="000000" w:themeColor="text1"/>
          <w:sz w:val="21"/>
          <w:szCs w:val="21"/>
        </w:rPr>
        <w:t>Lysosomal</w:t>
      </w:r>
      <w:proofErr w:type="spellEnd"/>
      <w:r w:rsidRPr="00E41D71">
        <w:rPr>
          <w:rFonts w:ascii="Times New Roman" w:eastAsia="宋体" w:hAnsi="Times New Roman" w:cs="Times New Roman"/>
          <w:color w:val="000000" w:themeColor="text1"/>
          <w:sz w:val="21"/>
          <w:szCs w:val="21"/>
        </w:rPr>
        <w:t xml:space="preserve"> </w:t>
      </w:r>
      <w:proofErr w:type="spellStart"/>
      <w:r w:rsidRPr="00E41D71">
        <w:rPr>
          <w:rFonts w:ascii="Times New Roman" w:eastAsia="宋体" w:hAnsi="Times New Roman" w:cs="Times New Roman"/>
          <w:color w:val="000000" w:themeColor="text1"/>
          <w:sz w:val="21"/>
          <w:szCs w:val="21"/>
        </w:rPr>
        <w:t>Cathepsin</w:t>
      </w:r>
      <w:proofErr w:type="spellEnd"/>
      <w:r w:rsidRPr="00E41D71">
        <w:rPr>
          <w:rFonts w:ascii="Times New Roman" w:eastAsia="宋体" w:hAnsi="Times New Roman" w:cs="Times New Roman"/>
          <w:color w:val="000000" w:themeColor="text1"/>
          <w:sz w:val="21"/>
          <w:szCs w:val="21"/>
        </w:rPr>
        <w:t xml:space="preserve"> A Plays a Significant Role in the Processing of Endogenous Bioactive Peptides</w:t>
      </w:r>
      <w:r w:rsidR="002B4133" w:rsidRPr="00E41D71">
        <w:rPr>
          <w:rFonts w:ascii="Times New Roman" w:eastAsia="宋体" w:hAnsi="Times New Roman" w:cs="Times New Roman"/>
          <w:color w:val="000000" w:themeColor="text1"/>
          <w:sz w:val="21"/>
          <w:szCs w:val="21"/>
        </w:rPr>
        <w:t xml:space="preserve">. </w:t>
      </w:r>
      <w:r w:rsidR="00AF7BB1" w:rsidRPr="00E41D71">
        <w:rPr>
          <w:rFonts w:ascii="Times New Roman" w:eastAsia="宋体" w:hAnsi="Times New Roman" w:cs="Times New Roman"/>
          <w:i/>
          <w:color w:val="000000" w:themeColor="text1"/>
          <w:sz w:val="21"/>
          <w:szCs w:val="21"/>
        </w:rPr>
        <w:t xml:space="preserve">Front </w:t>
      </w:r>
      <w:proofErr w:type="spellStart"/>
      <w:r w:rsidR="00AF7BB1" w:rsidRPr="00E41D71">
        <w:rPr>
          <w:rFonts w:ascii="Times New Roman" w:eastAsia="宋体" w:hAnsi="Times New Roman" w:cs="Times New Roman"/>
          <w:i/>
          <w:color w:val="000000" w:themeColor="text1"/>
          <w:sz w:val="21"/>
          <w:szCs w:val="21"/>
        </w:rPr>
        <w:t>Mol</w:t>
      </w:r>
      <w:proofErr w:type="spellEnd"/>
      <w:r w:rsidR="00AF7BB1" w:rsidRPr="00E41D71">
        <w:rPr>
          <w:rFonts w:ascii="Times New Roman" w:eastAsia="宋体" w:hAnsi="Times New Roman" w:cs="Times New Roman"/>
          <w:i/>
          <w:color w:val="000000" w:themeColor="text1"/>
          <w:sz w:val="21"/>
          <w:szCs w:val="21"/>
        </w:rPr>
        <w:t xml:space="preserve"> </w:t>
      </w:r>
      <w:proofErr w:type="spellStart"/>
      <w:r w:rsidR="00AF7BB1" w:rsidRPr="00E41D71">
        <w:rPr>
          <w:rFonts w:ascii="Times New Roman" w:eastAsia="宋体" w:hAnsi="Times New Roman" w:cs="Times New Roman"/>
          <w:i/>
          <w:color w:val="000000" w:themeColor="text1"/>
          <w:sz w:val="21"/>
          <w:szCs w:val="21"/>
        </w:rPr>
        <w:t>Biosci</w:t>
      </w:r>
      <w:proofErr w:type="spellEnd"/>
      <w:r w:rsidR="00AF7BB1" w:rsidRPr="00E41D71">
        <w:rPr>
          <w:rFonts w:ascii="Times New Roman" w:eastAsia="宋体" w:hAnsi="Times New Roman" w:cs="Times New Roman" w:hint="eastAsia"/>
          <w:i/>
          <w:color w:val="000000" w:themeColor="text1"/>
          <w:sz w:val="21"/>
          <w:szCs w:val="21"/>
        </w:rPr>
        <w:t xml:space="preserve">. </w:t>
      </w:r>
      <w:r w:rsidR="00AF7BB1" w:rsidRPr="00E41D71">
        <w:rPr>
          <w:rFonts w:ascii="Times New Roman" w:eastAsia="宋体" w:hAnsi="Times New Roman" w:cs="Times New Roman"/>
          <w:color w:val="000000" w:themeColor="text1"/>
          <w:sz w:val="21"/>
          <w:szCs w:val="21"/>
        </w:rPr>
        <w:t>2016</w:t>
      </w:r>
      <w:proofErr w:type="gramStart"/>
      <w:r w:rsidR="00AF7BB1" w:rsidRPr="00E41D71">
        <w:rPr>
          <w:rFonts w:ascii="Times New Roman" w:eastAsia="宋体" w:hAnsi="Times New Roman" w:cs="Times New Roman" w:hint="eastAsia"/>
          <w:color w:val="000000" w:themeColor="text1"/>
          <w:sz w:val="21"/>
          <w:szCs w:val="21"/>
        </w:rPr>
        <w:t>;</w:t>
      </w:r>
      <w:r w:rsidR="00AF7BB1" w:rsidRPr="00E41D71">
        <w:rPr>
          <w:rFonts w:ascii="Times New Roman" w:eastAsia="宋体" w:hAnsi="Times New Roman" w:cs="Times New Roman"/>
          <w:color w:val="000000" w:themeColor="text1"/>
          <w:sz w:val="21"/>
          <w:szCs w:val="21"/>
        </w:rPr>
        <w:t>3</w:t>
      </w:r>
      <w:r w:rsidR="00AF7BB1" w:rsidRPr="00E41D71">
        <w:rPr>
          <w:rFonts w:ascii="Times New Roman" w:eastAsia="宋体" w:hAnsi="Times New Roman" w:cs="Times New Roman" w:hint="eastAsia"/>
          <w:color w:val="000000" w:themeColor="text1"/>
          <w:sz w:val="21"/>
          <w:szCs w:val="21"/>
        </w:rPr>
        <w:t>:</w:t>
      </w:r>
      <w:r w:rsidR="00AF7BB1" w:rsidRPr="00E41D71">
        <w:rPr>
          <w:rFonts w:ascii="Times New Roman" w:eastAsia="宋体" w:hAnsi="Times New Roman" w:cs="Times New Roman"/>
          <w:color w:val="000000" w:themeColor="text1"/>
          <w:sz w:val="21"/>
          <w:szCs w:val="21"/>
        </w:rPr>
        <w:t>68</w:t>
      </w:r>
      <w:proofErr w:type="gramEnd"/>
      <w:r w:rsidR="00AF7BB1" w:rsidRPr="00E41D71">
        <w:rPr>
          <w:rFonts w:ascii="Times New Roman" w:eastAsia="宋体" w:hAnsi="Times New Roman" w:cs="Times New Roman"/>
          <w:color w:val="000000" w:themeColor="text1"/>
          <w:sz w:val="21"/>
          <w:szCs w:val="21"/>
        </w:rPr>
        <w:t>.</w:t>
      </w:r>
    </w:p>
    <w:p w:rsidR="002B4133" w:rsidRPr="00D75DB4" w:rsidRDefault="002B4133" w:rsidP="0013273E">
      <w:pPr>
        <w:widowControl w:val="0"/>
        <w:numPr>
          <w:ilvl w:val="0"/>
          <w:numId w:val="3"/>
        </w:numPr>
        <w:adjustRightInd/>
        <w:snapToGrid/>
        <w:spacing w:after="0" w:line="360" w:lineRule="auto"/>
        <w:ind w:left="360" w:hanging="360"/>
        <w:jc w:val="both"/>
        <w:rPr>
          <w:rFonts w:ascii="Times New Roman" w:eastAsia="宋体" w:hAnsi="Times New Roman" w:cs="Times New Roman"/>
          <w:color w:val="000000"/>
          <w:sz w:val="21"/>
          <w:szCs w:val="21"/>
        </w:rPr>
      </w:pPr>
      <w:proofErr w:type="spellStart"/>
      <w:r w:rsidRPr="00A05122">
        <w:rPr>
          <w:rFonts w:ascii="Times New Roman" w:eastAsia="宋体" w:hAnsi="Times New Roman" w:cs="Times New Roman"/>
          <w:color w:val="000000"/>
          <w:kern w:val="44"/>
          <w:sz w:val="21"/>
          <w:szCs w:val="21"/>
        </w:rPr>
        <w:t>Hua</w:t>
      </w:r>
      <w:proofErr w:type="spellEnd"/>
      <w:r w:rsidRPr="00A05122">
        <w:rPr>
          <w:rFonts w:ascii="Times New Roman" w:eastAsia="宋体" w:hAnsi="Times New Roman" w:cs="Times New Roman"/>
          <w:color w:val="000000"/>
          <w:kern w:val="44"/>
          <w:sz w:val="21"/>
          <w:szCs w:val="21"/>
        </w:rPr>
        <w:t xml:space="preserve"> YL, </w:t>
      </w:r>
      <w:proofErr w:type="spellStart"/>
      <w:r w:rsidRPr="00A05122">
        <w:rPr>
          <w:rFonts w:ascii="Times New Roman" w:eastAsia="宋体" w:hAnsi="Times New Roman" w:cs="Times New Roman"/>
          <w:color w:val="000000"/>
          <w:kern w:val="44"/>
          <w:sz w:val="21"/>
          <w:szCs w:val="21"/>
        </w:rPr>
        <w:t>Ekkhara</w:t>
      </w:r>
      <w:proofErr w:type="spellEnd"/>
      <w:r w:rsidRPr="00A05122">
        <w:rPr>
          <w:rFonts w:ascii="Times New Roman" w:eastAsia="宋体" w:hAnsi="Times New Roman" w:cs="Times New Roman"/>
          <w:color w:val="000000"/>
          <w:kern w:val="44"/>
          <w:sz w:val="21"/>
          <w:szCs w:val="21"/>
        </w:rPr>
        <w:t xml:space="preserve"> W, </w:t>
      </w:r>
      <w:proofErr w:type="spellStart"/>
      <w:r w:rsidRPr="00A05122">
        <w:rPr>
          <w:rFonts w:ascii="Times New Roman" w:eastAsia="宋体" w:hAnsi="Times New Roman" w:cs="Times New Roman"/>
          <w:color w:val="000000"/>
          <w:kern w:val="44"/>
          <w:sz w:val="21"/>
          <w:szCs w:val="21"/>
        </w:rPr>
        <w:t>Sansenya</w:t>
      </w:r>
      <w:proofErr w:type="spellEnd"/>
      <w:r w:rsidRPr="00A05122">
        <w:rPr>
          <w:rFonts w:ascii="Times New Roman" w:eastAsia="宋体" w:hAnsi="Times New Roman" w:cs="Times New Roman"/>
          <w:color w:val="000000"/>
          <w:kern w:val="44"/>
          <w:sz w:val="21"/>
          <w:szCs w:val="21"/>
        </w:rPr>
        <w:t xml:space="preserve"> S, </w:t>
      </w:r>
      <w:proofErr w:type="spellStart"/>
      <w:r w:rsidRPr="00A05122">
        <w:rPr>
          <w:rFonts w:ascii="Times New Roman" w:eastAsia="宋体" w:hAnsi="Times New Roman" w:cs="Times New Roman"/>
          <w:color w:val="000000"/>
          <w:kern w:val="44"/>
          <w:sz w:val="21"/>
          <w:szCs w:val="21"/>
        </w:rPr>
        <w:t>Srisomsap</w:t>
      </w:r>
      <w:proofErr w:type="spellEnd"/>
      <w:r w:rsidRPr="00A05122">
        <w:rPr>
          <w:rFonts w:ascii="Times New Roman" w:eastAsia="宋体" w:hAnsi="Times New Roman" w:cs="Times New Roman"/>
          <w:color w:val="000000"/>
          <w:kern w:val="44"/>
          <w:sz w:val="21"/>
          <w:szCs w:val="21"/>
        </w:rPr>
        <w:t xml:space="preserve"> C, </w:t>
      </w:r>
      <w:proofErr w:type="spellStart"/>
      <w:r w:rsidRPr="00A05122">
        <w:rPr>
          <w:rFonts w:ascii="Times New Roman" w:eastAsia="宋体" w:hAnsi="Times New Roman" w:cs="Times New Roman"/>
          <w:color w:val="000000"/>
          <w:kern w:val="44"/>
          <w:sz w:val="21"/>
          <w:szCs w:val="21"/>
        </w:rPr>
        <w:t>Roytrakul</w:t>
      </w:r>
      <w:proofErr w:type="spellEnd"/>
      <w:r w:rsidRPr="00A05122">
        <w:rPr>
          <w:rFonts w:ascii="Times New Roman" w:eastAsia="宋体" w:hAnsi="Times New Roman" w:cs="Times New Roman"/>
          <w:color w:val="000000"/>
          <w:kern w:val="44"/>
          <w:sz w:val="21"/>
          <w:szCs w:val="21"/>
        </w:rPr>
        <w:t xml:space="preserve"> S, Saburi W, Takeda R, Matsuura H, Mori H, </w:t>
      </w:r>
      <w:proofErr w:type="spellStart"/>
      <w:r w:rsidRPr="00A05122">
        <w:rPr>
          <w:rFonts w:ascii="Times New Roman" w:eastAsia="宋体" w:hAnsi="Times New Roman" w:cs="Times New Roman"/>
          <w:color w:val="000000"/>
          <w:kern w:val="44"/>
          <w:sz w:val="21"/>
          <w:szCs w:val="21"/>
        </w:rPr>
        <w:t>Ketudat</w:t>
      </w:r>
      <w:proofErr w:type="spellEnd"/>
      <w:r w:rsidRPr="00A05122">
        <w:rPr>
          <w:rFonts w:ascii="Times New Roman" w:eastAsia="宋体" w:hAnsi="Times New Roman" w:cs="Times New Roman"/>
          <w:color w:val="000000"/>
          <w:kern w:val="44"/>
          <w:sz w:val="21"/>
          <w:szCs w:val="21"/>
        </w:rPr>
        <w:t xml:space="preserve"> Cairns JR</w:t>
      </w:r>
      <w:r w:rsidR="00E75D19">
        <w:rPr>
          <w:rFonts w:ascii="Times New Roman" w:eastAsia="宋体" w:hAnsi="Times New Roman" w:cs="Times New Roman" w:hint="eastAsia"/>
          <w:color w:val="000000"/>
          <w:kern w:val="44"/>
          <w:sz w:val="21"/>
          <w:szCs w:val="21"/>
        </w:rPr>
        <w:t xml:space="preserve">. </w:t>
      </w:r>
      <w:r w:rsidRPr="00A05122">
        <w:rPr>
          <w:rFonts w:ascii="Times New Roman" w:eastAsia="宋体" w:hAnsi="Times New Roman" w:cs="Times New Roman"/>
          <w:bCs/>
          <w:color w:val="000000"/>
          <w:sz w:val="21"/>
          <w:szCs w:val="21"/>
        </w:rPr>
        <w:t>Identification of rice Os4BGlu13 as a β-</w:t>
      </w:r>
      <w:proofErr w:type="spellStart"/>
      <w:r w:rsidRPr="00A05122">
        <w:rPr>
          <w:rFonts w:ascii="Times New Roman" w:eastAsia="宋体" w:hAnsi="Times New Roman" w:cs="Times New Roman"/>
          <w:bCs/>
          <w:color w:val="000000"/>
          <w:sz w:val="21"/>
          <w:szCs w:val="21"/>
        </w:rPr>
        <w:t>glucosidase</w:t>
      </w:r>
      <w:proofErr w:type="spellEnd"/>
      <w:r w:rsidRPr="00A05122">
        <w:rPr>
          <w:rFonts w:ascii="Times New Roman" w:eastAsia="宋体" w:hAnsi="Times New Roman" w:cs="Times New Roman"/>
          <w:bCs/>
          <w:color w:val="000000"/>
          <w:sz w:val="21"/>
          <w:szCs w:val="21"/>
        </w:rPr>
        <w:t xml:space="preserve"> which hydrolyzes gibberellin A4 1-O-β-</w:t>
      </w:r>
      <w:r w:rsidR="0013273E">
        <w:rPr>
          <w:rFonts w:ascii="Times New Roman" w:eastAsia="宋体" w:hAnsi="Times New Roman" w:cs="Times New Roman" w:hint="eastAsia"/>
          <w:bCs/>
          <w:color w:val="000000"/>
          <w:sz w:val="21"/>
          <w:szCs w:val="21"/>
        </w:rPr>
        <w:t>D</w:t>
      </w:r>
      <w:r w:rsidRPr="00A05122">
        <w:rPr>
          <w:rFonts w:ascii="Times New Roman" w:eastAsia="宋体" w:hAnsi="Times New Roman" w:cs="Times New Roman"/>
          <w:bCs/>
          <w:color w:val="000000"/>
          <w:sz w:val="21"/>
          <w:szCs w:val="21"/>
        </w:rPr>
        <w:t>-</w:t>
      </w:r>
      <w:proofErr w:type="spellStart"/>
      <w:r w:rsidRPr="00A05122">
        <w:rPr>
          <w:rFonts w:ascii="Times New Roman" w:eastAsia="宋体" w:hAnsi="Times New Roman" w:cs="Times New Roman"/>
          <w:bCs/>
          <w:color w:val="000000"/>
          <w:sz w:val="21"/>
          <w:szCs w:val="21"/>
        </w:rPr>
        <w:t>glucosyl</w:t>
      </w:r>
      <w:proofErr w:type="spellEnd"/>
      <w:r w:rsidRPr="00A05122">
        <w:rPr>
          <w:rFonts w:ascii="Times New Roman" w:eastAsia="宋体" w:hAnsi="Times New Roman" w:cs="Times New Roman"/>
          <w:bCs/>
          <w:color w:val="000000"/>
          <w:sz w:val="21"/>
          <w:szCs w:val="21"/>
        </w:rPr>
        <w:t xml:space="preserve"> ester, in addition to </w:t>
      </w:r>
      <w:proofErr w:type="spellStart"/>
      <w:r w:rsidRPr="00A05122">
        <w:rPr>
          <w:rFonts w:ascii="Times New Roman" w:eastAsia="宋体" w:hAnsi="Times New Roman" w:cs="Times New Roman"/>
          <w:bCs/>
          <w:color w:val="000000"/>
          <w:sz w:val="21"/>
          <w:szCs w:val="21"/>
        </w:rPr>
        <w:t>tuberonic</w:t>
      </w:r>
      <w:proofErr w:type="spellEnd"/>
      <w:r w:rsidRPr="00A05122">
        <w:rPr>
          <w:rFonts w:ascii="Times New Roman" w:eastAsia="宋体" w:hAnsi="Times New Roman" w:cs="Times New Roman"/>
          <w:bCs/>
          <w:color w:val="000000"/>
          <w:sz w:val="21"/>
          <w:szCs w:val="21"/>
        </w:rPr>
        <w:t xml:space="preserve"> acid </w:t>
      </w:r>
      <w:proofErr w:type="spellStart"/>
      <w:r w:rsidRPr="00A05122">
        <w:rPr>
          <w:rFonts w:ascii="Times New Roman" w:eastAsia="宋体" w:hAnsi="Times New Roman" w:cs="Times New Roman"/>
          <w:bCs/>
          <w:color w:val="000000"/>
          <w:sz w:val="21"/>
          <w:szCs w:val="21"/>
        </w:rPr>
        <w:t>glucoside</w:t>
      </w:r>
      <w:proofErr w:type="spellEnd"/>
      <w:r w:rsidRPr="00A05122">
        <w:rPr>
          <w:rFonts w:ascii="Times New Roman" w:eastAsia="宋体" w:hAnsi="Times New Roman" w:cs="Times New Roman"/>
          <w:bCs/>
          <w:color w:val="000000"/>
          <w:sz w:val="21"/>
          <w:szCs w:val="21"/>
        </w:rPr>
        <w:t xml:space="preserve"> and salicylic acid derivative </w:t>
      </w:r>
      <w:proofErr w:type="spellStart"/>
      <w:r w:rsidRPr="00A05122">
        <w:rPr>
          <w:rFonts w:ascii="Times New Roman" w:eastAsia="宋体" w:hAnsi="Times New Roman" w:cs="Times New Roman"/>
          <w:bCs/>
          <w:color w:val="000000"/>
          <w:sz w:val="21"/>
          <w:szCs w:val="21"/>
        </w:rPr>
        <w:t>glucosides</w:t>
      </w:r>
      <w:proofErr w:type="spellEnd"/>
      <w:r w:rsidRPr="00A05122">
        <w:rPr>
          <w:rFonts w:ascii="Times New Roman" w:eastAsia="宋体" w:hAnsi="Times New Roman" w:cs="Times New Roman"/>
          <w:bCs/>
          <w:color w:val="000000"/>
          <w:sz w:val="21"/>
          <w:szCs w:val="21"/>
        </w:rPr>
        <w:t xml:space="preserve">. </w:t>
      </w:r>
      <w:r w:rsidRPr="00A05122">
        <w:rPr>
          <w:rFonts w:ascii="Times New Roman" w:eastAsia="宋体" w:hAnsi="Times New Roman" w:cs="Times New Roman"/>
          <w:bCs/>
          <w:i/>
          <w:color w:val="000000"/>
          <w:sz w:val="21"/>
          <w:szCs w:val="21"/>
        </w:rPr>
        <w:t xml:space="preserve">Arch </w:t>
      </w:r>
      <w:proofErr w:type="spellStart"/>
      <w:r w:rsidRPr="00A05122">
        <w:rPr>
          <w:rFonts w:ascii="Times New Roman" w:eastAsia="宋体" w:hAnsi="Times New Roman" w:cs="Times New Roman"/>
          <w:bCs/>
          <w:i/>
          <w:color w:val="000000"/>
          <w:sz w:val="21"/>
          <w:szCs w:val="21"/>
        </w:rPr>
        <w:t>Biochem</w:t>
      </w:r>
      <w:proofErr w:type="spellEnd"/>
      <w:r w:rsidRPr="00A05122">
        <w:rPr>
          <w:rFonts w:ascii="Times New Roman" w:eastAsia="宋体" w:hAnsi="Times New Roman" w:cs="Times New Roman"/>
          <w:bCs/>
          <w:i/>
          <w:color w:val="000000"/>
          <w:sz w:val="21"/>
          <w:szCs w:val="21"/>
        </w:rPr>
        <w:t xml:space="preserve"> </w:t>
      </w:r>
      <w:proofErr w:type="spellStart"/>
      <w:r w:rsidRPr="00A05122">
        <w:rPr>
          <w:rFonts w:ascii="Times New Roman" w:eastAsia="宋体" w:hAnsi="Times New Roman" w:cs="Times New Roman"/>
          <w:bCs/>
          <w:i/>
          <w:color w:val="000000"/>
          <w:sz w:val="21"/>
          <w:szCs w:val="21"/>
        </w:rPr>
        <w:t>Biophys</w:t>
      </w:r>
      <w:proofErr w:type="spellEnd"/>
      <w:r w:rsidRPr="00A05122">
        <w:rPr>
          <w:rFonts w:ascii="Times New Roman" w:eastAsia="宋体" w:hAnsi="Times New Roman" w:cs="Times New Roman"/>
          <w:bCs/>
          <w:color w:val="000000"/>
          <w:sz w:val="21"/>
          <w:szCs w:val="21"/>
        </w:rPr>
        <w:t>.</w:t>
      </w:r>
      <w:r w:rsidRPr="00A05122">
        <w:rPr>
          <w:rFonts w:ascii="Times New Roman" w:eastAsia="宋体" w:hAnsi="Times New Roman" w:cs="Times New Roman"/>
          <w:color w:val="000000"/>
          <w:sz w:val="21"/>
          <w:szCs w:val="21"/>
        </w:rPr>
        <w:t xml:space="preserve"> </w:t>
      </w:r>
      <w:r w:rsidR="0013273E">
        <w:rPr>
          <w:rFonts w:ascii="Times New Roman" w:eastAsia="宋体" w:hAnsi="Times New Roman" w:cs="Times New Roman" w:hint="eastAsia"/>
          <w:color w:val="000000"/>
          <w:sz w:val="21"/>
          <w:szCs w:val="21"/>
        </w:rPr>
        <w:t>2015</w:t>
      </w:r>
      <w:proofErr w:type="gramStart"/>
      <w:r w:rsidR="0013273E">
        <w:rPr>
          <w:rFonts w:ascii="Times New Roman" w:eastAsia="宋体" w:hAnsi="Times New Roman" w:cs="Times New Roman" w:hint="eastAsia"/>
          <w:color w:val="000000"/>
          <w:sz w:val="21"/>
          <w:szCs w:val="21"/>
        </w:rPr>
        <w:t>;</w:t>
      </w:r>
      <w:r w:rsidR="0013273E" w:rsidRPr="0013273E">
        <w:rPr>
          <w:rFonts w:ascii="Times New Roman" w:eastAsia="宋体" w:hAnsi="Times New Roman" w:cs="Times New Roman"/>
          <w:color w:val="000000"/>
          <w:sz w:val="21"/>
          <w:szCs w:val="21"/>
        </w:rPr>
        <w:t>583:36</w:t>
      </w:r>
      <w:proofErr w:type="gramEnd"/>
      <w:r w:rsidR="0013273E" w:rsidRPr="00A05122">
        <w:rPr>
          <w:rFonts w:ascii="Times New Roman" w:eastAsia="宋体" w:hAnsi="Times New Roman" w:cs="Times New Roman"/>
          <w:color w:val="000000"/>
          <w:sz w:val="21"/>
          <w:szCs w:val="21"/>
        </w:rPr>
        <w:t>–</w:t>
      </w:r>
      <w:r w:rsidR="0013273E" w:rsidRPr="0013273E">
        <w:rPr>
          <w:rFonts w:ascii="Times New Roman" w:eastAsia="宋体" w:hAnsi="Times New Roman" w:cs="Times New Roman"/>
          <w:color w:val="000000"/>
          <w:sz w:val="21"/>
          <w:szCs w:val="21"/>
        </w:rPr>
        <w:t>46</w:t>
      </w:r>
      <w:r w:rsidRPr="00A05122">
        <w:rPr>
          <w:rFonts w:ascii="Times New Roman" w:eastAsia="宋体" w:hAnsi="Times New Roman" w:cs="Times New Roman"/>
          <w:bCs/>
          <w:color w:val="000000"/>
          <w:sz w:val="21"/>
          <w:szCs w:val="21"/>
        </w:rPr>
        <w:t>.</w:t>
      </w:r>
    </w:p>
    <w:p w:rsidR="00D75DB4" w:rsidRPr="00A05122" w:rsidRDefault="00D75DB4" w:rsidP="00D75DB4">
      <w:pPr>
        <w:widowControl w:val="0"/>
        <w:numPr>
          <w:ilvl w:val="0"/>
          <w:numId w:val="3"/>
        </w:numPr>
        <w:adjustRightInd/>
        <w:snapToGrid/>
        <w:spacing w:after="0" w:line="360" w:lineRule="auto"/>
        <w:ind w:left="360" w:hanging="360"/>
        <w:jc w:val="both"/>
        <w:rPr>
          <w:rFonts w:ascii="Times New Roman" w:eastAsia="宋体" w:hAnsi="Times New Roman" w:cs="Times New Roman"/>
          <w:color w:val="000000"/>
          <w:sz w:val="21"/>
          <w:szCs w:val="21"/>
        </w:rPr>
      </w:pPr>
      <w:proofErr w:type="spellStart"/>
      <w:r w:rsidRPr="00A05122">
        <w:rPr>
          <w:rFonts w:ascii="Times New Roman" w:eastAsia="宋体" w:hAnsi="Times New Roman" w:cs="Times New Roman"/>
          <w:color w:val="000000"/>
          <w:sz w:val="21"/>
          <w:szCs w:val="21"/>
          <w:shd w:val="clear" w:color="auto" w:fill="FFFFFF"/>
        </w:rPr>
        <w:t>Gunawardana</w:t>
      </w:r>
      <w:proofErr w:type="spellEnd"/>
      <w:r w:rsidRPr="00A05122">
        <w:rPr>
          <w:rFonts w:ascii="Times New Roman" w:eastAsia="宋体" w:hAnsi="Times New Roman" w:cs="Times New Roman"/>
          <w:color w:val="000000"/>
          <w:sz w:val="21"/>
          <w:szCs w:val="21"/>
          <w:shd w:val="clear" w:color="auto" w:fill="FFFFFF"/>
        </w:rPr>
        <w:t xml:space="preserve"> D, </w:t>
      </w:r>
      <w:proofErr w:type="spellStart"/>
      <w:r w:rsidRPr="00A05122">
        <w:rPr>
          <w:rFonts w:ascii="Times New Roman" w:eastAsia="宋体" w:hAnsi="Times New Roman" w:cs="Times New Roman"/>
          <w:color w:val="000000"/>
          <w:sz w:val="21"/>
          <w:szCs w:val="21"/>
          <w:shd w:val="clear" w:color="auto" w:fill="FFFFFF"/>
        </w:rPr>
        <w:t>Likic</w:t>
      </w:r>
      <w:proofErr w:type="spellEnd"/>
      <w:r w:rsidRPr="00A05122">
        <w:rPr>
          <w:rFonts w:ascii="Times New Roman" w:eastAsia="宋体" w:hAnsi="Times New Roman" w:cs="Times New Roman"/>
          <w:color w:val="000000"/>
          <w:sz w:val="21"/>
          <w:szCs w:val="21"/>
          <w:shd w:val="clear" w:color="auto" w:fill="FFFFFF"/>
        </w:rPr>
        <w:t xml:space="preserve"> V, </w:t>
      </w:r>
      <w:proofErr w:type="spellStart"/>
      <w:r w:rsidRPr="00A05122">
        <w:rPr>
          <w:rFonts w:ascii="Times New Roman" w:eastAsia="宋体" w:hAnsi="Times New Roman" w:cs="Times New Roman"/>
          <w:color w:val="000000"/>
          <w:sz w:val="21"/>
          <w:szCs w:val="21"/>
          <w:shd w:val="clear" w:color="auto" w:fill="FFFFFF"/>
        </w:rPr>
        <w:t>Gayler</w:t>
      </w:r>
      <w:proofErr w:type="spellEnd"/>
      <w:r w:rsidRPr="00A05122">
        <w:rPr>
          <w:rFonts w:ascii="Times New Roman" w:eastAsia="宋体" w:hAnsi="Times New Roman" w:cs="Times New Roman"/>
          <w:color w:val="000000"/>
          <w:sz w:val="21"/>
          <w:szCs w:val="21"/>
          <w:shd w:val="clear" w:color="auto" w:fill="FFFFFF"/>
        </w:rPr>
        <w:t xml:space="preserve"> KR</w:t>
      </w:r>
      <w:r w:rsidR="00D539BB">
        <w:rPr>
          <w:rFonts w:ascii="Times New Roman" w:eastAsia="宋体" w:hAnsi="Times New Roman" w:cs="Times New Roman" w:hint="eastAsia"/>
          <w:color w:val="000000"/>
          <w:sz w:val="21"/>
          <w:szCs w:val="21"/>
          <w:shd w:val="clear" w:color="auto" w:fill="FFFFFF"/>
        </w:rPr>
        <w:t xml:space="preserve">. </w:t>
      </w:r>
      <w:r w:rsidRPr="00A05122">
        <w:rPr>
          <w:rFonts w:ascii="Times New Roman" w:eastAsia="宋体" w:hAnsi="Times New Roman" w:cs="Times New Roman"/>
          <w:color w:val="000000"/>
          <w:sz w:val="21"/>
          <w:szCs w:val="20"/>
          <w:shd w:val="clear" w:color="auto" w:fill="FFFFFF"/>
        </w:rPr>
        <w:t xml:space="preserve">A comprehensive bioinformatics analysis of the </w:t>
      </w:r>
      <w:proofErr w:type="spellStart"/>
      <w:r w:rsidRPr="00A05122">
        <w:rPr>
          <w:rFonts w:ascii="Times New Roman" w:eastAsia="宋体" w:hAnsi="Times New Roman" w:cs="Times New Roman"/>
          <w:color w:val="000000"/>
          <w:sz w:val="21"/>
          <w:szCs w:val="20"/>
          <w:shd w:val="clear" w:color="auto" w:fill="FFFFFF"/>
        </w:rPr>
        <w:t>Nudix</w:t>
      </w:r>
      <w:proofErr w:type="spellEnd"/>
      <w:r w:rsidRPr="00A05122">
        <w:rPr>
          <w:rFonts w:ascii="Times New Roman" w:eastAsia="宋体" w:hAnsi="Times New Roman" w:cs="Times New Roman"/>
          <w:color w:val="000000"/>
          <w:sz w:val="21"/>
          <w:szCs w:val="20"/>
          <w:shd w:val="clear" w:color="auto" w:fill="FFFFFF"/>
        </w:rPr>
        <w:t xml:space="preserve"> superfamily in</w:t>
      </w:r>
      <w:r w:rsidRPr="00A05122">
        <w:rPr>
          <w:rFonts w:ascii="Times New Roman" w:eastAsia="宋体" w:hAnsi="Times New Roman" w:cs="Times New Roman"/>
          <w:color w:val="000000"/>
          <w:sz w:val="21"/>
          <w:szCs w:val="21"/>
          <w:shd w:val="clear" w:color="auto" w:fill="FFFFFF"/>
        </w:rPr>
        <w:t> </w:t>
      </w:r>
      <w:r w:rsidRPr="00865148">
        <w:rPr>
          <w:rFonts w:ascii="Times New Roman" w:eastAsia="宋体" w:hAnsi="Times New Roman" w:cs="Times New Roman"/>
          <w:i/>
          <w:color w:val="000000"/>
          <w:sz w:val="21"/>
          <w:szCs w:val="21"/>
          <w:shd w:val="clear" w:color="auto" w:fill="FFFFFF"/>
        </w:rPr>
        <w:t>Arabidopsis </w:t>
      </w:r>
      <w:r w:rsidRPr="00865148">
        <w:rPr>
          <w:rFonts w:ascii="Times New Roman" w:eastAsia="宋体" w:hAnsi="Times New Roman" w:cs="Times New Roman"/>
          <w:i/>
          <w:color w:val="000000"/>
          <w:sz w:val="21"/>
          <w:szCs w:val="20"/>
          <w:shd w:val="clear" w:color="auto" w:fill="FFFFFF"/>
        </w:rPr>
        <w:t>thaliana</w:t>
      </w:r>
      <w:r w:rsidRPr="00A05122">
        <w:rPr>
          <w:rFonts w:ascii="Times New Roman" w:eastAsia="宋体" w:hAnsi="Times New Roman" w:cs="Times New Roman"/>
          <w:color w:val="000000"/>
          <w:sz w:val="21"/>
          <w:szCs w:val="21"/>
          <w:shd w:val="clear" w:color="auto" w:fill="FFFFFF"/>
        </w:rPr>
        <w:t>. </w:t>
      </w:r>
      <w:proofErr w:type="gramStart"/>
      <w:r w:rsidRPr="00A05122">
        <w:rPr>
          <w:rFonts w:ascii="Times New Roman" w:eastAsia="宋体" w:hAnsi="Times New Roman" w:cs="Times New Roman"/>
          <w:i/>
          <w:color w:val="000000"/>
          <w:sz w:val="21"/>
          <w:szCs w:val="21"/>
          <w:shd w:val="clear" w:color="auto" w:fill="FFFFFF"/>
        </w:rPr>
        <w:t>Comp</w:t>
      </w:r>
      <w:proofErr w:type="gramEnd"/>
      <w:r w:rsidRPr="00A05122">
        <w:rPr>
          <w:rFonts w:ascii="Times New Roman" w:eastAsia="宋体" w:hAnsi="Times New Roman" w:cs="Times New Roman"/>
          <w:i/>
          <w:color w:val="000000"/>
          <w:sz w:val="21"/>
          <w:szCs w:val="21"/>
          <w:shd w:val="clear" w:color="auto" w:fill="FFFFFF"/>
        </w:rPr>
        <w:t xml:space="preserve"> </w:t>
      </w:r>
      <w:proofErr w:type="spellStart"/>
      <w:r w:rsidRPr="00A05122">
        <w:rPr>
          <w:rFonts w:ascii="Times New Roman" w:eastAsia="宋体" w:hAnsi="Times New Roman" w:cs="Times New Roman"/>
          <w:i/>
          <w:color w:val="000000"/>
          <w:sz w:val="21"/>
          <w:szCs w:val="21"/>
          <w:shd w:val="clear" w:color="auto" w:fill="FFFFFF"/>
        </w:rPr>
        <w:t>Funct</w:t>
      </w:r>
      <w:proofErr w:type="spellEnd"/>
      <w:r w:rsidRPr="00A05122">
        <w:rPr>
          <w:rFonts w:ascii="Times New Roman" w:eastAsia="宋体" w:hAnsi="Times New Roman" w:cs="Times New Roman"/>
          <w:i/>
          <w:color w:val="000000"/>
          <w:sz w:val="21"/>
          <w:szCs w:val="21"/>
          <w:shd w:val="clear" w:color="auto" w:fill="FFFFFF"/>
        </w:rPr>
        <w:t xml:space="preserve"> Genomics</w:t>
      </w:r>
      <w:r w:rsidR="00D539BB">
        <w:rPr>
          <w:rFonts w:ascii="Times New Roman" w:eastAsia="宋体" w:hAnsi="Times New Roman" w:cs="Times New Roman" w:hint="eastAsia"/>
          <w:i/>
          <w:color w:val="000000"/>
          <w:sz w:val="21"/>
          <w:szCs w:val="21"/>
          <w:shd w:val="clear" w:color="auto" w:fill="FFFFFF"/>
        </w:rPr>
        <w:t>.</w:t>
      </w:r>
      <w:r w:rsidRPr="00A05122">
        <w:rPr>
          <w:rFonts w:ascii="Times New Roman" w:eastAsia="宋体" w:hAnsi="Times New Roman" w:cs="Times New Roman"/>
          <w:color w:val="000000"/>
          <w:sz w:val="21"/>
          <w:szCs w:val="21"/>
          <w:shd w:val="clear" w:color="auto" w:fill="FFFFFF"/>
        </w:rPr>
        <w:t> 2009:820381.</w:t>
      </w:r>
    </w:p>
    <w:p w:rsidR="00D75DB4" w:rsidRDefault="00D75DB4" w:rsidP="00D75DB4">
      <w:pPr>
        <w:widowControl w:val="0"/>
        <w:numPr>
          <w:ilvl w:val="0"/>
          <w:numId w:val="3"/>
        </w:numPr>
        <w:adjustRightInd/>
        <w:snapToGrid/>
        <w:spacing w:after="0" w:line="360" w:lineRule="auto"/>
        <w:ind w:left="360" w:hanging="360"/>
        <w:jc w:val="both"/>
        <w:rPr>
          <w:rFonts w:ascii="Times New Roman" w:eastAsia="宋体" w:hAnsi="Times New Roman" w:cs="Times New Roman"/>
          <w:color w:val="000000"/>
          <w:sz w:val="21"/>
          <w:szCs w:val="21"/>
        </w:rPr>
      </w:pPr>
      <w:proofErr w:type="spellStart"/>
      <w:r w:rsidRPr="00A05122">
        <w:rPr>
          <w:rFonts w:ascii="Times New Roman" w:eastAsia="宋体" w:hAnsi="Times New Roman" w:cs="Times New Roman"/>
          <w:color w:val="000000"/>
          <w:sz w:val="21"/>
          <w:szCs w:val="21"/>
        </w:rPr>
        <w:t>Pandey</w:t>
      </w:r>
      <w:proofErr w:type="spellEnd"/>
      <w:r w:rsidRPr="00A05122">
        <w:rPr>
          <w:rFonts w:ascii="Times New Roman" w:eastAsia="宋体" w:hAnsi="Times New Roman" w:cs="Times New Roman"/>
          <w:color w:val="000000"/>
          <w:sz w:val="21"/>
          <w:szCs w:val="21"/>
        </w:rPr>
        <w:t xml:space="preserve"> B, Sharma P, </w:t>
      </w:r>
      <w:proofErr w:type="spellStart"/>
      <w:r w:rsidRPr="00A05122">
        <w:rPr>
          <w:rFonts w:ascii="Times New Roman" w:eastAsia="宋体" w:hAnsi="Times New Roman" w:cs="Times New Roman"/>
          <w:color w:val="000000"/>
          <w:sz w:val="21"/>
          <w:szCs w:val="21"/>
        </w:rPr>
        <w:t>Tyagi</w:t>
      </w:r>
      <w:proofErr w:type="spellEnd"/>
      <w:r w:rsidRPr="00A05122">
        <w:rPr>
          <w:rFonts w:ascii="Times New Roman" w:eastAsia="宋体" w:hAnsi="Times New Roman" w:cs="Times New Roman"/>
          <w:color w:val="000000"/>
          <w:sz w:val="21"/>
          <w:szCs w:val="21"/>
        </w:rPr>
        <w:t xml:space="preserve"> C, </w:t>
      </w:r>
      <w:proofErr w:type="spellStart"/>
      <w:r w:rsidRPr="00A05122">
        <w:rPr>
          <w:rFonts w:ascii="Times New Roman" w:eastAsia="宋体" w:hAnsi="Times New Roman" w:cs="Times New Roman"/>
          <w:color w:val="000000"/>
          <w:sz w:val="21"/>
          <w:szCs w:val="21"/>
        </w:rPr>
        <w:t>Goyal</w:t>
      </w:r>
      <w:proofErr w:type="spellEnd"/>
      <w:r w:rsidRPr="00A05122">
        <w:rPr>
          <w:rFonts w:ascii="Times New Roman" w:eastAsia="宋体" w:hAnsi="Times New Roman" w:cs="Times New Roman"/>
          <w:color w:val="000000"/>
          <w:sz w:val="21"/>
          <w:szCs w:val="21"/>
        </w:rPr>
        <w:t xml:space="preserve"> S, Grover A, Sharma I</w:t>
      </w:r>
      <w:r w:rsidR="00DB2C70">
        <w:rPr>
          <w:rFonts w:ascii="Times New Roman" w:eastAsia="宋体" w:hAnsi="Times New Roman" w:cs="Times New Roman" w:hint="eastAsia"/>
          <w:color w:val="000000"/>
          <w:sz w:val="21"/>
          <w:szCs w:val="21"/>
        </w:rPr>
        <w:t xml:space="preserve">. </w:t>
      </w:r>
      <w:r w:rsidRPr="00A05122">
        <w:rPr>
          <w:rFonts w:ascii="Times New Roman" w:eastAsia="宋体" w:hAnsi="Times New Roman" w:cs="Times New Roman"/>
          <w:color w:val="000000"/>
          <w:sz w:val="21"/>
          <w:szCs w:val="21"/>
        </w:rPr>
        <w:t xml:space="preserve">Structural modeling and molecular simulation analysis of HvAP2/EREBP from barley. </w:t>
      </w:r>
      <w:r w:rsidRPr="00A05122">
        <w:rPr>
          <w:rFonts w:ascii="Times New Roman" w:eastAsia="宋体" w:hAnsi="Times New Roman" w:cs="Times New Roman"/>
          <w:i/>
          <w:color w:val="000000"/>
          <w:sz w:val="21"/>
          <w:szCs w:val="21"/>
        </w:rPr>
        <w:t xml:space="preserve">J </w:t>
      </w:r>
      <w:proofErr w:type="spellStart"/>
      <w:r w:rsidRPr="00A05122">
        <w:rPr>
          <w:rFonts w:ascii="Times New Roman" w:eastAsia="宋体" w:hAnsi="Times New Roman" w:cs="Times New Roman"/>
          <w:i/>
          <w:color w:val="000000"/>
          <w:sz w:val="21"/>
          <w:szCs w:val="21"/>
        </w:rPr>
        <w:t>Biomol</w:t>
      </w:r>
      <w:proofErr w:type="spellEnd"/>
      <w:r w:rsidRPr="00A05122">
        <w:rPr>
          <w:rFonts w:ascii="Times New Roman" w:eastAsia="宋体" w:hAnsi="Times New Roman" w:cs="Times New Roman"/>
          <w:i/>
          <w:color w:val="000000"/>
          <w:sz w:val="21"/>
          <w:szCs w:val="21"/>
        </w:rPr>
        <w:t xml:space="preserve"> </w:t>
      </w:r>
      <w:proofErr w:type="spellStart"/>
      <w:r w:rsidRPr="00A05122">
        <w:rPr>
          <w:rFonts w:ascii="Times New Roman" w:eastAsia="宋体" w:hAnsi="Times New Roman" w:cs="Times New Roman"/>
          <w:i/>
          <w:color w:val="000000"/>
          <w:sz w:val="21"/>
          <w:szCs w:val="21"/>
        </w:rPr>
        <w:t>Struct</w:t>
      </w:r>
      <w:proofErr w:type="spellEnd"/>
      <w:r w:rsidRPr="00A05122">
        <w:rPr>
          <w:rFonts w:ascii="Times New Roman" w:eastAsia="宋体" w:hAnsi="Times New Roman" w:cs="Times New Roman"/>
          <w:i/>
          <w:color w:val="000000"/>
          <w:sz w:val="21"/>
          <w:szCs w:val="21"/>
        </w:rPr>
        <w:t xml:space="preserve"> </w:t>
      </w:r>
      <w:proofErr w:type="spellStart"/>
      <w:r w:rsidRPr="00A05122">
        <w:rPr>
          <w:rFonts w:ascii="Times New Roman" w:eastAsia="宋体" w:hAnsi="Times New Roman" w:cs="Times New Roman"/>
          <w:i/>
          <w:color w:val="000000"/>
          <w:sz w:val="21"/>
          <w:szCs w:val="21"/>
        </w:rPr>
        <w:t>Dyn</w:t>
      </w:r>
      <w:proofErr w:type="spellEnd"/>
      <w:r w:rsidR="00DB2C70">
        <w:rPr>
          <w:rFonts w:ascii="Times New Roman" w:eastAsia="宋体" w:hAnsi="Times New Roman" w:cs="Times New Roman" w:hint="eastAsia"/>
          <w:color w:val="000000"/>
          <w:sz w:val="21"/>
          <w:szCs w:val="21"/>
        </w:rPr>
        <w:t>. 2015</w:t>
      </w:r>
      <w:proofErr w:type="gramStart"/>
      <w:r w:rsidR="00DB2C70">
        <w:rPr>
          <w:rFonts w:ascii="Times New Roman" w:eastAsia="宋体" w:hAnsi="Times New Roman" w:cs="Times New Roman" w:hint="eastAsia"/>
          <w:color w:val="000000"/>
          <w:sz w:val="21"/>
          <w:szCs w:val="21"/>
        </w:rPr>
        <w:t>;</w:t>
      </w:r>
      <w:r w:rsidRPr="00A05122">
        <w:rPr>
          <w:rFonts w:ascii="Times New Roman" w:eastAsia="宋体" w:hAnsi="Times New Roman" w:cs="Times New Roman"/>
          <w:color w:val="000000"/>
          <w:sz w:val="21"/>
          <w:szCs w:val="21"/>
        </w:rPr>
        <w:t>22:1</w:t>
      </w:r>
      <w:proofErr w:type="gramEnd"/>
      <w:r w:rsidRPr="00A05122">
        <w:rPr>
          <w:rFonts w:ascii="Times New Roman" w:eastAsia="宋体" w:hAnsi="Times New Roman" w:cs="Times New Roman"/>
          <w:color w:val="000000"/>
          <w:sz w:val="21"/>
          <w:szCs w:val="21"/>
        </w:rPr>
        <w:t>–44.</w:t>
      </w:r>
    </w:p>
    <w:p w:rsidR="00ED6E7C" w:rsidRPr="00A05122" w:rsidRDefault="00ED6E7C" w:rsidP="00D75DB4">
      <w:pPr>
        <w:widowControl w:val="0"/>
        <w:numPr>
          <w:ilvl w:val="0"/>
          <w:numId w:val="3"/>
        </w:numPr>
        <w:adjustRightInd/>
        <w:snapToGrid/>
        <w:spacing w:after="0" w:line="360" w:lineRule="auto"/>
        <w:ind w:left="360" w:hanging="360"/>
        <w:jc w:val="both"/>
        <w:rPr>
          <w:rFonts w:ascii="Times New Roman" w:eastAsia="宋体" w:hAnsi="Times New Roman" w:cs="Times New Roman"/>
          <w:color w:val="000000"/>
          <w:sz w:val="21"/>
          <w:szCs w:val="21"/>
        </w:rPr>
      </w:pPr>
      <w:proofErr w:type="spellStart"/>
      <w:r w:rsidRPr="00ED6E7C">
        <w:rPr>
          <w:rFonts w:ascii="Times New Roman" w:eastAsia="宋体" w:hAnsi="Times New Roman" w:cs="Times New Roman"/>
          <w:kern w:val="2"/>
          <w:sz w:val="21"/>
          <w:szCs w:val="21"/>
        </w:rPr>
        <w:t>Muthusamy</w:t>
      </w:r>
      <w:proofErr w:type="spellEnd"/>
      <w:r w:rsidRPr="00ED6E7C">
        <w:rPr>
          <w:rFonts w:ascii="Times New Roman" w:eastAsia="宋体" w:hAnsi="Times New Roman" w:cs="Times New Roman"/>
          <w:kern w:val="2"/>
          <w:sz w:val="21"/>
          <w:szCs w:val="21"/>
        </w:rPr>
        <w:t xml:space="preserve"> SK, </w:t>
      </w:r>
      <w:proofErr w:type="spellStart"/>
      <w:r w:rsidRPr="00ED6E7C">
        <w:rPr>
          <w:rFonts w:ascii="Times New Roman" w:eastAsia="宋体" w:hAnsi="Times New Roman" w:cs="Times New Roman"/>
          <w:kern w:val="2"/>
          <w:sz w:val="21"/>
          <w:szCs w:val="21"/>
        </w:rPr>
        <w:t>Dalal</w:t>
      </w:r>
      <w:proofErr w:type="spellEnd"/>
      <w:r w:rsidRPr="00ED6E7C">
        <w:rPr>
          <w:rFonts w:ascii="Times New Roman" w:eastAsia="宋体" w:hAnsi="Times New Roman" w:cs="Times New Roman"/>
          <w:kern w:val="2"/>
          <w:sz w:val="21"/>
          <w:szCs w:val="21"/>
        </w:rPr>
        <w:t xml:space="preserve"> M, </w:t>
      </w:r>
      <w:proofErr w:type="spellStart"/>
      <w:r w:rsidRPr="00ED6E7C">
        <w:rPr>
          <w:rFonts w:ascii="Times New Roman" w:eastAsia="宋体" w:hAnsi="Times New Roman" w:cs="Times New Roman"/>
          <w:kern w:val="2"/>
          <w:sz w:val="21"/>
          <w:szCs w:val="21"/>
        </w:rPr>
        <w:t>Chinnusamy</w:t>
      </w:r>
      <w:proofErr w:type="spellEnd"/>
      <w:r w:rsidRPr="00ED6E7C">
        <w:rPr>
          <w:rFonts w:ascii="Times New Roman" w:eastAsia="宋体" w:hAnsi="Times New Roman" w:cs="Times New Roman"/>
          <w:kern w:val="2"/>
          <w:sz w:val="21"/>
          <w:szCs w:val="21"/>
        </w:rPr>
        <w:t xml:space="preserve"> V, </w:t>
      </w:r>
      <w:proofErr w:type="spellStart"/>
      <w:r w:rsidRPr="00ED6E7C">
        <w:rPr>
          <w:rFonts w:ascii="Times New Roman" w:eastAsia="宋体" w:hAnsi="Times New Roman" w:cs="Times New Roman"/>
          <w:kern w:val="2"/>
          <w:sz w:val="21"/>
          <w:szCs w:val="21"/>
        </w:rPr>
        <w:t>Bansal</w:t>
      </w:r>
      <w:proofErr w:type="spellEnd"/>
      <w:r w:rsidRPr="00ED6E7C">
        <w:rPr>
          <w:rFonts w:ascii="Times New Roman" w:eastAsia="宋体" w:hAnsi="Times New Roman" w:cs="Times New Roman"/>
          <w:kern w:val="2"/>
          <w:sz w:val="21"/>
          <w:szCs w:val="21"/>
        </w:rPr>
        <w:t xml:space="preserve"> KC.</w:t>
      </w:r>
      <w:r w:rsidRPr="00ED6E7C">
        <w:rPr>
          <w:rFonts w:ascii="Times New Roman" w:eastAsia="宋体" w:hAnsi="Times New Roman" w:cs="Times New Roman" w:hint="eastAsia"/>
          <w:kern w:val="2"/>
          <w:sz w:val="21"/>
          <w:szCs w:val="21"/>
        </w:rPr>
        <w:t xml:space="preserve"> </w:t>
      </w:r>
      <w:r w:rsidRPr="00ED6E7C">
        <w:rPr>
          <w:rFonts w:ascii="Times New Roman" w:eastAsia="宋体" w:hAnsi="Times New Roman" w:cs="Times New Roman"/>
          <w:kern w:val="2"/>
          <w:sz w:val="21"/>
          <w:szCs w:val="21"/>
        </w:rPr>
        <w:t>Genome-wide identification and analysis of biotic and abiotic stress</w:t>
      </w:r>
      <w:r w:rsidRPr="00ED6E7C">
        <w:rPr>
          <w:rFonts w:ascii="Times New Roman" w:eastAsia="宋体" w:hAnsi="Times New Roman" w:cs="Times New Roman" w:hint="eastAsia"/>
          <w:kern w:val="2"/>
          <w:sz w:val="21"/>
          <w:szCs w:val="21"/>
        </w:rPr>
        <w:t xml:space="preserve"> </w:t>
      </w:r>
      <w:r w:rsidRPr="00ED6E7C">
        <w:rPr>
          <w:rFonts w:ascii="Times New Roman" w:eastAsia="宋体" w:hAnsi="Times New Roman" w:cs="Times New Roman"/>
          <w:kern w:val="2"/>
          <w:sz w:val="21"/>
          <w:szCs w:val="21"/>
        </w:rPr>
        <w:t>regulation of small heat shock protein (</w:t>
      </w:r>
      <w:r w:rsidRPr="00ED6E7C">
        <w:rPr>
          <w:rFonts w:ascii="Times New Roman" w:eastAsia="宋体" w:hAnsi="Times New Roman" w:cs="Times New Roman"/>
          <w:i/>
          <w:kern w:val="2"/>
          <w:sz w:val="21"/>
          <w:szCs w:val="21"/>
        </w:rPr>
        <w:t>HSP20</w:t>
      </w:r>
      <w:r w:rsidRPr="00ED6E7C">
        <w:rPr>
          <w:rFonts w:ascii="Times New Roman" w:eastAsia="宋体" w:hAnsi="Times New Roman" w:cs="Times New Roman"/>
          <w:kern w:val="2"/>
          <w:sz w:val="21"/>
          <w:szCs w:val="21"/>
        </w:rPr>
        <w:t xml:space="preserve">) family genes in </w:t>
      </w:r>
      <w:proofErr w:type="spellStart"/>
      <w:r w:rsidRPr="00ED6E7C">
        <w:rPr>
          <w:rFonts w:ascii="Times New Roman" w:eastAsia="宋体" w:hAnsi="Times New Roman" w:cs="Times New Roman"/>
          <w:kern w:val="2"/>
          <w:sz w:val="21"/>
          <w:szCs w:val="21"/>
        </w:rPr>
        <w:t>breadwheat</w:t>
      </w:r>
      <w:proofErr w:type="spellEnd"/>
      <w:r w:rsidRPr="00ED6E7C">
        <w:rPr>
          <w:rFonts w:ascii="Times New Roman" w:eastAsia="宋体" w:hAnsi="Times New Roman" w:cs="Times New Roman" w:hint="eastAsia"/>
          <w:kern w:val="2"/>
          <w:sz w:val="21"/>
          <w:szCs w:val="21"/>
        </w:rPr>
        <w:t xml:space="preserve">. </w:t>
      </w:r>
      <w:r w:rsidRPr="00ED6E7C">
        <w:rPr>
          <w:rFonts w:ascii="Times New Roman" w:eastAsia="宋体" w:hAnsi="Times New Roman" w:cs="Times New Roman"/>
          <w:i/>
          <w:kern w:val="2"/>
          <w:sz w:val="21"/>
          <w:szCs w:val="21"/>
        </w:rPr>
        <w:t>J Plant Physiol</w:t>
      </w:r>
      <w:r w:rsidRPr="00ED6E7C">
        <w:rPr>
          <w:rFonts w:ascii="Times New Roman" w:eastAsia="宋体" w:hAnsi="Times New Roman" w:cs="Times New Roman"/>
          <w:kern w:val="2"/>
          <w:sz w:val="21"/>
          <w:szCs w:val="21"/>
        </w:rPr>
        <w:t>. 2017</w:t>
      </w:r>
      <w:proofErr w:type="gramStart"/>
      <w:r w:rsidRPr="00ED6E7C">
        <w:rPr>
          <w:rFonts w:ascii="Times New Roman" w:eastAsia="宋体" w:hAnsi="Times New Roman" w:cs="Times New Roman"/>
          <w:kern w:val="2"/>
          <w:sz w:val="21"/>
          <w:szCs w:val="21"/>
        </w:rPr>
        <w:t>;211</w:t>
      </w:r>
      <w:r w:rsidRPr="00ED6E7C">
        <w:rPr>
          <w:rFonts w:ascii="Times New Roman" w:eastAsia="宋体" w:hAnsi="Times New Roman" w:cs="Times New Roman" w:hint="eastAsia"/>
          <w:kern w:val="2"/>
          <w:sz w:val="21"/>
          <w:szCs w:val="21"/>
        </w:rPr>
        <w:t>:</w:t>
      </w:r>
      <w:r w:rsidRPr="00ED6E7C">
        <w:rPr>
          <w:rFonts w:ascii="Times New Roman" w:eastAsia="宋体" w:hAnsi="Times New Roman" w:cs="Times New Roman"/>
          <w:kern w:val="2"/>
          <w:sz w:val="21"/>
          <w:szCs w:val="21"/>
        </w:rPr>
        <w:t>100</w:t>
      </w:r>
      <w:proofErr w:type="gramEnd"/>
      <w:r w:rsidRPr="00ED6E7C">
        <w:rPr>
          <w:rFonts w:ascii="Times New Roman" w:eastAsia="宋体" w:hAnsi="Times New Roman" w:cs="Times New Roman"/>
          <w:kern w:val="2"/>
          <w:sz w:val="21"/>
          <w:szCs w:val="21"/>
        </w:rPr>
        <w:t>–113</w:t>
      </w:r>
      <w:r w:rsidRPr="00ED6E7C">
        <w:rPr>
          <w:rFonts w:ascii="Times New Roman" w:eastAsia="宋体" w:hAnsi="Times New Roman" w:cs="Times New Roman" w:hint="eastAsia"/>
          <w:kern w:val="2"/>
          <w:sz w:val="21"/>
          <w:szCs w:val="21"/>
        </w:rPr>
        <w:t>.</w:t>
      </w:r>
    </w:p>
    <w:p w:rsidR="00D75DB4" w:rsidRPr="00A05122" w:rsidRDefault="00D75DB4" w:rsidP="00D75DB4">
      <w:pPr>
        <w:widowControl w:val="0"/>
        <w:numPr>
          <w:ilvl w:val="0"/>
          <w:numId w:val="3"/>
        </w:numPr>
        <w:adjustRightInd/>
        <w:snapToGrid/>
        <w:spacing w:after="0" w:line="360" w:lineRule="auto"/>
        <w:ind w:left="360" w:hanging="360"/>
        <w:jc w:val="both"/>
        <w:rPr>
          <w:rFonts w:ascii="Times New Roman" w:eastAsia="宋体" w:hAnsi="Times New Roman" w:cs="Times New Roman"/>
          <w:color w:val="000000"/>
          <w:sz w:val="21"/>
          <w:szCs w:val="21"/>
        </w:rPr>
      </w:pPr>
      <w:r w:rsidRPr="00A05122">
        <w:rPr>
          <w:rFonts w:ascii="Times New Roman" w:eastAsia="宋体" w:hAnsi="Times New Roman" w:cs="Times New Roman"/>
          <w:color w:val="000000"/>
          <w:sz w:val="21"/>
          <w:szCs w:val="21"/>
        </w:rPr>
        <w:t xml:space="preserve">Kim DH, </w:t>
      </w:r>
      <w:proofErr w:type="spellStart"/>
      <w:r w:rsidRPr="00A05122">
        <w:rPr>
          <w:rFonts w:ascii="Times New Roman" w:eastAsia="宋体" w:hAnsi="Times New Roman" w:cs="Times New Roman"/>
          <w:color w:val="000000"/>
          <w:sz w:val="21"/>
          <w:szCs w:val="21"/>
        </w:rPr>
        <w:t>Xu</w:t>
      </w:r>
      <w:proofErr w:type="spellEnd"/>
      <w:r w:rsidRPr="00A05122">
        <w:rPr>
          <w:rFonts w:ascii="Times New Roman" w:eastAsia="宋体" w:hAnsi="Times New Roman" w:cs="Times New Roman"/>
          <w:color w:val="000000"/>
          <w:sz w:val="21"/>
          <w:szCs w:val="21"/>
        </w:rPr>
        <w:t xml:space="preserve"> ZY, Na YJ, </w:t>
      </w:r>
      <w:proofErr w:type="spellStart"/>
      <w:r w:rsidRPr="00A05122">
        <w:rPr>
          <w:rFonts w:ascii="Times New Roman" w:eastAsia="宋体" w:hAnsi="Times New Roman" w:cs="Times New Roman"/>
          <w:color w:val="000000"/>
          <w:sz w:val="21"/>
          <w:szCs w:val="21"/>
        </w:rPr>
        <w:t>Yoo</w:t>
      </w:r>
      <w:proofErr w:type="spellEnd"/>
      <w:r w:rsidRPr="00A05122">
        <w:rPr>
          <w:rFonts w:ascii="Times New Roman" w:eastAsia="宋体" w:hAnsi="Times New Roman" w:cs="Times New Roman"/>
          <w:color w:val="000000"/>
          <w:sz w:val="21"/>
          <w:szCs w:val="21"/>
        </w:rPr>
        <w:t xml:space="preserve"> YJ, Lee J, </w:t>
      </w:r>
      <w:proofErr w:type="spellStart"/>
      <w:r w:rsidRPr="00A05122">
        <w:rPr>
          <w:rFonts w:ascii="Times New Roman" w:eastAsia="宋体" w:hAnsi="Times New Roman" w:cs="Times New Roman"/>
          <w:color w:val="000000"/>
          <w:sz w:val="21"/>
          <w:szCs w:val="21"/>
        </w:rPr>
        <w:t>Sohn</w:t>
      </w:r>
      <w:proofErr w:type="spellEnd"/>
      <w:r w:rsidRPr="00A05122">
        <w:rPr>
          <w:rFonts w:ascii="Times New Roman" w:eastAsia="宋体" w:hAnsi="Times New Roman" w:cs="Times New Roman"/>
          <w:color w:val="000000"/>
          <w:sz w:val="21"/>
          <w:szCs w:val="21"/>
        </w:rPr>
        <w:t xml:space="preserve"> EJ, Hwang I</w:t>
      </w:r>
      <w:r w:rsidR="00103E4B">
        <w:rPr>
          <w:rFonts w:ascii="Times New Roman" w:eastAsia="宋体" w:hAnsi="Times New Roman" w:cs="Times New Roman" w:hint="eastAsia"/>
          <w:color w:val="000000"/>
          <w:sz w:val="21"/>
          <w:szCs w:val="21"/>
        </w:rPr>
        <w:t xml:space="preserve">. </w:t>
      </w:r>
      <w:r w:rsidRPr="00A05122">
        <w:rPr>
          <w:rFonts w:ascii="Times New Roman" w:eastAsia="宋体" w:hAnsi="Times New Roman" w:cs="Times New Roman"/>
          <w:color w:val="000000"/>
          <w:sz w:val="21"/>
          <w:szCs w:val="21"/>
        </w:rPr>
        <w:t xml:space="preserve">Small heat shock protein Hsp17.8 functions as an AKR2A cofactor in the targeting of chloroplast outer membrane proteins in Arabidopsis. </w:t>
      </w:r>
      <w:r w:rsidRPr="00A05122">
        <w:rPr>
          <w:rFonts w:ascii="Times New Roman" w:eastAsia="宋体" w:hAnsi="Times New Roman" w:cs="Times New Roman"/>
          <w:i/>
          <w:color w:val="000000"/>
          <w:sz w:val="21"/>
          <w:szCs w:val="21"/>
        </w:rPr>
        <w:t>Plant Physiol</w:t>
      </w:r>
      <w:r w:rsidRPr="00A05122">
        <w:rPr>
          <w:rFonts w:ascii="Times New Roman" w:eastAsia="宋体" w:hAnsi="Times New Roman" w:cs="Times New Roman"/>
          <w:color w:val="000000"/>
          <w:sz w:val="21"/>
          <w:szCs w:val="21"/>
        </w:rPr>
        <w:t xml:space="preserve">. </w:t>
      </w:r>
      <w:r w:rsidR="00103E4B">
        <w:rPr>
          <w:rFonts w:ascii="Times New Roman" w:eastAsia="宋体" w:hAnsi="Times New Roman" w:cs="Times New Roman" w:hint="eastAsia"/>
          <w:color w:val="000000"/>
          <w:sz w:val="21"/>
          <w:szCs w:val="21"/>
        </w:rPr>
        <w:t>2011</w:t>
      </w:r>
      <w:proofErr w:type="gramStart"/>
      <w:r w:rsidR="00103E4B">
        <w:rPr>
          <w:rFonts w:ascii="Times New Roman" w:eastAsia="宋体" w:hAnsi="Times New Roman" w:cs="Times New Roman" w:hint="eastAsia"/>
          <w:color w:val="000000"/>
          <w:sz w:val="21"/>
          <w:szCs w:val="21"/>
        </w:rPr>
        <w:t>;</w:t>
      </w:r>
      <w:r w:rsidRPr="00A05122">
        <w:rPr>
          <w:rFonts w:ascii="Times New Roman" w:eastAsia="宋体" w:hAnsi="Times New Roman" w:cs="Times New Roman"/>
          <w:color w:val="000000"/>
          <w:sz w:val="21"/>
          <w:szCs w:val="21"/>
        </w:rPr>
        <w:t>157</w:t>
      </w:r>
      <w:proofErr w:type="gramEnd"/>
      <w:r w:rsidRPr="00A05122">
        <w:rPr>
          <w:rFonts w:ascii="Times New Roman" w:eastAsia="宋体" w:hAnsi="Times New Roman" w:cs="Times New Roman"/>
          <w:color w:val="000000"/>
          <w:sz w:val="21"/>
          <w:szCs w:val="21"/>
        </w:rPr>
        <w:t>(1):132–</w:t>
      </w:r>
      <w:r w:rsidRPr="00A05122">
        <w:rPr>
          <w:rFonts w:ascii="Times New Roman" w:eastAsia="宋体" w:hAnsi="Times New Roman" w:cs="Times New Roman" w:hint="eastAsia"/>
          <w:color w:val="000000"/>
          <w:sz w:val="21"/>
          <w:szCs w:val="21"/>
        </w:rPr>
        <w:t>1</w:t>
      </w:r>
      <w:r w:rsidRPr="00A05122">
        <w:rPr>
          <w:rFonts w:ascii="Times New Roman" w:eastAsia="宋体" w:hAnsi="Times New Roman" w:cs="Times New Roman"/>
          <w:color w:val="000000"/>
          <w:sz w:val="21"/>
          <w:szCs w:val="21"/>
        </w:rPr>
        <w:t>46.</w:t>
      </w:r>
    </w:p>
    <w:p w:rsidR="00D75DB4" w:rsidRPr="00F50A34" w:rsidRDefault="00D75DB4" w:rsidP="00D75DB4">
      <w:pPr>
        <w:widowControl w:val="0"/>
        <w:numPr>
          <w:ilvl w:val="0"/>
          <w:numId w:val="3"/>
        </w:numPr>
        <w:adjustRightInd/>
        <w:snapToGrid/>
        <w:spacing w:after="0" w:line="360" w:lineRule="auto"/>
        <w:ind w:left="360" w:hanging="360"/>
        <w:jc w:val="both"/>
        <w:rPr>
          <w:rFonts w:ascii="Times New Roman" w:eastAsia="宋体" w:hAnsi="Times New Roman" w:cs="Times New Roman"/>
          <w:color w:val="000000" w:themeColor="text1"/>
          <w:sz w:val="21"/>
          <w:szCs w:val="21"/>
        </w:rPr>
      </w:pPr>
      <w:r w:rsidRPr="00A05122">
        <w:rPr>
          <w:rFonts w:ascii="Times New Roman" w:eastAsia="宋体" w:hAnsi="Times New Roman" w:cs="Times New Roman"/>
          <w:color w:val="000000"/>
          <w:sz w:val="21"/>
          <w:szCs w:val="21"/>
        </w:rPr>
        <w:t xml:space="preserve">Kim DH, </w:t>
      </w:r>
      <w:proofErr w:type="spellStart"/>
      <w:r w:rsidRPr="00A05122">
        <w:rPr>
          <w:rFonts w:ascii="Times New Roman" w:eastAsia="宋体" w:hAnsi="Times New Roman" w:cs="Times New Roman"/>
          <w:color w:val="000000"/>
          <w:sz w:val="21"/>
          <w:szCs w:val="21"/>
        </w:rPr>
        <w:t>Xu</w:t>
      </w:r>
      <w:proofErr w:type="spellEnd"/>
      <w:r w:rsidRPr="00A05122">
        <w:rPr>
          <w:rFonts w:ascii="Times New Roman" w:eastAsia="宋体" w:hAnsi="Times New Roman" w:cs="Times New Roman"/>
          <w:color w:val="000000"/>
          <w:sz w:val="21"/>
          <w:szCs w:val="21"/>
        </w:rPr>
        <w:t xml:space="preserve"> ZY, Hwang I</w:t>
      </w:r>
      <w:r w:rsidR="006607BD">
        <w:rPr>
          <w:rFonts w:ascii="Times New Roman" w:eastAsia="宋体" w:hAnsi="Times New Roman" w:cs="Times New Roman" w:hint="eastAsia"/>
          <w:color w:val="000000"/>
          <w:sz w:val="21"/>
          <w:szCs w:val="21"/>
        </w:rPr>
        <w:t xml:space="preserve">. </w:t>
      </w:r>
      <w:r w:rsidRPr="00A05122">
        <w:rPr>
          <w:rFonts w:ascii="Times New Roman" w:eastAsia="宋体" w:hAnsi="Times New Roman" w:cs="Times New Roman"/>
          <w:i/>
          <w:color w:val="000000"/>
          <w:sz w:val="21"/>
          <w:szCs w:val="21"/>
        </w:rPr>
        <w:t>AtHSP17.8</w:t>
      </w:r>
      <w:r w:rsidRPr="00A05122">
        <w:rPr>
          <w:rFonts w:ascii="Times New Roman" w:eastAsia="宋体" w:hAnsi="Times New Roman" w:cs="Times New Roman"/>
          <w:color w:val="000000"/>
          <w:sz w:val="21"/>
          <w:szCs w:val="21"/>
        </w:rPr>
        <w:t xml:space="preserve"> overexpression in transgenic lettuce gives rise to dehydration and salt stress resistance phenotypes through modulation of ABA-mediated </w:t>
      </w:r>
      <w:r w:rsidRPr="00F50A34">
        <w:rPr>
          <w:rFonts w:ascii="Times New Roman" w:eastAsia="宋体" w:hAnsi="Times New Roman" w:cs="Times New Roman"/>
          <w:color w:val="000000" w:themeColor="text1"/>
          <w:sz w:val="21"/>
          <w:szCs w:val="21"/>
        </w:rPr>
        <w:t xml:space="preserve">signaling. </w:t>
      </w:r>
      <w:r w:rsidRPr="00F50A34">
        <w:rPr>
          <w:rFonts w:ascii="Times New Roman" w:eastAsia="宋体" w:hAnsi="Times New Roman" w:cs="Times New Roman"/>
          <w:i/>
          <w:color w:val="000000" w:themeColor="text1"/>
          <w:sz w:val="21"/>
          <w:szCs w:val="21"/>
        </w:rPr>
        <w:t>Plant Cell Rep</w:t>
      </w:r>
      <w:r w:rsidRPr="00F50A34">
        <w:rPr>
          <w:rFonts w:ascii="Times New Roman" w:eastAsia="宋体" w:hAnsi="Times New Roman" w:cs="Times New Roman"/>
          <w:color w:val="000000" w:themeColor="text1"/>
          <w:sz w:val="21"/>
          <w:szCs w:val="21"/>
        </w:rPr>
        <w:t xml:space="preserve">. </w:t>
      </w:r>
      <w:r w:rsidR="006607BD" w:rsidRPr="00F50A34">
        <w:rPr>
          <w:rFonts w:ascii="Times New Roman" w:eastAsia="宋体" w:hAnsi="Times New Roman" w:cs="Times New Roman" w:hint="eastAsia"/>
          <w:color w:val="000000" w:themeColor="text1"/>
          <w:sz w:val="21"/>
          <w:szCs w:val="21"/>
        </w:rPr>
        <w:t>2013</w:t>
      </w:r>
      <w:proofErr w:type="gramStart"/>
      <w:r w:rsidR="006607BD" w:rsidRPr="00F50A34">
        <w:rPr>
          <w:rFonts w:ascii="Times New Roman" w:eastAsia="宋体" w:hAnsi="Times New Roman" w:cs="Times New Roman" w:hint="eastAsia"/>
          <w:color w:val="000000" w:themeColor="text1"/>
          <w:sz w:val="21"/>
          <w:szCs w:val="21"/>
        </w:rPr>
        <w:t>;</w:t>
      </w:r>
      <w:r w:rsidRPr="00F50A34">
        <w:rPr>
          <w:rFonts w:ascii="Times New Roman" w:eastAsia="宋体" w:hAnsi="Times New Roman" w:cs="Times New Roman"/>
          <w:color w:val="000000" w:themeColor="text1"/>
          <w:sz w:val="21"/>
          <w:szCs w:val="21"/>
        </w:rPr>
        <w:t>32</w:t>
      </w:r>
      <w:proofErr w:type="gramEnd"/>
      <w:r w:rsidRPr="00F50A34">
        <w:rPr>
          <w:rFonts w:ascii="Times New Roman" w:eastAsia="宋体" w:hAnsi="Times New Roman" w:cs="Times New Roman"/>
          <w:color w:val="000000" w:themeColor="text1"/>
          <w:sz w:val="21"/>
          <w:szCs w:val="21"/>
        </w:rPr>
        <w:t>(12):1953–1963.</w:t>
      </w:r>
    </w:p>
    <w:p w:rsidR="00D75DB4" w:rsidRPr="00F50A34" w:rsidRDefault="00D75DB4" w:rsidP="00D75DB4">
      <w:pPr>
        <w:widowControl w:val="0"/>
        <w:numPr>
          <w:ilvl w:val="0"/>
          <w:numId w:val="3"/>
        </w:numPr>
        <w:adjustRightInd/>
        <w:snapToGrid/>
        <w:spacing w:after="0" w:line="360" w:lineRule="auto"/>
        <w:ind w:left="360" w:hanging="360"/>
        <w:jc w:val="both"/>
        <w:rPr>
          <w:rFonts w:ascii="Times New Roman" w:eastAsia="宋体" w:hAnsi="Times New Roman" w:cs="Times New Roman"/>
          <w:color w:val="000000" w:themeColor="text1"/>
          <w:sz w:val="21"/>
          <w:szCs w:val="21"/>
        </w:rPr>
      </w:pPr>
      <w:r w:rsidRPr="00F50A34">
        <w:rPr>
          <w:rFonts w:ascii="Times New Roman" w:eastAsia="宋体" w:hAnsi="Times New Roman" w:cs="Times New Roman"/>
          <w:color w:val="000000" w:themeColor="text1"/>
          <w:sz w:val="21"/>
          <w:szCs w:val="21"/>
        </w:rPr>
        <w:t xml:space="preserve">Liang L, Lai Z, Ma W, Zhang Y, </w:t>
      </w:r>
      <w:proofErr w:type="spellStart"/>
      <w:r w:rsidRPr="00F50A34">
        <w:rPr>
          <w:rFonts w:ascii="Times New Roman" w:eastAsia="宋体" w:hAnsi="Times New Roman" w:cs="Times New Roman"/>
          <w:color w:val="000000" w:themeColor="text1"/>
          <w:sz w:val="21"/>
          <w:szCs w:val="21"/>
        </w:rPr>
        <w:t>Xue</w:t>
      </w:r>
      <w:proofErr w:type="spellEnd"/>
      <w:r w:rsidRPr="00F50A34">
        <w:rPr>
          <w:rFonts w:ascii="Times New Roman" w:eastAsia="宋体" w:hAnsi="Times New Roman" w:cs="Times New Roman"/>
          <w:color w:val="000000" w:themeColor="text1"/>
          <w:sz w:val="21"/>
          <w:szCs w:val="21"/>
        </w:rPr>
        <w:t xml:space="preserve"> Y</w:t>
      </w:r>
      <w:r w:rsidR="00AE4A0B" w:rsidRPr="00F50A34">
        <w:rPr>
          <w:rFonts w:ascii="Times New Roman" w:eastAsia="宋体" w:hAnsi="Times New Roman" w:cs="Times New Roman" w:hint="eastAsia"/>
          <w:color w:val="000000" w:themeColor="text1"/>
          <w:sz w:val="21"/>
          <w:szCs w:val="21"/>
        </w:rPr>
        <w:t xml:space="preserve">. </w:t>
      </w:r>
      <w:r w:rsidRPr="00F50A34">
        <w:rPr>
          <w:rFonts w:ascii="Times New Roman" w:eastAsia="宋体" w:hAnsi="Times New Roman" w:cs="Times New Roman"/>
          <w:i/>
          <w:color w:val="000000" w:themeColor="text1"/>
          <w:sz w:val="21"/>
          <w:szCs w:val="21"/>
        </w:rPr>
        <w:t>AhSL28</w:t>
      </w:r>
      <w:r w:rsidRPr="00F50A34">
        <w:rPr>
          <w:rFonts w:ascii="Times New Roman" w:eastAsia="宋体" w:hAnsi="Times New Roman" w:cs="Times New Roman"/>
          <w:color w:val="000000" w:themeColor="text1"/>
          <w:sz w:val="21"/>
          <w:szCs w:val="21"/>
        </w:rPr>
        <w:t xml:space="preserve">, a senescence- and phosphate starvation-induced S-like </w:t>
      </w:r>
      <w:proofErr w:type="spellStart"/>
      <w:r w:rsidRPr="00F50A34">
        <w:rPr>
          <w:rFonts w:ascii="Times New Roman" w:eastAsia="宋体" w:hAnsi="Times New Roman" w:cs="Times New Roman"/>
          <w:color w:val="000000" w:themeColor="text1"/>
          <w:sz w:val="21"/>
          <w:szCs w:val="21"/>
        </w:rPr>
        <w:t>RNase</w:t>
      </w:r>
      <w:proofErr w:type="spellEnd"/>
      <w:r w:rsidRPr="00F50A34">
        <w:rPr>
          <w:rFonts w:ascii="Times New Roman" w:eastAsia="宋体" w:hAnsi="Times New Roman" w:cs="Times New Roman"/>
          <w:color w:val="000000" w:themeColor="text1"/>
          <w:sz w:val="21"/>
          <w:szCs w:val="21"/>
        </w:rPr>
        <w:t xml:space="preserve"> gene in </w:t>
      </w:r>
      <w:r w:rsidRPr="00F50A34">
        <w:rPr>
          <w:rFonts w:ascii="Times New Roman" w:eastAsia="宋体" w:hAnsi="Times New Roman" w:cs="Times New Roman"/>
          <w:i/>
          <w:color w:val="000000" w:themeColor="text1"/>
          <w:sz w:val="21"/>
          <w:szCs w:val="21"/>
        </w:rPr>
        <w:t>Antirrhinum</w:t>
      </w:r>
      <w:r w:rsidRPr="00F50A34">
        <w:rPr>
          <w:rFonts w:ascii="Times New Roman" w:eastAsia="宋体" w:hAnsi="Times New Roman" w:cs="Times New Roman"/>
          <w:color w:val="000000" w:themeColor="text1"/>
          <w:sz w:val="21"/>
          <w:szCs w:val="21"/>
        </w:rPr>
        <w:t xml:space="preserve">. </w:t>
      </w:r>
      <w:proofErr w:type="spellStart"/>
      <w:r w:rsidRPr="00F50A34">
        <w:rPr>
          <w:rFonts w:ascii="Times New Roman" w:eastAsia="宋体" w:hAnsi="Times New Roman" w:cs="Times New Roman"/>
          <w:i/>
          <w:color w:val="000000" w:themeColor="text1"/>
          <w:sz w:val="21"/>
          <w:szCs w:val="21"/>
        </w:rPr>
        <w:t>Biochim</w:t>
      </w:r>
      <w:proofErr w:type="spellEnd"/>
      <w:r w:rsidRPr="00F50A34">
        <w:rPr>
          <w:rFonts w:ascii="Times New Roman" w:eastAsia="宋体" w:hAnsi="Times New Roman" w:cs="Times New Roman"/>
          <w:i/>
          <w:color w:val="000000" w:themeColor="text1"/>
          <w:sz w:val="21"/>
          <w:szCs w:val="21"/>
        </w:rPr>
        <w:t xml:space="preserve"> </w:t>
      </w:r>
      <w:proofErr w:type="spellStart"/>
      <w:r w:rsidRPr="00F50A34">
        <w:rPr>
          <w:rFonts w:ascii="Times New Roman" w:eastAsia="宋体" w:hAnsi="Times New Roman" w:cs="Times New Roman"/>
          <w:i/>
          <w:color w:val="000000" w:themeColor="text1"/>
          <w:sz w:val="21"/>
          <w:szCs w:val="21"/>
        </w:rPr>
        <w:t>Biophys</w:t>
      </w:r>
      <w:proofErr w:type="spellEnd"/>
      <w:r w:rsidRPr="00F50A34">
        <w:rPr>
          <w:rFonts w:ascii="Times New Roman" w:eastAsia="宋体" w:hAnsi="Times New Roman" w:cs="Times New Roman"/>
          <w:i/>
          <w:color w:val="000000" w:themeColor="text1"/>
          <w:sz w:val="21"/>
          <w:szCs w:val="21"/>
        </w:rPr>
        <w:t xml:space="preserve"> </w:t>
      </w:r>
      <w:proofErr w:type="spellStart"/>
      <w:r w:rsidRPr="00F50A34">
        <w:rPr>
          <w:rFonts w:ascii="Times New Roman" w:eastAsia="宋体" w:hAnsi="Times New Roman" w:cs="Times New Roman"/>
          <w:i/>
          <w:color w:val="000000" w:themeColor="text1"/>
          <w:sz w:val="21"/>
          <w:szCs w:val="21"/>
        </w:rPr>
        <w:t>Acta</w:t>
      </w:r>
      <w:proofErr w:type="spellEnd"/>
      <w:r w:rsidRPr="00F50A34">
        <w:rPr>
          <w:rFonts w:ascii="Times New Roman" w:eastAsia="宋体" w:hAnsi="Times New Roman" w:cs="Times New Roman"/>
          <w:color w:val="000000" w:themeColor="text1"/>
          <w:sz w:val="21"/>
          <w:szCs w:val="21"/>
        </w:rPr>
        <w:t xml:space="preserve">. </w:t>
      </w:r>
      <w:r w:rsidR="00AE4A0B" w:rsidRPr="00F50A34">
        <w:rPr>
          <w:rFonts w:ascii="Times New Roman" w:eastAsia="宋体" w:hAnsi="Times New Roman" w:cs="Times New Roman" w:hint="eastAsia"/>
          <w:color w:val="000000" w:themeColor="text1"/>
          <w:sz w:val="21"/>
          <w:szCs w:val="21"/>
        </w:rPr>
        <w:t>2002</w:t>
      </w:r>
      <w:proofErr w:type="gramStart"/>
      <w:r w:rsidR="00AE4A0B" w:rsidRPr="00F50A34">
        <w:rPr>
          <w:rFonts w:ascii="Times New Roman" w:eastAsia="宋体" w:hAnsi="Times New Roman" w:cs="Times New Roman" w:hint="eastAsia"/>
          <w:color w:val="000000" w:themeColor="text1"/>
          <w:sz w:val="21"/>
          <w:szCs w:val="21"/>
        </w:rPr>
        <w:t>;</w:t>
      </w:r>
      <w:r w:rsidRPr="00F50A34">
        <w:rPr>
          <w:rFonts w:ascii="Times New Roman" w:eastAsia="宋体" w:hAnsi="Times New Roman" w:cs="Times New Roman"/>
          <w:color w:val="000000" w:themeColor="text1"/>
          <w:sz w:val="21"/>
          <w:szCs w:val="21"/>
        </w:rPr>
        <w:t>1579</w:t>
      </w:r>
      <w:proofErr w:type="gramEnd"/>
      <w:r w:rsidRPr="00F50A34">
        <w:rPr>
          <w:rFonts w:ascii="Times New Roman" w:eastAsia="宋体" w:hAnsi="Times New Roman" w:cs="Times New Roman"/>
          <w:color w:val="000000" w:themeColor="text1"/>
          <w:sz w:val="21"/>
          <w:szCs w:val="21"/>
        </w:rPr>
        <w:t>(1):64–71.</w:t>
      </w:r>
    </w:p>
    <w:p w:rsidR="00D75DB4" w:rsidRPr="00A05122" w:rsidRDefault="00D75DB4" w:rsidP="00D75DB4">
      <w:pPr>
        <w:widowControl w:val="0"/>
        <w:numPr>
          <w:ilvl w:val="0"/>
          <w:numId w:val="3"/>
        </w:numPr>
        <w:adjustRightInd/>
        <w:snapToGrid/>
        <w:spacing w:after="0" w:line="360" w:lineRule="auto"/>
        <w:ind w:left="360" w:hanging="360"/>
        <w:jc w:val="both"/>
        <w:rPr>
          <w:rFonts w:ascii="Times New Roman" w:eastAsia="宋体" w:hAnsi="Times New Roman" w:cs="Times New Roman"/>
          <w:color w:val="000000"/>
          <w:sz w:val="21"/>
          <w:szCs w:val="21"/>
        </w:rPr>
      </w:pPr>
      <w:proofErr w:type="spellStart"/>
      <w:r w:rsidRPr="00A05122">
        <w:rPr>
          <w:rFonts w:ascii="Times New Roman" w:eastAsia="宋体" w:hAnsi="Times New Roman" w:cs="Times New Roman"/>
          <w:color w:val="000000"/>
          <w:sz w:val="21"/>
          <w:szCs w:val="21"/>
        </w:rPr>
        <w:t>Zheng</w:t>
      </w:r>
      <w:proofErr w:type="spellEnd"/>
      <w:r w:rsidRPr="00A05122">
        <w:rPr>
          <w:rFonts w:ascii="Times New Roman" w:eastAsia="宋体" w:hAnsi="Times New Roman" w:cs="Times New Roman"/>
          <w:color w:val="000000"/>
          <w:sz w:val="21"/>
          <w:szCs w:val="21"/>
        </w:rPr>
        <w:t xml:space="preserve"> J, Wang Y, He Y, Zhou J, Li Y, Liu Q, </w:t>
      </w:r>
      <w:proofErr w:type="spellStart"/>
      <w:r w:rsidRPr="00A05122">
        <w:rPr>
          <w:rFonts w:ascii="Times New Roman" w:eastAsia="宋体" w:hAnsi="Times New Roman" w:cs="Times New Roman"/>
          <w:color w:val="000000"/>
          <w:sz w:val="21"/>
          <w:szCs w:val="21"/>
        </w:rPr>
        <w:t>Xie</w:t>
      </w:r>
      <w:proofErr w:type="spellEnd"/>
      <w:r w:rsidRPr="00A05122">
        <w:rPr>
          <w:rFonts w:ascii="Times New Roman" w:eastAsia="宋体" w:hAnsi="Times New Roman" w:cs="Times New Roman"/>
          <w:color w:val="000000"/>
          <w:sz w:val="21"/>
          <w:szCs w:val="21"/>
        </w:rPr>
        <w:t xml:space="preserve"> X</w:t>
      </w:r>
      <w:r w:rsidR="00AE4A0B">
        <w:rPr>
          <w:rFonts w:ascii="Times New Roman" w:eastAsia="宋体" w:hAnsi="Times New Roman" w:cs="Times New Roman" w:hint="eastAsia"/>
          <w:color w:val="000000"/>
          <w:sz w:val="21"/>
          <w:szCs w:val="21"/>
        </w:rPr>
        <w:t xml:space="preserve">. </w:t>
      </w:r>
      <w:r w:rsidRPr="00A05122">
        <w:rPr>
          <w:rFonts w:ascii="Times New Roman" w:eastAsia="宋体" w:hAnsi="Times New Roman" w:cs="Times New Roman"/>
          <w:color w:val="000000"/>
          <w:sz w:val="21"/>
          <w:szCs w:val="21"/>
        </w:rPr>
        <w:t xml:space="preserve">Overexpression of an S-like </w:t>
      </w:r>
      <w:proofErr w:type="spellStart"/>
      <w:r w:rsidRPr="00A05122">
        <w:rPr>
          <w:rFonts w:ascii="Times New Roman" w:eastAsia="宋体" w:hAnsi="Times New Roman" w:cs="Times New Roman"/>
          <w:color w:val="000000"/>
          <w:sz w:val="21"/>
          <w:szCs w:val="21"/>
        </w:rPr>
        <w:t>ribonuclease</w:t>
      </w:r>
      <w:proofErr w:type="spellEnd"/>
      <w:r w:rsidRPr="00A05122">
        <w:rPr>
          <w:rFonts w:ascii="Times New Roman" w:eastAsia="宋体" w:hAnsi="Times New Roman" w:cs="Times New Roman"/>
          <w:color w:val="000000"/>
          <w:sz w:val="21"/>
          <w:szCs w:val="21"/>
        </w:rPr>
        <w:t xml:space="preserve"> gene, </w:t>
      </w:r>
      <w:r w:rsidRPr="00AA2571">
        <w:rPr>
          <w:rFonts w:ascii="Times New Roman" w:eastAsia="宋体" w:hAnsi="Times New Roman" w:cs="Times New Roman"/>
          <w:i/>
          <w:color w:val="000000"/>
          <w:sz w:val="21"/>
          <w:szCs w:val="21"/>
        </w:rPr>
        <w:t>OsRNS4</w:t>
      </w:r>
      <w:r w:rsidRPr="00A05122">
        <w:rPr>
          <w:rFonts w:ascii="Times New Roman" w:eastAsia="宋体" w:hAnsi="Times New Roman" w:cs="Times New Roman"/>
          <w:color w:val="000000"/>
          <w:sz w:val="21"/>
          <w:szCs w:val="21"/>
        </w:rPr>
        <w:t xml:space="preserve">, confers enhanced tolerance to high salinity and hyposensitivity to </w:t>
      </w:r>
      <w:proofErr w:type="spellStart"/>
      <w:r w:rsidRPr="00A05122">
        <w:rPr>
          <w:rFonts w:ascii="Times New Roman" w:eastAsia="宋体" w:hAnsi="Times New Roman" w:cs="Times New Roman"/>
          <w:color w:val="000000"/>
          <w:sz w:val="21"/>
          <w:szCs w:val="21"/>
        </w:rPr>
        <w:t>phytochrome</w:t>
      </w:r>
      <w:proofErr w:type="spellEnd"/>
      <w:r w:rsidRPr="00A05122">
        <w:rPr>
          <w:rFonts w:ascii="Times New Roman" w:eastAsia="宋体" w:hAnsi="Times New Roman" w:cs="Times New Roman"/>
          <w:color w:val="000000"/>
          <w:sz w:val="21"/>
          <w:szCs w:val="21"/>
        </w:rPr>
        <w:t xml:space="preserve">-mediated light signals in rice. </w:t>
      </w:r>
      <w:proofErr w:type="spellStart"/>
      <w:r w:rsidRPr="00A05122">
        <w:rPr>
          <w:rFonts w:ascii="Times New Roman" w:eastAsia="宋体" w:hAnsi="Times New Roman" w:cs="Times New Roman"/>
          <w:i/>
          <w:color w:val="000000"/>
          <w:sz w:val="21"/>
          <w:szCs w:val="21"/>
        </w:rPr>
        <w:t>Plantsci</w:t>
      </w:r>
      <w:proofErr w:type="spellEnd"/>
      <w:r w:rsidRPr="00A05122">
        <w:rPr>
          <w:rFonts w:ascii="Times New Roman" w:eastAsia="宋体" w:hAnsi="Times New Roman" w:cs="Times New Roman"/>
          <w:color w:val="000000"/>
          <w:sz w:val="21"/>
          <w:szCs w:val="21"/>
        </w:rPr>
        <w:t xml:space="preserve">. </w:t>
      </w:r>
      <w:r w:rsidR="00AE4A0B">
        <w:rPr>
          <w:rFonts w:ascii="Times New Roman" w:eastAsia="宋体" w:hAnsi="Times New Roman" w:cs="Times New Roman" w:hint="eastAsia"/>
          <w:color w:val="000000"/>
          <w:sz w:val="21"/>
          <w:szCs w:val="21"/>
        </w:rPr>
        <w:t>2014</w:t>
      </w:r>
      <w:proofErr w:type="gramStart"/>
      <w:r w:rsidR="00AE4A0B">
        <w:rPr>
          <w:rFonts w:ascii="Times New Roman" w:eastAsia="宋体" w:hAnsi="Times New Roman" w:cs="Times New Roman" w:hint="eastAsia"/>
          <w:color w:val="000000"/>
          <w:sz w:val="21"/>
          <w:szCs w:val="21"/>
        </w:rPr>
        <w:t>;</w:t>
      </w:r>
      <w:r w:rsidRPr="00A05122">
        <w:rPr>
          <w:rFonts w:ascii="Times New Roman" w:eastAsia="宋体" w:hAnsi="Times New Roman" w:cs="Times New Roman"/>
          <w:color w:val="000000"/>
          <w:sz w:val="21"/>
          <w:szCs w:val="21"/>
        </w:rPr>
        <w:t>214:99</w:t>
      </w:r>
      <w:proofErr w:type="gramEnd"/>
      <w:r w:rsidRPr="00A05122">
        <w:rPr>
          <w:rFonts w:ascii="Times New Roman" w:eastAsia="宋体" w:hAnsi="Times New Roman" w:cs="Times New Roman"/>
          <w:color w:val="000000"/>
          <w:sz w:val="21"/>
          <w:szCs w:val="21"/>
        </w:rPr>
        <w:t>–105.</w:t>
      </w:r>
    </w:p>
    <w:p w:rsidR="00D75DB4" w:rsidRPr="00A05122" w:rsidRDefault="00D75DB4" w:rsidP="00D75DB4">
      <w:pPr>
        <w:widowControl w:val="0"/>
        <w:numPr>
          <w:ilvl w:val="0"/>
          <w:numId w:val="3"/>
        </w:numPr>
        <w:adjustRightInd/>
        <w:snapToGrid/>
        <w:spacing w:after="0" w:line="360" w:lineRule="auto"/>
        <w:ind w:left="360" w:hanging="360"/>
        <w:jc w:val="both"/>
        <w:rPr>
          <w:rFonts w:ascii="Times New Roman" w:eastAsia="宋体" w:hAnsi="Times New Roman" w:cs="Times New Roman"/>
          <w:color w:val="000000"/>
          <w:sz w:val="21"/>
          <w:szCs w:val="21"/>
        </w:rPr>
      </w:pPr>
      <w:r w:rsidRPr="00A05122">
        <w:rPr>
          <w:rFonts w:ascii="Times New Roman" w:eastAsia="宋体" w:hAnsi="Times New Roman" w:cs="Times New Roman"/>
          <w:color w:val="000000"/>
          <w:sz w:val="21"/>
          <w:szCs w:val="21"/>
        </w:rPr>
        <w:t xml:space="preserve">Zhang F, Yao J, </w:t>
      </w:r>
      <w:proofErr w:type="spellStart"/>
      <w:r w:rsidRPr="00A05122">
        <w:rPr>
          <w:rFonts w:ascii="Times New Roman" w:eastAsia="宋体" w:hAnsi="Times New Roman" w:cs="Times New Roman"/>
          <w:color w:val="000000"/>
          <w:sz w:val="21"/>
          <w:szCs w:val="21"/>
        </w:rPr>
        <w:t>Ke</w:t>
      </w:r>
      <w:proofErr w:type="spellEnd"/>
      <w:r w:rsidRPr="00A05122">
        <w:rPr>
          <w:rFonts w:ascii="Times New Roman" w:eastAsia="宋体" w:hAnsi="Times New Roman" w:cs="Times New Roman"/>
          <w:color w:val="000000"/>
          <w:sz w:val="21"/>
          <w:szCs w:val="21"/>
        </w:rPr>
        <w:t xml:space="preserve"> J, Zhang L, Lam VQ, et al.</w:t>
      </w:r>
      <w:r w:rsidR="00AE4A0B">
        <w:rPr>
          <w:rFonts w:ascii="Times New Roman" w:eastAsia="宋体" w:hAnsi="Times New Roman" w:cs="Times New Roman" w:hint="eastAsia"/>
          <w:color w:val="000000"/>
          <w:sz w:val="21"/>
          <w:szCs w:val="21"/>
        </w:rPr>
        <w:t xml:space="preserve"> </w:t>
      </w:r>
      <w:r w:rsidRPr="00A05122">
        <w:rPr>
          <w:rFonts w:ascii="Times New Roman" w:eastAsia="宋体" w:hAnsi="Times New Roman" w:cs="Times New Roman"/>
          <w:color w:val="000000"/>
          <w:sz w:val="21"/>
          <w:szCs w:val="21"/>
        </w:rPr>
        <w:t xml:space="preserve">Structural basis of JAZ repression of MYC transcription factors in </w:t>
      </w:r>
      <w:proofErr w:type="spellStart"/>
      <w:r w:rsidRPr="00A05122">
        <w:rPr>
          <w:rFonts w:ascii="Times New Roman" w:eastAsia="宋体" w:hAnsi="Times New Roman" w:cs="Times New Roman"/>
          <w:color w:val="000000"/>
          <w:sz w:val="21"/>
          <w:szCs w:val="21"/>
        </w:rPr>
        <w:t>jasmonate</w:t>
      </w:r>
      <w:proofErr w:type="spellEnd"/>
      <w:r w:rsidRPr="00A05122">
        <w:rPr>
          <w:rFonts w:ascii="Times New Roman" w:eastAsia="宋体" w:hAnsi="Times New Roman" w:cs="Times New Roman"/>
          <w:color w:val="000000"/>
          <w:sz w:val="21"/>
          <w:szCs w:val="21"/>
        </w:rPr>
        <w:t xml:space="preserve"> </w:t>
      </w:r>
      <w:proofErr w:type="spellStart"/>
      <w:r w:rsidRPr="00A05122">
        <w:rPr>
          <w:rFonts w:ascii="Times New Roman" w:eastAsia="宋体" w:hAnsi="Times New Roman" w:cs="Times New Roman"/>
          <w:color w:val="000000"/>
          <w:sz w:val="21"/>
          <w:szCs w:val="21"/>
        </w:rPr>
        <w:t>signalling</w:t>
      </w:r>
      <w:proofErr w:type="spellEnd"/>
      <w:r w:rsidRPr="00A05122">
        <w:rPr>
          <w:rFonts w:ascii="Times New Roman" w:eastAsia="宋体" w:hAnsi="Times New Roman" w:cs="Times New Roman"/>
          <w:color w:val="000000"/>
          <w:sz w:val="21"/>
          <w:szCs w:val="21"/>
        </w:rPr>
        <w:t xml:space="preserve">. </w:t>
      </w:r>
      <w:r w:rsidRPr="00A05122">
        <w:rPr>
          <w:rFonts w:ascii="Times New Roman" w:eastAsia="宋体" w:hAnsi="Times New Roman" w:cs="Times New Roman"/>
          <w:i/>
          <w:color w:val="000000"/>
          <w:sz w:val="21"/>
          <w:szCs w:val="21"/>
        </w:rPr>
        <w:t>Nature.</w:t>
      </w:r>
      <w:r w:rsidRPr="00A05122">
        <w:rPr>
          <w:rFonts w:ascii="Times New Roman" w:eastAsia="宋体" w:hAnsi="Times New Roman" w:cs="Times New Roman"/>
          <w:color w:val="000000"/>
          <w:sz w:val="21"/>
          <w:szCs w:val="21"/>
        </w:rPr>
        <w:t xml:space="preserve"> </w:t>
      </w:r>
      <w:r w:rsidR="00AE4A0B">
        <w:rPr>
          <w:rFonts w:ascii="Times New Roman" w:eastAsia="宋体" w:hAnsi="Times New Roman" w:cs="Times New Roman" w:hint="eastAsia"/>
          <w:color w:val="000000"/>
          <w:sz w:val="21"/>
          <w:szCs w:val="21"/>
        </w:rPr>
        <w:t>2015</w:t>
      </w:r>
      <w:proofErr w:type="gramStart"/>
      <w:r w:rsidR="00AE4A0B">
        <w:rPr>
          <w:rFonts w:ascii="Times New Roman" w:eastAsia="宋体" w:hAnsi="Times New Roman" w:cs="Times New Roman" w:hint="eastAsia"/>
          <w:color w:val="000000"/>
          <w:sz w:val="21"/>
          <w:szCs w:val="21"/>
        </w:rPr>
        <w:t>;</w:t>
      </w:r>
      <w:r w:rsidRPr="00A05122">
        <w:rPr>
          <w:rFonts w:ascii="Times New Roman" w:eastAsia="宋体" w:hAnsi="Times New Roman" w:cs="Times New Roman"/>
          <w:color w:val="000000"/>
          <w:sz w:val="21"/>
          <w:szCs w:val="21"/>
        </w:rPr>
        <w:t>525</w:t>
      </w:r>
      <w:proofErr w:type="gramEnd"/>
      <w:r w:rsidRPr="00A05122">
        <w:rPr>
          <w:rFonts w:ascii="Times New Roman" w:eastAsia="宋体" w:hAnsi="Times New Roman" w:cs="Times New Roman"/>
          <w:color w:val="000000"/>
          <w:sz w:val="21"/>
          <w:szCs w:val="21"/>
        </w:rPr>
        <w:t>(7568)</w:t>
      </w:r>
      <w:r w:rsidR="00AE4A0B">
        <w:rPr>
          <w:rFonts w:ascii="Times New Roman" w:eastAsia="宋体" w:hAnsi="Times New Roman" w:cs="Times New Roman" w:hint="eastAsia"/>
          <w:color w:val="000000"/>
          <w:sz w:val="21"/>
          <w:szCs w:val="21"/>
        </w:rPr>
        <w:t>:</w:t>
      </w:r>
      <w:r w:rsidRPr="00A05122">
        <w:rPr>
          <w:rFonts w:ascii="Times New Roman" w:eastAsia="宋体" w:hAnsi="Times New Roman" w:cs="Times New Roman"/>
          <w:color w:val="000000"/>
          <w:sz w:val="21"/>
          <w:szCs w:val="21"/>
        </w:rPr>
        <w:t>269–273.</w:t>
      </w:r>
    </w:p>
    <w:p w:rsidR="00D75DB4" w:rsidRPr="00A05122" w:rsidRDefault="00D75DB4" w:rsidP="00D75DB4">
      <w:pPr>
        <w:widowControl w:val="0"/>
        <w:numPr>
          <w:ilvl w:val="0"/>
          <w:numId w:val="3"/>
        </w:numPr>
        <w:adjustRightInd/>
        <w:snapToGrid/>
        <w:spacing w:after="0" w:line="360" w:lineRule="auto"/>
        <w:ind w:left="360" w:hanging="360"/>
        <w:jc w:val="both"/>
        <w:rPr>
          <w:rFonts w:ascii="Times New Roman" w:eastAsia="宋体" w:hAnsi="Times New Roman" w:cs="Times New Roman"/>
          <w:color w:val="000000"/>
          <w:sz w:val="21"/>
          <w:szCs w:val="21"/>
        </w:rPr>
      </w:pPr>
      <w:r w:rsidRPr="00A05122">
        <w:rPr>
          <w:rFonts w:ascii="Times New Roman" w:eastAsia="宋体" w:hAnsi="Times New Roman" w:cs="Times New Roman"/>
          <w:color w:val="000000"/>
          <w:sz w:val="21"/>
          <w:szCs w:val="21"/>
        </w:rPr>
        <w:t xml:space="preserve">Chen J, Chen JY, Wang JN, </w:t>
      </w:r>
      <w:proofErr w:type="spellStart"/>
      <w:r w:rsidRPr="00A05122">
        <w:rPr>
          <w:rFonts w:ascii="Times New Roman" w:eastAsia="宋体" w:hAnsi="Times New Roman" w:cs="Times New Roman"/>
          <w:color w:val="000000"/>
          <w:sz w:val="21"/>
          <w:szCs w:val="21"/>
        </w:rPr>
        <w:t>Kuang</w:t>
      </w:r>
      <w:proofErr w:type="spellEnd"/>
      <w:r w:rsidRPr="00A05122">
        <w:rPr>
          <w:rFonts w:ascii="Times New Roman" w:eastAsia="宋体" w:hAnsi="Times New Roman" w:cs="Times New Roman"/>
          <w:color w:val="000000"/>
          <w:sz w:val="21"/>
          <w:szCs w:val="21"/>
        </w:rPr>
        <w:t xml:space="preserve"> JF, Shan W, Lu WJ</w:t>
      </w:r>
      <w:r w:rsidR="003B6FB9">
        <w:rPr>
          <w:rFonts w:ascii="Times New Roman" w:eastAsia="宋体" w:hAnsi="Times New Roman" w:cs="Times New Roman" w:hint="eastAsia"/>
          <w:color w:val="000000"/>
          <w:sz w:val="21"/>
          <w:szCs w:val="21"/>
        </w:rPr>
        <w:t xml:space="preserve">. </w:t>
      </w:r>
      <w:r w:rsidRPr="00A05122">
        <w:rPr>
          <w:rFonts w:ascii="Times New Roman" w:eastAsia="宋体" w:hAnsi="Times New Roman" w:cs="Times New Roman"/>
          <w:color w:val="000000"/>
          <w:sz w:val="21"/>
          <w:szCs w:val="21"/>
        </w:rPr>
        <w:t xml:space="preserve">Molecular characterization and expression profiles of </w:t>
      </w:r>
      <w:r w:rsidRPr="00A05122">
        <w:rPr>
          <w:rFonts w:ascii="Times New Roman" w:eastAsia="宋体" w:hAnsi="Times New Roman" w:cs="Times New Roman"/>
          <w:i/>
          <w:color w:val="000000"/>
          <w:sz w:val="21"/>
          <w:szCs w:val="21"/>
        </w:rPr>
        <w:t>MaCOL1</w:t>
      </w:r>
      <w:r w:rsidRPr="00A05122">
        <w:rPr>
          <w:rFonts w:ascii="Times New Roman" w:eastAsia="宋体" w:hAnsi="Times New Roman" w:cs="Times New Roman"/>
          <w:color w:val="000000"/>
          <w:sz w:val="21"/>
          <w:szCs w:val="21"/>
        </w:rPr>
        <w:t xml:space="preserve">, a </w:t>
      </w:r>
      <w:r w:rsidRPr="00A05122">
        <w:rPr>
          <w:rFonts w:ascii="Times New Roman" w:eastAsia="宋体" w:hAnsi="Times New Roman" w:cs="Times New Roman"/>
          <w:i/>
          <w:color w:val="000000"/>
          <w:sz w:val="21"/>
          <w:szCs w:val="21"/>
        </w:rPr>
        <w:t>CONSTANS</w:t>
      </w:r>
      <w:r w:rsidRPr="00A05122">
        <w:rPr>
          <w:rFonts w:ascii="Times New Roman" w:eastAsia="宋体" w:hAnsi="Times New Roman" w:cs="Times New Roman"/>
          <w:color w:val="000000"/>
          <w:sz w:val="21"/>
          <w:szCs w:val="21"/>
        </w:rPr>
        <w:t xml:space="preserve">-like gene in banana fruit. </w:t>
      </w:r>
      <w:r w:rsidRPr="003B6FB9">
        <w:rPr>
          <w:rFonts w:ascii="Times New Roman" w:eastAsia="宋体" w:hAnsi="Times New Roman" w:cs="Times New Roman"/>
          <w:i/>
          <w:color w:val="000000"/>
          <w:sz w:val="21"/>
          <w:szCs w:val="21"/>
        </w:rPr>
        <w:t>Gene</w:t>
      </w:r>
      <w:r w:rsidRPr="00A05122">
        <w:rPr>
          <w:rFonts w:ascii="Times New Roman" w:eastAsia="宋体" w:hAnsi="Times New Roman" w:cs="Times New Roman"/>
          <w:color w:val="000000"/>
          <w:sz w:val="21"/>
          <w:szCs w:val="21"/>
        </w:rPr>
        <w:t xml:space="preserve">. </w:t>
      </w:r>
      <w:r w:rsidR="003B6FB9">
        <w:rPr>
          <w:rFonts w:ascii="Times New Roman" w:eastAsia="宋体" w:hAnsi="Times New Roman" w:cs="Times New Roman" w:hint="eastAsia"/>
          <w:color w:val="000000"/>
          <w:sz w:val="21"/>
          <w:szCs w:val="21"/>
        </w:rPr>
        <w:t>2012</w:t>
      </w:r>
      <w:proofErr w:type="gramStart"/>
      <w:r w:rsidR="003B6FB9">
        <w:rPr>
          <w:rFonts w:ascii="Times New Roman" w:eastAsia="宋体" w:hAnsi="Times New Roman" w:cs="Times New Roman" w:hint="eastAsia"/>
          <w:color w:val="000000"/>
          <w:sz w:val="21"/>
          <w:szCs w:val="21"/>
        </w:rPr>
        <w:t>;</w:t>
      </w:r>
      <w:r w:rsidRPr="00A05122">
        <w:rPr>
          <w:rFonts w:ascii="Times New Roman" w:eastAsia="宋体" w:hAnsi="Times New Roman" w:cs="Times New Roman"/>
          <w:color w:val="000000"/>
          <w:sz w:val="21"/>
          <w:szCs w:val="21"/>
        </w:rPr>
        <w:t>496</w:t>
      </w:r>
      <w:proofErr w:type="gramEnd"/>
      <w:r w:rsidRPr="00A05122">
        <w:rPr>
          <w:rFonts w:ascii="Times New Roman" w:eastAsia="宋体" w:hAnsi="Times New Roman" w:cs="Times New Roman"/>
          <w:color w:val="000000"/>
          <w:sz w:val="21"/>
          <w:szCs w:val="21"/>
        </w:rPr>
        <w:t>(2):110–117.</w:t>
      </w:r>
    </w:p>
    <w:p w:rsidR="00D75DB4" w:rsidRPr="002B4133" w:rsidRDefault="00D75DB4" w:rsidP="00D75DB4">
      <w:pPr>
        <w:widowControl w:val="0"/>
        <w:numPr>
          <w:ilvl w:val="0"/>
          <w:numId w:val="3"/>
        </w:numPr>
        <w:adjustRightInd/>
        <w:snapToGrid/>
        <w:spacing w:after="0" w:line="360" w:lineRule="auto"/>
        <w:ind w:left="360" w:hanging="360"/>
        <w:jc w:val="both"/>
        <w:rPr>
          <w:rFonts w:ascii="Times New Roman" w:eastAsia="宋体" w:hAnsi="Times New Roman" w:cs="Times New Roman"/>
          <w:color w:val="000000"/>
          <w:sz w:val="21"/>
          <w:szCs w:val="21"/>
        </w:rPr>
      </w:pPr>
      <w:proofErr w:type="spellStart"/>
      <w:r w:rsidRPr="00A05122">
        <w:rPr>
          <w:rFonts w:ascii="Times New Roman" w:eastAsia="宋体" w:hAnsi="Times New Roman" w:cs="Times New Roman"/>
          <w:color w:val="000000"/>
          <w:sz w:val="21"/>
          <w:szCs w:val="21"/>
        </w:rPr>
        <w:t>Figueiredo</w:t>
      </w:r>
      <w:proofErr w:type="spellEnd"/>
      <w:r w:rsidRPr="00A05122">
        <w:rPr>
          <w:rFonts w:ascii="Times New Roman" w:eastAsia="宋体" w:hAnsi="Times New Roman" w:cs="Times New Roman"/>
          <w:color w:val="000000"/>
          <w:sz w:val="21"/>
          <w:szCs w:val="21"/>
        </w:rPr>
        <w:t xml:space="preserve"> A, </w:t>
      </w:r>
      <w:proofErr w:type="spellStart"/>
      <w:r w:rsidRPr="00A05122">
        <w:rPr>
          <w:rFonts w:ascii="Times New Roman" w:eastAsia="宋体" w:hAnsi="Times New Roman" w:cs="Times New Roman"/>
          <w:color w:val="000000"/>
          <w:sz w:val="21"/>
          <w:szCs w:val="21"/>
        </w:rPr>
        <w:t>Monteiro</w:t>
      </w:r>
      <w:proofErr w:type="spellEnd"/>
      <w:r w:rsidRPr="00A05122">
        <w:rPr>
          <w:rFonts w:ascii="Times New Roman" w:eastAsia="宋体" w:hAnsi="Times New Roman" w:cs="Times New Roman"/>
          <w:color w:val="000000"/>
          <w:sz w:val="21"/>
          <w:szCs w:val="21"/>
        </w:rPr>
        <w:t xml:space="preserve"> F, </w:t>
      </w:r>
      <w:proofErr w:type="spellStart"/>
      <w:r w:rsidRPr="00A05122">
        <w:rPr>
          <w:rFonts w:ascii="Times New Roman" w:eastAsia="宋体" w:hAnsi="Times New Roman" w:cs="Times New Roman"/>
          <w:color w:val="000000"/>
          <w:sz w:val="21"/>
          <w:szCs w:val="21"/>
        </w:rPr>
        <w:t>Sebastiana</w:t>
      </w:r>
      <w:proofErr w:type="spellEnd"/>
      <w:r w:rsidRPr="00A05122">
        <w:rPr>
          <w:rFonts w:ascii="Times New Roman" w:eastAsia="宋体" w:hAnsi="Times New Roman" w:cs="Times New Roman"/>
          <w:color w:val="000000"/>
          <w:sz w:val="21"/>
          <w:szCs w:val="21"/>
        </w:rPr>
        <w:t xml:space="preserve"> M</w:t>
      </w:r>
      <w:r w:rsidR="00B66F42">
        <w:rPr>
          <w:rFonts w:ascii="Times New Roman" w:eastAsia="宋体" w:hAnsi="Times New Roman" w:cs="Times New Roman" w:hint="eastAsia"/>
          <w:color w:val="000000"/>
          <w:sz w:val="21"/>
          <w:szCs w:val="21"/>
        </w:rPr>
        <w:t xml:space="preserve">. </w:t>
      </w:r>
      <w:proofErr w:type="spellStart"/>
      <w:r w:rsidRPr="00A05122">
        <w:rPr>
          <w:rFonts w:ascii="Times New Roman" w:eastAsia="宋体" w:hAnsi="Times New Roman" w:cs="Times New Roman"/>
          <w:color w:val="000000"/>
          <w:sz w:val="21"/>
          <w:szCs w:val="21"/>
        </w:rPr>
        <w:t>Subtilisin</w:t>
      </w:r>
      <w:proofErr w:type="spellEnd"/>
      <w:r w:rsidRPr="00A05122">
        <w:rPr>
          <w:rFonts w:ascii="Times New Roman" w:eastAsia="宋体" w:hAnsi="Times New Roman" w:cs="Times New Roman"/>
          <w:color w:val="000000"/>
          <w:sz w:val="21"/>
          <w:szCs w:val="21"/>
        </w:rPr>
        <w:t xml:space="preserve">-like proteases in plant-pathogen recognition and immune priming: a perspective. </w:t>
      </w:r>
      <w:r w:rsidRPr="00A05122">
        <w:rPr>
          <w:rFonts w:ascii="Times New Roman" w:eastAsia="宋体" w:hAnsi="Times New Roman" w:cs="Times New Roman"/>
          <w:i/>
          <w:color w:val="000000"/>
          <w:sz w:val="21"/>
          <w:szCs w:val="21"/>
        </w:rPr>
        <w:t>Front Plant Sci</w:t>
      </w:r>
      <w:r w:rsidRPr="00A05122">
        <w:rPr>
          <w:rFonts w:ascii="Times New Roman" w:eastAsia="宋体" w:hAnsi="Times New Roman" w:cs="Times New Roman"/>
          <w:color w:val="000000"/>
          <w:sz w:val="21"/>
          <w:szCs w:val="21"/>
        </w:rPr>
        <w:t xml:space="preserve">. </w:t>
      </w:r>
      <w:r w:rsidR="00B66F42">
        <w:rPr>
          <w:rFonts w:ascii="Times New Roman" w:eastAsia="宋体" w:hAnsi="Times New Roman" w:cs="Times New Roman" w:hint="eastAsia"/>
          <w:color w:val="000000"/>
          <w:sz w:val="21"/>
          <w:szCs w:val="21"/>
        </w:rPr>
        <w:t>2014</w:t>
      </w:r>
      <w:proofErr w:type="gramStart"/>
      <w:r w:rsidR="00B66F42">
        <w:rPr>
          <w:rFonts w:ascii="Times New Roman" w:eastAsia="宋体" w:hAnsi="Times New Roman" w:cs="Times New Roman" w:hint="eastAsia"/>
          <w:color w:val="000000"/>
          <w:sz w:val="21"/>
          <w:szCs w:val="21"/>
        </w:rPr>
        <w:t>;</w:t>
      </w:r>
      <w:r w:rsidRPr="00A05122">
        <w:rPr>
          <w:rFonts w:ascii="Times New Roman" w:eastAsia="宋体" w:hAnsi="Times New Roman" w:cs="Times New Roman"/>
          <w:color w:val="000000"/>
          <w:sz w:val="21"/>
          <w:szCs w:val="21"/>
        </w:rPr>
        <w:t>5:739</w:t>
      </w:r>
      <w:proofErr w:type="gramEnd"/>
      <w:r w:rsidRPr="00A05122">
        <w:rPr>
          <w:rFonts w:ascii="Times New Roman" w:eastAsia="宋体" w:hAnsi="Times New Roman" w:cs="Times New Roman"/>
          <w:color w:val="000000"/>
          <w:sz w:val="21"/>
          <w:szCs w:val="21"/>
        </w:rPr>
        <w:t>.</w:t>
      </w:r>
    </w:p>
    <w:p w:rsidR="00A05122" w:rsidRPr="00E015A3" w:rsidRDefault="00A05122" w:rsidP="008F21D3">
      <w:pPr>
        <w:widowControl w:val="0"/>
        <w:adjustRightInd/>
        <w:snapToGrid/>
        <w:spacing w:after="0" w:line="480" w:lineRule="auto"/>
        <w:jc w:val="both"/>
        <w:rPr>
          <w:rFonts w:ascii="Times New Roman" w:eastAsia="宋体" w:hAnsi="Times New Roman" w:cs="Times New Roman"/>
          <w:color w:val="000000"/>
          <w:sz w:val="28"/>
          <w:szCs w:val="28"/>
        </w:rPr>
      </w:pPr>
    </w:p>
    <w:sectPr w:rsidR="00A05122" w:rsidRPr="00E015A3" w:rsidSect="004358AB">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15F8" w:rsidRDefault="00A415F8" w:rsidP="00BB6566">
      <w:pPr>
        <w:spacing w:after="0"/>
      </w:pPr>
      <w:r>
        <w:separator/>
      </w:r>
    </w:p>
  </w:endnote>
  <w:endnote w:type="continuationSeparator" w:id="0">
    <w:p w:rsidR="00A415F8" w:rsidRDefault="00A415F8" w:rsidP="00BB65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15F8" w:rsidRDefault="00A415F8" w:rsidP="00BB6566">
      <w:pPr>
        <w:spacing w:after="0"/>
      </w:pPr>
      <w:r>
        <w:separator/>
      </w:r>
    </w:p>
  </w:footnote>
  <w:footnote w:type="continuationSeparator" w:id="0">
    <w:p w:rsidR="00A415F8" w:rsidRDefault="00A415F8" w:rsidP="00BB6566">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2D2DD7"/>
    <w:multiLevelType w:val="hybridMultilevel"/>
    <w:tmpl w:val="85CA26E4"/>
    <w:lvl w:ilvl="0" w:tplc="0409000F">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528210DC"/>
    <w:multiLevelType w:val="hybridMultilevel"/>
    <w:tmpl w:val="DC82FF40"/>
    <w:lvl w:ilvl="0" w:tplc="E5523766">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834176D"/>
    <w:multiLevelType w:val="multilevel"/>
    <w:tmpl w:val="5834176D"/>
    <w:name w:val="编号列表 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0E757E"/>
    <w:rsid w:val="000F2D2B"/>
    <w:rsid w:val="00103E4B"/>
    <w:rsid w:val="0013273E"/>
    <w:rsid w:val="00143E84"/>
    <w:rsid w:val="0014500F"/>
    <w:rsid w:val="0018696E"/>
    <w:rsid w:val="001D0DF0"/>
    <w:rsid w:val="001E40F5"/>
    <w:rsid w:val="002021E0"/>
    <w:rsid w:val="00223613"/>
    <w:rsid w:val="00254EDB"/>
    <w:rsid w:val="00256230"/>
    <w:rsid w:val="00266325"/>
    <w:rsid w:val="00280DE9"/>
    <w:rsid w:val="002B1C3F"/>
    <w:rsid w:val="002B4133"/>
    <w:rsid w:val="002B7F4D"/>
    <w:rsid w:val="002C199A"/>
    <w:rsid w:val="002E06F1"/>
    <w:rsid w:val="003068FC"/>
    <w:rsid w:val="00323B43"/>
    <w:rsid w:val="003460CF"/>
    <w:rsid w:val="0035682F"/>
    <w:rsid w:val="00357EEA"/>
    <w:rsid w:val="003613B5"/>
    <w:rsid w:val="003B6FB9"/>
    <w:rsid w:val="003D37D8"/>
    <w:rsid w:val="003F31D2"/>
    <w:rsid w:val="00426133"/>
    <w:rsid w:val="004358AB"/>
    <w:rsid w:val="00463E68"/>
    <w:rsid w:val="004732F4"/>
    <w:rsid w:val="0048777D"/>
    <w:rsid w:val="004941E5"/>
    <w:rsid w:val="004D1A79"/>
    <w:rsid w:val="004D5138"/>
    <w:rsid w:val="004D6C3F"/>
    <w:rsid w:val="004F5455"/>
    <w:rsid w:val="00581A04"/>
    <w:rsid w:val="00613CBA"/>
    <w:rsid w:val="006607BD"/>
    <w:rsid w:val="00690047"/>
    <w:rsid w:val="00693332"/>
    <w:rsid w:val="006E6F06"/>
    <w:rsid w:val="00715B07"/>
    <w:rsid w:val="00715C5C"/>
    <w:rsid w:val="00742420"/>
    <w:rsid w:val="007471A7"/>
    <w:rsid w:val="00770715"/>
    <w:rsid w:val="007901FF"/>
    <w:rsid w:val="007A44E8"/>
    <w:rsid w:val="007C074A"/>
    <w:rsid w:val="007D481F"/>
    <w:rsid w:val="007D5E73"/>
    <w:rsid w:val="00801E31"/>
    <w:rsid w:val="00865148"/>
    <w:rsid w:val="008900DF"/>
    <w:rsid w:val="00891131"/>
    <w:rsid w:val="00896CD7"/>
    <w:rsid w:val="008B7726"/>
    <w:rsid w:val="008E138E"/>
    <w:rsid w:val="008F21D3"/>
    <w:rsid w:val="009043A7"/>
    <w:rsid w:val="00943E84"/>
    <w:rsid w:val="0094579A"/>
    <w:rsid w:val="009634E5"/>
    <w:rsid w:val="00973AD6"/>
    <w:rsid w:val="0097718D"/>
    <w:rsid w:val="0098452B"/>
    <w:rsid w:val="00A018DA"/>
    <w:rsid w:val="00A05122"/>
    <w:rsid w:val="00A415F8"/>
    <w:rsid w:val="00A41B38"/>
    <w:rsid w:val="00A60536"/>
    <w:rsid w:val="00A72809"/>
    <w:rsid w:val="00AA2571"/>
    <w:rsid w:val="00AA6641"/>
    <w:rsid w:val="00AA665C"/>
    <w:rsid w:val="00AE4A0B"/>
    <w:rsid w:val="00AF7BB1"/>
    <w:rsid w:val="00B520B9"/>
    <w:rsid w:val="00B53734"/>
    <w:rsid w:val="00B64173"/>
    <w:rsid w:val="00B66F42"/>
    <w:rsid w:val="00B96AC2"/>
    <w:rsid w:val="00B9793F"/>
    <w:rsid w:val="00BB6566"/>
    <w:rsid w:val="00BC3A32"/>
    <w:rsid w:val="00C0205C"/>
    <w:rsid w:val="00C115C5"/>
    <w:rsid w:val="00C3751F"/>
    <w:rsid w:val="00C60855"/>
    <w:rsid w:val="00C66504"/>
    <w:rsid w:val="00C84D9D"/>
    <w:rsid w:val="00C86DA1"/>
    <w:rsid w:val="00C95FA0"/>
    <w:rsid w:val="00CB2439"/>
    <w:rsid w:val="00CB7C47"/>
    <w:rsid w:val="00CE3B42"/>
    <w:rsid w:val="00D30581"/>
    <w:rsid w:val="00D31D50"/>
    <w:rsid w:val="00D360BE"/>
    <w:rsid w:val="00D539BB"/>
    <w:rsid w:val="00D70BFB"/>
    <w:rsid w:val="00D75DB4"/>
    <w:rsid w:val="00DA1EE3"/>
    <w:rsid w:val="00DB2C70"/>
    <w:rsid w:val="00DE5704"/>
    <w:rsid w:val="00DE76FC"/>
    <w:rsid w:val="00E015A3"/>
    <w:rsid w:val="00E25779"/>
    <w:rsid w:val="00E41D71"/>
    <w:rsid w:val="00E75D19"/>
    <w:rsid w:val="00EB4AD9"/>
    <w:rsid w:val="00ED6E7C"/>
    <w:rsid w:val="00F01C9A"/>
    <w:rsid w:val="00F1292B"/>
    <w:rsid w:val="00F208A2"/>
    <w:rsid w:val="00F3132D"/>
    <w:rsid w:val="00F50A34"/>
    <w:rsid w:val="00F975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520B9"/>
    <w:pPr>
      <w:ind w:firstLineChars="200" w:firstLine="420"/>
    </w:pPr>
  </w:style>
  <w:style w:type="paragraph" w:styleId="a4">
    <w:name w:val="header"/>
    <w:basedOn w:val="a"/>
    <w:link w:val="Char"/>
    <w:uiPriority w:val="99"/>
    <w:unhideWhenUsed/>
    <w:rsid w:val="00BB6566"/>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4"/>
    <w:uiPriority w:val="99"/>
    <w:rsid w:val="00BB6566"/>
    <w:rPr>
      <w:rFonts w:ascii="Tahoma" w:hAnsi="Tahoma"/>
      <w:sz w:val="18"/>
      <w:szCs w:val="18"/>
    </w:rPr>
  </w:style>
  <w:style w:type="paragraph" w:styleId="a5">
    <w:name w:val="footer"/>
    <w:basedOn w:val="a"/>
    <w:link w:val="Char0"/>
    <w:uiPriority w:val="99"/>
    <w:unhideWhenUsed/>
    <w:rsid w:val="00BB6566"/>
    <w:pPr>
      <w:tabs>
        <w:tab w:val="center" w:pos="4153"/>
        <w:tab w:val="right" w:pos="8306"/>
      </w:tabs>
    </w:pPr>
    <w:rPr>
      <w:sz w:val="18"/>
      <w:szCs w:val="18"/>
    </w:rPr>
  </w:style>
  <w:style w:type="character" w:customStyle="1" w:styleId="Char0">
    <w:name w:val="页脚 Char"/>
    <w:basedOn w:val="a0"/>
    <w:link w:val="a5"/>
    <w:uiPriority w:val="99"/>
    <w:rsid w:val="00BB6566"/>
    <w:rPr>
      <w:rFonts w:ascii="Tahoma" w:hAnsi="Tahoma"/>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520B9"/>
    <w:pPr>
      <w:ind w:firstLineChars="200" w:firstLine="420"/>
    </w:pPr>
  </w:style>
  <w:style w:type="paragraph" w:styleId="a4">
    <w:name w:val="header"/>
    <w:basedOn w:val="a"/>
    <w:link w:val="Char"/>
    <w:uiPriority w:val="99"/>
    <w:unhideWhenUsed/>
    <w:rsid w:val="00BB6566"/>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4"/>
    <w:uiPriority w:val="99"/>
    <w:rsid w:val="00BB6566"/>
    <w:rPr>
      <w:rFonts w:ascii="Tahoma" w:hAnsi="Tahoma"/>
      <w:sz w:val="18"/>
      <w:szCs w:val="18"/>
    </w:rPr>
  </w:style>
  <w:style w:type="paragraph" w:styleId="a5">
    <w:name w:val="footer"/>
    <w:basedOn w:val="a"/>
    <w:link w:val="Char0"/>
    <w:uiPriority w:val="99"/>
    <w:unhideWhenUsed/>
    <w:rsid w:val="00BB6566"/>
    <w:pPr>
      <w:tabs>
        <w:tab w:val="center" w:pos="4153"/>
        <w:tab w:val="right" w:pos="8306"/>
      </w:tabs>
    </w:pPr>
    <w:rPr>
      <w:sz w:val="18"/>
      <w:szCs w:val="18"/>
    </w:rPr>
  </w:style>
  <w:style w:type="character" w:customStyle="1" w:styleId="Char0">
    <w:name w:val="页脚 Char"/>
    <w:basedOn w:val="a0"/>
    <w:link w:val="a5"/>
    <w:uiPriority w:val="99"/>
    <w:rsid w:val="00BB6566"/>
    <w:rPr>
      <w:rFonts w:ascii="Tahoma" w:hAnsi="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444604">
      <w:bodyDiv w:val="1"/>
      <w:marLeft w:val="0"/>
      <w:marRight w:val="0"/>
      <w:marTop w:val="0"/>
      <w:marBottom w:val="0"/>
      <w:divBdr>
        <w:top w:val="none" w:sz="0" w:space="0" w:color="auto"/>
        <w:left w:val="none" w:sz="0" w:space="0" w:color="auto"/>
        <w:bottom w:val="none" w:sz="0" w:space="0" w:color="auto"/>
        <w:right w:val="none" w:sz="0" w:space="0" w:color="auto"/>
      </w:divBdr>
    </w:div>
    <w:div w:id="684946069">
      <w:bodyDiv w:val="1"/>
      <w:marLeft w:val="0"/>
      <w:marRight w:val="0"/>
      <w:marTop w:val="0"/>
      <w:marBottom w:val="0"/>
      <w:divBdr>
        <w:top w:val="none" w:sz="0" w:space="0" w:color="auto"/>
        <w:left w:val="none" w:sz="0" w:space="0" w:color="auto"/>
        <w:bottom w:val="none" w:sz="0" w:space="0" w:color="auto"/>
        <w:right w:val="none" w:sz="0" w:space="0" w:color="auto"/>
      </w:divBdr>
    </w:div>
    <w:div w:id="163867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6</Pages>
  <Words>1508</Words>
  <Characters>8598</Characters>
  <Application>Microsoft Office Word</Application>
  <DocSecurity>0</DocSecurity>
  <Lines>71</Lines>
  <Paragraphs>20</Paragraphs>
  <ScaleCrop>false</ScaleCrop>
  <Company>微软中国</Company>
  <LinksUpToDate>false</LinksUpToDate>
  <CharactersWithSpaces>10086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微软用户</cp:lastModifiedBy>
  <cp:revision>8</cp:revision>
  <dcterms:created xsi:type="dcterms:W3CDTF">2017-06-23T04:00:00Z</dcterms:created>
  <dcterms:modified xsi:type="dcterms:W3CDTF">2017-06-23T14:21:00Z</dcterms:modified>
</cp:coreProperties>
</file>