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A7E" w:rsidRDefault="00370A7E" w:rsidP="00E71D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70A7E" w:rsidRDefault="00370A7E" w:rsidP="00E71D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70A7E" w:rsidRDefault="00370A7E" w:rsidP="00370A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70A7E" w:rsidRPr="00370A7E" w:rsidRDefault="00370A7E" w:rsidP="00370A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370A7E">
        <w:rPr>
          <w:rFonts w:ascii="Times New Roman" w:hAnsi="Times New Roman" w:cs="Times New Roman"/>
          <w:b/>
          <w:sz w:val="24"/>
          <w:szCs w:val="24"/>
          <w:lang w:val="en-US"/>
        </w:rPr>
        <w:t>Supplementary Table 1.</w:t>
      </w:r>
      <w:proofErr w:type="gramEnd"/>
    </w:p>
    <w:p w:rsidR="00370A7E" w:rsidRPr="00FC5F4B" w:rsidRDefault="00FC5F4B" w:rsidP="00E71D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C5F4B">
        <w:rPr>
          <w:rFonts w:ascii="Times New Roman" w:hAnsi="Times New Roman" w:cs="Times New Roman"/>
          <w:sz w:val="24"/>
          <w:szCs w:val="24"/>
          <w:lang w:val="en-US"/>
        </w:rPr>
        <w:t xml:space="preserve">Information of the genomic sequences of </w:t>
      </w:r>
      <w:proofErr w:type="spellStart"/>
      <w:r w:rsidRPr="00FC5F4B">
        <w:rPr>
          <w:rFonts w:ascii="Times New Roman" w:hAnsi="Times New Roman" w:cs="Times New Roman"/>
          <w:sz w:val="24"/>
          <w:szCs w:val="24"/>
          <w:lang w:val="en-US"/>
        </w:rPr>
        <w:t>FvXTH</w:t>
      </w:r>
      <w:proofErr w:type="spellEnd"/>
      <w:r w:rsidRPr="00FC5F4B">
        <w:rPr>
          <w:rFonts w:ascii="Times New Roman" w:hAnsi="Times New Roman" w:cs="Times New Roman"/>
          <w:sz w:val="24"/>
          <w:szCs w:val="24"/>
          <w:lang w:val="en-US"/>
        </w:rPr>
        <w:t xml:space="preserve"> genes identified in </w:t>
      </w:r>
      <w:r w:rsidRPr="00FC5F4B">
        <w:rPr>
          <w:rFonts w:ascii="Times New Roman" w:hAnsi="Times New Roman" w:cs="Times New Roman"/>
          <w:i/>
          <w:sz w:val="24"/>
          <w:szCs w:val="24"/>
          <w:lang w:val="en-US"/>
        </w:rPr>
        <w:t xml:space="preserve">F. </w:t>
      </w:r>
      <w:proofErr w:type="spellStart"/>
      <w:r w:rsidRPr="00FC5F4B">
        <w:rPr>
          <w:rFonts w:ascii="Times New Roman" w:hAnsi="Times New Roman" w:cs="Times New Roman"/>
          <w:i/>
          <w:sz w:val="24"/>
          <w:szCs w:val="24"/>
          <w:lang w:val="en-US"/>
        </w:rPr>
        <w:t>vesca</w:t>
      </w:r>
      <w:proofErr w:type="spellEnd"/>
      <w:r w:rsidRPr="00FC5F4B">
        <w:rPr>
          <w:rFonts w:ascii="Times New Roman" w:hAnsi="Times New Roman" w:cs="Times New Roman"/>
          <w:sz w:val="24"/>
          <w:szCs w:val="24"/>
          <w:lang w:val="en-US"/>
        </w:rPr>
        <w:t xml:space="preserve"> genome.</w:t>
      </w:r>
      <w:proofErr w:type="gramEnd"/>
    </w:p>
    <w:p w:rsidR="00370A7E" w:rsidRPr="00370A7E" w:rsidRDefault="00370A7E" w:rsidP="00E71D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2"/>
        <w:gridCol w:w="851"/>
        <w:gridCol w:w="992"/>
        <w:gridCol w:w="850"/>
        <w:gridCol w:w="1142"/>
        <w:gridCol w:w="1142"/>
        <w:gridCol w:w="3528"/>
      </w:tblGrid>
      <w:tr w:rsidR="00370A7E" w:rsidRPr="00FC5F4B" w:rsidTr="00370A7E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 w:rsidRPr="00370A7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FvXTH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370A7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Gene Id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 w:rsidRPr="00370A7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Chrom</w:t>
            </w:r>
            <w:proofErr w:type="spellEnd"/>
            <w:r w:rsidRPr="00370A7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#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370A7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Strand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370A7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Start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370A7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Stop</w:t>
            </w: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370A7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Notes</w:t>
            </w:r>
          </w:p>
        </w:tc>
      </w:tr>
      <w:tr w:rsidR="00370A7E" w:rsidRPr="00370A7E" w:rsidTr="00370A7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05591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</w:t>
            </w:r>
            <w:proofErr w:type="spellStart"/>
            <w:r w:rsidRPr="00370A7E">
              <w:rPr>
                <w:rFonts w:ascii="Times New Roman" w:eastAsia="Times New Roman" w:hAnsi="Times New Roman" w:cs="Times New Roman"/>
                <w:color w:val="000000"/>
              </w:rPr>
              <w:t>inus</w:t>
            </w:r>
            <w:proofErr w:type="spellEnd"/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11,513,266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11,512,023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70A7E" w:rsidRPr="00370A7E" w:rsidTr="00370A7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01781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70A7E">
              <w:rPr>
                <w:rFonts w:ascii="Times New Roman" w:eastAsia="Times New Roman" w:hAnsi="Times New Roman" w:cs="Times New Roman"/>
                <w:color w:val="000000"/>
              </w:rPr>
              <w:t>minus</w:t>
            </w:r>
            <w:proofErr w:type="spellEnd"/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10,946,663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10,945,411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70A7E" w:rsidRPr="001C3402" w:rsidTr="00370A7E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17597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70A7E">
              <w:rPr>
                <w:rFonts w:ascii="Times New Roman" w:eastAsia="Times New Roman" w:hAnsi="Times New Roman" w:cs="Times New Roman"/>
                <w:color w:val="000000"/>
              </w:rPr>
              <w:t>minus</w:t>
            </w:r>
            <w:proofErr w:type="spellEnd"/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15,608,294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15,606,682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Genes 17598 and 17597 are a </w:t>
            </w:r>
            <w:proofErr w:type="spellStart"/>
            <w:r w:rsidRPr="00370A7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tandemly</w:t>
            </w:r>
            <w:proofErr w:type="spellEnd"/>
            <w:r w:rsidRPr="00370A7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duplicated pair, in head-to-tail orientation: &gt; &gt;</w:t>
            </w:r>
          </w:p>
        </w:tc>
      </w:tr>
      <w:tr w:rsidR="00370A7E" w:rsidRPr="001C3402" w:rsidTr="00370A7E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17598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70A7E">
              <w:rPr>
                <w:rFonts w:ascii="Times New Roman" w:eastAsia="Times New Roman" w:hAnsi="Times New Roman" w:cs="Times New Roman"/>
                <w:color w:val="000000"/>
              </w:rPr>
              <w:t>minus</w:t>
            </w:r>
            <w:proofErr w:type="spellEnd"/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15,610,295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15,609,092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Genes 17598 and 17597 are a </w:t>
            </w:r>
            <w:proofErr w:type="spellStart"/>
            <w:r w:rsidRPr="00370A7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tandemly</w:t>
            </w:r>
            <w:proofErr w:type="spellEnd"/>
            <w:r w:rsidRPr="00370A7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duplicated pair, in head-to-tail orientation: &gt; &gt;</w:t>
            </w:r>
          </w:p>
        </w:tc>
      </w:tr>
      <w:tr w:rsidR="00370A7E" w:rsidRPr="001C3402" w:rsidTr="00370A7E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19783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plus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414,630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416,126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Genes 19781, 19782, and 19783 are a </w:t>
            </w:r>
            <w:proofErr w:type="spellStart"/>
            <w:r w:rsidRPr="00370A7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tandemly</w:t>
            </w:r>
            <w:proofErr w:type="spellEnd"/>
            <w:r w:rsidRPr="00370A7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organized three-gene cluster, in the orientation  &gt; &lt; &gt;</w:t>
            </w:r>
          </w:p>
        </w:tc>
      </w:tr>
      <w:tr w:rsidR="00370A7E" w:rsidRPr="001C3402" w:rsidTr="00370A7E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19782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70A7E">
              <w:rPr>
                <w:rFonts w:ascii="Times New Roman" w:eastAsia="Times New Roman" w:hAnsi="Times New Roman" w:cs="Times New Roman"/>
                <w:color w:val="000000"/>
              </w:rPr>
              <w:t>minus</w:t>
            </w:r>
            <w:proofErr w:type="spellEnd"/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417,539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416,468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Genes 19781, 19782, and 19783 are a </w:t>
            </w:r>
            <w:proofErr w:type="spellStart"/>
            <w:r w:rsidRPr="00370A7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tandemly</w:t>
            </w:r>
            <w:proofErr w:type="spellEnd"/>
            <w:r w:rsidRPr="00370A7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organized three-gene cluster, in the orientation  &gt; &lt; &gt;</w:t>
            </w:r>
          </w:p>
        </w:tc>
      </w:tr>
      <w:tr w:rsidR="00370A7E" w:rsidRPr="001C3402" w:rsidTr="00370A7E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19781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plus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419,116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420,217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Genes 19781, 19782, and 19783 are a </w:t>
            </w:r>
            <w:proofErr w:type="spellStart"/>
            <w:r w:rsidRPr="00370A7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tandemly</w:t>
            </w:r>
            <w:proofErr w:type="spellEnd"/>
            <w:r w:rsidRPr="00370A7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organized three-gene cluster, in the orientation  &gt; &lt; &gt;</w:t>
            </w:r>
          </w:p>
        </w:tc>
      </w:tr>
      <w:tr w:rsidR="00370A7E" w:rsidRPr="00370A7E" w:rsidTr="00370A7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19553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plus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1,307,797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1,309,388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70A7E" w:rsidRPr="00370A7E" w:rsidTr="00370A7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24871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plus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3,709,732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3,711,356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70A7E" w:rsidRPr="00370A7E" w:rsidTr="00370A7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24600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70A7E">
              <w:rPr>
                <w:rFonts w:ascii="Times New Roman" w:eastAsia="Times New Roman" w:hAnsi="Times New Roman" w:cs="Times New Roman"/>
                <w:color w:val="000000"/>
              </w:rPr>
              <w:t>minus</w:t>
            </w:r>
            <w:proofErr w:type="spellEnd"/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22,988,331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22,976,328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70A7E" w:rsidRPr="00370A7E" w:rsidTr="00370A7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12291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70A7E">
              <w:rPr>
                <w:rFonts w:ascii="Times New Roman" w:eastAsia="Times New Roman" w:hAnsi="Times New Roman" w:cs="Times New Roman"/>
                <w:color w:val="000000"/>
              </w:rPr>
              <w:t>minus</w:t>
            </w:r>
            <w:proofErr w:type="spellEnd"/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5,314,891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5,313,644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70A7E" w:rsidRPr="00370A7E" w:rsidTr="00370A7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05197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70A7E">
              <w:rPr>
                <w:rFonts w:ascii="Times New Roman" w:eastAsia="Times New Roman" w:hAnsi="Times New Roman" w:cs="Times New Roman"/>
                <w:color w:val="000000"/>
              </w:rPr>
              <w:t>minus</w:t>
            </w:r>
            <w:proofErr w:type="spellEnd"/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11,812,834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11,811,467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70A7E" w:rsidRPr="00370A7E" w:rsidTr="00370A7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05204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plus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11,889,170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11,890,235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70A7E" w:rsidRPr="001C3402" w:rsidTr="00370A7E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05220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70A7E">
              <w:rPr>
                <w:rFonts w:ascii="Times New Roman" w:eastAsia="Times New Roman" w:hAnsi="Times New Roman" w:cs="Times New Roman"/>
                <w:color w:val="000000"/>
              </w:rPr>
              <w:t>minus</w:t>
            </w:r>
            <w:proofErr w:type="spellEnd"/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12,060,664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12,058,269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Gene 05220 is closely related to genes 19781, 19782, and 19783, but on a different chromosome and with apparently different intron structure.</w:t>
            </w:r>
          </w:p>
        </w:tc>
      </w:tr>
      <w:tr w:rsidR="00370A7E" w:rsidRPr="00370A7E" w:rsidTr="00370A7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00216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70A7E">
              <w:rPr>
                <w:rFonts w:ascii="Times New Roman" w:eastAsia="Times New Roman" w:hAnsi="Times New Roman" w:cs="Times New Roman"/>
                <w:color w:val="000000"/>
              </w:rPr>
              <w:t>minus</w:t>
            </w:r>
            <w:proofErr w:type="spellEnd"/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23,760,368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23,748,157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70A7E" w:rsidRPr="00370A7E" w:rsidTr="00370A7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04129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70A7E">
              <w:rPr>
                <w:rFonts w:ascii="Times New Roman" w:eastAsia="Times New Roman" w:hAnsi="Times New Roman" w:cs="Times New Roman"/>
                <w:color w:val="000000"/>
              </w:rPr>
              <w:t>minus</w:t>
            </w:r>
            <w:proofErr w:type="spellEnd"/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30,047,960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30,045,493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70A7E" w:rsidRPr="00370A7E" w:rsidTr="00370A7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00661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plus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30,912,403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30,913,636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Gene 00661 is a full length version of gene (</w:t>
            </w:r>
            <w:proofErr w:type="spellStart"/>
            <w:r w:rsidRPr="00370A7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pseudogene</w:t>
            </w:r>
            <w:proofErr w:type="spellEnd"/>
            <w:r w:rsidRPr="00370A7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?) </w:t>
            </w: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00663.</w:t>
            </w:r>
          </w:p>
        </w:tc>
      </w:tr>
      <w:tr w:rsidR="00370A7E" w:rsidRPr="001C3402" w:rsidTr="00370A7E">
        <w:trPr>
          <w:trHeight w:val="9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00663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plus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30,918,806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30,919,123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Gene 00663 may be an expressed </w:t>
            </w:r>
            <w:proofErr w:type="spellStart"/>
            <w:r w:rsidRPr="00370A7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pseudogene</w:t>
            </w:r>
            <w:proofErr w:type="spellEnd"/>
            <w:r w:rsidRPr="00370A7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copy of gene 00661, in head-to-tail orientation, with a truncated 5' end and an alternate start codon.</w:t>
            </w:r>
          </w:p>
        </w:tc>
      </w:tr>
      <w:tr w:rsidR="00370A7E" w:rsidRPr="00370A7E" w:rsidTr="00370A7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13718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plus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15,195,456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15,197,705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70A7E" w:rsidRPr="00370A7E" w:rsidTr="00370A7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09672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plus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11,690,026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11,691,827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70A7E" w:rsidRPr="001C3402" w:rsidTr="00370A7E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28698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plus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30,240,551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30,241,687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Genes 28698, 28699, and 28700 are a </w:t>
            </w:r>
            <w:proofErr w:type="spellStart"/>
            <w:r w:rsidRPr="00370A7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tandemly</w:t>
            </w:r>
            <w:proofErr w:type="spellEnd"/>
            <w:r w:rsidRPr="00370A7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organized three-gene cluster, in the orientation  &gt; &gt; &gt;</w:t>
            </w:r>
          </w:p>
        </w:tc>
      </w:tr>
      <w:tr w:rsidR="00370A7E" w:rsidRPr="001C3402" w:rsidTr="00370A7E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28699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plus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30,244,373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30,245,647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Genes 28698, 28699, and 28700 are a </w:t>
            </w:r>
            <w:proofErr w:type="spellStart"/>
            <w:r w:rsidRPr="00370A7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tandemly</w:t>
            </w:r>
            <w:proofErr w:type="spellEnd"/>
            <w:r w:rsidRPr="00370A7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organized three-gene cluster, in the orientation  &gt; &gt; &gt;</w:t>
            </w:r>
          </w:p>
        </w:tc>
      </w:tr>
      <w:tr w:rsidR="00370A7E" w:rsidRPr="001C3402" w:rsidTr="00370A7E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28700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plus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30,247,815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30,256,515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Genes 28698, 28699, and 28700 are a </w:t>
            </w:r>
            <w:proofErr w:type="spellStart"/>
            <w:r w:rsidRPr="00370A7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tandemly</w:t>
            </w:r>
            <w:proofErr w:type="spellEnd"/>
            <w:r w:rsidRPr="00370A7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organized three-gene cluster, in the orientation  &gt; &gt; &gt;</w:t>
            </w:r>
          </w:p>
        </w:tc>
      </w:tr>
      <w:tr w:rsidR="00370A7E" w:rsidRPr="00370A7E" w:rsidTr="00370A7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01986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70A7E">
              <w:rPr>
                <w:rFonts w:ascii="Times New Roman" w:eastAsia="Times New Roman" w:hAnsi="Times New Roman" w:cs="Times New Roman"/>
                <w:color w:val="000000"/>
              </w:rPr>
              <w:t>minus</w:t>
            </w:r>
            <w:proofErr w:type="spellEnd"/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33,273,469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33,271,875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70A7E" w:rsidRPr="00370A7E" w:rsidTr="00370A7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09279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plus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6,818,216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6,819,703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70A7E" w:rsidRPr="00370A7E" w:rsidTr="00370A7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18893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70A7E">
              <w:rPr>
                <w:rFonts w:ascii="Times New Roman" w:eastAsia="Times New Roman" w:hAnsi="Times New Roman" w:cs="Times New Roman"/>
                <w:color w:val="000000"/>
              </w:rPr>
              <w:t>minus</w:t>
            </w:r>
            <w:proofErr w:type="spellEnd"/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11,456,622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11,455,975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A7E" w:rsidRPr="00370A7E" w:rsidRDefault="00370A7E" w:rsidP="00370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A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370A7E" w:rsidRPr="00370A7E" w:rsidRDefault="00370A7E" w:rsidP="00E71D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70A7E" w:rsidRDefault="00370A7E" w:rsidP="00E71D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</w:p>
    <w:sectPr w:rsidR="00370A7E" w:rsidSect="007F2F9E">
      <w:pgSz w:w="12240" w:h="15840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246"/>
    <w:rsid w:val="00002748"/>
    <w:rsid w:val="000A2D23"/>
    <w:rsid w:val="001C3402"/>
    <w:rsid w:val="00205246"/>
    <w:rsid w:val="00221236"/>
    <w:rsid w:val="00355A61"/>
    <w:rsid w:val="003627D6"/>
    <w:rsid w:val="00370A7E"/>
    <w:rsid w:val="003E4C4C"/>
    <w:rsid w:val="004417E3"/>
    <w:rsid w:val="00463727"/>
    <w:rsid w:val="00513C20"/>
    <w:rsid w:val="005A13EC"/>
    <w:rsid w:val="00635CEA"/>
    <w:rsid w:val="006F62F0"/>
    <w:rsid w:val="007326E5"/>
    <w:rsid w:val="00781FB2"/>
    <w:rsid w:val="007868C8"/>
    <w:rsid w:val="007B3FCA"/>
    <w:rsid w:val="007C1798"/>
    <w:rsid w:val="007C42E9"/>
    <w:rsid w:val="007F2F9E"/>
    <w:rsid w:val="008265A1"/>
    <w:rsid w:val="00AF4EC8"/>
    <w:rsid w:val="00B00105"/>
    <w:rsid w:val="00B81333"/>
    <w:rsid w:val="00B90683"/>
    <w:rsid w:val="00BE0228"/>
    <w:rsid w:val="00C50047"/>
    <w:rsid w:val="00CB08CC"/>
    <w:rsid w:val="00CD4A17"/>
    <w:rsid w:val="00D83AB2"/>
    <w:rsid w:val="00E6125C"/>
    <w:rsid w:val="00E71DF0"/>
    <w:rsid w:val="00F54738"/>
    <w:rsid w:val="00FC5F4B"/>
    <w:rsid w:val="00FF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7B3F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E4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4C4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uentedeprrafopredeter"/>
    <w:rsid w:val="00BE0228"/>
  </w:style>
  <w:style w:type="character" w:customStyle="1" w:styleId="highlight">
    <w:name w:val="highlight"/>
    <w:basedOn w:val="Fuentedeprrafopredeter"/>
    <w:rsid w:val="00D83AB2"/>
  </w:style>
  <w:style w:type="character" w:customStyle="1" w:styleId="Ttulo1Car">
    <w:name w:val="Título 1 Car"/>
    <w:basedOn w:val="Fuentedeprrafopredeter"/>
    <w:link w:val="Ttulo1"/>
    <w:uiPriority w:val="9"/>
    <w:rsid w:val="007B3FCA"/>
    <w:rPr>
      <w:rFonts w:ascii="Times New Roman" w:eastAsia="Times New Roman" w:hAnsi="Times New Roman" w:cs="Times New Roman"/>
      <w:b/>
      <w:bCs/>
      <w:kern w:val="36"/>
      <w:sz w:val="48"/>
      <w:szCs w:val="48"/>
      <w:lang w:val="es-ES" w:eastAsia="es-ES"/>
    </w:rPr>
  </w:style>
  <w:style w:type="paragraph" w:styleId="Sinespaciado">
    <w:name w:val="No Spacing"/>
    <w:uiPriority w:val="1"/>
    <w:qFormat/>
    <w:rsid w:val="00FF5A4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7B3F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E4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4C4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uentedeprrafopredeter"/>
    <w:rsid w:val="00BE0228"/>
  </w:style>
  <w:style w:type="character" w:customStyle="1" w:styleId="highlight">
    <w:name w:val="highlight"/>
    <w:basedOn w:val="Fuentedeprrafopredeter"/>
    <w:rsid w:val="00D83AB2"/>
  </w:style>
  <w:style w:type="character" w:customStyle="1" w:styleId="Ttulo1Car">
    <w:name w:val="Título 1 Car"/>
    <w:basedOn w:val="Fuentedeprrafopredeter"/>
    <w:link w:val="Ttulo1"/>
    <w:uiPriority w:val="9"/>
    <w:rsid w:val="007B3FCA"/>
    <w:rPr>
      <w:rFonts w:ascii="Times New Roman" w:eastAsia="Times New Roman" w:hAnsi="Times New Roman" w:cs="Times New Roman"/>
      <w:b/>
      <w:bCs/>
      <w:kern w:val="36"/>
      <w:sz w:val="48"/>
      <w:szCs w:val="48"/>
      <w:lang w:val="es-ES" w:eastAsia="es-ES"/>
    </w:rPr>
  </w:style>
  <w:style w:type="paragraph" w:styleId="Sinespaciado">
    <w:name w:val="No Spacing"/>
    <w:uiPriority w:val="1"/>
    <w:qFormat/>
    <w:rsid w:val="00FF5A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Alejandra</dc:creator>
  <cp:lastModifiedBy>Alejandra</cp:lastModifiedBy>
  <cp:revision>2</cp:revision>
  <cp:lastPrinted>2016-07-25T14:06:00Z</cp:lastPrinted>
  <dcterms:created xsi:type="dcterms:W3CDTF">2017-10-24T13:38:00Z</dcterms:created>
  <dcterms:modified xsi:type="dcterms:W3CDTF">2017-10-24T13:38:00Z</dcterms:modified>
</cp:coreProperties>
</file>