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E37" w:rsidRPr="009125EB" w:rsidRDefault="00D12E37" w:rsidP="00D12E37">
      <w:pPr>
        <w:pStyle w:val="TableTitle"/>
      </w:pPr>
      <w:bookmarkStart w:id="0" w:name="_Toc480741107"/>
      <w:r w:rsidRPr="003E3F0D">
        <w:t>Supplementary Table 6</w:t>
      </w:r>
      <w:r w:rsidRPr="009125EB">
        <w:t xml:space="preserve">. List of all the </w:t>
      </w:r>
      <w:r>
        <w:t>assembly e</w:t>
      </w:r>
      <w:r w:rsidRPr="009125EB">
        <w:t xml:space="preserve">valuation </w:t>
      </w:r>
      <w:r>
        <w:t>p</w:t>
      </w:r>
      <w:r w:rsidRPr="009125EB">
        <w:t>arameters</w:t>
      </w:r>
      <w:r>
        <w:t>.</w:t>
      </w:r>
      <w:r w:rsidRPr="009125EB">
        <w:t xml:space="preserve"> </w:t>
      </w:r>
      <w:bookmarkEnd w:id="0"/>
    </w:p>
    <w:tbl>
      <w:tblPr>
        <w:tblStyle w:val="PlainTable22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2121"/>
        <w:gridCol w:w="914"/>
        <w:gridCol w:w="1335"/>
        <w:gridCol w:w="1226"/>
        <w:gridCol w:w="1499"/>
        <w:gridCol w:w="968"/>
        <w:gridCol w:w="1297"/>
      </w:tblGrid>
      <w:tr w:rsidR="00D12E37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Contig Length</w:t>
            </w:r>
          </w:p>
          <w:p w:rsidR="00D12E37" w:rsidRPr="009125EB" w:rsidRDefault="00D12E37" w:rsidP="0037359E">
            <w:pPr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1000 contigs  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 standard error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MetaVelvet 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MetaVelvet standard error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SPAdes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SPAdes standard error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coral_IL_high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11203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2646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22728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5797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coral_IT_low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3359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1094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697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299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kelp_IL_low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5365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14957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3660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kelp_IT_high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8742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1719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638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51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Reads assembled (%) 1000 contigs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 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 standard error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MetaVelvet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MetaVelvet standard error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SPAdes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SPAdes standard error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coral_IL_high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9.21E-05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8.20E-07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0.000227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coral_IT_low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1.58E-05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1.72E-05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0.000352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kelp_IL_low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0.000236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9.63E-07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0.000811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kelp_IT_high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8.42E-05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9.41E-07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1.12E-06</w:t>
            </w: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Number of contigs 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MetaVelvet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SPAdes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coral_IL_high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268814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138996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219623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coral_IT_low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66637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71574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83105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kelp_IL_low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174016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120057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166749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kelp_IT_high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76239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30645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105395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N-50 length 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MetaVelvet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SPAdes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coral_IL_high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909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686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1445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coral_IT_low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1322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1466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kelp_IL_low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994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661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1719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kelp_IT_high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1898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Reads assembled </w:t>
            </w:r>
          </w:p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all contigs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MetaVelvet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SPAdes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coral_IL_high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19.24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22.04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coral_IT_low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4.06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9.51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kelp_IL_low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27.61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20.83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28.69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kelp_IT_high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16.38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18.36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noWrap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noWrap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pct"/>
            <w:noWrap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pct"/>
            <w:noWrap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noWrap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Richness 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MetaVelvet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SPAdes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Reads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coral_IL_high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19.76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16.29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17.81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coral_IT_low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10.21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6.95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kelp_IL_low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24.75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21.93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22.37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17.59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kelp_IT_high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21.50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22.37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21.71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23.67</w:t>
            </w:r>
          </w:p>
        </w:tc>
        <w:tc>
          <w:tcPr>
            <w:tcW w:w="517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9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D12E37" w:rsidRPr="009125EB" w:rsidRDefault="00D12E37" w:rsidP="00D12E37">
      <w:pPr>
        <w:jc w:val="right"/>
      </w:pPr>
      <w:r w:rsidRPr="009125EB">
        <w:t>(table continues)</w:t>
      </w:r>
    </w:p>
    <w:p w:rsidR="00E3166D" w:rsidRDefault="00E3166D" w:rsidP="00D12E37">
      <w:pPr>
        <w:rPr>
          <w:b/>
        </w:rPr>
      </w:pPr>
    </w:p>
    <w:p w:rsidR="00D12E37" w:rsidRPr="009125EB" w:rsidRDefault="00D12E37" w:rsidP="00D12E37">
      <w:pPr>
        <w:rPr>
          <w:b/>
        </w:rPr>
      </w:pPr>
      <w:bookmarkStart w:id="1" w:name="_GoBack"/>
      <w:bookmarkEnd w:id="1"/>
      <w:r w:rsidRPr="003E3F0D">
        <w:rPr>
          <w:b/>
        </w:rPr>
        <w:lastRenderedPageBreak/>
        <w:t xml:space="preserve">Supplementary Table </w:t>
      </w:r>
      <w:r>
        <w:rPr>
          <w:b/>
        </w:rPr>
        <w:t>6</w:t>
      </w:r>
      <w:r w:rsidRPr="009125EB">
        <w:rPr>
          <w:b/>
        </w:rPr>
        <w:t>. (continued)</w:t>
      </w:r>
    </w:p>
    <w:tbl>
      <w:tblPr>
        <w:tblStyle w:val="PlainTable22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2121"/>
        <w:gridCol w:w="914"/>
        <w:gridCol w:w="1335"/>
        <w:gridCol w:w="1226"/>
        <w:gridCol w:w="1499"/>
        <w:gridCol w:w="876"/>
        <w:gridCol w:w="1389"/>
      </w:tblGrid>
      <w:tr w:rsidR="00D12E37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Evenness </w:t>
            </w:r>
          </w:p>
        </w:tc>
        <w:tc>
          <w:tcPr>
            <w:tcW w:w="48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IDBA</w:t>
            </w:r>
          </w:p>
        </w:tc>
        <w:tc>
          <w:tcPr>
            <w:tcW w:w="713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MetaVelvet</w:t>
            </w:r>
          </w:p>
        </w:tc>
        <w:tc>
          <w:tcPr>
            <w:tcW w:w="65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SPAdes</w:t>
            </w:r>
          </w:p>
        </w:tc>
        <w:tc>
          <w:tcPr>
            <w:tcW w:w="801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Reads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tcBorders>
              <w:top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coral_IL_high</w:t>
            </w:r>
          </w:p>
        </w:tc>
        <w:tc>
          <w:tcPr>
            <w:tcW w:w="488" w:type="pct"/>
            <w:tcBorders>
              <w:top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13" w:type="pct"/>
            <w:tcBorders>
              <w:top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55" w:type="pct"/>
            <w:tcBorders>
              <w:top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01" w:type="pct"/>
            <w:tcBorders>
              <w:top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468" w:type="pct"/>
            <w:tcBorders>
              <w:top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nil"/>
            </w:tcBorders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coral_IT_low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46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42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kelp_IL_low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46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42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12E37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kelp_IT_high</w:t>
            </w:r>
          </w:p>
        </w:tc>
        <w:tc>
          <w:tcPr>
            <w:tcW w:w="48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13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55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01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68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42" w:type="pct"/>
            <w:noWrap/>
            <w:hideMark/>
          </w:tcPr>
          <w:p w:rsidR="00D12E37" w:rsidRPr="009125EB" w:rsidRDefault="00D12E3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D12E37" w:rsidRPr="005951EA" w:rsidRDefault="00D12E37" w:rsidP="00D12E37"/>
    <w:p w:rsidR="00F42ED3" w:rsidRDefault="00F42ED3"/>
    <w:sectPr w:rsidR="00F42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E1MbQ0MTMwMzEwNjBQ0lEKTi0uzszPAykwqgUAZbpSiywAAAA="/>
  </w:docVars>
  <w:rsids>
    <w:rsidRoot w:val="00D12E37"/>
    <w:rsid w:val="00D12E37"/>
    <w:rsid w:val="00E3166D"/>
    <w:rsid w:val="00F4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4EA54"/>
  <w15:chartTrackingRefBased/>
  <w15:docId w15:val="{8105BA98-FCF1-4C8E-A6C9-DAF11898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E3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rsid w:val="00D12E37"/>
    <w:pPr>
      <w:keepNext/>
      <w:keepLines/>
      <w:spacing w:before="240" w:after="120" w:line="240" w:lineRule="auto"/>
    </w:pPr>
    <w:rPr>
      <w:b/>
    </w:rPr>
  </w:style>
  <w:style w:type="table" w:customStyle="1" w:styleId="PlainTable22">
    <w:name w:val="Plain Table 22"/>
    <w:basedOn w:val="TableNormal"/>
    <w:uiPriority w:val="42"/>
    <w:rsid w:val="00D12E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 Papudeshi</dc:creator>
  <cp:keywords/>
  <dc:description/>
  <cp:lastModifiedBy>Bhavya Papudeshi</cp:lastModifiedBy>
  <cp:revision>2</cp:revision>
  <dcterms:created xsi:type="dcterms:W3CDTF">2017-11-07T15:25:00Z</dcterms:created>
  <dcterms:modified xsi:type="dcterms:W3CDTF">2017-11-07T15:36:00Z</dcterms:modified>
</cp:coreProperties>
</file>