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51" w:rsidRPr="001D6490" w:rsidRDefault="004D2D51" w:rsidP="004D2D51">
      <w:pPr>
        <w:snapToGrid w:val="0"/>
        <w:spacing w:line="480" w:lineRule="auto"/>
        <w:jc w:val="left"/>
        <w:rPr>
          <w:rFonts w:ascii="Times New Roman" w:hAnsi="Times New Roman"/>
          <w:b/>
          <w:color w:val="000000" w:themeColor="text1"/>
          <w:lang w:val="en-GB"/>
        </w:rPr>
      </w:pPr>
      <w:r w:rsidRPr="001D6490">
        <w:rPr>
          <w:rFonts w:ascii="Times New Roman" w:hAnsi="Times New Roman"/>
          <w:b/>
          <w:color w:val="000000" w:themeColor="text1"/>
          <w:lang w:val="en-GB"/>
        </w:rPr>
        <w:t xml:space="preserve">Lactation-related metabolic mechanism investigated based on mammary gland </w:t>
      </w:r>
      <w:proofErr w:type="spellStart"/>
      <w:r w:rsidRPr="001D6490">
        <w:rPr>
          <w:rFonts w:ascii="Times New Roman" w:hAnsi="Times New Roman"/>
          <w:b/>
          <w:color w:val="000000" w:themeColor="text1"/>
          <w:lang w:val="en-GB"/>
        </w:rPr>
        <w:t>metabolomics</w:t>
      </w:r>
      <w:proofErr w:type="spellEnd"/>
      <w:r w:rsidRPr="001D6490">
        <w:rPr>
          <w:rFonts w:ascii="Times New Roman" w:hAnsi="Times New Roman"/>
          <w:b/>
          <w:color w:val="000000" w:themeColor="text1"/>
          <w:lang w:val="en-GB"/>
        </w:rPr>
        <w:t xml:space="preserve"> and 4 </w:t>
      </w:r>
      <w:proofErr w:type="spellStart"/>
      <w:r w:rsidRPr="001D6490">
        <w:rPr>
          <w:rFonts w:ascii="Times New Roman" w:hAnsi="Times New Roman"/>
          <w:b/>
          <w:color w:val="000000" w:themeColor="text1"/>
          <w:lang w:val="en-GB"/>
        </w:rPr>
        <w:t>biofluids</w:t>
      </w:r>
      <w:proofErr w:type="spellEnd"/>
      <w:r w:rsidRPr="001D6490"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proofErr w:type="spellStart"/>
      <w:r w:rsidRPr="001D6490">
        <w:rPr>
          <w:rFonts w:ascii="Times New Roman" w:hAnsi="Times New Roman"/>
          <w:b/>
          <w:color w:val="000000" w:themeColor="text1"/>
          <w:lang w:val="en-GB"/>
        </w:rPr>
        <w:t>metabolomics</w:t>
      </w:r>
      <w:proofErr w:type="spellEnd"/>
      <w:r w:rsidRPr="001D6490">
        <w:rPr>
          <w:rFonts w:ascii="Times New Roman" w:hAnsi="Times New Roman"/>
          <w:b/>
          <w:color w:val="000000" w:themeColor="text1"/>
          <w:lang w:val="en-GB"/>
        </w:rPr>
        <w:t xml:space="preserve"> relationships in dairy cows</w:t>
      </w:r>
    </w:p>
    <w:p w:rsidR="00C656B9" w:rsidRPr="00F15E1C" w:rsidRDefault="00C656B9" w:rsidP="00C656B9">
      <w:pPr>
        <w:snapToGrid w:val="0"/>
        <w:spacing w:line="480" w:lineRule="auto"/>
        <w:jc w:val="left"/>
        <w:rPr>
          <w:rFonts w:ascii="Times New Roman" w:hAnsi="Times New Roman"/>
          <w:color w:val="000000"/>
          <w:lang w:val="en-GB"/>
        </w:rPr>
      </w:pPr>
      <w:proofErr w:type="spellStart"/>
      <w:r w:rsidRPr="00F15E1C">
        <w:rPr>
          <w:rFonts w:ascii="Times New Roman" w:hAnsi="Times New Roman"/>
          <w:color w:val="000000"/>
          <w:lang w:val="en-GB"/>
        </w:rPr>
        <w:t>Hui-Zeng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 Sun, Kai Shi, </w:t>
      </w:r>
      <w:proofErr w:type="spellStart"/>
      <w:r w:rsidRPr="00F15E1C">
        <w:rPr>
          <w:rFonts w:ascii="Times New Roman" w:hAnsi="Times New Roman"/>
          <w:color w:val="000000"/>
          <w:lang w:val="en-GB"/>
        </w:rPr>
        <w:t>Xue-Hui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 Wu, Ming-Yuan </w:t>
      </w:r>
      <w:proofErr w:type="spellStart"/>
      <w:r w:rsidRPr="00F15E1C">
        <w:rPr>
          <w:rFonts w:ascii="Times New Roman" w:hAnsi="Times New Roman"/>
          <w:color w:val="000000"/>
          <w:lang w:val="en-GB"/>
        </w:rPr>
        <w:t>Xue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, </w:t>
      </w:r>
      <w:proofErr w:type="spellStart"/>
      <w:r w:rsidRPr="00F15E1C">
        <w:rPr>
          <w:rFonts w:ascii="Times New Roman" w:hAnsi="Times New Roman"/>
          <w:color w:val="000000"/>
          <w:lang w:val="en-GB"/>
        </w:rPr>
        <w:t>Zi-Hai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 Wei, </w:t>
      </w:r>
      <w:proofErr w:type="spellStart"/>
      <w:r w:rsidRPr="00F15E1C">
        <w:rPr>
          <w:rFonts w:ascii="Times New Roman" w:hAnsi="Times New Roman"/>
          <w:color w:val="000000"/>
          <w:lang w:val="en-GB"/>
        </w:rPr>
        <w:t>Jian-Xin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 Liu, Hong-</w:t>
      </w:r>
      <w:proofErr w:type="spellStart"/>
      <w:r w:rsidRPr="00F15E1C">
        <w:rPr>
          <w:rFonts w:ascii="Times New Roman" w:hAnsi="Times New Roman"/>
          <w:color w:val="000000"/>
          <w:lang w:val="en-GB"/>
        </w:rPr>
        <w:t>Yun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 Liu* </w:t>
      </w:r>
    </w:p>
    <w:p w:rsidR="00C656B9" w:rsidRPr="00F15E1C" w:rsidRDefault="00C656B9" w:rsidP="00C656B9">
      <w:pPr>
        <w:pStyle w:val="BCAuthorAddress"/>
        <w:spacing w:after="0"/>
        <w:jc w:val="left"/>
        <w:rPr>
          <w:rFonts w:ascii="Times New Roman" w:hAnsi="Times New Roman"/>
          <w:color w:val="000000"/>
          <w:lang w:val="en-GB"/>
        </w:rPr>
      </w:pPr>
      <w:r w:rsidRPr="00F15E1C">
        <w:rPr>
          <w:rFonts w:ascii="Times New Roman" w:hAnsi="Times New Roman"/>
          <w:color w:val="000000"/>
          <w:lang w:val="en-GB"/>
        </w:rPr>
        <w:t xml:space="preserve">Institute of Dairy Science, </w:t>
      </w:r>
      <w:proofErr w:type="spellStart"/>
      <w:r w:rsidRPr="00F15E1C">
        <w:rPr>
          <w:rFonts w:ascii="Times New Roman" w:hAnsi="Times New Roman"/>
          <w:color w:val="000000"/>
          <w:lang w:val="en-GB"/>
        </w:rPr>
        <w:t>MoE</w:t>
      </w:r>
      <w:proofErr w:type="spellEnd"/>
      <w:r w:rsidRPr="00F15E1C">
        <w:rPr>
          <w:rFonts w:ascii="Times New Roman" w:hAnsi="Times New Roman"/>
          <w:color w:val="000000"/>
          <w:lang w:val="en-GB"/>
        </w:rPr>
        <w:t xml:space="preserve"> Key Laboratory of Molecular Animal Nutrition, College of Animal Sciences, Zhejiang University, Hangzhou 310058, P.R. China</w:t>
      </w:r>
    </w:p>
    <w:p w:rsidR="00C656B9" w:rsidRPr="00F15E1C" w:rsidRDefault="00C656B9" w:rsidP="00C656B9">
      <w:pPr>
        <w:widowControl/>
        <w:jc w:val="left"/>
        <w:rPr>
          <w:rFonts w:ascii="Times New Roman" w:hAnsi="Times New Roman"/>
          <w:color w:val="000000"/>
          <w:kern w:val="0"/>
          <w:lang w:val="en-GB"/>
        </w:rPr>
      </w:pPr>
      <w:r w:rsidRPr="00F15E1C">
        <w:rPr>
          <w:rFonts w:ascii="Times New Roman" w:hAnsi="Times New Roman"/>
          <w:color w:val="000000"/>
          <w:kern w:val="0"/>
          <w:lang w:val="en-GB"/>
        </w:rPr>
        <w:t>*Corresponding author: hyliu@zju.edu.cn</w:t>
      </w:r>
    </w:p>
    <w:p w:rsidR="00E54214" w:rsidRDefault="00E54214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C656B9" w:rsidRDefault="00C656B9"/>
    <w:p w:rsidR="00A100AB" w:rsidRDefault="00A100AB" w:rsidP="009B545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Table S1</w:t>
      </w:r>
      <w:r w:rsidRPr="00A956ED">
        <w:rPr>
          <w:rFonts w:ascii="Times New Roman" w:hAnsi="Times New Roman"/>
          <w:b/>
        </w:rPr>
        <w:t xml:space="preserve"> </w:t>
      </w:r>
      <w:r w:rsidRPr="00A956ED">
        <w:rPr>
          <w:rFonts w:ascii="Times New Roman" w:hAnsi="Times New Roman"/>
        </w:rPr>
        <w:t xml:space="preserve">Ingredients and nutrient composition </w:t>
      </w:r>
      <w:r w:rsidR="009B5451">
        <w:rPr>
          <w:rFonts w:ascii="Times New Roman" w:hAnsi="Times New Roman"/>
        </w:rPr>
        <w:t>of the experimental diet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4A0"/>
      </w:tblPr>
      <w:tblGrid>
        <w:gridCol w:w="5213"/>
        <w:gridCol w:w="3303"/>
      </w:tblGrid>
      <w:tr w:rsidR="00A100AB" w:rsidRPr="00F56D92" w:rsidTr="009B5451">
        <w:trPr>
          <w:trHeight w:val="360"/>
          <w:jc w:val="center"/>
        </w:trPr>
        <w:tc>
          <w:tcPr>
            <w:tcW w:w="306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Item</w:t>
            </w:r>
          </w:p>
        </w:tc>
        <w:tc>
          <w:tcPr>
            <w:tcW w:w="193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% as a DM basis</w:t>
            </w:r>
          </w:p>
        </w:tc>
      </w:tr>
      <w:tr w:rsidR="00A100AB" w:rsidRPr="00F56D92" w:rsidTr="009B5451">
        <w:trPr>
          <w:trHeight w:val="360"/>
          <w:jc w:val="center"/>
        </w:trPr>
        <w:tc>
          <w:tcPr>
            <w:tcW w:w="5000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jc w:val="left"/>
              <w:rPr>
                <w:rFonts w:ascii="Times New Roman" w:eastAsia="DengXian" w:hAnsi="Times New Roman"/>
                <w:i/>
                <w:iCs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i/>
                <w:iCs/>
                <w:color w:val="000000"/>
                <w:kern w:val="0"/>
              </w:rPr>
              <w:t>Ingredients</w:t>
            </w:r>
          </w:p>
        </w:tc>
      </w:tr>
      <w:tr w:rsidR="00A100AB" w:rsidRPr="00F56D92" w:rsidTr="009B5451">
        <w:trPr>
          <w:trHeight w:val="36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Ground corn grain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27</w:t>
            </w:r>
          </w:p>
        </w:tc>
      </w:tr>
      <w:tr w:rsidR="00A100AB" w:rsidRPr="00F56D92" w:rsidTr="009B5451">
        <w:trPr>
          <w:trHeight w:val="3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Wheat bran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8.1</w:t>
            </w:r>
          </w:p>
        </w:tc>
      </w:tr>
      <w:tr w:rsidR="00A100AB" w:rsidRPr="00F56D92" w:rsidTr="009B5451">
        <w:trPr>
          <w:trHeight w:val="2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Soybean meal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7.5</w:t>
            </w:r>
          </w:p>
        </w:tc>
      </w:tr>
      <w:tr w:rsidR="00A100AB" w:rsidRPr="00F56D92" w:rsidTr="009B5451">
        <w:trPr>
          <w:trHeight w:val="2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Cottonseed meal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4.3</w:t>
            </w:r>
          </w:p>
        </w:tc>
      </w:tr>
      <w:tr w:rsidR="00A100AB" w:rsidRPr="00F56D92" w:rsidTr="009B5451">
        <w:trPr>
          <w:trHeight w:val="2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Beet pulp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4.1</w:t>
            </w:r>
          </w:p>
        </w:tc>
      </w:tr>
      <w:tr w:rsidR="00A100AB" w:rsidRPr="00F56D92" w:rsidTr="009B5451">
        <w:trPr>
          <w:trHeight w:val="2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Corn silage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15</w:t>
            </w:r>
          </w:p>
        </w:tc>
      </w:tr>
      <w:tr w:rsidR="00A100AB" w:rsidRPr="00F56D92" w:rsidTr="009B5451">
        <w:trPr>
          <w:trHeight w:val="4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Alfalfa hat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23</w:t>
            </w:r>
          </w:p>
        </w:tc>
      </w:tr>
      <w:tr w:rsidR="00A100AB" w:rsidRPr="00F56D92" w:rsidTr="009B5451">
        <w:trPr>
          <w:trHeight w:val="2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Chinese wild ryegrass hay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7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Urea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1</w:t>
            </w:r>
          </w:p>
        </w:tc>
      </w:tr>
      <w:tr w:rsidR="00A100AB" w:rsidRPr="00F56D92" w:rsidTr="009B5451">
        <w:trPr>
          <w:trHeight w:val="28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Premix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4</w:t>
            </w:r>
          </w:p>
        </w:tc>
      </w:tr>
      <w:tr w:rsidR="00A100AB" w:rsidRPr="00F56D92" w:rsidTr="009B5451">
        <w:trPr>
          <w:trHeight w:val="380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jc w:val="left"/>
              <w:rPr>
                <w:rFonts w:ascii="Times New Roman" w:eastAsia="DengXian" w:hAnsi="Times New Roman"/>
                <w:i/>
                <w:iCs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i/>
                <w:iCs/>
                <w:color w:val="000000"/>
                <w:kern w:val="0"/>
              </w:rPr>
              <w:t>Nutrients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DM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52.9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OM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 xml:space="preserve">92.0 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CP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16.7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NDF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31.1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ADF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18.9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NFC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40.6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Pectin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14.8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Ca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0.91</w:t>
            </w:r>
          </w:p>
        </w:tc>
      </w:tr>
      <w:tr w:rsidR="00A100AB" w:rsidRPr="00F56D92" w:rsidTr="009B5451">
        <w:trPr>
          <w:trHeight w:val="32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P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0.47</w:t>
            </w:r>
          </w:p>
        </w:tc>
      </w:tr>
      <w:tr w:rsidR="00A100AB" w:rsidRPr="00F56D92" w:rsidTr="009B5451">
        <w:trPr>
          <w:trHeight w:val="360"/>
          <w:jc w:val="center"/>
        </w:trPr>
        <w:tc>
          <w:tcPr>
            <w:tcW w:w="3061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NE</w:t>
            </w:r>
            <w:r w:rsidRPr="00F56D92">
              <w:rPr>
                <w:rFonts w:ascii="Times New Roman" w:eastAsia="DengXian" w:hAnsi="Times New Roman"/>
                <w:color w:val="000000"/>
                <w:kern w:val="0"/>
                <w:vertAlign w:val="subscript"/>
              </w:rPr>
              <w:t>L</w:t>
            </w: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 xml:space="preserve"> , </w:t>
            </w:r>
            <w:proofErr w:type="spellStart"/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Mcal</w:t>
            </w:r>
            <w:proofErr w:type="spellEnd"/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 xml:space="preserve">/kg </w:t>
            </w:r>
          </w:p>
        </w:tc>
        <w:tc>
          <w:tcPr>
            <w:tcW w:w="1939" w:type="pct"/>
            <w:shd w:val="clear" w:color="auto" w:fill="auto"/>
            <w:vAlign w:val="center"/>
            <w:hideMark/>
          </w:tcPr>
          <w:p w:rsidR="00A100AB" w:rsidRPr="00F56D92" w:rsidRDefault="00A100AB" w:rsidP="00D2554C">
            <w:pPr>
              <w:widowControl/>
              <w:rPr>
                <w:rFonts w:ascii="Times New Roman" w:eastAsia="DengXian" w:hAnsi="Times New Roman"/>
                <w:color w:val="000000"/>
                <w:kern w:val="0"/>
              </w:rPr>
            </w:pPr>
            <w:r w:rsidRPr="00F56D92">
              <w:rPr>
                <w:rFonts w:ascii="Times New Roman" w:eastAsia="DengXian" w:hAnsi="Times New Roman"/>
                <w:color w:val="000000"/>
                <w:kern w:val="0"/>
              </w:rPr>
              <w:t>1.57</w:t>
            </w:r>
          </w:p>
        </w:tc>
      </w:tr>
    </w:tbl>
    <w:p w:rsidR="009B5451" w:rsidRDefault="009B5451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34BD1" w:rsidRPr="004D2D51" w:rsidRDefault="00134BD1" w:rsidP="009B5451">
      <w:pPr>
        <w:autoSpaceDE w:val="0"/>
        <w:autoSpaceDN w:val="0"/>
        <w:adjustRightInd w:val="0"/>
        <w:snapToGrid w:val="0"/>
        <w:spacing w:before="100" w:beforeAutospacing="1" w:line="480" w:lineRule="auto"/>
        <w:jc w:val="center"/>
        <w:rPr>
          <w:rFonts w:ascii="Helv" w:eastAsia="DengXian" w:hAnsi="Helv"/>
          <w:color w:val="000000"/>
          <w:kern w:val="0"/>
        </w:rPr>
      </w:pPr>
      <w:r w:rsidRPr="00C656B9">
        <w:rPr>
          <w:rFonts w:ascii="Times New Roman" w:hAnsi="Times New Roman"/>
          <w:b/>
          <w:color w:val="000000"/>
          <w:lang w:val="en-GB"/>
        </w:rPr>
        <w:t>Table S</w:t>
      </w:r>
      <w:r>
        <w:rPr>
          <w:rFonts w:ascii="Times New Roman" w:hAnsi="Times New Roman"/>
          <w:b/>
          <w:color w:val="000000"/>
          <w:lang w:val="en-GB"/>
        </w:rPr>
        <w:t>2</w:t>
      </w:r>
      <w:r w:rsidRPr="00C656B9">
        <w:rPr>
          <w:rFonts w:ascii="Times New Roman" w:hAnsi="Times New Roman"/>
          <w:color w:val="000000"/>
          <w:lang w:val="en-GB"/>
        </w:rPr>
        <w:t xml:space="preserve"> The relative abundance of mutual metabolites in </w:t>
      </w:r>
      <w:r w:rsidR="004D2D51">
        <w:rPr>
          <w:rFonts w:ascii="Times New Roman" w:hAnsi="Times New Roman"/>
          <w:color w:val="000000"/>
        </w:rPr>
        <w:t>rumen fluid, serum, milk and urine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4A0"/>
      </w:tblPr>
      <w:tblGrid>
        <w:gridCol w:w="3491"/>
        <w:gridCol w:w="1717"/>
        <w:gridCol w:w="1097"/>
        <w:gridCol w:w="1114"/>
        <w:gridCol w:w="1097"/>
      </w:tblGrid>
      <w:tr w:rsidR="00134BD1" w:rsidRPr="00C656B9" w:rsidTr="009B5451">
        <w:trPr>
          <w:trHeight w:val="360"/>
          <w:jc w:val="center"/>
        </w:trPr>
        <w:tc>
          <w:tcPr>
            <w:tcW w:w="2050" w:type="pct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134BD1" w:rsidRPr="00C656B9" w:rsidRDefault="00134BD1" w:rsidP="00134BD1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Metabolites</w:t>
            </w:r>
          </w:p>
        </w:tc>
        <w:tc>
          <w:tcPr>
            <w:tcW w:w="2950" w:type="pct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34BD1" w:rsidRPr="00C656B9" w:rsidRDefault="00134BD1" w:rsidP="00134BD1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Relative abundance</w:t>
            </w: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  <w:vertAlign w:val="superscript"/>
              </w:rPr>
              <w:t>1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vMerge/>
            <w:tcBorders>
              <w:top w:val="nil"/>
              <w:bottom w:val="single" w:sz="18" w:space="0" w:color="auto"/>
            </w:tcBorders>
            <w:vAlign w:val="center"/>
            <w:hideMark/>
          </w:tcPr>
          <w:p w:rsidR="00134BD1" w:rsidRPr="00C656B9" w:rsidRDefault="00134BD1" w:rsidP="00134BD1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00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34BD1" w:rsidRPr="00C656B9" w:rsidRDefault="00134BD1" w:rsidP="00134BD1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Rumen fluid</w:t>
            </w:r>
          </w:p>
        </w:tc>
        <w:tc>
          <w:tcPr>
            <w:tcW w:w="6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34BD1" w:rsidRPr="00C656B9" w:rsidRDefault="00134BD1" w:rsidP="00134BD1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Serum</w:t>
            </w:r>
          </w:p>
        </w:tc>
        <w:tc>
          <w:tcPr>
            <w:tcW w:w="65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34BD1" w:rsidRPr="00C656B9" w:rsidRDefault="00134BD1" w:rsidP="00134BD1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Milk</w:t>
            </w:r>
          </w:p>
        </w:tc>
        <w:tc>
          <w:tcPr>
            <w:tcW w:w="64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34BD1" w:rsidRPr="00C656B9" w:rsidRDefault="00134BD1" w:rsidP="00134BD1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Urine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tcBorders>
              <w:top w:val="single" w:sz="18" w:space="0" w:color="auto"/>
            </w:tcBorders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2,4-diaminobutyric acid </w:t>
            </w:r>
          </w:p>
        </w:tc>
        <w:tc>
          <w:tcPr>
            <w:tcW w:w="1008" w:type="pct"/>
            <w:tcBorders>
              <w:top w:val="single" w:sz="18" w:space="0" w:color="auto"/>
            </w:tcBorders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0.01619 </w:t>
            </w:r>
          </w:p>
        </w:tc>
        <w:tc>
          <w:tcPr>
            <w:tcW w:w="644" w:type="pct"/>
            <w:tcBorders>
              <w:top w:val="single" w:sz="18" w:space="0" w:color="auto"/>
            </w:tcBorders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0.01483 </w:t>
            </w:r>
          </w:p>
        </w:tc>
        <w:tc>
          <w:tcPr>
            <w:tcW w:w="654" w:type="pct"/>
            <w:tcBorders>
              <w:top w:val="single" w:sz="18" w:space="0" w:color="auto"/>
            </w:tcBorders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0.00437 </w:t>
            </w:r>
          </w:p>
        </w:tc>
        <w:tc>
          <w:tcPr>
            <w:tcW w:w="644" w:type="pct"/>
            <w:tcBorders>
              <w:top w:val="single" w:sz="18" w:space="0" w:color="auto"/>
            </w:tcBorders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0.00811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2-hydroxybutanoic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0.00027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0.00116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0.06607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0.01229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4-androsten-11beta-ol-3,17-dione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0.00062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0.00006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0.02161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0.00281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5-aminovaleric acid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0.00656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0.00202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0.00030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0.01598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5-methoxytryptamine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0.00051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0.00017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0.00120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0.00288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alanine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0.43018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0.03861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0.00052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1.54952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aminomalonic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0.00088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0.00273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0.02326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0.00289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asparagine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0.00058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0.00082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0.14278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0.00197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conduritol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b </w:t>
            </w: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epoxide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0.00064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0.01164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0.17820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0.09011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creatine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degr</w:t>
            </w:r>
            <w:proofErr w:type="spellEnd"/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0.00066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0.00297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0.31985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0.00537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fumaric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0.00161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0.00098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0.00511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0.00064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glucose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0.08001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0.11141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0.16257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0.00634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glycerol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0.15453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0.00076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2.29554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0.01687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glycine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0.01516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0.03925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1.40907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0.01592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hydroxylamine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3.52400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0.00071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0.52257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4.11587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Isoleucine</w:t>
            </w:r>
            <w:proofErr w:type="spellEnd"/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0.00060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0.00021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0.14136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0.04024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lactic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0.03911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0.24309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6.68497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0.02637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lactose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0.01059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0.03823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53.4649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2.91377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malic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0.01239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0.00029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24.0257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0.00703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threose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0.00107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0.00112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0.24884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0.03744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lyxose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0.27525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0.00087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2.83806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0.00003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malonic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0.00578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0.00080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0.05603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0.02746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m-cresol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0.00262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0.00212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0.01371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2.14614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methylmalonic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0.00299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0.00021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0.01218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0.04872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N-methyl-L-</w:t>
            </w: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glutamic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0.00074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0.00036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0.00116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0.07523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noradrenaline</w:t>
            </w:r>
            <w:proofErr w:type="spellEnd"/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0.00232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0.00030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0.01277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0.00955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norleucine</w:t>
            </w:r>
            <w:proofErr w:type="spellEnd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0.00025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0.00015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4.81744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0.01714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oxalic acid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0.00080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0.00029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4.39164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0.01675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oxoproline</w:t>
            </w:r>
            <w:proofErr w:type="spellEnd"/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0.00119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0.00006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0.04568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0.01019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phenylethylamine</w:t>
            </w:r>
            <w:proofErr w:type="spellEnd"/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0.00095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0.00151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220.375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0.00360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phosphate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0.43844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0.07916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0.01772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13.3553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prostaglandin E2 </w:t>
            </w:r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0.00505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0.00111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0.05620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0.00225 </w:t>
            </w:r>
          </w:p>
        </w:tc>
      </w:tr>
      <w:tr w:rsidR="00134BD1" w:rsidRPr="00C656B9" w:rsidTr="009B5451">
        <w:trPr>
          <w:trHeight w:val="360"/>
          <w:jc w:val="center"/>
        </w:trPr>
        <w:tc>
          <w:tcPr>
            <w:tcW w:w="2050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>thymol</w:t>
            </w:r>
            <w:proofErr w:type="spellEnd"/>
          </w:p>
        </w:tc>
        <w:tc>
          <w:tcPr>
            <w:tcW w:w="1008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0.00073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0.00012 </w:t>
            </w:r>
          </w:p>
        </w:tc>
        <w:tc>
          <w:tcPr>
            <w:tcW w:w="65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0.00014 </w:t>
            </w:r>
          </w:p>
        </w:tc>
        <w:tc>
          <w:tcPr>
            <w:tcW w:w="644" w:type="pct"/>
            <w:shd w:val="clear" w:color="auto" w:fill="auto"/>
            <w:vAlign w:val="bottom"/>
            <w:hideMark/>
          </w:tcPr>
          <w:p w:rsidR="00134BD1" w:rsidRPr="00C656B9" w:rsidRDefault="00134BD1" w:rsidP="00134BD1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C656B9">
              <w:rPr>
                <w:rFonts w:ascii="Times New Roman" w:eastAsia="DengXian" w:hAnsi="Times New Roman"/>
                <w:color w:val="000000"/>
                <w:kern w:val="0"/>
              </w:rPr>
              <w:t xml:space="preserve">0.00528 </w:t>
            </w:r>
          </w:p>
        </w:tc>
      </w:tr>
    </w:tbl>
    <w:p w:rsidR="00134BD1" w:rsidRDefault="00134BD1" w:rsidP="00134BD1">
      <w:pPr>
        <w:contextualSpacing/>
        <w:rPr>
          <w:rFonts w:ascii="Times New Roman" w:hAnsi="Times New Roman"/>
        </w:rPr>
      </w:pPr>
      <w:r w:rsidRPr="00C656B9">
        <w:rPr>
          <w:rFonts w:ascii="Times New Roman" w:hAnsi="Times New Roman"/>
          <w:vertAlign w:val="superscript"/>
        </w:rPr>
        <w:t>1</w:t>
      </w:r>
      <w:r w:rsidRPr="00C656B9">
        <w:rPr>
          <w:rFonts w:ascii="Times New Roman" w:hAnsi="Times New Roman"/>
        </w:rPr>
        <w:t>Relative abundance = Mean peak area</w:t>
      </w:r>
    </w:p>
    <w:p w:rsidR="009B5451" w:rsidRDefault="009B5451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34BD1" w:rsidRPr="00027FC0" w:rsidRDefault="00134BD1" w:rsidP="00134BD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 S3</w:t>
      </w:r>
      <w:r>
        <w:rPr>
          <w:rFonts w:ascii="Times New Roman" w:hAnsi="Times New Roman"/>
        </w:rPr>
        <w:t xml:space="preserve"> Mutual metabolites identified in the mammary gl</w:t>
      </w:r>
      <w:r w:rsidR="009B5451">
        <w:rPr>
          <w:rFonts w:ascii="Times New Roman" w:hAnsi="Times New Roman"/>
        </w:rPr>
        <w:t>and and milk in lactation group</w:t>
      </w:r>
    </w:p>
    <w:tbl>
      <w:tblPr>
        <w:tblW w:w="5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8"/>
        <w:gridCol w:w="3330"/>
        <w:gridCol w:w="3205"/>
      </w:tblGrid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lactic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galacturonic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phosphate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Lactobionic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N-Methyl-DL-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alanine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Lyxose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5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oxoproline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hydroxylamine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Maleimide</w:t>
            </w:r>
            <w:proofErr w:type="spellEnd"/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alanine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Myristic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5-Aminovaleric acid </w:t>
            </w:r>
          </w:p>
        </w:tc>
      </w:tr>
      <w:tr w:rsidR="00134BD1" w:rsidRPr="00D2554C" w:rsidTr="00F95157">
        <w:trPr>
          <w:trHeight w:val="353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Diglycerol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fructose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citrulline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myo-inositol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xylose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maleic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citric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Citraconic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Mono(2-ethylhexyl)phthalate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glycine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Aminomalonic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alpha-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ketoglutaric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creatine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erythronolactone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1-Methylhydantoin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2-Deoxyerythritol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conduritol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b 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epoxide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Cortexolone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proline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4-hydroxybutyrate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shikimic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glutamic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fucose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Threose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palmitic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creatine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degr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Atropine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Malic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uracil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Zymosterol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valine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lauric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Methylmalonic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Ethanolamine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sorbitol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isocitric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beta-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Glycerophosphoric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asparagine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glycocyamine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Glucose-1-phosphate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Hippuric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Prostaglandin E2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Isoleucine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cis-gondoic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oxalic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putrescine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2-hydroxybutanoic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2-Amino-1-phenylethanol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putrescine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glucose-6-phosphate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Gluconic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lactone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Orotic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succinate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semialdehyde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threonine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malonic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pantothenic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5-Methoxytryptamine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beta-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Mannosylglycerate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3-Hydroxypyridine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D-(glycerol 1-phosphate)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Methyl Phosphate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2,2-Dimethylsuccinic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melibiose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glutamine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heptadecanoic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6-Hydroxynicotinic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3-hydroxybutyric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ribulose-5-phosphate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erythro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sphingosine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O-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Phosphorylethanolamine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oxamide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3-Hydroxynorvaline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phosphomycin</w:t>
            </w:r>
            <w:proofErr w:type="spellEnd"/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3-Methylamino-1,2-propanediol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Threitol</w:t>
            </w:r>
            <w:proofErr w:type="spellEnd"/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fumaric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2-ketobutyric acid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Norleucine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lactose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cycloleucine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Erythrose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lysine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linoleic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3,4-dihydroxybenzoic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phenylalanine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2-Monopalmitin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cis-Phytol</w:t>
            </w:r>
            <w:proofErr w:type="spellEnd"/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Dehydroascorbic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Carnitine</w:t>
            </w:r>
            <w:proofErr w:type="spellEnd"/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Galactinol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3-Hydroxypropionic acid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2,3-Dihydroxypyridine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Glucoheptonic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tryptophan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aspartic acid 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glucose 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1,5-Anhydroglucitol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D-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Glyceric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Thymol</w:t>
            </w:r>
            <w:proofErr w:type="spellEnd"/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N-Acetyl-beta-D-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mannosamine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benzoic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serine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glutamic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Pyruvic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succinic</w:t>
            </w:r>
            <w:proofErr w:type="spellEnd"/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</w:tr>
      <w:tr w:rsidR="00134BD1" w:rsidRPr="00D2554C" w:rsidTr="00F95157">
        <w:trPr>
          <w:trHeight w:val="320"/>
        </w:trPr>
        <w:tc>
          <w:tcPr>
            <w:tcW w:w="1601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D2554C">
              <w:rPr>
                <w:rFonts w:ascii="Times New Roman" w:eastAsia="DengXian" w:hAnsi="Times New Roman"/>
                <w:color w:val="000000"/>
                <w:kern w:val="0"/>
              </w:rPr>
              <w:t>tyrosine</w:t>
            </w:r>
          </w:p>
        </w:tc>
        <w:tc>
          <w:tcPr>
            <w:tcW w:w="1732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</w:p>
        </w:tc>
        <w:tc>
          <w:tcPr>
            <w:tcW w:w="1667" w:type="pct"/>
            <w:shd w:val="clear" w:color="auto" w:fill="auto"/>
            <w:noWrap/>
            <w:vAlign w:val="bottom"/>
            <w:hideMark/>
          </w:tcPr>
          <w:p w:rsidR="00134BD1" w:rsidRPr="00D2554C" w:rsidRDefault="00134BD1" w:rsidP="00134BD1">
            <w:pPr>
              <w:widowControl/>
              <w:jc w:val="left"/>
              <w:rPr>
                <w:rFonts w:ascii="Times New Roman" w:eastAsia="Times New Roman" w:hAnsi="Times New Roman"/>
                <w:kern w:val="0"/>
              </w:rPr>
            </w:pPr>
          </w:p>
        </w:tc>
      </w:tr>
    </w:tbl>
    <w:p w:rsidR="009B5451" w:rsidRDefault="009B5451">
      <w:pPr>
        <w:widowControl/>
        <w:jc w:val="left"/>
        <w:rPr>
          <w:rFonts w:ascii="Times New Roman" w:eastAsia="DengXian" w:hAnsi="Times New Roman"/>
          <w:b/>
          <w:bCs/>
          <w:color w:val="000000"/>
          <w:kern w:val="0"/>
          <w:sz w:val="22"/>
        </w:rPr>
      </w:pPr>
      <w:r>
        <w:rPr>
          <w:rFonts w:ascii="Times New Roman" w:eastAsia="DengXian" w:hAnsi="Times New Roman"/>
          <w:b/>
          <w:bCs/>
          <w:color w:val="000000"/>
          <w:kern w:val="0"/>
          <w:sz w:val="22"/>
        </w:rPr>
        <w:br w:type="page"/>
      </w:r>
    </w:p>
    <w:p w:rsidR="00134BD1" w:rsidRDefault="00134BD1" w:rsidP="00A956ED">
      <w:pPr>
        <w:widowControl/>
        <w:jc w:val="center"/>
        <w:rPr>
          <w:rFonts w:ascii="Times New Roman" w:eastAsia="DengXian" w:hAnsi="Times New Roman"/>
          <w:b/>
          <w:bCs/>
          <w:color w:val="000000"/>
          <w:kern w:val="0"/>
          <w:sz w:val="22"/>
        </w:rPr>
      </w:pPr>
    </w:p>
    <w:p w:rsidR="00E54214" w:rsidRPr="00A956ED" w:rsidRDefault="00134BD1" w:rsidP="009B5451">
      <w:pPr>
        <w:widowControl/>
        <w:rPr>
          <w:rFonts w:ascii="Times New Roman" w:eastAsia="DengXian" w:hAnsi="Times New Roman"/>
          <w:b/>
          <w:bCs/>
          <w:color w:val="000000"/>
          <w:kern w:val="0"/>
          <w:sz w:val="22"/>
        </w:rPr>
      </w:pPr>
      <w:r>
        <w:rPr>
          <w:rFonts w:ascii="Times New Roman" w:eastAsia="DengXian" w:hAnsi="Times New Roman"/>
          <w:b/>
          <w:bCs/>
          <w:color w:val="000000"/>
          <w:kern w:val="0"/>
          <w:sz w:val="22"/>
        </w:rPr>
        <w:t>Table S4</w:t>
      </w:r>
      <w:r w:rsidR="00A956ED" w:rsidRPr="00A956ED">
        <w:rPr>
          <w:rFonts w:ascii="Times New Roman" w:eastAsia="DengXian" w:hAnsi="Times New Roman"/>
          <w:b/>
          <w:bCs/>
          <w:color w:val="000000"/>
          <w:kern w:val="0"/>
          <w:sz w:val="22"/>
        </w:rPr>
        <w:t xml:space="preserve"> </w:t>
      </w:r>
      <w:proofErr w:type="gramStart"/>
      <w:r w:rsidR="00A956ED" w:rsidRPr="00A956ED">
        <w:rPr>
          <w:rFonts w:ascii="Times New Roman" w:eastAsia="DengXian" w:hAnsi="Times New Roman"/>
          <w:b/>
          <w:bCs/>
          <w:color w:val="000000"/>
          <w:kern w:val="0"/>
          <w:sz w:val="22"/>
        </w:rPr>
        <w:t>The</w:t>
      </w:r>
      <w:proofErr w:type="gramEnd"/>
      <w:r w:rsidR="00A956ED" w:rsidRPr="00A956ED">
        <w:rPr>
          <w:rFonts w:ascii="Times New Roman" w:eastAsia="DengXian" w:hAnsi="Times New Roman"/>
          <w:b/>
          <w:bCs/>
          <w:color w:val="000000"/>
          <w:kern w:val="0"/>
          <w:sz w:val="22"/>
        </w:rPr>
        <w:t xml:space="preserve"> metabolites identified in the lactation (N) and non-lactation (NL) groups</w:t>
      </w:r>
    </w:p>
    <w:tbl>
      <w:tblPr>
        <w:tblW w:w="5284" w:type="pct"/>
        <w:tblBorders>
          <w:top w:val="single" w:sz="18" w:space="0" w:color="auto"/>
          <w:bottom w:val="single" w:sz="18" w:space="0" w:color="auto"/>
        </w:tblBorders>
        <w:tblLayout w:type="fixed"/>
        <w:tblLook w:val="04A0"/>
      </w:tblPr>
      <w:tblGrid>
        <w:gridCol w:w="1891"/>
        <w:gridCol w:w="1354"/>
        <w:gridCol w:w="992"/>
        <w:gridCol w:w="898"/>
        <w:gridCol w:w="902"/>
        <w:gridCol w:w="806"/>
        <w:gridCol w:w="1084"/>
        <w:gridCol w:w="1073"/>
      </w:tblGrid>
      <w:tr w:rsidR="009B5451" w:rsidRPr="00E54214" w:rsidTr="009B5451">
        <w:trPr>
          <w:trHeight w:val="640"/>
        </w:trPr>
        <w:tc>
          <w:tcPr>
            <w:tcW w:w="10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>Peak</w:t>
            </w:r>
          </w:p>
        </w:tc>
        <w:tc>
          <w:tcPr>
            <w:tcW w:w="75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>Similarity</w:t>
            </w:r>
          </w:p>
        </w:tc>
        <w:tc>
          <w:tcPr>
            <w:tcW w:w="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>R.T.</w:t>
            </w:r>
          </w:p>
        </w:tc>
        <w:tc>
          <w:tcPr>
            <w:tcW w:w="49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>Mass</w:t>
            </w:r>
          </w:p>
        </w:tc>
        <w:tc>
          <w:tcPr>
            <w:tcW w:w="50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>VIP</w:t>
            </w:r>
          </w:p>
        </w:tc>
        <w:tc>
          <w:tcPr>
            <w:tcW w:w="44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 xml:space="preserve">P </w:t>
            </w:r>
          </w:p>
        </w:tc>
        <w:tc>
          <w:tcPr>
            <w:tcW w:w="60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 xml:space="preserve">Q </w:t>
            </w:r>
          </w:p>
        </w:tc>
        <w:tc>
          <w:tcPr>
            <w:tcW w:w="59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b/>
                <w:bCs/>
                <w:color w:val="000000" w:themeColor="text1"/>
                <w:kern w:val="0"/>
              </w:rPr>
              <w:t>Fold Change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zymosterol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712 </w:t>
            </w:r>
          </w:p>
        </w:tc>
        <w:tc>
          <w:tcPr>
            <w:tcW w:w="551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28.360 </w:t>
            </w:r>
          </w:p>
        </w:tc>
        <w:tc>
          <w:tcPr>
            <w:tcW w:w="499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129</w:t>
            </w:r>
          </w:p>
        </w:tc>
        <w:tc>
          <w:tcPr>
            <w:tcW w:w="501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1.057 </w:t>
            </w:r>
          </w:p>
        </w:tc>
        <w:tc>
          <w:tcPr>
            <w:tcW w:w="448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0.096 </w:t>
            </w:r>
          </w:p>
        </w:tc>
        <w:tc>
          <w:tcPr>
            <w:tcW w:w="602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0.127 </w:t>
            </w:r>
          </w:p>
        </w:tc>
        <w:tc>
          <w:tcPr>
            <w:tcW w:w="596" w:type="pct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2.490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xylose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920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15.162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1.469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1.480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xanthine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873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18.892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353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2.164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valine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968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9.499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1.538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uridine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806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22.618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0.685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1.420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uric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19.639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441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1.439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1.661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uracil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936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11.176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0.759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1.144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tyrosine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18.127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1.515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tryptophan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818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20.708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0.612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trehalose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24.789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0.890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Thymol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314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10.935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257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1.175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thymine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11.916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1.418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thymidine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5'-monophosphate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25.818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0.680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threonine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540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10.595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1.115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threonic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13.794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292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1.229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0.597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threo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-beta-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hyrdoxyaspartate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14.267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0.341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1.330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threitol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692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13.248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1.509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0.352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terephthalic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666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16.655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295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1.427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taurine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15.392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0.721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0.868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tartronic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504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11.681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1.645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1.680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sulfuric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625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8.813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0.654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0.836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sucrose-6-Phosphate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357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26.663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1.654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26.325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succinic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10.865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1.395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2.017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succinate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semialdehyde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362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9.123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1.179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1.367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stigmasterol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544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28.888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1.372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stearic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20.964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0.889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spermidine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505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21.052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0.550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0.706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sorbose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17.416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0.766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0.600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sorbitol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837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18.089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0.816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1.108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sophorose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25.202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361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1.690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11.735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shikimic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641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16.740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316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0.954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0.980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serine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11.468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0.988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0.550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sarcosine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467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8.246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1.686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salicin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628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22.911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1.593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4.508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ribulose-5-phosphate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693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19.784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357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0.823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1.117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ribose-5-phosphate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654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19.686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315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1.261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2.058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ribose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926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15.336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0.705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0.935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ribonic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acid, gamma-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lactone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377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15.320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328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1.347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0.494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raffinose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622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29.219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0.858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1.133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pyruvic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788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7.131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0.679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pyrrole-2-Carboxylic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540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11.353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0.678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pyrophosphate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847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15.135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451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0.666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0.777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pyrogallol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13.758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0.939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pyridoxal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314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21.819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0.650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0.347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1.348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putrescine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16.053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0.962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purine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riboside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501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22.132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1.169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prostaglandin E2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25.350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330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0.471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0.484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0.302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1.323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proline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980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10.669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1.223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0.659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picolinic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11.188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180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0.879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1.106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piceatannol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303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23.313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301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phosphomycin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367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11.463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340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0.341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1.446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695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10.311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373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0.667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3.599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phloroglucinol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14.956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326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0.991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0.472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phenylphosphoric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500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14.487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1.347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1.601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phenylalanine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14.804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0.529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phenyl beta-D-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glucopyranoside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501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21.393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259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1.472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pelargonic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11.511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0.466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0.489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0.304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2.248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pantothenic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873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18.630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1.121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palmitic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19.181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0.827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palatinitol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661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26.072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2.026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oxoproline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887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13.598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1.122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oxamide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561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10.937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1.961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oxalic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406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8.280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168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0.814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orotic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16.095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254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1.727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23.96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ornithine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758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14.647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1.511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0.346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phosphoserine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418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17.051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0.927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0.471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phosphorylethanolamine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16.524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0.644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0.776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phosphonothreonine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406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16.302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oleic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967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20.740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1.140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octanal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8.139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273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1.557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octadecanol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828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20.186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327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1.838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norvaline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408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9.919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0.972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2.629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norleucine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10.955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0.512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1.941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oleoyldopamine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548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25.457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0.883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N-methyl-DL-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alanine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8.880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0.803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nicotinamide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13.215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0.896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1.668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nicotianamine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337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23.744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1.151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ethylmaleamic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12.905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1.039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neohesperidin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372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22.865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1.262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4.190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cyclohexylformamide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9.591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0.738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0.722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N-acetyl-D-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galactosamine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19.462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87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1.381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5.348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N-acetyl-beta-D-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mannosamine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729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19.649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1.074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myristic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17.235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0.573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1.471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myo-inositol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19.610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191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0.991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monostearin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536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25.141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399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0.583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0.662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mono(2-ethylhexyl)phthalate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19.918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1.555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methylmalonic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698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9.412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0.629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0.354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1.743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methyl-beta-D-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galactopyranoside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645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17.285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1.363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5.241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methyl 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881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8.947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methyl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Palmitoleate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510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17.841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0.850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0.476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methyl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jasmonate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4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15.790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methoxamedrine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370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16.443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0.572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1.954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methionine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733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13.523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1.113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melibiose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559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25.810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1.062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melezitose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450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29.781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0.805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0.519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maltose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939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24.842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361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0.857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malonic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651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9.222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0.825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0.767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maleimide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849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7.812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maleic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10.727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341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1.363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maleamate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408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14.055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0.859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1.090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lyxose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15.023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1.437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lysine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845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17.962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threose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688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12.605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1.710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Loganin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649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26.141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1.449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malic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971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13.110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1.744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2.540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linoleic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methyl ester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612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19.677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122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0.921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0.912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linoleic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20.671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337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0.746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0.919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lignoceric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632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25.542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1.000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2.132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homoserine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15.262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0.983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0.462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glutamic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772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13.665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0.969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1.487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levoglucosan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354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15.695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1.396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leucine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598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10.292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1.607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0.490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cysteine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892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13.950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0.745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1.316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lauric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15.106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1.160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allothreonine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11.805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0.916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0.585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lactobionic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775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24.992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191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1.404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10.992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lactic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780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7.303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lactamide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485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8.433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1.058 </w:t>
            </w:r>
          </w:p>
        </w:tc>
      </w:tr>
      <w:tr w:rsidR="009B5451" w:rsidRPr="00E54214" w:rsidTr="009B5451">
        <w:trPr>
          <w:trHeight w:val="128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isopropyl-beta-D-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thiogalactopyranoside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19.421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310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1.807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2.446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isoleucine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10.598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isocitric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380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16.964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491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1.255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1.994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inosine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937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23.596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230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0.683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0.304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1.764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indole-3-acetamide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21.241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1.449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iminodiacetic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13.532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232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0.828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hypoxanthine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879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16.811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1.502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hydroxylamine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931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8.082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0.763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1.336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hydrocortisone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477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26.480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1.601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1.578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hydrocinnamic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370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12.327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0.684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0.303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3.964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Hippuric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827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17.306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1.368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2.843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hexadecane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330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14.548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0.706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1.583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heptadecanoic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926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20.080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0.828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1.116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guanosine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674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25.063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324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1.451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guanine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719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19.905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352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0.662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1.592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guanidinosuccinic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4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19.517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383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1.913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-pro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18.753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293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0.867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0.979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glycolic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855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7.504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0.874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glycocyamine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15.935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180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1.865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15.07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glycine-d5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492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10.765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0.740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glycine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10.778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1.321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2.287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glutaric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887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12.065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1.033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glutamine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16.448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0.967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glutamic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14.704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1.303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1.711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glucose-6-phosphate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901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21.540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387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1.096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glucose-1-phosphate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607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16.363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1.092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1.731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glucose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692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17.626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glucosaminic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19.115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186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lactone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567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17.750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1.067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5.629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887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18.698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0.970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glucoheptonic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21.039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196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1.188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galactonic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18.653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galactinol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26.537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1.188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fumaric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938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11.350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1.692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2.231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fucose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838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16.030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0.725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0.486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fructose-6-phosphate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806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21.433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315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0.843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1.077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fructose 2,6-biphosphate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degr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prod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641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20.666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1.323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1.491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fructose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847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17.511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0.913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0.516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ethanolamine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10.219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0.497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0.460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1.201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erythrose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4-phosphate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17.722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284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0.847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3.136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erythrose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414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12.374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0.960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1.036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Talose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938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17.704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160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1.450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diglycerol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490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16.323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0.625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0.349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1.139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glyceric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11.054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189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1.217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2.898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glucoheptose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604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19.862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1.742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4.384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galacturonic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789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18.058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160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1.908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20.12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erythro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sphingosine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590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22.731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0.627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0.347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0.352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erythronolactone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407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14.459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1.842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dehydroascorbic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17.195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0.642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dehydroabietic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22.510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294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0.610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1.201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arabitol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928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15.655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0.782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1.042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D-(glycerol 1-phosphate)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532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16.202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0.680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1.271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cytosin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473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13.613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1.578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cytidine-monophosphate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18.812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283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cystine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766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21.358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1.458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6.721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cycloleucine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648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11.557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1.323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1.587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cyclic-GMP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27.924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1.102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4.962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creatine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degr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14.948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creatine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13.947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0.717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0.902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corticosterone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28.618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0.737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1.463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cortexolone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27.651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1.450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7.202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conduritol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b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epoxide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757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18.212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0.585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1.258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citrulline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713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16.954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1.482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citric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926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16.889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273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1.457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5.495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citramalic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12.899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citraconic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921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11.230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0.986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2.186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cis-Phytol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339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19.938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1.211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cis-gondoic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354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22.404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1.164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ciliatine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542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16.068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398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0.573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1.704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cholesterol-2,2,3,4,4,6-d6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28.034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cholesterol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684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28.105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1.700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cerotinic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26.843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299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1.689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2.029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cellobiose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814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24.699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555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1.697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3.930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carnitine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782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9.660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1.409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carbamoyl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-aspartic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573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16.653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257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1.604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canavanine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degr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prod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9.523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1.768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butyraldehyde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10.513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0.782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0.901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beta-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Mannosylglycerate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593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20.517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1.778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5.425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beta-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Hydroxymyristic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18.866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297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1.816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5.467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beta-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Glycerophosphoric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15.869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1.237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beta-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Glutamic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14.619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232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0.494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1.258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beta-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Alanine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12.367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0.753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0.645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benzoic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896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10.019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0.408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atropine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366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21.387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122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1.396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aspartic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13.430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188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0.650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asparagine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912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13.334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1.069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0.092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0.125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ascorbate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18.198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332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1.963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arachidonic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907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22.011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0.842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0.706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arachidic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704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22.599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0.863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0.476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androsterone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447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23.643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2.536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aminomalonic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858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12.882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1.972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alpha-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ketoisocaproic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9.444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89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1.740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&lt;0.001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alpha-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ketoglutaric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786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14.169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198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0.502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1.333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alpha-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Aminoadipic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809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15.773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260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1.015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allo-inositol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410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17.455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1.208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allantoic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17.535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188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0.290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alanine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7.900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1.273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adrenaline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17.156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0.635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adenosine 5-monophosphate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970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27.029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169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0.897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0.165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1.457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adenosine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623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24.072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236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0.745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0.815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aconitic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817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16.132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2.794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7-alpha-Hydroxycholesterol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613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27.765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129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0.934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0.678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6-phosphogluconic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706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22.354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1.154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1.658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6-hydroxynicotinic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14.126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330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3.234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6-hydroxy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caproic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trimer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26.052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0.316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5'-methylthioadenosine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444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25.244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236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0.901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0.834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5-methoxytryptamine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568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22.769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1.204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0.079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5-aminovaleric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733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14.814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1.618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10.56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5,6-dihydrouracil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428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13.148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0.844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1.602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4-hydroxypyridine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518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8.716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0.717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1.148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4-hydroxybutyrate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897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9.781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1.314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1.833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4-hydroxybenzoic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308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14.830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98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0.491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0.466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0.667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4-hydroxy-3-methoxycinnamaldehyde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18.460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0.723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1.023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4-androsten-11beta-ol-3,17-dione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26.383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127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1.192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6.206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gama-aminobutyric</w:t>
            </w:r>
            <w:proofErr w:type="spellEnd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245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8.660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1.442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2.432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4-acetylbutyric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10.975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89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0.741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1.095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4-acetamidobutyric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13.442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0.268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0.694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1.225 </w:t>
            </w:r>
          </w:p>
        </w:tc>
      </w:tr>
      <w:tr w:rsidR="009B5451" w:rsidRPr="00E54214" w:rsidTr="009B5451">
        <w:trPr>
          <w:trHeight w:val="128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4',5-dihyrroxy-7-methoxyisoflavone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26.260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1.279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2.388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3-Phenyllactic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14.330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1.208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&gt;1000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3-phenylcatechol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17.480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0.862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4.044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3-methylglutaric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300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12.235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1.580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0.607 </w:t>
            </w:r>
          </w:p>
        </w:tc>
      </w:tr>
      <w:tr w:rsidR="009B5451" w:rsidRPr="00E54214" w:rsidTr="009B5451">
        <w:trPr>
          <w:trHeight w:val="128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3-methylamino-1,2-propanediol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438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11.792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0.950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0.453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1.053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3-hydroxypyridine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742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8.454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0.427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0.527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1.272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3-hydroxypropionic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494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8.474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0.769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0.243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0.790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3-hydroxynorvaline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266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11.565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0.843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0.181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0.553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3-hydroxy-L-proline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321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12.474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0.837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3-hydroxybutyric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940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8.703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147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1.402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0.545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3-cyanoalanine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11.633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113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0.713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2.027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3-aminoisobutyric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588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12.766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0.855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0.190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1.206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3,6-anhydro-D-galactose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341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15.958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89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0.608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0.362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0.570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3,5-dihydroxyphenylglycine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18.405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283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0.110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0.872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1.052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3,4-dihydroxybenzoic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254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17.020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0.943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0.144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0.152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0.291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2-monopalmitin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814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23.448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0.254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0.384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0.861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2-keto-isovaleric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7.954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0.392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0.330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0.719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2-ketobutyric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588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7.433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89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0.551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0.739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2-ketoadipate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227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9.796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101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1.349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1.588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2-hydroxyvaleric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684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9.416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0.667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0.315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0.372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2-hydroxypyridine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860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6.974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0.812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0.190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1.106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2-hydroxybutanoic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959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8.218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1.304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0.032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0.374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2-hydroxybiphenyl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14.712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0.567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1.258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2-furoic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188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8.408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0.706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0.224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0.857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2-deoxyerythritol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728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10.335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205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1.580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0.048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4.696 </w:t>
            </w:r>
          </w:p>
        </w:tc>
      </w:tr>
      <w:tr w:rsidR="009B5451" w:rsidRPr="00E54214" w:rsidTr="009B5451">
        <w:trPr>
          <w:trHeight w:val="160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2'-deoxyadenosine 5'-monophosphate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360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27.373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169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1.615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0.004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0.029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3.364 </w:t>
            </w:r>
          </w:p>
        </w:tc>
      </w:tr>
      <w:tr w:rsidR="009B5451" w:rsidRPr="00E54214" w:rsidTr="009B5451">
        <w:trPr>
          <w:trHeight w:val="32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2-aminophenol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276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13.823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221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0.418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0.276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1.591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2-amino-1-phenylethanol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16.084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1.160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3.131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2,6-diaminopimelic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285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17.272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0.818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0.212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0.188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0.533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2,4-diaminobutyric acid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133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14.854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0.862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0.626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2,3-dihydroxypyridine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612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10.879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240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0.836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0.201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0.182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1.265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2,2-dimethylsuccinic Acid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169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10.942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130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0.411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0.543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0.324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0.919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1-monopalmitin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757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23.709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371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0.071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0.917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0.444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1.039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1-methylhydantoin 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332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11.093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1.419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0.016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0.053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1.618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1,5-anhydroglucitol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690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17.112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217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0.882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0.170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1.494 </w:t>
            </w:r>
          </w:p>
        </w:tc>
      </w:tr>
      <w:tr w:rsidR="009B5451" w:rsidRPr="00E54214" w:rsidTr="009B5451">
        <w:trPr>
          <w:trHeight w:val="96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1,2-didecanoylglycerol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405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29.937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1.463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0.021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0.062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5.768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1,2,4-benzenetriol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371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14.470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254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0.101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0.882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0.435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1.051 </w:t>
            </w:r>
          </w:p>
        </w:tc>
      </w:tr>
      <w:tr w:rsidR="009B5451" w:rsidRPr="00E54214" w:rsidTr="009B5451">
        <w:trPr>
          <w:trHeight w:val="640"/>
        </w:trPr>
        <w:tc>
          <w:tcPr>
            <w:tcW w:w="10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left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(-)-</w:t>
            </w:r>
            <w:proofErr w:type="spellStart"/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dihydrocarveol</w:t>
            </w:r>
            <w:proofErr w:type="spellEnd"/>
          </w:p>
        </w:tc>
        <w:tc>
          <w:tcPr>
            <w:tcW w:w="75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194 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10.573 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>155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0.513 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0.445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0.287 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E54214" w:rsidRPr="00E54214" w:rsidRDefault="00E54214" w:rsidP="00A956ED">
            <w:pPr>
              <w:widowControl/>
              <w:contextualSpacing/>
              <w:jc w:val="center"/>
              <w:rPr>
                <w:rFonts w:ascii="Times New Roman" w:eastAsia="DengXian" w:hAnsi="Times New Roman"/>
                <w:color w:val="000000" w:themeColor="text1"/>
                <w:kern w:val="0"/>
              </w:rPr>
            </w:pPr>
            <w:r w:rsidRPr="00E54214">
              <w:rPr>
                <w:rFonts w:ascii="Times New Roman" w:eastAsia="DengXian" w:hAnsi="Times New Roman"/>
                <w:color w:val="000000" w:themeColor="text1"/>
                <w:kern w:val="0"/>
              </w:rPr>
              <w:t xml:space="preserve">1.375 </w:t>
            </w:r>
          </w:p>
        </w:tc>
      </w:tr>
    </w:tbl>
    <w:p w:rsidR="009B5451" w:rsidRDefault="009B5451" w:rsidP="00027FC0">
      <w:pPr>
        <w:jc w:val="center"/>
        <w:rPr>
          <w:rFonts w:ascii="Times New Roman" w:hAnsi="Times New Roman"/>
          <w:b/>
        </w:rPr>
      </w:pPr>
    </w:p>
    <w:p w:rsidR="009B5451" w:rsidRDefault="009B5451">
      <w:pPr>
        <w:widowControl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A956ED" w:rsidRDefault="0022266D" w:rsidP="00027FC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 S5</w:t>
      </w:r>
      <w:r w:rsidR="00A956ED" w:rsidRPr="00A956ED">
        <w:rPr>
          <w:rFonts w:ascii="Times New Roman" w:hAnsi="Times New Roman"/>
          <w:b/>
        </w:rPr>
        <w:t xml:space="preserve"> </w:t>
      </w:r>
      <w:r w:rsidR="004D2D51">
        <w:rPr>
          <w:rFonts w:ascii="Times New Roman" w:hAnsi="Times New Roman"/>
        </w:rPr>
        <w:t>Differentially expressed</w:t>
      </w:r>
      <w:r w:rsidR="00A956ED" w:rsidRPr="00A956ED">
        <w:rPr>
          <w:rFonts w:ascii="Times New Roman" w:hAnsi="Times New Roman"/>
        </w:rPr>
        <w:t xml:space="preserve"> metabolites among the </w:t>
      </w:r>
      <w:proofErr w:type="gramStart"/>
      <w:r w:rsidR="00A956ED" w:rsidRPr="00A956ED">
        <w:rPr>
          <w:rFonts w:ascii="Times New Roman" w:hAnsi="Times New Roman"/>
        </w:rPr>
        <w:t>4</w:t>
      </w:r>
      <w:proofErr w:type="gramEnd"/>
      <w:r w:rsidR="00A956ED" w:rsidRPr="00A956ED">
        <w:rPr>
          <w:rFonts w:ascii="Times New Roman" w:hAnsi="Times New Roman"/>
        </w:rPr>
        <w:t xml:space="preserve"> </w:t>
      </w:r>
      <w:proofErr w:type="spellStart"/>
      <w:r w:rsidR="00A956ED" w:rsidRPr="00A956ED">
        <w:rPr>
          <w:rFonts w:ascii="Times New Roman" w:hAnsi="Times New Roman"/>
        </w:rPr>
        <w:t>biofluids</w:t>
      </w:r>
      <w:proofErr w:type="spellEnd"/>
      <w:r w:rsidR="00A956ED" w:rsidRPr="00A956ED">
        <w:rPr>
          <w:rFonts w:ascii="Times New Roman" w:hAnsi="Times New Roman"/>
        </w:rPr>
        <w:t xml:space="preserve"> identified by one-way ANOVA and post-hoc analysis.</w:t>
      </w:r>
    </w:p>
    <w:tbl>
      <w:tblPr>
        <w:tblW w:w="8300" w:type="dxa"/>
        <w:tblBorders>
          <w:top w:val="single" w:sz="18" w:space="0" w:color="auto"/>
          <w:bottom w:val="single" w:sz="18" w:space="0" w:color="auto"/>
        </w:tblBorders>
        <w:tblLook w:val="04A0"/>
      </w:tblPr>
      <w:tblGrid>
        <w:gridCol w:w="2544"/>
        <w:gridCol w:w="993"/>
        <w:gridCol w:w="919"/>
        <w:gridCol w:w="931"/>
        <w:gridCol w:w="2913"/>
      </w:tblGrid>
      <w:tr w:rsidR="00A956ED" w:rsidRPr="00A956ED" w:rsidTr="00A956ED">
        <w:trPr>
          <w:trHeight w:val="360"/>
        </w:trPr>
        <w:tc>
          <w:tcPr>
            <w:tcW w:w="2544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Metabolites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P-value</w:t>
            </w:r>
          </w:p>
        </w:tc>
        <w:tc>
          <w:tcPr>
            <w:tcW w:w="91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-log(p)</w:t>
            </w:r>
          </w:p>
        </w:tc>
        <w:tc>
          <w:tcPr>
            <w:tcW w:w="9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FDR</w:t>
            </w:r>
          </w:p>
        </w:tc>
        <w:tc>
          <w:tcPr>
            <w:tcW w:w="291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b/>
                <w:bCs/>
                <w:color w:val="000000"/>
                <w:kern w:val="0"/>
              </w:rPr>
              <w:t>Fisher's LSD</w:t>
            </w:r>
            <w:r w:rsidRPr="00A956ED">
              <w:rPr>
                <w:rFonts w:ascii="Times New Roman" w:eastAsia="DengXian" w:hAnsi="Times New Roman"/>
                <w:b/>
                <w:bCs/>
                <w:color w:val="000000"/>
                <w:kern w:val="0"/>
                <w:vertAlign w:val="superscript"/>
              </w:rPr>
              <w:t>1</w:t>
            </w:r>
            <w:bookmarkStart w:id="0" w:name="_GoBack"/>
            <w:bookmarkEnd w:id="0"/>
          </w:p>
        </w:tc>
      </w:tr>
      <w:tr w:rsidR="00A956ED" w:rsidRPr="00A956ED" w:rsidTr="00A956ED">
        <w:trPr>
          <w:trHeight w:val="380"/>
        </w:trPr>
        <w:tc>
          <w:tcPr>
            <w:tcW w:w="254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Oxoproline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  <w:r w:rsidRPr="00A956ED">
              <w:rPr>
                <w:rFonts w:ascii="Times New Roman" w:eastAsia="DengXian" w:hAnsi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91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17.32</w:t>
            </w:r>
          </w:p>
        </w:tc>
        <w:tc>
          <w:tcPr>
            <w:tcW w:w="93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S-R; U-R; M-S; M-U; S-U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Threose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15.87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S-R; U-R; M-S; M-U;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Oxalic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13.82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U-R; M-S; M-U;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Glucose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13.55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R-U; S-M; M-U; S-U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Creatine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12.21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S-R; U-R; U-M; U-S; M-S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Lactose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10.26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R-S; U-R; M-S; U-M;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Alanine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9.76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U-R; S-M;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Lyxose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9.15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R-S; R-U; M-S; M-U; S-U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Phosphate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8.91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U-R; M-S;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Thymol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8.78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S-M;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Phenylethylamine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7.64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S-M;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L-</w:t>
            </w: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Malic</w:t>
            </w:r>
            <w:proofErr w:type="spellEnd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6.1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M-R; R-U; M-S; M-U; S-U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2,4-diaminobutyric acid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5.6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S-M;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Hydroxylamine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5.21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R-S; U-M;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Noradrenaline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4.33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S-M;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M-cresol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4.04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U-R; U-M;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5-Methoxytryptamine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3.51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R-S; U-M;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Glycerol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3.42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R-S; R-U; M-U; S-U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Glycine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2.94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S-M;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Fumaric</w:t>
            </w:r>
            <w:proofErr w:type="spellEnd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＊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2.14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0.01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R-U; S-U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Aminomalonic</w:t>
            </w:r>
            <w:proofErr w:type="spellEnd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0.011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1.98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0.015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S-M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N-Methyl-L-</w:t>
            </w: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glutamic</w:t>
            </w:r>
            <w:proofErr w:type="spellEnd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0.012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1.93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0.016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R-S; U-S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Aminomalonic</w:t>
            </w:r>
            <w:proofErr w:type="spellEnd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0.021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1.68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0.026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S-R; S-M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Lactic acid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0.023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1.63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0.028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S-U</w:t>
            </w:r>
          </w:p>
        </w:tc>
      </w:tr>
      <w:tr w:rsidR="00A956ED" w:rsidRPr="00A956ED" w:rsidTr="0049696D">
        <w:trPr>
          <w:trHeight w:val="334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proofErr w:type="spellStart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Malonic</w:t>
            </w:r>
            <w:proofErr w:type="spellEnd"/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 xml:space="preserve">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0.043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1.37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0.05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R-M; U-M</w:t>
            </w:r>
          </w:p>
        </w:tc>
      </w:tr>
      <w:tr w:rsidR="00A956ED" w:rsidRPr="00A956ED" w:rsidTr="00A956ED">
        <w:trPr>
          <w:trHeight w:val="320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2-hydroxybutanoic acid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0.048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1.32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0.054</w:t>
            </w:r>
          </w:p>
        </w:tc>
        <w:tc>
          <w:tcPr>
            <w:tcW w:w="2913" w:type="dxa"/>
            <w:shd w:val="clear" w:color="auto" w:fill="auto"/>
            <w:noWrap/>
            <w:vAlign w:val="center"/>
            <w:hideMark/>
          </w:tcPr>
          <w:p w:rsidR="00A956ED" w:rsidRPr="00A956ED" w:rsidRDefault="00A956ED" w:rsidP="00A956ED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</w:rPr>
            </w:pPr>
            <w:r w:rsidRPr="00A956ED">
              <w:rPr>
                <w:rFonts w:ascii="Times New Roman" w:eastAsia="DengXian" w:hAnsi="Times New Roman"/>
                <w:color w:val="000000"/>
                <w:kern w:val="0"/>
              </w:rPr>
              <w:t>S-R; U-R</w:t>
            </w:r>
          </w:p>
        </w:tc>
      </w:tr>
    </w:tbl>
    <w:p w:rsidR="00A956ED" w:rsidRPr="00A956ED" w:rsidRDefault="00A956ED" w:rsidP="00A956ED">
      <w:pPr>
        <w:widowControl/>
        <w:jc w:val="left"/>
        <w:rPr>
          <w:rFonts w:ascii="Times New Roman" w:eastAsia="DengXian" w:hAnsi="Times New Roman"/>
          <w:color w:val="000000"/>
          <w:kern w:val="0"/>
          <w:sz w:val="22"/>
        </w:rPr>
      </w:pPr>
      <w:r w:rsidRPr="00A956ED">
        <w:rPr>
          <w:rFonts w:ascii="Times New Roman" w:eastAsia="DengXian" w:hAnsi="Times New Roman"/>
          <w:color w:val="000000"/>
          <w:kern w:val="0"/>
          <w:sz w:val="22"/>
          <w:vertAlign w:val="superscript"/>
        </w:rPr>
        <w:t>1</w:t>
      </w:r>
      <w:r w:rsidRPr="00A956ED">
        <w:rPr>
          <w:rFonts w:ascii="Times New Roman" w:eastAsia="DengXian" w:hAnsi="Times New Roman"/>
          <w:color w:val="000000"/>
          <w:kern w:val="0"/>
          <w:sz w:val="22"/>
        </w:rPr>
        <w:t xml:space="preserve">LSD = least significant difference. R=rumen fluid; S=serum; M=milk; U=urine. M-R indicates   that the comparison between milk and rumen fluid was significantly different (P &lt; 0.05) </w:t>
      </w:r>
      <w:r w:rsidRPr="00A956ED">
        <w:rPr>
          <w:rFonts w:ascii="Times New Roman" w:eastAsia="DengXian" w:hAnsi="Times New Roman"/>
          <w:color w:val="000000"/>
          <w:kern w:val="0"/>
          <w:sz w:val="22"/>
        </w:rPr>
        <w:br/>
      </w:r>
      <w:r w:rsidRPr="00A956ED">
        <w:rPr>
          <w:rFonts w:ascii="Times New Roman" w:eastAsia="DengXian" w:hAnsi="Times New Roman"/>
          <w:color w:val="000000"/>
          <w:kern w:val="0"/>
          <w:sz w:val="22"/>
          <w:vertAlign w:val="superscript"/>
        </w:rPr>
        <w:t>2</w:t>
      </w:r>
      <w:r w:rsidRPr="00A956ED">
        <w:rPr>
          <w:rFonts w:ascii="Times New Roman" w:eastAsia="DengXian" w:hAnsi="Times New Roman"/>
          <w:color w:val="000000"/>
          <w:kern w:val="0"/>
          <w:sz w:val="22"/>
        </w:rPr>
        <w:t>＊</w:t>
      </w:r>
      <w:r w:rsidRPr="00A956ED">
        <w:rPr>
          <w:rFonts w:ascii="Times New Roman" w:eastAsia="DengXian" w:hAnsi="Times New Roman"/>
          <w:color w:val="000000"/>
          <w:kern w:val="0"/>
          <w:sz w:val="22"/>
        </w:rPr>
        <w:t xml:space="preserve">value &lt;0.01. Statistical significance was defined at P&lt; 0.05, with high significance defined at P &lt; 0.01. FDR &lt; 0.05 indicated statistical significance after multiple comparisons test, with high significance at FDR &lt; 0.01. </w:t>
      </w:r>
    </w:p>
    <w:p w:rsidR="009B5451" w:rsidRDefault="009B5451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956ED" w:rsidRDefault="00A956ED" w:rsidP="00A956ED">
      <w:pPr>
        <w:jc w:val="center"/>
        <w:rPr>
          <w:rFonts w:ascii="Times New Roman" w:hAnsi="Times New Roman"/>
        </w:rPr>
      </w:pPr>
    </w:p>
    <w:p w:rsidR="0049696D" w:rsidRDefault="0049696D" w:rsidP="009B545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Table S6</w:t>
      </w:r>
      <w:r w:rsidRPr="00A956E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Significantly up-regulated</w:t>
      </w:r>
      <w:r w:rsidRPr="0049696D">
        <w:rPr>
          <w:rFonts w:ascii="Times New Roman" w:hAnsi="Times New Roman"/>
        </w:rPr>
        <w:t xml:space="preserve"> pathways</w:t>
      </w:r>
      <w:r>
        <w:rPr>
          <w:rFonts w:ascii="Times New Roman" w:hAnsi="Times New Roman"/>
        </w:rPr>
        <w:t xml:space="preserve"> in lactation group</w:t>
      </w:r>
    </w:p>
    <w:tbl>
      <w:tblPr>
        <w:tblW w:w="8300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877"/>
        <w:gridCol w:w="6423"/>
      </w:tblGrid>
      <w:tr w:rsidR="0049696D" w:rsidRPr="0049696D" w:rsidTr="0049696D">
        <w:trPr>
          <w:trHeight w:val="320"/>
          <w:jc w:val="center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ID</w:t>
            </w:r>
          </w:p>
        </w:tc>
        <w:tc>
          <w:tcPr>
            <w:tcW w:w="6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Pathway name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  <w:tcBorders>
              <w:top w:val="single" w:sz="4" w:space="0" w:color="auto"/>
            </w:tcBorders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</w:t>
            </w:r>
          </w:p>
        </w:tc>
        <w:tc>
          <w:tcPr>
            <w:tcW w:w="6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Citrate cycle (TCA cycle)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2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Glyoxylate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and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dicarboxylate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49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3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Glutamine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4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Glycine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biosythesis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and degradation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5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Butanoate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6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Arginine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and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proline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7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Nitrogen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8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Purine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9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Glutathione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10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D-Glutamine and D-glutamate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11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Cyanoamino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acid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12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Glycine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, serine and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threonine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13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Steroid hormone biosynthesis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14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Methane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15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Pentose and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glucuronate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interconversions</w:t>
            </w:r>
            <w:proofErr w:type="spellEnd"/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16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Pentose phosphate pathway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17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Propanoate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18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Lysine degradation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19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Pyruvate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20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Porphyrin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and chlorophyll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21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Cysteine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and </w:t>
            </w: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methionine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  <w:tr w:rsidR="0049696D" w:rsidRPr="0049696D" w:rsidTr="0049696D">
        <w:trPr>
          <w:trHeight w:val="320"/>
          <w:jc w:val="center"/>
        </w:trPr>
        <w:tc>
          <w:tcPr>
            <w:tcW w:w="1877" w:type="dxa"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</w:rPr>
              <w:t>22</w:t>
            </w:r>
          </w:p>
        </w:tc>
        <w:tc>
          <w:tcPr>
            <w:tcW w:w="6423" w:type="dxa"/>
            <w:shd w:val="clear" w:color="auto" w:fill="auto"/>
            <w:noWrap/>
            <w:vAlign w:val="center"/>
            <w:hideMark/>
          </w:tcPr>
          <w:p w:rsidR="0049696D" w:rsidRPr="0049696D" w:rsidRDefault="0049696D" w:rsidP="0049696D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</w:rPr>
            </w:pPr>
            <w:proofErr w:type="spellStart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>Pyrimidine</w:t>
            </w:r>
            <w:proofErr w:type="spellEnd"/>
            <w:r w:rsidRPr="0049696D">
              <w:rPr>
                <w:rFonts w:ascii="Times New Roman" w:eastAsia="Arial Unicode MS" w:hAnsi="Times New Roman"/>
                <w:color w:val="000000"/>
                <w:kern w:val="0"/>
              </w:rPr>
              <w:t xml:space="preserve"> metabolism</w:t>
            </w:r>
          </w:p>
        </w:tc>
      </w:tr>
    </w:tbl>
    <w:p w:rsidR="00A956ED" w:rsidRPr="00C656B9" w:rsidRDefault="00A956ED" w:rsidP="009B5451">
      <w:pPr>
        <w:rPr>
          <w:rFonts w:ascii="Times New Roman" w:hAnsi="Times New Roman"/>
        </w:rPr>
      </w:pPr>
    </w:p>
    <w:sectPr w:rsidR="00A956ED" w:rsidRPr="00C656B9" w:rsidSect="009B5451">
      <w:pgSz w:w="11900" w:h="16840"/>
      <w:pgMar w:top="1440" w:right="1800" w:bottom="72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451" w:rsidRDefault="009B5451" w:rsidP="009B5451">
      <w:r>
        <w:separator/>
      </w:r>
    </w:p>
  </w:endnote>
  <w:endnote w:type="continuationSeparator" w:id="0">
    <w:p w:rsidR="009B5451" w:rsidRDefault="009B5451" w:rsidP="009B5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451" w:rsidRDefault="009B5451" w:rsidP="009B5451">
      <w:r>
        <w:separator/>
      </w:r>
    </w:p>
  </w:footnote>
  <w:footnote w:type="continuationSeparator" w:id="0">
    <w:p w:rsidR="009B5451" w:rsidRDefault="009B5451" w:rsidP="009B54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3"/>
  </w:docVars>
  <w:rsids>
    <w:rsidRoot w:val="00C656B9"/>
    <w:rsid w:val="000226E0"/>
    <w:rsid w:val="00027B9E"/>
    <w:rsid w:val="00027FC0"/>
    <w:rsid w:val="00134ABB"/>
    <w:rsid w:val="00134BD1"/>
    <w:rsid w:val="00184303"/>
    <w:rsid w:val="0022266D"/>
    <w:rsid w:val="00252D54"/>
    <w:rsid w:val="00303D43"/>
    <w:rsid w:val="0032146C"/>
    <w:rsid w:val="00373319"/>
    <w:rsid w:val="00381F7B"/>
    <w:rsid w:val="0048484C"/>
    <w:rsid w:val="0049696D"/>
    <w:rsid w:val="004A6A4B"/>
    <w:rsid w:val="004D2D51"/>
    <w:rsid w:val="00501757"/>
    <w:rsid w:val="0055332D"/>
    <w:rsid w:val="00600180"/>
    <w:rsid w:val="00684E54"/>
    <w:rsid w:val="006911C9"/>
    <w:rsid w:val="00695B6F"/>
    <w:rsid w:val="00722771"/>
    <w:rsid w:val="007A32BC"/>
    <w:rsid w:val="007C02B6"/>
    <w:rsid w:val="007C638B"/>
    <w:rsid w:val="007D385F"/>
    <w:rsid w:val="0083141F"/>
    <w:rsid w:val="00884789"/>
    <w:rsid w:val="008E11C5"/>
    <w:rsid w:val="008F54AF"/>
    <w:rsid w:val="00923AD0"/>
    <w:rsid w:val="0099657E"/>
    <w:rsid w:val="009B5451"/>
    <w:rsid w:val="00A100AB"/>
    <w:rsid w:val="00A956ED"/>
    <w:rsid w:val="00AC2C77"/>
    <w:rsid w:val="00AD052B"/>
    <w:rsid w:val="00B46CDA"/>
    <w:rsid w:val="00BB2595"/>
    <w:rsid w:val="00BD52A2"/>
    <w:rsid w:val="00BF449B"/>
    <w:rsid w:val="00C656B9"/>
    <w:rsid w:val="00C7066A"/>
    <w:rsid w:val="00D2554C"/>
    <w:rsid w:val="00D4410B"/>
    <w:rsid w:val="00D72248"/>
    <w:rsid w:val="00E07BBE"/>
    <w:rsid w:val="00E54214"/>
    <w:rsid w:val="00F47B4D"/>
    <w:rsid w:val="00F56D92"/>
    <w:rsid w:val="00F9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6B9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AuthorAddress">
    <w:name w:val="BC_Author_Address"/>
    <w:basedOn w:val="Normal"/>
    <w:next w:val="Normal"/>
    <w:rsid w:val="00C656B9"/>
    <w:pPr>
      <w:widowControl/>
      <w:spacing w:after="240" w:line="480" w:lineRule="auto"/>
      <w:jc w:val="center"/>
    </w:pPr>
    <w:rPr>
      <w:rFonts w:ascii="Times" w:hAnsi="Times"/>
      <w:kern w:val="0"/>
      <w:szCs w:val="2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B54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451"/>
    <w:rPr>
      <w:rFonts w:ascii="Calibri" w:eastAsia="SimSu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B54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5451"/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16A84B6-5AF7-4F7C-8C06-BAB869DA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3589</Words>
  <Characters>20750</Characters>
  <Application>Microsoft Office Word</Application>
  <DocSecurity>0</DocSecurity>
  <Lines>3458</Lines>
  <Paragraphs>3476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S3G_Apply_Fixed_Case</cp:lastModifiedBy>
  <cp:revision>15</cp:revision>
  <cp:lastPrinted>2016-12-19T22:58:00Z</cp:lastPrinted>
  <dcterms:created xsi:type="dcterms:W3CDTF">2016-12-19T22:58:00Z</dcterms:created>
  <dcterms:modified xsi:type="dcterms:W3CDTF">2017-11-22T19:24:00Z</dcterms:modified>
</cp:coreProperties>
</file>