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8E3" w:rsidRDefault="00F46988" w:rsidP="00B648E3">
      <w:pPr>
        <w:widowControl w:val="0"/>
        <w:spacing w:after="0"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Additional file 4: </w:t>
      </w:r>
      <w:r w:rsidR="00B648E3" w:rsidRPr="008558D8">
        <w:rPr>
          <w:rFonts w:ascii="Times New Roman" w:hAnsi="Times New Roman"/>
          <w:b/>
          <w:sz w:val="24"/>
        </w:rPr>
        <w:t xml:space="preserve">Table </w:t>
      </w:r>
      <w:r w:rsidR="00B648E3">
        <w:rPr>
          <w:rFonts w:ascii="Times New Roman" w:hAnsi="Times New Roman"/>
          <w:b/>
          <w:sz w:val="24"/>
        </w:rPr>
        <w:t>S2</w:t>
      </w:r>
      <w:r w:rsidR="00B648E3">
        <w:rPr>
          <w:rFonts w:ascii="Times New Roman" w:hAnsi="Times New Roman"/>
          <w:sz w:val="24"/>
        </w:rPr>
        <w:t xml:space="preserve"> </w:t>
      </w:r>
      <w:r w:rsidR="00B648E3" w:rsidRPr="00B31273">
        <w:rPr>
          <w:rFonts w:ascii="Times New Roman" w:hAnsi="Times New Roman"/>
          <w:sz w:val="24"/>
        </w:rPr>
        <w:t xml:space="preserve">Description of </w:t>
      </w:r>
      <w:r w:rsidR="00B648E3" w:rsidRPr="00B31273">
        <w:rPr>
          <w:rFonts w:ascii="Times New Roman" w:hAnsi="Times New Roman"/>
          <w:i/>
          <w:sz w:val="24"/>
        </w:rPr>
        <w:t xml:space="preserve">Gopherus </w:t>
      </w:r>
      <w:proofErr w:type="gramStart"/>
      <w:r w:rsidR="00B648E3" w:rsidRPr="00B31273">
        <w:rPr>
          <w:rFonts w:ascii="Times New Roman" w:hAnsi="Times New Roman"/>
          <w:i/>
          <w:sz w:val="24"/>
        </w:rPr>
        <w:t>polyphemus</w:t>
      </w:r>
      <w:proofErr w:type="gramEnd"/>
      <w:r w:rsidR="00B648E3" w:rsidRPr="00B31273">
        <w:rPr>
          <w:rFonts w:ascii="Times New Roman" w:hAnsi="Times New Roman"/>
          <w:sz w:val="24"/>
        </w:rPr>
        <w:t xml:space="preserve"> samples by </w:t>
      </w:r>
      <w:r w:rsidR="00B648E3">
        <w:rPr>
          <w:rFonts w:ascii="Times New Roman" w:hAnsi="Times New Roman"/>
          <w:sz w:val="24"/>
        </w:rPr>
        <w:t>clinical status</w:t>
      </w:r>
      <w:r w:rsidR="00B648E3" w:rsidRPr="00B31273">
        <w:rPr>
          <w:rFonts w:ascii="Times New Roman" w:hAnsi="Times New Roman"/>
          <w:sz w:val="24"/>
        </w:rPr>
        <w:t xml:space="preserve"> and diploid genotypes</w:t>
      </w:r>
      <w:r w:rsidR="00B648E3">
        <w:rPr>
          <w:rFonts w:ascii="Times New Roman" w:hAnsi="Times New Roman"/>
          <w:sz w:val="24"/>
        </w:rPr>
        <w:t xml:space="preserve"> at several bases along the </w:t>
      </w:r>
      <w:r w:rsidR="00B648E3" w:rsidRPr="0059533B">
        <w:rPr>
          <w:rFonts w:ascii="Times New Roman" w:hAnsi="Times New Roman"/>
          <w:i/>
          <w:sz w:val="24"/>
        </w:rPr>
        <w:t>A. superbus</w:t>
      </w:r>
      <w:r w:rsidR="00B648E3">
        <w:rPr>
          <w:rFonts w:ascii="Times New Roman" w:hAnsi="Times New Roman"/>
          <w:sz w:val="24"/>
        </w:rPr>
        <w:t xml:space="preserve"> venom factor 1-like and </w:t>
      </w:r>
      <w:r w:rsidR="00B648E3" w:rsidRPr="003D1A65">
        <w:rPr>
          <w:rFonts w:ascii="Times New Roman" w:hAnsi="Times New Roman"/>
          <w:sz w:val="24"/>
        </w:rPr>
        <w:t>TNFRSF5-like</w:t>
      </w:r>
      <w:r w:rsidR="00B648E3" w:rsidRPr="00B31273">
        <w:rPr>
          <w:rFonts w:ascii="Times New Roman" w:hAnsi="Times New Roman"/>
          <w:sz w:val="24"/>
        </w:rPr>
        <w:t xml:space="preserve"> </w:t>
      </w:r>
      <w:r w:rsidR="00B648E3">
        <w:rPr>
          <w:rFonts w:ascii="Times New Roman" w:hAnsi="Times New Roman"/>
          <w:sz w:val="24"/>
        </w:rPr>
        <w:t xml:space="preserve">genes for </w:t>
      </w:r>
      <w:r w:rsidR="00B648E3" w:rsidRPr="00B31273">
        <w:rPr>
          <w:rFonts w:ascii="Times New Roman" w:hAnsi="Times New Roman"/>
          <w:sz w:val="24"/>
        </w:rPr>
        <w:t xml:space="preserve">NCBI </w:t>
      </w:r>
      <w:proofErr w:type="spellStart"/>
      <w:r w:rsidR="00B648E3" w:rsidRPr="00B31273">
        <w:rPr>
          <w:rFonts w:ascii="Times New Roman" w:hAnsi="Times New Roman"/>
          <w:sz w:val="24"/>
        </w:rPr>
        <w:t>contig</w:t>
      </w:r>
      <w:r w:rsidR="00B648E3">
        <w:rPr>
          <w:rFonts w:ascii="Times New Roman" w:hAnsi="Times New Roman"/>
          <w:sz w:val="24"/>
        </w:rPr>
        <w:t>s</w:t>
      </w:r>
      <w:proofErr w:type="spellEnd"/>
      <w:r w:rsidR="00B648E3">
        <w:rPr>
          <w:rFonts w:ascii="Times New Roman" w:hAnsi="Times New Roman"/>
          <w:sz w:val="24"/>
        </w:rPr>
        <w:t xml:space="preserve"> </w:t>
      </w:r>
      <w:r w:rsidR="00B648E3" w:rsidRPr="009E43DA">
        <w:rPr>
          <w:rFonts w:ascii="Times New Roman" w:eastAsia="Times New Roman" w:hAnsi="Times New Roman" w:cs="Times New Roman"/>
          <w:sz w:val="24"/>
          <w:szCs w:val="24"/>
        </w:rPr>
        <w:t>NC_024232.1</w:t>
      </w:r>
      <w:r w:rsidR="00B648E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B648E3" w:rsidRPr="009E43DA">
        <w:rPr>
          <w:rFonts w:ascii="Times New Roman" w:eastAsia="Times New Roman" w:hAnsi="Times New Roman" w:cs="Times New Roman"/>
          <w:sz w:val="24"/>
          <w:szCs w:val="24"/>
        </w:rPr>
        <w:t>NC_024234.1</w:t>
      </w:r>
      <w:r w:rsidR="00B648E3">
        <w:rPr>
          <w:rFonts w:ascii="Times New Roman" w:eastAsia="Times New Roman" w:hAnsi="Times New Roman" w:cs="Times New Roman"/>
          <w:sz w:val="24"/>
          <w:szCs w:val="24"/>
        </w:rPr>
        <w:t xml:space="preserve"> respectively</w:t>
      </w:r>
      <w:r w:rsidR="00B648E3" w:rsidRPr="00B31273">
        <w:rPr>
          <w:rFonts w:ascii="Times New Roman" w:hAnsi="Times New Roman"/>
          <w:sz w:val="24"/>
        </w:rPr>
        <w:t xml:space="preserve">. </w:t>
      </w:r>
      <w:proofErr w:type="gramStart"/>
      <w:r w:rsidR="00B648E3">
        <w:rPr>
          <w:rFonts w:ascii="Times New Roman" w:hAnsi="Times New Roman"/>
          <w:sz w:val="24"/>
        </w:rPr>
        <w:t>Non-</w:t>
      </w:r>
      <w:proofErr w:type="spellStart"/>
      <w:r w:rsidR="00B648E3">
        <w:rPr>
          <w:rFonts w:ascii="Times New Roman" w:hAnsi="Times New Roman"/>
          <w:sz w:val="24"/>
        </w:rPr>
        <w:t>clin</w:t>
      </w:r>
      <w:proofErr w:type="spellEnd"/>
      <w:r w:rsidR="00B648E3" w:rsidRPr="00B31273">
        <w:rPr>
          <w:rFonts w:ascii="Times New Roman" w:hAnsi="Times New Roman"/>
          <w:sz w:val="24"/>
        </w:rPr>
        <w:t xml:space="preserve"> for </w:t>
      </w:r>
      <w:r w:rsidR="00B648E3">
        <w:rPr>
          <w:rFonts w:ascii="Times New Roman" w:hAnsi="Times New Roman"/>
          <w:sz w:val="24"/>
        </w:rPr>
        <w:t>tortoises that</w:t>
      </w:r>
      <w:r w:rsidR="00B648E3" w:rsidRPr="00B31273">
        <w:rPr>
          <w:rFonts w:ascii="Times New Roman" w:hAnsi="Times New Roman"/>
          <w:sz w:val="24"/>
        </w:rPr>
        <w:t xml:space="preserve"> were never observed with nasal discharge during the duration of the field study</w:t>
      </w:r>
      <w:r w:rsidR="00B648E3">
        <w:rPr>
          <w:rFonts w:ascii="Times New Roman" w:hAnsi="Times New Roman"/>
          <w:sz w:val="24"/>
        </w:rPr>
        <w:t xml:space="preserve"> and </w:t>
      </w:r>
      <w:proofErr w:type="spellStart"/>
      <w:r w:rsidR="00B648E3">
        <w:rPr>
          <w:rFonts w:ascii="Times New Roman" w:hAnsi="Times New Roman"/>
          <w:sz w:val="24"/>
        </w:rPr>
        <w:t>Clin</w:t>
      </w:r>
      <w:proofErr w:type="spellEnd"/>
      <w:r w:rsidR="00B648E3" w:rsidRPr="00B31273">
        <w:rPr>
          <w:rFonts w:ascii="Times New Roman" w:hAnsi="Times New Roman"/>
          <w:sz w:val="24"/>
        </w:rPr>
        <w:t xml:space="preserve"> for</w:t>
      </w:r>
      <w:r w:rsidR="00B648E3">
        <w:rPr>
          <w:rFonts w:ascii="Times New Roman" w:hAnsi="Times New Roman"/>
          <w:sz w:val="24"/>
        </w:rPr>
        <w:t xml:space="preserve"> tortoises</w:t>
      </w:r>
      <w:r w:rsidR="00B648E3" w:rsidRPr="00B31273">
        <w:rPr>
          <w:rFonts w:ascii="Times New Roman" w:hAnsi="Times New Roman"/>
          <w:sz w:val="24"/>
        </w:rPr>
        <w:t xml:space="preserve"> </w:t>
      </w:r>
      <w:r w:rsidR="00B648E3">
        <w:rPr>
          <w:rFonts w:ascii="Times New Roman" w:hAnsi="Times New Roman"/>
          <w:sz w:val="24"/>
        </w:rPr>
        <w:t>that</w:t>
      </w:r>
      <w:r w:rsidR="00B648E3" w:rsidRPr="00B31273">
        <w:rPr>
          <w:rFonts w:ascii="Times New Roman" w:hAnsi="Times New Roman"/>
          <w:sz w:val="24"/>
        </w:rPr>
        <w:t xml:space="preserve"> had at least one incident of mild to severe nasal discharge.</w:t>
      </w:r>
      <w:proofErr w:type="gramEnd"/>
      <w:r w:rsidR="00B648E3" w:rsidRPr="00B31273">
        <w:rPr>
          <w:rFonts w:ascii="Times New Roman" w:hAnsi="Times New Roman"/>
          <w:sz w:val="24"/>
        </w:rPr>
        <w:t xml:space="preserve"> </w:t>
      </w:r>
      <w:proofErr w:type="gramStart"/>
      <w:r w:rsidR="00B648E3" w:rsidRPr="00B31273">
        <w:rPr>
          <w:rFonts w:ascii="Times New Roman" w:hAnsi="Times New Roman"/>
          <w:sz w:val="24"/>
        </w:rPr>
        <w:t>CF for Cecil Field, FC for Fort Cooper, and OLD for Oldenburg.</w:t>
      </w:r>
      <w:proofErr w:type="gramEnd"/>
    </w:p>
    <w:tbl>
      <w:tblPr>
        <w:tblW w:w="8141" w:type="dxa"/>
        <w:tblInd w:w="108" w:type="dxa"/>
        <w:tblLook w:val="04A0"/>
      </w:tblPr>
      <w:tblGrid>
        <w:gridCol w:w="1070"/>
        <w:gridCol w:w="1198"/>
        <w:gridCol w:w="1176"/>
        <w:gridCol w:w="1176"/>
        <w:gridCol w:w="1176"/>
        <w:gridCol w:w="2310"/>
        <w:gridCol w:w="35"/>
      </w:tblGrid>
      <w:tr w:rsidR="00B648E3" w:rsidRPr="00B31273" w:rsidTr="00FC4D8E">
        <w:trPr>
          <w:gridAfter w:val="1"/>
          <w:wAfter w:w="35" w:type="dxa"/>
          <w:trHeight w:val="300"/>
        </w:trPr>
        <w:tc>
          <w:tcPr>
            <w:tcW w:w="10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1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Clinical status</w:t>
            </w:r>
          </w:p>
        </w:tc>
        <w:tc>
          <w:tcPr>
            <w:tcW w:w="35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3DA">
              <w:rPr>
                <w:rFonts w:ascii="Times New Roman" w:eastAsia="Times New Roman" w:hAnsi="Times New Roman" w:cs="Times New Roman"/>
                <w:sz w:val="24"/>
                <w:szCs w:val="24"/>
              </w:rPr>
              <w:t>NC_024232.1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Bases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3DA">
              <w:rPr>
                <w:rFonts w:ascii="Times New Roman" w:eastAsia="Times New Roman" w:hAnsi="Times New Roman" w:cs="Times New Roman"/>
                <w:sz w:val="24"/>
                <w:szCs w:val="24"/>
              </w:rPr>
              <w:t>NC_024234.1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Bases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3DA">
              <w:rPr>
                <w:rFonts w:ascii="Times New Roman" w:eastAsia="Times New Roman" w:hAnsi="Times New Roman" w:cs="Times New Roman"/>
                <w:sz w:val="24"/>
                <w:szCs w:val="24"/>
              </w:rPr>
              <w:t>1105284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3DA">
              <w:rPr>
                <w:rFonts w:ascii="Times New Roman" w:eastAsia="Times New Roman" w:hAnsi="Times New Roman" w:cs="Times New Roman"/>
                <w:sz w:val="24"/>
                <w:szCs w:val="24"/>
              </w:rPr>
              <w:t>1105940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3DA">
              <w:rPr>
                <w:rFonts w:ascii="Times New Roman" w:eastAsia="Times New Roman" w:hAnsi="Times New Roman" w:cs="Times New Roman"/>
                <w:sz w:val="24"/>
                <w:szCs w:val="24"/>
              </w:rPr>
              <w:t>1105959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3DA">
              <w:rPr>
                <w:rFonts w:ascii="Times New Roman" w:eastAsia="Times New Roman" w:hAnsi="Times New Roman" w:cs="Times New Roman"/>
                <w:sz w:val="24"/>
                <w:szCs w:val="24"/>
              </w:rPr>
              <w:t>2112869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FC19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GCA,GCA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OLD77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GCA,GCA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CF53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GCA,GCA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CF69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GCA,G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FC58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OLD106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Non-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C,G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11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CF72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CF80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CF90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CF219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FC13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FC15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FC47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OLD65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t>OLD92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C,C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GCA,G</w:t>
            </w:r>
          </w:p>
        </w:tc>
      </w:tr>
      <w:tr w:rsidR="00B648E3" w:rsidRPr="00B31273" w:rsidTr="00FC4D8E">
        <w:trPr>
          <w:trHeight w:val="300"/>
        </w:trPr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12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OLD107</w:t>
            </w:r>
          </w:p>
        </w:tc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Clin</w:t>
            </w:r>
            <w:proofErr w:type="spellEnd"/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C,G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G,A</w:t>
            </w:r>
          </w:p>
        </w:tc>
        <w:tc>
          <w:tcPr>
            <w:tcW w:w="23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648E3" w:rsidRPr="00B31273" w:rsidRDefault="00B648E3" w:rsidP="00FC4D8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G,G</w:t>
            </w:r>
          </w:p>
        </w:tc>
      </w:tr>
    </w:tbl>
    <w:p w:rsidR="00C02D59" w:rsidRPr="00B648E3" w:rsidRDefault="00C02D59" w:rsidP="00B648E3">
      <w:bookmarkStart w:id="0" w:name="_GoBack"/>
      <w:bookmarkEnd w:id="0"/>
    </w:p>
    <w:sectPr w:rsidR="00C02D59" w:rsidRPr="00B648E3" w:rsidSect="00505C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0"/>
  </w:docVars>
  <w:rsids>
    <w:rsidRoot w:val="00E32602"/>
    <w:rsid w:val="00005157"/>
    <w:rsid w:val="001C7EC7"/>
    <w:rsid w:val="003C36CA"/>
    <w:rsid w:val="0048325E"/>
    <w:rsid w:val="00505C65"/>
    <w:rsid w:val="00520F0D"/>
    <w:rsid w:val="0059533B"/>
    <w:rsid w:val="00905B21"/>
    <w:rsid w:val="009B26F6"/>
    <w:rsid w:val="00B648E3"/>
    <w:rsid w:val="00BA65C0"/>
    <w:rsid w:val="00C02D59"/>
    <w:rsid w:val="00E31476"/>
    <w:rsid w:val="00E32602"/>
    <w:rsid w:val="00F4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CA"/>
    <w:pPr>
      <w:contextualSpacing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36CA"/>
    <w:pPr>
      <w:widowControl w:val="0"/>
      <w:autoSpaceDE w:val="0"/>
      <w:autoSpaceDN w:val="0"/>
      <w:adjustRightInd w:val="0"/>
      <w:spacing w:after="0" w:line="240" w:lineRule="auto"/>
    </w:pPr>
    <w:rPr>
      <w:rFonts w:ascii="Baskerville Old Face" w:eastAsia="Times New Roman" w:hAnsi="Baskerville Old Face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6CA"/>
    <w:rPr>
      <w:rFonts w:ascii="Tahoma" w:eastAsia="Calibri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65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CA"/>
    <w:pPr>
      <w:contextualSpacing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36CA"/>
    <w:pPr>
      <w:widowControl w:val="0"/>
      <w:autoSpaceDE w:val="0"/>
      <w:autoSpaceDN w:val="0"/>
      <w:adjustRightInd w:val="0"/>
      <w:spacing w:after="0" w:line="240" w:lineRule="auto"/>
    </w:pPr>
    <w:rPr>
      <w:rFonts w:ascii="Baskerville Old Face" w:eastAsia="Times New Roman" w:hAnsi="Baskerville Old Face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3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36CA"/>
    <w:rPr>
      <w:rFonts w:ascii="Tahoma" w:eastAsia="Calibri" w:hAnsi="Tahoma" w:cs="Tahoma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65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897</Characters>
  <Application>Microsoft Office Word</Application>
  <DocSecurity>0</DocSecurity>
  <Lines>128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 Elbers</dc:creator>
  <cp:lastModifiedBy>LCAYETANO</cp:lastModifiedBy>
  <cp:revision>3</cp:revision>
  <dcterms:created xsi:type="dcterms:W3CDTF">2017-03-07T15:28:00Z</dcterms:created>
  <dcterms:modified xsi:type="dcterms:W3CDTF">2018-01-16T13:40:00Z</dcterms:modified>
</cp:coreProperties>
</file>