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E51E3" w14:textId="4A3A376F" w:rsidR="00CD5F23" w:rsidRPr="00273FE4" w:rsidRDefault="004E3839" w:rsidP="00CD5F23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73FE4">
        <w:rPr>
          <w:b/>
        </w:rPr>
        <w:t xml:space="preserve">Supplementary Figure </w:t>
      </w:r>
      <w:r w:rsidR="00BB62DB" w:rsidRPr="00273FE4">
        <w:rPr>
          <w:b/>
        </w:rPr>
        <w:t>4</w:t>
      </w:r>
      <w:r w:rsidRPr="00273FE4">
        <w:rPr>
          <w:b/>
        </w:rPr>
        <w:t>.</w:t>
      </w:r>
      <w:r w:rsidRPr="00273FE4">
        <w:t xml:space="preserve"> </w:t>
      </w:r>
      <w:r w:rsidR="005A09B7" w:rsidRPr="00273FE4">
        <w:t>ClonalFram</w:t>
      </w:r>
      <w:r w:rsidR="00CD5F23" w:rsidRPr="00273FE4">
        <w:t>e</w:t>
      </w:r>
      <w:r w:rsidR="005A09B7" w:rsidRPr="00273FE4">
        <w:t>ML</w:t>
      </w:r>
      <w:r w:rsidR="00CD5F23" w:rsidRPr="00273FE4">
        <w:t xml:space="preserve"> Recombination-corrected. Maximum</w:t>
      </w:r>
      <w:r w:rsidRPr="00273FE4">
        <w:t xml:space="preserve"> Likelihood phylogenetic tree derived from concatenat</w:t>
      </w:r>
      <w:r w:rsidR="005A09B7" w:rsidRPr="00273FE4">
        <w:t xml:space="preserve">ed, aligned nucleotide </w:t>
      </w:r>
      <w:bookmarkStart w:id="0" w:name="_GoBack"/>
      <w:r w:rsidR="005A09B7" w:rsidRPr="00273FE4">
        <w:t xml:space="preserve">sequence. </w:t>
      </w:r>
      <w:r w:rsidR="00CD5F23" w:rsidRPr="00273FE4">
        <w:rPr>
          <w:rFonts w:ascii="Calibri" w:eastAsia="Times New Roman" w:hAnsi="Calibri" w:cs="Times New Roman"/>
          <w:shd w:val="clear" w:color="auto" w:fill="FFFFFF"/>
          <w:lang w:eastAsia="en-GB"/>
        </w:rPr>
        <w:t xml:space="preserve">Dark blue horizontal bars indicate recombination events, light blue indicates lack of substitution, and colours ranging from white to red indicate </w:t>
      </w:r>
      <w:bookmarkEnd w:id="0"/>
      <w:r w:rsidR="00CD5F23" w:rsidRPr="00273FE4">
        <w:rPr>
          <w:rFonts w:ascii="Calibri" w:eastAsia="Times New Roman" w:hAnsi="Calibri" w:cs="Times New Roman"/>
          <w:shd w:val="clear" w:color="auto" w:fill="FFFFFF"/>
          <w:lang w:eastAsia="en-GB"/>
        </w:rPr>
        <w:t>substitutions with increasing levels of homoplasy.</w:t>
      </w:r>
    </w:p>
    <w:p w14:paraId="4AA9BF43" w14:textId="017DED69" w:rsidR="004E3839" w:rsidRDefault="004E3839" w:rsidP="007F6BD9"/>
    <w:p w14:paraId="47780E35" w14:textId="572FEC26" w:rsidR="007F6BD9" w:rsidRDefault="00957A8E" w:rsidP="00CD5F23">
      <w:pPr>
        <w:ind w:left="-900"/>
      </w:pPr>
      <w:r>
        <w:rPr>
          <w:noProof/>
          <w:lang w:val="nl-NL" w:eastAsia="zh-CN"/>
        </w:rPr>
        <w:drawing>
          <wp:inline distT="0" distB="0" distL="0" distR="0" wp14:anchorId="678CCD97" wp14:editId="573D9F84">
            <wp:extent cx="9578975" cy="463872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TWGS.cfml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2" t="9843" r="1582"/>
                    <a:stretch/>
                  </pic:blipFill>
                  <pic:spPr bwMode="auto">
                    <a:xfrm>
                      <a:off x="0" y="0"/>
                      <a:ext cx="9580606" cy="4639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6BD9" w:rsidSect="007F6BD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BD9"/>
    <w:rsid w:val="000E3F34"/>
    <w:rsid w:val="001627AA"/>
    <w:rsid w:val="00273FE4"/>
    <w:rsid w:val="003807DA"/>
    <w:rsid w:val="004E3839"/>
    <w:rsid w:val="005A09B7"/>
    <w:rsid w:val="00662397"/>
    <w:rsid w:val="00707693"/>
    <w:rsid w:val="007805B0"/>
    <w:rsid w:val="007E0644"/>
    <w:rsid w:val="007F6BD9"/>
    <w:rsid w:val="0083087E"/>
    <w:rsid w:val="0091651E"/>
    <w:rsid w:val="00957A8E"/>
    <w:rsid w:val="00B3083F"/>
    <w:rsid w:val="00B6426D"/>
    <w:rsid w:val="00BB62DB"/>
    <w:rsid w:val="00C64448"/>
    <w:rsid w:val="00CD5F23"/>
    <w:rsid w:val="00F21C4E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1B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5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C931E6-464D-C441-B54F-5AA312A5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 Harrison</dc:creator>
  <cp:lastModifiedBy>Bart Versteeg</cp:lastModifiedBy>
  <cp:revision>4</cp:revision>
  <cp:lastPrinted>2018-01-12T21:44:00Z</cp:lastPrinted>
  <dcterms:created xsi:type="dcterms:W3CDTF">2018-01-12T22:31:00Z</dcterms:created>
  <dcterms:modified xsi:type="dcterms:W3CDTF">2018-01-24T19:59:00Z</dcterms:modified>
</cp:coreProperties>
</file>