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02" w:rsidRDefault="005134F8" w:rsidP="00D022B1">
      <w:pPr>
        <w:rPr>
          <w:rFonts w:ascii="Times New Roman" w:hAnsi="Times New Roman" w:cs="Times New Roman"/>
          <w:sz w:val="28"/>
          <w:szCs w:val="28"/>
        </w:rPr>
      </w:pPr>
      <w:bookmarkStart w:id="0" w:name="OLE_LINK3"/>
      <w:r w:rsidRPr="007875B8">
        <w:rPr>
          <w:rFonts w:ascii="Times New Roman" w:hAnsi="Times New Roman" w:cs="Times New Roman"/>
          <w:sz w:val="28"/>
          <w:szCs w:val="28"/>
        </w:rPr>
        <w:t>SUPPLEMENTARY FIGURES</w:t>
      </w:r>
    </w:p>
    <w:p w:rsidR="00A84EC2" w:rsidRPr="007875B8" w:rsidRDefault="00A84EC2" w:rsidP="00A84E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3C42D9" wp14:editId="67DD2A4A">
            <wp:extent cx="2757830" cy="1998370"/>
            <wp:effectExtent l="0" t="0" r="4445" b="1905"/>
            <wp:docPr id="6" name="图片 6" descr="C:\Users\dell\AppData\Local\Temp\151904896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Temp\1519048963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08" cy="200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2D3547" w:rsidRDefault="002D3547" w:rsidP="00A84EC2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</w:t>
      </w:r>
      <w:r w:rsidRPr="00412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727ECF">
        <w:rPr>
          <w:rFonts w:ascii="Times New Roman" w:hAnsi="Times New Roman" w:cs="Times New Roman" w:hint="eastAsia"/>
          <w:b/>
          <w:sz w:val="24"/>
          <w:szCs w:val="24"/>
        </w:rPr>
        <w:t xml:space="preserve">The shared phosphosites between human and mouse. </w:t>
      </w:r>
      <w:r w:rsidR="00F42405">
        <w:rPr>
          <w:rFonts w:ascii="Times New Roman" w:hAnsi="Times New Roman" w:cs="Times New Roman" w:hint="eastAsia"/>
          <w:sz w:val="24"/>
          <w:szCs w:val="24"/>
        </w:rPr>
        <w:t>There were 5,747</w:t>
      </w:r>
      <w:bookmarkStart w:id="1" w:name="_GoBack"/>
      <w:bookmarkEnd w:id="1"/>
      <w:r w:rsidR="00727ECF">
        <w:rPr>
          <w:rFonts w:ascii="Times New Roman" w:hAnsi="Times New Roman" w:cs="Times New Roman" w:hint="eastAsia"/>
          <w:sz w:val="24"/>
          <w:szCs w:val="24"/>
        </w:rPr>
        <w:t xml:space="preserve"> shared phosphosites</w:t>
      </w:r>
      <w:r w:rsidR="00755F75">
        <w:rPr>
          <w:rFonts w:ascii="Times New Roman" w:hAnsi="Times New Roman" w:cs="Times New Roman" w:hint="eastAsia"/>
          <w:sz w:val="24"/>
          <w:szCs w:val="24"/>
        </w:rPr>
        <w:t>, occupying about 5.0% and 13.6%</w:t>
      </w:r>
      <w:r w:rsidR="00727ECF">
        <w:rPr>
          <w:rFonts w:ascii="Times New Roman" w:hAnsi="Times New Roman" w:cs="Times New Roman" w:hint="eastAsia"/>
          <w:sz w:val="24"/>
          <w:szCs w:val="24"/>
        </w:rPr>
        <w:t xml:space="preserve"> in human and mouse datasets</w:t>
      </w:r>
      <w:r w:rsidR="00755F75">
        <w:rPr>
          <w:rFonts w:ascii="Times New Roman" w:hAnsi="Times New Roman" w:cs="Times New Roman" w:hint="eastAsia"/>
          <w:sz w:val="24"/>
          <w:szCs w:val="24"/>
        </w:rPr>
        <w:t xml:space="preserve"> respectively</w:t>
      </w:r>
      <w:r w:rsidR="00727ECF">
        <w:rPr>
          <w:rFonts w:ascii="Times New Roman" w:hAnsi="Times New Roman" w:cs="Times New Roman" w:hint="eastAsia"/>
          <w:sz w:val="24"/>
          <w:szCs w:val="24"/>
        </w:rPr>
        <w:t>.</w:t>
      </w:r>
    </w:p>
    <w:p w:rsidR="002D3547" w:rsidRPr="00755F75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Pr="00727ECF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Pr="00727ECF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C71965" w:rsidRDefault="00C71965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2D3547" w:rsidRPr="00EA7802" w:rsidRDefault="002D3547" w:rsidP="00D022B1">
      <w:pPr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322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1752470"/>
            <wp:effectExtent l="0" t="0" r="2540" b="635"/>
            <wp:docPr id="1" name="图片 1" descr="C:\Users\bpmiao\AppData\Local\Temp\150768770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pmiao\AppData\Local\Temp\1507687702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30C21">
        <w:rPr>
          <w:rFonts w:ascii="Times New Roman" w:hAnsi="Times New Roman" w:cs="Times New Roman"/>
          <w:b/>
          <w:sz w:val="24"/>
          <w:szCs w:val="24"/>
        </w:rPr>
        <w:t>S</w:t>
      </w:r>
      <w:r w:rsidR="002D3547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412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="003650E2" w:rsidRPr="003650E2">
        <w:t xml:space="preserve"> </w:t>
      </w:r>
      <w:r w:rsidR="003650E2">
        <w:rPr>
          <w:rFonts w:ascii="Times New Roman" w:hAnsi="Times New Roman" w:cs="Times New Roman"/>
          <w:b/>
          <w:sz w:val="24"/>
          <w:szCs w:val="24"/>
        </w:rPr>
        <w:t>functional annotations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E38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3650E2" w:rsidRPr="003650E2">
        <w:rPr>
          <w:rFonts w:ascii="Times New Roman" w:hAnsi="Times New Roman" w:cs="Times New Roman"/>
          <w:b/>
          <w:sz w:val="24"/>
          <w:szCs w:val="24"/>
        </w:rPr>
        <w:t>human tyrosine phosphosites and serine/threonine phosphosites in ordered regions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547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547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="004609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serine/threonine</w:t>
      </w:r>
      <w:r w:rsidRPr="00B54746">
        <w:rPr>
          <w:rFonts w:ascii="Times New Roman" w:hAnsi="Times New Roman" w:cs="Times New Roman"/>
          <w:sz w:val="24"/>
          <w:szCs w:val="24"/>
        </w:rPr>
        <w:t xml:space="preserve"> </w:t>
      </w:r>
      <w:r w:rsidR="00D87E38">
        <w:rPr>
          <w:rFonts w:ascii="Times New Roman" w:hAnsi="Times New Roman" w:cs="Times New Roman"/>
          <w:sz w:val="24"/>
          <w:szCs w:val="24"/>
        </w:rPr>
        <w:t xml:space="preserve">phosphosites </w:t>
      </w:r>
      <w:r>
        <w:rPr>
          <w:rFonts w:ascii="Times New Roman" w:hAnsi="Times New Roman" w:cs="Times New Roman"/>
          <w:sz w:val="24"/>
          <w:szCs w:val="24"/>
        </w:rPr>
        <w:t>in ordered region</w:t>
      </w:r>
      <w:r w:rsidR="0046096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the </w:t>
      </w:r>
      <w:r w:rsidRPr="00B54746">
        <w:rPr>
          <w:rFonts w:ascii="Times New Roman" w:hAnsi="Times New Roman" w:cs="Times New Roman"/>
          <w:sz w:val="24"/>
          <w:szCs w:val="24"/>
        </w:rPr>
        <w:t>functional phosphosites were more likely to be older (p-value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Pr="00B54746">
        <w:rPr>
          <w:rFonts w:ascii="Times New Roman" w:hAnsi="Times New Roman" w:cs="Times New Roman"/>
          <w:sz w:val="24"/>
          <w:szCs w:val="24"/>
        </w:rPr>
        <w:t>=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Pr="00B54746">
        <w:rPr>
          <w:rFonts w:ascii="Times New Roman" w:hAnsi="Times New Roman" w:cs="Times New Roman"/>
          <w:sz w:val="24"/>
          <w:szCs w:val="24"/>
        </w:rPr>
        <w:t>2.19e-13, Chi-squared test) and polymorphism sites significantly tended to be younger (p-value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Pr="00B54746">
        <w:rPr>
          <w:rFonts w:ascii="Times New Roman" w:hAnsi="Times New Roman" w:cs="Times New Roman"/>
          <w:sz w:val="24"/>
          <w:szCs w:val="24"/>
        </w:rPr>
        <w:t>=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Pr="00B54746">
        <w:rPr>
          <w:rFonts w:ascii="Times New Roman" w:hAnsi="Times New Roman" w:cs="Times New Roman"/>
          <w:sz w:val="24"/>
          <w:szCs w:val="24"/>
        </w:rPr>
        <w:t>8.01e-08, Chi-squared test).</w:t>
      </w:r>
      <w:r>
        <w:rPr>
          <w:rFonts w:ascii="Times New Roman" w:hAnsi="Times New Roman" w:cs="Times New Roman"/>
          <w:sz w:val="24"/>
          <w:szCs w:val="24"/>
        </w:rPr>
        <w:t xml:space="preserve"> (B-C) </w:t>
      </w:r>
      <w:r w:rsidR="00AB5FA5">
        <w:rPr>
          <w:rFonts w:ascii="Times New Roman" w:hAnsi="Times New Roman" w:cs="Times New Roman"/>
          <w:sz w:val="24"/>
          <w:szCs w:val="24"/>
        </w:rPr>
        <w:t>Compared with old group, the young group contained</w:t>
      </w:r>
      <w:r>
        <w:rPr>
          <w:rFonts w:ascii="Times New Roman" w:hAnsi="Times New Roman" w:cs="Times New Roman"/>
          <w:sz w:val="24"/>
          <w:szCs w:val="24"/>
        </w:rPr>
        <w:t xml:space="preserve"> fewer </w:t>
      </w:r>
      <w:r w:rsidRPr="00B54746">
        <w:rPr>
          <w:rFonts w:ascii="Times New Roman" w:hAnsi="Times New Roman" w:cs="Times New Roman"/>
          <w:sz w:val="24"/>
          <w:szCs w:val="24"/>
        </w:rPr>
        <w:t>known-function</w:t>
      </w:r>
      <w:r w:rsidR="00AB5FA5">
        <w:rPr>
          <w:rFonts w:ascii="Times New Roman" w:hAnsi="Times New Roman" w:cs="Times New Roman"/>
          <w:sz w:val="24"/>
          <w:szCs w:val="24"/>
        </w:rPr>
        <w:t xml:space="preserve"> </w:t>
      </w:r>
      <w:r w:rsidR="00AB5FA5" w:rsidRPr="00B54746">
        <w:rPr>
          <w:rFonts w:ascii="Times New Roman" w:hAnsi="Times New Roman" w:cs="Times New Roman"/>
          <w:sz w:val="24"/>
          <w:szCs w:val="24"/>
        </w:rPr>
        <w:t>phospho</w:t>
      </w:r>
      <w:r w:rsidR="00AB5FA5">
        <w:rPr>
          <w:rFonts w:ascii="Times New Roman" w:hAnsi="Times New Roman" w:cs="Times New Roman"/>
          <w:sz w:val="24"/>
          <w:szCs w:val="24"/>
        </w:rPr>
        <w:t>tyrosine (</w:t>
      </w:r>
      <w:bookmarkStart w:id="2" w:name="OLE_LINK17"/>
      <w:r w:rsidR="00AA1286">
        <w:rPr>
          <w:rFonts w:ascii="Times New Roman" w:hAnsi="Times New Roman" w:cs="Times New Roman"/>
          <w:sz w:val="24"/>
          <w:szCs w:val="24"/>
        </w:rPr>
        <w:t>disorder: p-value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>&lt;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>0.01</w:t>
      </w:r>
      <w:bookmarkEnd w:id="2"/>
      <w:r w:rsidR="00AA1286">
        <w:rPr>
          <w:rFonts w:ascii="Times New Roman" w:hAnsi="Times New Roman" w:cs="Times New Roman"/>
          <w:sz w:val="24"/>
          <w:szCs w:val="24"/>
        </w:rPr>
        <w:t>, order: p-value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>&lt;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 xml:space="preserve">0.01, </w:t>
      </w:r>
      <w:r w:rsidR="00AA1286" w:rsidRPr="00AA1286">
        <w:rPr>
          <w:rFonts w:ascii="Times New Roman" w:hAnsi="Times New Roman" w:cs="Times New Roman"/>
          <w:sz w:val="24"/>
          <w:szCs w:val="24"/>
        </w:rPr>
        <w:t>Fisher's exact test</w:t>
      </w:r>
      <w:r w:rsidR="00AB5FA5">
        <w:rPr>
          <w:rFonts w:ascii="Times New Roman" w:hAnsi="Times New Roman" w:cs="Times New Roman"/>
          <w:sz w:val="24"/>
          <w:szCs w:val="24"/>
        </w:rPr>
        <w:t>)</w:t>
      </w:r>
      <w:r w:rsidRPr="00B5474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Pr="00B54746">
        <w:rPr>
          <w:rFonts w:ascii="Times New Roman" w:hAnsi="Times New Roman" w:cs="Times New Roman"/>
          <w:sz w:val="24"/>
          <w:szCs w:val="24"/>
        </w:rPr>
        <w:t>polymorphism phospho</w:t>
      </w:r>
      <w:r>
        <w:rPr>
          <w:rFonts w:ascii="Times New Roman" w:hAnsi="Times New Roman" w:cs="Times New Roman"/>
          <w:sz w:val="24"/>
          <w:szCs w:val="24"/>
        </w:rPr>
        <w:t xml:space="preserve">tyrosine </w:t>
      </w:r>
      <w:r w:rsidR="00AB5FA5">
        <w:rPr>
          <w:rFonts w:ascii="Times New Roman" w:hAnsi="Times New Roman" w:cs="Times New Roman"/>
          <w:sz w:val="24"/>
          <w:szCs w:val="24"/>
        </w:rPr>
        <w:t>(</w:t>
      </w:r>
      <w:r w:rsidR="00AA1286">
        <w:rPr>
          <w:rFonts w:ascii="Times New Roman" w:hAnsi="Times New Roman" w:cs="Times New Roman"/>
          <w:sz w:val="24"/>
          <w:szCs w:val="24"/>
        </w:rPr>
        <w:t>disorder: p-value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>=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>0.0019, order: p-value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>=</w:t>
      </w:r>
      <w:r w:rsidR="00D87E38">
        <w:rPr>
          <w:rFonts w:ascii="Times New Roman" w:hAnsi="Times New Roman" w:cs="Times New Roman"/>
          <w:sz w:val="24"/>
          <w:szCs w:val="24"/>
        </w:rPr>
        <w:t xml:space="preserve"> </w:t>
      </w:r>
      <w:r w:rsidR="00AA1286">
        <w:rPr>
          <w:rFonts w:ascii="Times New Roman" w:hAnsi="Times New Roman" w:cs="Times New Roman"/>
          <w:sz w:val="24"/>
          <w:szCs w:val="24"/>
        </w:rPr>
        <w:t xml:space="preserve">0.082, </w:t>
      </w:r>
      <w:r w:rsidR="00AA1286" w:rsidRPr="00AA1286">
        <w:rPr>
          <w:rFonts w:ascii="Times New Roman" w:hAnsi="Times New Roman" w:cs="Times New Roman"/>
          <w:sz w:val="24"/>
          <w:szCs w:val="24"/>
        </w:rPr>
        <w:t>Fisher's exact test</w:t>
      </w:r>
      <w:r w:rsidR="00AB5FA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pS: phospho</w:t>
      </w:r>
      <w:r w:rsidR="00F30B97">
        <w:rPr>
          <w:rFonts w:ascii="Times New Roman" w:hAnsi="Times New Roman" w:cs="Times New Roman"/>
          <w:sz w:val="24"/>
          <w:szCs w:val="24"/>
        </w:rPr>
        <w:t>r-</w:t>
      </w:r>
      <w:r>
        <w:rPr>
          <w:rFonts w:ascii="Times New Roman" w:hAnsi="Times New Roman" w:cs="Times New Roman"/>
          <w:sz w:val="24"/>
          <w:szCs w:val="24"/>
        </w:rPr>
        <w:t>serine; pT: phospho</w:t>
      </w:r>
      <w:r w:rsidR="00F30B97">
        <w:rPr>
          <w:rFonts w:ascii="Times New Roman" w:hAnsi="Times New Roman" w:cs="Times New Roman"/>
          <w:sz w:val="24"/>
          <w:szCs w:val="24"/>
        </w:rPr>
        <w:t>r-</w:t>
      </w:r>
      <w:r>
        <w:rPr>
          <w:rFonts w:ascii="Times New Roman" w:hAnsi="Times New Roman" w:cs="Times New Roman"/>
          <w:sz w:val="24"/>
          <w:szCs w:val="24"/>
        </w:rPr>
        <w:t>threonine; pY: phospho</w:t>
      </w:r>
      <w:r w:rsidR="00F30B97">
        <w:rPr>
          <w:rFonts w:ascii="Times New Roman" w:hAnsi="Times New Roman" w:cs="Times New Roman"/>
          <w:sz w:val="24"/>
          <w:szCs w:val="24"/>
        </w:rPr>
        <w:t>r-</w:t>
      </w:r>
      <w:r>
        <w:rPr>
          <w:rFonts w:ascii="Times New Roman" w:hAnsi="Times New Roman" w:cs="Times New Roman"/>
          <w:sz w:val="24"/>
          <w:szCs w:val="24"/>
        </w:rPr>
        <w:t>tyrosine.</w:t>
      </w: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3226" w:rsidRDefault="00C6322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FB416C" w:rsidP="003233CF">
      <w:pPr>
        <w:spacing w:line="36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FB416C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E0BA6" w:rsidRDefault="006E0BA6" w:rsidP="003233C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416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459657" wp14:editId="63A541E6">
            <wp:extent cx="4871923" cy="4099347"/>
            <wp:effectExtent l="0" t="0" r="5080" b="0"/>
            <wp:docPr id="8" name="图片 8" descr="C:\Users\bpmiao\AppData\Local\Temp\150768861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pmiao\AppData\Local\Temp\1507688615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923" cy="409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746" w:rsidRDefault="00730D2D" w:rsidP="00B547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OLE_LINK1"/>
      <w:bookmarkStart w:id="4" w:name="OLE_LINK2"/>
      <w:r>
        <w:rPr>
          <w:rFonts w:ascii="Times New Roman" w:hAnsi="Times New Roman" w:cs="Times New Roman"/>
          <w:b/>
          <w:sz w:val="24"/>
          <w:szCs w:val="24"/>
        </w:rPr>
        <w:t>Figure</w:t>
      </w:r>
      <w:bookmarkEnd w:id="3"/>
      <w:bookmarkEnd w:id="4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C21">
        <w:rPr>
          <w:rFonts w:ascii="Times New Roman" w:hAnsi="Times New Roman" w:cs="Times New Roman"/>
          <w:b/>
          <w:sz w:val="24"/>
          <w:szCs w:val="24"/>
        </w:rPr>
        <w:t>S</w:t>
      </w:r>
      <w:r w:rsidR="002D3547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4129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40D8C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D06192">
        <w:rPr>
          <w:rFonts w:ascii="Times New Roman" w:hAnsi="Times New Roman" w:cs="Times New Roman"/>
          <w:b/>
          <w:sz w:val="24"/>
          <w:szCs w:val="24"/>
        </w:rPr>
        <w:t>difference</w:t>
      </w:r>
      <w:r w:rsidR="00FB416C">
        <w:rPr>
          <w:rFonts w:ascii="Times New Roman" w:hAnsi="Times New Roman" w:cs="Times New Roman"/>
          <w:b/>
          <w:sz w:val="24"/>
          <w:szCs w:val="24"/>
        </w:rPr>
        <w:t xml:space="preserve"> of conservation and functional annotation</w:t>
      </w:r>
      <w:r w:rsidR="00AF00E1">
        <w:rPr>
          <w:rFonts w:ascii="Times New Roman" w:hAnsi="Times New Roman" w:cs="Times New Roman"/>
          <w:b/>
          <w:sz w:val="24"/>
          <w:szCs w:val="24"/>
        </w:rPr>
        <w:t>s</w:t>
      </w:r>
      <w:r w:rsidR="00D06192">
        <w:rPr>
          <w:rFonts w:ascii="Times New Roman" w:hAnsi="Times New Roman" w:cs="Times New Roman"/>
          <w:b/>
          <w:sz w:val="24"/>
          <w:szCs w:val="24"/>
        </w:rPr>
        <w:t xml:space="preserve"> between</w:t>
      </w:r>
      <w:r w:rsidR="00D40D8C">
        <w:rPr>
          <w:rFonts w:ascii="Times New Roman" w:hAnsi="Times New Roman" w:cs="Times New Roman"/>
          <w:b/>
          <w:sz w:val="24"/>
          <w:szCs w:val="24"/>
        </w:rPr>
        <w:t xml:space="preserve"> BFMs and VFMs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40D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E7C" w:rsidRPr="007D1E7C">
        <w:rPr>
          <w:rFonts w:ascii="Times New Roman" w:hAnsi="Times New Roman" w:cs="Times New Roman"/>
          <w:sz w:val="24"/>
          <w:szCs w:val="24"/>
        </w:rPr>
        <w:t>(</w:t>
      </w:r>
      <w:r w:rsidR="007D1E7C">
        <w:rPr>
          <w:rFonts w:ascii="Times New Roman" w:hAnsi="Times New Roman" w:cs="Times New Roman"/>
          <w:sz w:val="24"/>
          <w:szCs w:val="24"/>
        </w:rPr>
        <w:t>A</w:t>
      </w:r>
      <w:r w:rsidR="007D1E7C" w:rsidRPr="007D1E7C">
        <w:rPr>
          <w:rFonts w:ascii="Times New Roman" w:hAnsi="Times New Roman" w:cs="Times New Roman"/>
          <w:sz w:val="24"/>
          <w:szCs w:val="24"/>
        </w:rPr>
        <w:t>)</w:t>
      </w:r>
      <w:r w:rsidR="007D1E7C">
        <w:rPr>
          <w:rFonts w:ascii="Times New Roman" w:hAnsi="Times New Roman" w:cs="Times New Roman"/>
          <w:sz w:val="24"/>
          <w:szCs w:val="24"/>
        </w:rPr>
        <w:t xml:space="preserve"> </w:t>
      </w:r>
      <w:r w:rsidR="00687BE1">
        <w:rPr>
          <w:rFonts w:ascii="Times New Roman" w:hAnsi="Times New Roman" w:cs="Times New Roman"/>
          <w:sz w:val="24"/>
          <w:szCs w:val="24"/>
        </w:rPr>
        <w:t>The phoshosites in BFMs had</w:t>
      </w:r>
      <w:r w:rsidR="007D1E7C">
        <w:rPr>
          <w:rFonts w:ascii="Times New Roman" w:hAnsi="Times New Roman" w:cs="Times New Roman"/>
          <w:sz w:val="24"/>
          <w:szCs w:val="24"/>
        </w:rPr>
        <w:t xml:space="preserve"> high</w:t>
      </w:r>
      <w:r w:rsidR="00687BE1">
        <w:rPr>
          <w:rFonts w:ascii="Times New Roman" w:hAnsi="Times New Roman" w:cs="Times New Roman"/>
          <w:sz w:val="24"/>
          <w:szCs w:val="24"/>
        </w:rPr>
        <w:t>er</w:t>
      </w:r>
      <w:r w:rsidR="007D1E7C">
        <w:rPr>
          <w:rFonts w:ascii="Times New Roman" w:hAnsi="Times New Roman" w:cs="Times New Roman"/>
          <w:sz w:val="24"/>
          <w:szCs w:val="24"/>
        </w:rPr>
        <w:t xml:space="preserve"> evolutionary rate than the VFMs (</w:t>
      </w:r>
      <w:r w:rsidR="003B0008">
        <w:rPr>
          <w:rFonts w:ascii="Times New Roman" w:hAnsi="Times New Roman" w:cs="Times New Roman"/>
          <w:sz w:val="24"/>
          <w:szCs w:val="24"/>
        </w:rPr>
        <w:t xml:space="preserve">human: </w:t>
      </w:r>
      <w:r w:rsidR="007D1E7C">
        <w:rPr>
          <w:rFonts w:ascii="Times New Roman" w:hAnsi="Times New Roman" w:cs="Times New Roman"/>
          <w:sz w:val="24"/>
          <w:szCs w:val="24"/>
        </w:rPr>
        <w:t>p-value</w:t>
      </w:r>
      <w:r w:rsidR="00687BE1">
        <w:rPr>
          <w:rFonts w:ascii="Times New Roman" w:hAnsi="Times New Roman" w:cs="Times New Roman"/>
          <w:sz w:val="24"/>
          <w:szCs w:val="24"/>
        </w:rPr>
        <w:t xml:space="preserve"> </w:t>
      </w:r>
      <w:r w:rsidR="007D1E7C">
        <w:rPr>
          <w:rFonts w:ascii="Times New Roman" w:hAnsi="Times New Roman" w:cs="Times New Roman"/>
          <w:sz w:val="24"/>
          <w:szCs w:val="24"/>
        </w:rPr>
        <w:t>=</w:t>
      </w:r>
      <w:r w:rsidR="00687BE1">
        <w:rPr>
          <w:rFonts w:ascii="Times New Roman" w:hAnsi="Times New Roman" w:cs="Times New Roman"/>
          <w:sz w:val="24"/>
          <w:szCs w:val="24"/>
        </w:rPr>
        <w:t xml:space="preserve"> </w:t>
      </w:r>
      <w:r w:rsidR="007D1E7C">
        <w:rPr>
          <w:rFonts w:ascii="Times New Roman" w:hAnsi="Times New Roman" w:cs="Times New Roman"/>
          <w:sz w:val="24"/>
          <w:szCs w:val="24"/>
        </w:rPr>
        <w:t>1.50e-09</w:t>
      </w:r>
      <w:r w:rsidR="003B0008">
        <w:rPr>
          <w:rFonts w:ascii="Times New Roman" w:hAnsi="Times New Roman" w:cs="Times New Roman"/>
          <w:sz w:val="24"/>
          <w:szCs w:val="24"/>
        </w:rPr>
        <w:t>, mouse:</w:t>
      </w:r>
      <w:r w:rsidR="007D1E7C">
        <w:rPr>
          <w:rFonts w:ascii="Times New Roman" w:hAnsi="Times New Roman" w:cs="Times New Roman"/>
          <w:sz w:val="24"/>
          <w:szCs w:val="24"/>
        </w:rPr>
        <w:t xml:space="preserve"> p-value</w:t>
      </w:r>
      <w:r w:rsidR="00687BE1">
        <w:rPr>
          <w:rFonts w:ascii="Times New Roman" w:hAnsi="Times New Roman" w:cs="Times New Roman"/>
          <w:sz w:val="24"/>
          <w:szCs w:val="24"/>
        </w:rPr>
        <w:t xml:space="preserve"> </w:t>
      </w:r>
      <w:r w:rsidR="007D1E7C">
        <w:rPr>
          <w:rFonts w:ascii="Times New Roman" w:hAnsi="Times New Roman" w:cs="Times New Roman"/>
          <w:sz w:val="24"/>
          <w:szCs w:val="24"/>
        </w:rPr>
        <w:t>&lt;</w:t>
      </w:r>
      <w:r w:rsidR="00687BE1">
        <w:rPr>
          <w:rFonts w:ascii="Times New Roman" w:hAnsi="Times New Roman" w:cs="Times New Roman"/>
          <w:sz w:val="24"/>
          <w:szCs w:val="24"/>
        </w:rPr>
        <w:t xml:space="preserve"> </w:t>
      </w:r>
      <w:r w:rsidR="007D1E7C">
        <w:rPr>
          <w:rFonts w:ascii="Times New Roman" w:hAnsi="Times New Roman" w:cs="Times New Roman"/>
          <w:sz w:val="24"/>
          <w:szCs w:val="24"/>
        </w:rPr>
        <w:t>2.2e-016</w:t>
      </w:r>
      <w:r w:rsidR="007D1E7C" w:rsidRPr="007402BF">
        <w:rPr>
          <w:rFonts w:ascii="Times New Roman" w:hAnsi="Times New Roman" w:cs="Times New Roman"/>
          <w:sz w:val="24"/>
          <w:szCs w:val="24"/>
        </w:rPr>
        <w:t>,</w:t>
      </w:r>
      <w:r w:rsidR="007D1E7C">
        <w:rPr>
          <w:rFonts w:ascii="Times New Roman" w:hAnsi="Times New Roman" w:cs="Times New Roman"/>
          <w:sz w:val="24"/>
          <w:szCs w:val="24"/>
        </w:rPr>
        <w:t xml:space="preserve"> </w:t>
      </w:r>
      <w:r w:rsidR="007D1E7C" w:rsidRPr="007402BF">
        <w:rPr>
          <w:rFonts w:ascii="Times New Roman" w:hAnsi="Times New Roman" w:cs="Times New Roman"/>
          <w:sz w:val="24"/>
          <w:szCs w:val="24"/>
        </w:rPr>
        <w:t>Wilcox rank sum test</w:t>
      </w:r>
      <w:r w:rsidR="007D1E7C">
        <w:rPr>
          <w:rFonts w:ascii="Times New Roman" w:hAnsi="Times New Roman" w:cs="Times New Roman"/>
          <w:sz w:val="24"/>
          <w:szCs w:val="24"/>
        </w:rPr>
        <w:t>).</w:t>
      </w:r>
      <w:r w:rsidR="001B2E6E">
        <w:rPr>
          <w:rFonts w:ascii="Times New Roman" w:hAnsi="Times New Roman" w:cs="Times New Roman"/>
          <w:sz w:val="24"/>
          <w:szCs w:val="24"/>
        </w:rPr>
        <w:t xml:space="preserve"> (B) The distributions of known-function and polymorphism phosphosites</w:t>
      </w:r>
      <w:r w:rsidR="00180145">
        <w:rPr>
          <w:rFonts w:ascii="Times New Roman" w:hAnsi="Times New Roman" w:cs="Times New Roman"/>
          <w:sz w:val="24"/>
          <w:szCs w:val="24"/>
        </w:rPr>
        <w:t xml:space="preserve"> in Young group</w:t>
      </w:r>
      <w:r w:rsidR="001B2E6E">
        <w:rPr>
          <w:rFonts w:ascii="Times New Roman" w:hAnsi="Times New Roman" w:cs="Times New Roman"/>
          <w:sz w:val="24"/>
          <w:szCs w:val="24"/>
        </w:rPr>
        <w:t xml:space="preserve"> were different between BFMs and VFMs.</w:t>
      </w:r>
      <w:r w:rsidR="00AA4503">
        <w:rPr>
          <w:rFonts w:ascii="Times New Roman" w:hAnsi="Times New Roman" w:cs="Times New Roman"/>
          <w:sz w:val="24"/>
          <w:szCs w:val="24"/>
        </w:rPr>
        <w:t xml:space="preserve"> </w:t>
      </w:r>
      <w:r w:rsidR="003B0008">
        <w:rPr>
          <w:rFonts w:ascii="Times New Roman" w:hAnsi="Times New Roman" w:cs="Times New Roman"/>
          <w:sz w:val="24"/>
          <w:szCs w:val="24"/>
        </w:rPr>
        <w:t>T</w:t>
      </w:r>
      <w:r w:rsidR="00180145">
        <w:rPr>
          <w:rFonts w:ascii="Times New Roman" w:hAnsi="Times New Roman" w:cs="Times New Roman"/>
          <w:sz w:val="24"/>
          <w:szCs w:val="24"/>
        </w:rPr>
        <w:t xml:space="preserve">he known-function phosphosites were more likely to enrich in </w:t>
      </w:r>
      <w:r w:rsidR="001D26BE">
        <w:rPr>
          <w:rFonts w:ascii="Times New Roman" w:hAnsi="Times New Roman" w:cs="Times New Roman"/>
          <w:sz w:val="24"/>
          <w:szCs w:val="24"/>
        </w:rPr>
        <w:t>the young phosphosites of VFMs compared with BFMs (</w:t>
      </w:r>
      <w:r w:rsidR="003B0008">
        <w:rPr>
          <w:rFonts w:ascii="Times New Roman" w:hAnsi="Times New Roman" w:cs="Times New Roman"/>
          <w:sz w:val="24"/>
          <w:szCs w:val="24"/>
        </w:rPr>
        <w:t xml:space="preserve">human: </w:t>
      </w:r>
      <w:r w:rsidR="001D26BE">
        <w:rPr>
          <w:rFonts w:ascii="Times New Roman" w:hAnsi="Times New Roman" w:cs="Times New Roman"/>
          <w:sz w:val="24"/>
          <w:szCs w:val="24"/>
        </w:rPr>
        <w:t>p-value=5.63e</w:t>
      </w:r>
      <w:r w:rsidR="001D26BE" w:rsidRPr="00393985">
        <w:rPr>
          <w:rFonts w:ascii="Times New Roman" w:hAnsi="Times New Roman" w:cs="Times New Roman"/>
          <w:sz w:val="24"/>
          <w:szCs w:val="24"/>
        </w:rPr>
        <w:t>-07</w:t>
      </w:r>
      <w:r w:rsidR="003B0008">
        <w:rPr>
          <w:rFonts w:ascii="Times New Roman" w:hAnsi="Times New Roman" w:cs="Times New Roman"/>
          <w:sz w:val="24"/>
          <w:szCs w:val="24"/>
        </w:rPr>
        <w:t xml:space="preserve">, mouse: </w:t>
      </w:r>
      <w:r w:rsidR="001D26BE">
        <w:rPr>
          <w:rFonts w:ascii="Times New Roman" w:hAnsi="Times New Roman" w:cs="Times New Roman"/>
          <w:sz w:val="24"/>
          <w:szCs w:val="24"/>
        </w:rPr>
        <w:t>p-value=1.87e</w:t>
      </w:r>
      <w:r w:rsidR="001D26BE" w:rsidRPr="00393985">
        <w:rPr>
          <w:rFonts w:ascii="Times New Roman" w:hAnsi="Times New Roman" w:cs="Times New Roman"/>
          <w:sz w:val="24"/>
          <w:szCs w:val="24"/>
        </w:rPr>
        <w:t>-07</w:t>
      </w:r>
      <w:r w:rsidR="001D26BE" w:rsidRPr="007402BF">
        <w:rPr>
          <w:rFonts w:ascii="Times New Roman" w:hAnsi="Times New Roman" w:cs="Times New Roman"/>
          <w:sz w:val="24"/>
          <w:szCs w:val="24"/>
        </w:rPr>
        <w:t>,</w:t>
      </w:r>
      <w:r w:rsidR="001D26BE">
        <w:rPr>
          <w:rFonts w:ascii="Times New Roman" w:hAnsi="Times New Roman" w:cs="Times New Roman"/>
          <w:sz w:val="24"/>
          <w:szCs w:val="24"/>
        </w:rPr>
        <w:t xml:space="preserve"> Fisher exact</w:t>
      </w:r>
      <w:r w:rsidR="001D26BE" w:rsidRPr="007402BF">
        <w:rPr>
          <w:rFonts w:ascii="Times New Roman" w:hAnsi="Times New Roman" w:cs="Times New Roman"/>
          <w:sz w:val="24"/>
          <w:szCs w:val="24"/>
        </w:rPr>
        <w:t xml:space="preserve"> test</w:t>
      </w:r>
      <w:r w:rsidR="001D26BE">
        <w:rPr>
          <w:rFonts w:ascii="Times New Roman" w:hAnsi="Times New Roman" w:cs="Times New Roman"/>
          <w:sz w:val="24"/>
          <w:szCs w:val="24"/>
        </w:rPr>
        <w:t xml:space="preserve">). </w:t>
      </w:r>
      <w:r w:rsidR="00AA4503">
        <w:rPr>
          <w:rFonts w:ascii="Times New Roman" w:hAnsi="Times New Roman" w:cs="Times New Roman"/>
          <w:sz w:val="24"/>
          <w:szCs w:val="24"/>
        </w:rPr>
        <w:t>But t</w:t>
      </w:r>
      <w:r w:rsidR="001D26BE">
        <w:rPr>
          <w:rFonts w:ascii="Times New Roman" w:hAnsi="Times New Roman" w:cs="Times New Roman"/>
          <w:sz w:val="24"/>
          <w:szCs w:val="24"/>
        </w:rPr>
        <w:t>here was no difference of polymorphism between BFMs and VFMs</w:t>
      </w:r>
      <w:r w:rsidR="00AA4503">
        <w:rPr>
          <w:rFonts w:ascii="Times New Roman" w:hAnsi="Times New Roman" w:cs="Times New Roman"/>
          <w:sz w:val="24"/>
          <w:szCs w:val="24"/>
        </w:rPr>
        <w:t xml:space="preserve"> (</w:t>
      </w:r>
      <w:r w:rsidR="003B0008">
        <w:rPr>
          <w:rFonts w:ascii="Times New Roman" w:hAnsi="Times New Roman" w:cs="Times New Roman"/>
          <w:sz w:val="24"/>
          <w:szCs w:val="24"/>
        </w:rPr>
        <w:t xml:space="preserve">human: </w:t>
      </w:r>
      <w:r w:rsidR="00AA4503">
        <w:rPr>
          <w:rFonts w:ascii="Times New Roman" w:hAnsi="Times New Roman" w:cs="Times New Roman"/>
          <w:sz w:val="24"/>
          <w:szCs w:val="24"/>
        </w:rPr>
        <w:t>p-value=</w:t>
      </w:r>
      <w:r w:rsidR="002813C6" w:rsidRPr="002813C6">
        <w:t xml:space="preserve"> </w:t>
      </w:r>
      <w:r w:rsidR="002813C6" w:rsidRPr="002813C6">
        <w:rPr>
          <w:rFonts w:ascii="Times New Roman" w:hAnsi="Times New Roman" w:cs="Times New Roman"/>
          <w:sz w:val="24"/>
          <w:szCs w:val="24"/>
        </w:rPr>
        <w:t>0.18</w:t>
      </w:r>
      <w:r w:rsidR="003B0008">
        <w:rPr>
          <w:rFonts w:ascii="Times New Roman" w:hAnsi="Times New Roman" w:cs="Times New Roman"/>
          <w:sz w:val="24"/>
          <w:szCs w:val="24"/>
        </w:rPr>
        <w:t>, mouse:</w:t>
      </w:r>
      <w:r w:rsidR="00AA4503">
        <w:rPr>
          <w:rFonts w:ascii="Times New Roman" w:hAnsi="Times New Roman" w:cs="Times New Roman"/>
          <w:sz w:val="24"/>
          <w:szCs w:val="24"/>
        </w:rPr>
        <w:t xml:space="preserve"> p-value=</w:t>
      </w:r>
      <w:r w:rsidR="00AA4503" w:rsidRPr="00AA4503">
        <w:t xml:space="preserve"> </w:t>
      </w:r>
      <w:r w:rsidR="00AA4503" w:rsidRPr="00AA4503">
        <w:rPr>
          <w:rFonts w:ascii="Times New Roman" w:hAnsi="Times New Roman" w:cs="Times New Roman"/>
          <w:sz w:val="24"/>
          <w:szCs w:val="24"/>
        </w:rPr>
        <w:t>0.9</w:t>
      </w:r>
      <w:r w:rsidR="00AA4503">
        <w:rPr>
          <w:rFonts w:ascii="Times New Roman" w:hAnsi="Times New Roman" w:cs="Times New Roman"/>
          <w:sz w:val="24"/>
          <w:szCs w:val="24"/>
        </w:rPr>
        <w:t>2</w:t>
      </w:r>
      <w:r w:rsidR="00AA4503" w:rsidRPr="007402BF">
        <w:rPr>
          <w:rFonts w:ascii="Times New Roman" w:hAnsi="Times New Roman" w:cs="Times New Roman"/>
          <w:sz w:val="24"/>
          <w:szCs w:val="24"/>
        </w:rPr>
        <w:t>,</w:t>
      </w:r>
      <w:r w:rsidR="00AA4503">
        <w:rPr>
          <w:rFonts w:ascii="Times New Roman" w:hAnsi="Times New Roman" w:cs="Times New Roman"/>
          <w:sz w:val="24"/>
          <w:szCs w:val="24"/>
        </w:rPr>
        <w:t xml:space="preserve"> Fisher exact</w:t>
      </w:r>
      <w:r w:rsidR="00AA4503" w:rsidRPr="007402BF">
        <w:rPr>
          <w:rFonts w:ascii="Times New Roman" w:hAnsi="Times New Roman" w:cs="Times New Roman"/>
          <w:sz w:val="24"/>
          <w:szCs w:val="24"/>
        </w:rPr>
        <w:t xml:space="preserve"> test</w:t>
      </w:r>
      <w:r w:rsidR="00AA4503">
        <w:rPr>
          <w:rFonts w:ascii="Times New Roman" w:hAnsi="Times New Roman" w:cs="Times New Roman"/>
          <w:sz w:val="24"/>
          <w:szCs w:val="24"/>
        </w:rPr>
        <w:t>)</w:t>
      </w:r>
      <w:r w:rsidR="001D26BE">
        <w:rPr>
          <w:rFonts w:ascii="Times New Roman" w:hAnsi="Times New Roman" w:cs="Times New Roman"/>
          <w:sz w:val="24"/>
          <w:szCs w:val="24"/>
        </w:rPr>
        <w:t>.</w:t>
      </w:r>
      <w:r w:rsidR="00B54746">
        <w:rPr>
          <w:rFonts w:ascii="Times New Roman" w:hAnsi="Times New Roman" w:cs="Times New Roman"/>
          <w:sz w:val="24"/>
          <w:szCs w:val="24"/>
        </w:rPr>
        <w:t xml:space="preserve"> BFMs: Basic Functional M</w:t>
      </w:r>
      <w:r w:rsidR="00B54746" w:rsidRPr="007402BF">
        <w:rPr>
          <w:rFonts w:ascii="Times New Roman" w:hAnsi="Times New Roman" w:cs="Times New Roman"/>
          <w:sz w:val="24"/>
          <w:szCs w:val="24"/>
        </w:rPr>
        <w:t>odules</w:t>
      </w:r>
      <w:r w:rsidR="00B54746">
        <w:rPr>
          <w:rFonts w:ascii="Times New Roman" w:hAnsi="Times New Roman" w:cs="Times New Roman"/>
          <w:sz w:val="24"/>
          <w:szCs w:val="24"/>
        </w:rPr>
        <w:t>; VFMs: Vertebrate-specific Functional M</w:t>
      </w:r>
      <w:r w:rsidR="00B54746" w:rsidRPr="007402BF">
        <w:rPr>
          <w:rFonts w:ascii="Times New Roman" w:hAnsi="Times New Roman" w:cs="Times New Roman"/>
          <w:sz w:val="24"/>
          <w:szCs w:val="24"/>
        </w:rPr>
        <w:t>odules</w:t>
      </w:r>
      <w:r w:rsidR="00B54746">
        <w:rPr>
          <w:rFonts w:ascii="Times New Roman" w:hAnsi="Times New Roman" w:cs="Times New Roman"/>
          <w:sz w:val="24"/>
          <w:szCs w:val="24"/>
        </w:rPr>
        <w:t>.</w:t>
      </w:r>
    </w:p>
    <w:p w:rsidR="003233CF" w:rsidRPr="007D1E7C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Pr="00A536CC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202AF0" w:rsidRDefault="00202AF0" w:rsidP="000A194B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202AF0" w:rsidRDefault="00202AF0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2AF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4716525"/>
            <wp:effectExtent l="0" t="0" r="2540" b="8255"/>
            <wp:docPr id="13" name="图片 13" descr="C:\Users\bpmiao\AppData\Local\Temp\150771239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pmiao\AppData\Local\Temp\1507712398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1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012" w:rsidRP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OLE_LINK7"/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30C21">
        <w:rPr>
          <w:rFonts w:ascii="Times New Roman" w:hAnsi="Times New Roman" w:cs="Times New Roman"/>
          <w:b/>
          <w:sz w:val="24"/>
          <w:szCs w:val="24"/>
        </w:rPr>
        <w:t>S</w:t>
      </w:r>
      <w:r w:rsidR="002D3547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412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1012">
        <w:rPr>
          <w:rFonts w:ascii="Times New Roman" w:hAnsi="Times New Roman" w:cs="Times New Roman"/>
          <w:b/>
          <w:sz w:val="24"/>
          <w:szCs w:val="24"/>
        </w:rPr>
        <w:t>Enrichment analysis of amino acids in the transition to phosphosites for human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70A5D">
        <w:rPr>
          <w:rFonts w:ascii="Times New Roman" w:hAnsi="Times New Roman" w:cs="Times New Roman"/>
          <w:sz w:val="24"/>
          <w:szCs w:val="24"/>
        </w:rPr>
        <w:t xml:space="preserve">It was only </w:t>
      </w:r>
      <w:r w:rsidR="00670A5D" w:rsidRPr="007402BF">
        <w:rPr>
          <w:rFonts w:ascii="Times New Roman" w:hAnsi="Times New Roman" w:cs="Times New Roman"/>
          <w:sz w:val="24"/>
          <w:szCs w:val="24"/>
        </w:rPr>
        <w:t xml:space="preserve">observed </w:t>
      </w:r>
      <w:r w:rsidR="00550C98">
        <w:rPr>
          <w:rFonts w:ascii="Times New Roman" w:hAnsi="Times New Roman" w:cs="Times New Roman"/>
          <w:sz w:val="24"/>
          <w:szCs w:val="24"/>
        </w:rPr>
        <w:t xml:space="preserve">that </w:t>
      </w:r>
      <w:r w:rsidR="00550C98">
        <w:rPr>
          <w:rFonts w:ascii="Times New Roman" w:hAnsi="Times New Roman" w:cs="Times New Roman" w:hint="eastAsia"/>
          <w:sz w:val="24"/>
          <w:szCs w:val="24"/>
        </w:rPr>
        <w:t>significantly more</w:t>
      </w:r>
      <w:r w:rsidR="00670A5D">
        <w:rPr>
          <w:rFonts w:ascii="Times New Roman" w:hAnsi="Times New Roman" w:cs="Times New Roman"/>
          <w:sz w:val="24"/>
          <w:szCs w:val="24"/>
        </w:rPr>
        <w:t xml:space="preserve"> </w:t>
      </w:r>
      <w:r w:rsidR="00F30B97">
        <w:rPr>
          <w:rFonts w:ascii="Times New Roman" w:hAnsi="Times New Roman" w:cs="Times New Roman"/>
          <w:sz w:val="24"/>
          <w:szCs w:val="24"/>
        </w:rPr>
        <w:t>phosphor-</w:t>
      </w:r>
      <w:r w:rsidR="00670A5D">
        <w:rPr>
          <w:rFonts w:ascii="Times New Roman" w:hAnsi="Times New Roman" w:cs="Times New Roman"/>
          <w:sz w:val="24"/>
          <w:szCs w:val="24"/>
        </w:rPr>
        <w:t>serine</w:t>
      </w:r>
      <w:r w:rsidR="00670A5D" w:rsidRPr="007402BF" w:rsidDel="00172FA7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OLE_LINK4"/>
      <w:r w:rsidR="00670A5D">
        <w:rPr>
          <w:rFonts w:ascii="Times New Roman" w:hAnsi="Times New Roman" w:cs="Times New Roman"/>
          <w:sz w:val="24"/>
          <w:szCs w:val="24"/>
        </w:rPr>
        <w:t>in</w:t>
      </w:r>
      <w:r w:rsidR="00670A5D" w:rsidRPr="007402BF">
        <w:rPr>
          <w:rFonts w:ascii="Times New Roman" w:hAnsi="Times New Roman" w:cs="Times New Roman"/>
          <w:sz w:val="24"/>
          <w:szCs w:val="24"/>
        </w:rPr>
        <w:t xml:space="preserve"> </w:t>
      </w:r>
      <w:r w:rsidR="00670A5D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670A5D" w:rsidRPr="007402BF">
        <w:rPr>
          <w:rFonts w:ascii="Times New Roman" w:hAnsi="Times New Roman" w:cs="Times New Roman"/>
          <w:sz w:val="24"/>
          <w:szCs w:val="24"/>
        </w:rPr>
        <w:t>disordered region</w:t>
      </w:r>
      <w:r w:rsidR="00670A5D">
        <w:rPr>
          <w:rFonts w:ascii="Times New Roman" w:hAnsi="Times New Roman" w:cs="Times New Roman"/>
          <w:sz w:val="24"/>
          <w:szCs w:val="24"/>
        </w:rPr>
        <w:t xml:space="preserve">s </w:t>
      </w:r>
      <w:r w:rsidR="00550C98">
        <w:rPr>
          <w:rFonts w:ascii="Times New Roman" w:hAnsi="Times New Roman" w:cs="Times New Roman"/>
          <w:sz w:val="24"/>
          <w:szCs w:val="24"/>
        </w:rPr>
        <w:t xml:space="preserve">evolve from </w:t>
      </w:r>
      <w:r w:rsidR="00550C98">
        <w:rPr>
          <w:rFonts w:ascii="Times New Roman" w:hAnsi="Times New Roman" w:cs="Times New Roman" w:hint="eastAsia"/>
          <w:sz w:val="24"/>
          <w:szCs w:val="24"/>
        </w:rPr>
        <w:t>a</w:t>
      </w:r>
      <w:r w:rsidR="00550C98">
        <w:rPr>
          <w:rFonts w:ascii="Times New Roman" w:hAnsi="Times New Roman" w:cs="Times New Roman"/>
          <w:sz w:val="24"/>
          <w:szCs w:val="24"/>
        </w:rPr>
        <w:t>spartate/</w:t>
      </w:r>
      <w:r w:rsidR="00550C98" w:rsidRPr="00322190">
        <w:rPr>
          <w:rFonts w:ascii="Times New Roman" w:hAnsi="Times New Roman" w:cs="Times New Roman"/>
          <w:sz w:val="24"/>
          <w:szCs w:val="24"/>
        </w:rPr>
        <w:t>glutamate</w:t>
      </w:r>
      <w:r w:rsidR="00550C98">
        <w:rPr>
          <w:rFonts w:ascii="Times New Roman" w:hAnsi="Times New Roman" w:cs="Times New Roman"/>
          <w:sz w:val="24"/>
          <w:szCs w:val="24"/>
        </w:rPr>
        <w:t xml:space="preserve"> </w:t>
      </w:r>
      <w:r w:rsidR="00550C98" w:rsidRPr="007402BF">
        <w:rPr>
          <w:rFonts w:ascii="Times New Roman" w:hAnsi="Times New Roman" w:cs="Times New Roman"/>
          <w:sz w:val="24"/>
          <w:szCs w:val="24"/>
        </w:rPr>
        <w:t>residues</w:t>
      </w:r>
      <w:r w:rsidR="00550C98">
        <w:rPr>
          <w:rFonts w:ascii="Times New Roman" w:hAnsi="Times New Roman" w:cs="Times New Roman" w:hint="eastAsia"/>
          <w:sz w:val="24"/>
          <w:szCs w:val="24"/>
        </w:rPr>
        <w:t xml:space="preserve"> than corresponding non-phosphosites</w:t>
      </w:r>
      <w:r w:rsidR="00550C98" w:rsidRPr="007402BF">
        <w:rPr>
          <w:rFonts w:ascii="Times New Roman" w:hAnsi="Times New Roman" w:cs="Times New Roman"/>
          <w:sz w:val="24"/>
          <w:szCs w:val="24"/>
        </w:rPr>
        <w:t>.</w:t>
      </w:r>
      <w:r w:rsidR="00670A5D" w:rsidRPr="007402BF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bookmarkEnd w:id="6"/>
    </w:p>
    <w:p w:rsidR="00B41012" w:rsidRPr="00F30B97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Pr="00F30B97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1012" w:rsidRDefault="00B41012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2DCF" w:rsidRDefault="00052D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B819BE" w:rsidP="00B819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9B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301326" cy="4228185"/>
            <wp:effectExtent l="0" t="0" r="0" b="1270"/>
            <wp:docPr id="14" name="图片 14" descr="C:\Users\bpmiao\AppData\Local\Temp\150771325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pmiao\AppData\Local\Temp\1507713257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965" cy="424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A9A" w:rsidRPr="00B819BE" w:rsidRDefault="00E35A9A" w:rsidP="00E35A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30C21">
        <w:rPr>
          <w:rFonts w:ascii="Times New Roman" w:hAnsi="Times New Roman" w:cs="Times New Roman"/>
          <w:b/>
          <w:sz w:val="24"/>
          <w:szCs w:val="24"/>
        </w:rPr>
        <w:t>S</w:t>
      </w:r>
      <w:r w:rsidR="002D3547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412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1012">
        <w:rPr>
          <w:rFonts w:ascii="Times New Roman" w:hAnsi="Times New Roman" w:cs="Times New Roman"/>
          <w:b/>
          <w:sz w:val="24"/>
          <w:szCs w:val="24"/>
        </w:rPr>
        <w:t>Enrichment analysis of amino acids in the tran</w:t>
      </w:r>
      <w:r>
        <w:rPr>
          <w:rFonts w:ascii="Times New Roman" w:hAnsi="Times New Roman" w:cs="Times New Roman"/>
          <w:b/>
          <w:sz w:val="24"/>
          <w:szCs w:val="24"/>
        </w:rPr>
        <w:t xml:space="preserve">sition to phosphosites for mouse. </w:t>
      </w:r>
      <w:r w:rsidR="00B819BE">
        <w:rPr>
          <w:rFonts w:ascii="Times New Roman" w:hAnsi="Times New Roman" w:cs="Times New Roman"/>
          <w:sz w:val="24"/>
          <w:szCs w:val="24"/>
        </w:rPr>
        <w:t xml:space="preserve">For </w:t>
      </w:r>
      <w:r w:rsidR="006423A5">
        <w:rPr>
          <w:rFonts w:ascii="Times New Roman" w:hAnsi="Times New Roman" w:cs="Times New Roman"/>
          <w:sz w:val="24"/>
          <w:szCs w:val="24"/>
        </w:rPr>
        <w:t>phosphor-threonine and phosphor-tyrosine</w:t>
      </w:r>
      <w:r w:rsidR="00B819BE">
        <w:rPr>
          <w:rFonts w:ascii="Times New Roman" w:hAnsi="Times New Roman" w:cs="Times New Roman"/>
          <w:sz w:val="24"/>
          <w:szCs w:val="24"/>
        </w:rPr>
        <w:t xml:space="preserve"> in disordered regions, </w:t>
      </w:r>
      <w:r w:rsidR="006423A5">
        <w:rPr>
          <w:rFonts w:ascii="Times New Roman" w:hAnsi="Times New Roman" w:cs="Times New Roman"/>
          <w:sz w:val="24"/>
          <w:szCs w:val="24"/>
        </w:rPr>
        <w:t>there were not any amino acids enriched in the transition to phosphosites.</w:t>
      </w:r>
    </w:p>
    <w:p w:rsidR="00E35A9A" w:rsidRP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5A9A" w:rsidRDefault="00E35A9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2260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83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923130" cy="1711215"/>
            <wp:effectExtent l="0" t="0" r="0" b="3810"/>
            <wp:docPr id="7" name="图片 7" descr="C:\Users\bpmiao\AppData\Local\Temp\150769096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pmiao\AppData\Local\Temp\1507690962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088" cy="172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836" w:rsidRPr="005B384C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30C21">
        <w:rPr>
          <w:rFonts w:ascii="Times New Roman" w:hAnsi="Times New Roman" w:cs="Times New Roman"/>
          <w:b/>
          <w:sz w:val="24"/>
          <w:szCs w:val="24"/>
        </w:rPr>
        <w:t>S</w:t>
      </w:r>
      <w:r w:rsidR="002D3547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412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531C">
        <w:rPr>
          <w:rFonts w:ascii="Times New Roman" w:hAnsi="Times New Roman" w:cs="Times New Roman"/>
          <w:b/>
          <w:sz w:val="24"/>
          <w:szCs w:val="24"/>
        </w:rPr>
        <w:t>The</w:t>
      </w:r>
      <w:r w:rsidR="00CD531C" w:rsidRPr="00CD53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5B8D">
        <w:rPr>
          <w:rFonts w:ascii="Times New Roman" w:hAnsi="Times New Roman" w:cs="Times New Roman"/>
          <w:b/>
          <w:sz w:val="24"/>
          <w:szCs w:val="24"/>
        </w:rPr>
        <w:t xml:space="preserve">distribution of </w:t>
      </w:r>
      <w:r w:rsidR="005B384C">
        <w:rPr>
          <w:rFonts w:ascii="Times New Roman" w:hAnsi="Times New Roman" w:cs="Times New Roman"/>
          <w:b/>
          <w:sz w:val="24"/>
          <w:szCs w:val="24"/>
        </w:rPr>
        <w:t xml:space="preserve">protein </w:t>
      </w:r>
      <w:r w:rsidR="00CD531C">
        <w:rPr>
          <w:rFonts w:ascii="Times New Roman" w:hAnsi="Times New Roman" w:cs="Times New Roman"/>
          <w:b/>
          <w:sz w:val="24"/>
          <w:szCs w:val="24"/>
        </w:rPr>
        <w:t xml:space="preserve">abundance and </w:t>
      </w:r>
      <w:r w:rsidR="00CD531C" w:rsidRPr="00CD531C">
        <w:rPr>
          <w:rFonts w:ascii="Times New Roman" w:hAnsi="Times New Roman" w:cs="Times New Roman"/>
          <w:b/>
          <w:sz w:val="24"/>
          <w:szCs w:val="24"/>
        </w:rPr>
        <w:t>breath</w:t>
      </w:r>
      <w:r w:rsidR="00CD531C">
        <w:rPr>
          <w:rFonts w:ascii="Times New Roman" w:hAnsi="Times New Roman" w:cs="Times New Roman"/>
          <w:b/>
          <w:sz w:val="24"/>
          <w:szCs w:val="24"/>
        </w:rPr>
        <w:t xml:space="preserve"> in m</w:t>
      </w:r>
      <w:r w:rsidR="005B384C">
        <w:rPr>
          <w:rFonts w:ascii="Times New Roman" w:hAnsi="Times New Roman" w:cs="Times New Roman"/>
          <w:b/>
          <w:sz w:val="24"/>
          <w:szCs w:val="24"/>
        </w:rPr>
        <w:t xml:space="preserve">ouse. </w:t>
      </w:r>
      <w:r w:rsidR="005B384C">
        <w:rPr>
          <w:rFonts w:ascii="Times New Roman" w:hAnsi="Times New Roman" w:cs="Times New Roman"/>
          <w:sz w:val="24"/>
          <w:szCs w:val="24"/>
        </w:rPr>
        <w:t xml:space="preserve">(A) There was </w:t>
      </w:r>
      <w:r w:rsidR="005B384C" w:rsidRPr="007402BF">
        <w:rPr>
          <w:rFonts w:ascii="Times New Roman" w:hAnsi="Times New Roman" w:cs="Times New Roman"/>
          <w:sz w:val="24"/>
          <w:szCs w:val="24"/>
        </w:rPr>
        <w:t>no differen</w:t>
      </w:r>
      <w:r w:rsidR="002260A4">
        <w:rPr>
          <w:rFonts w:ascii="Times New Roman" w:hAnsi="Times New Roman" w:cs="Times New Roman"/>
          <w:sz w:val="24"/>
          <w:szCs w:val="24"/>
        </w:rPr>
        <w:t>ce</w:t>
      </w:r>
      <w:r w:rsidR="00DA5B8D">
        <w:rPr>
          <w:rFonts w:ascii="Times New Roman" w:hAnsi="Times New Roman" w:cs="Times New Roman"/>
          <w:sz w:val="24"/>
          <w:szCs w:val="24"/>
        </w:rPr>
        <w:t xml:space="preserve"> </w:t>
      </w:r>
      <w:r w:rsidR="005B384C">
        <w:rPr>
          <w:rFonts w:ascii="Times New Roman" w:hAnsi="Times New Roman" w:cs="Times New Roman"/>
          <w:sz w:val="24"/>
          <w:szCs w:val="24"/>
        </w:rPr>
        <w:t xml:space="preserve">of </w:t>
      </w:r>
      <w:r w:rsidR="005B384C" w:rsidRPr="007402BF">
        <w:rPr>
          <w:rFonts w:ascii="Times New Roman" w:hAnsi="Times New Roman" w:cs="Times New Roman"/>
          <w:sz w:val="24"/>
          <w:szCs w:val="24"/>
        </w:rPr>
        <w:t xml:space="preserve">protein </w:t>
      </w:r>
      <w:r w:rsidR="005B384C">
        <w:rPr>
          <w:rFonts w:ascii="Times New Roman" w:hAnsi="Times New Roman" w:cs="Times New Roman"/>
          <w:sz w:val="24"/>
          <w:szCs w:val="24"/>
        </w:rPr>
        <w:t>abundance</w:t>
      </w:r>
      <w:r w:rsidR="005B384C" w:rsidRPr="007402BF">
        <w:rPr>
          <w:rFonts w:ascii="Times New Roman" w:hAnsi="Times New Roman" w:cs="Times New Roman"/>
          <w:sz w:val="24"/>
          <w:szCs w:val="24"/>
        </w:rPr>
        <w:t xml:space="preserve"> </w:t>
      </w:r>
      <w:r w:rsidR="005B384C">
        <w:rPr>
          <w:rFonts w:ascii="Times New Roman" w:hAnsi="Times New Roman" w:cs="Times New Roman"/>
          <w:sz w:val="24"/>
          <w:szCs w:val="24"/>
        </w:rPr>
        <w:t xml:space="preserve">between </w:t>
      </w:r>
      <w:r w:rsidR="00DA5B8D">
        <w:rPr>
          <w:rFonts w:ascii="Times New Roman" w:hAnsi="Times New Roman" w:cs="Times New Roman"/>
          <w:sz w:val="24"/>
          <w:szCs w:val="24"/>
        </w:rPr>
        <w:t xml:space="preserve">old and young </w:t>
      </w:r>
      <w:r w:rsidR="005B384C" w:rsidRPr="007402BF">
        <w:rPr>
          <w:rFonts w:ascii="Times New Roman" w:hAnsi="Times New Roman" w:cs="Times New Roman"/>
          <w:sz w:val="24"/>
          <w:szCs w:val="24"/>
        </w:rPr>
        <w:t>groups (</w:t>
      </w:r>
      <w:bookmarkStart w:id="7" w:name="OLE_LINK5"/>
      <w:r w:rsidR="005B384C" w:rsidRPr="007402BF">
        <w:rPr>
          <w:rFonts w:ascii="Times New Roman" w:hAnsi="Times New Roman" w:cs="Times New Roman"/>
          <w:sz w:val="24"/>
          <w:szCs w:val="24"/>
        </w:rPr>
        <w:t>p-value</w:t>
      </w:r>
      <w:r w:rsidR="005B384C">
        <w:rPr>
          <w:rFonts w:ascii="Times New Roman" w:hAnsi="Times New Roman" w:cs="Times New Roman"/>
          <w:sz w:val="24"/>
          <w:szCs w:val="24"/>
        </w:rPr>
        <w:t xml:space="preserve"> </w:t>
      </w:r>
      <w:r w:rsidR="005B384C" w:rsidRPr="007402BF">
        <w:rPr>
          <w:rFonts w:ascii="Times New Roman" w:hAnsi="Times New Roman" w:cs="Times New Roman"/>
          <w:sz w:val="24"/>
          <w:szCs w:val="24"/>
        </w:rPr>
        <w:t>=</w:t>
      </w:r>
      <w:r w:rsidR="005B384C">
        <w:rPr>
          <w:rFonts w:ascii="Times New Roman" w:hAnsi="Times New Roman" w:cs="Times New Roman"/>
          <w:sz w:val="24"/>
          <w:szCs w:val="24"/>
        </w:rPr>
        <w:t xml:space="preserve"> </w:t>
      </w:r>
      <w:r w:rsidR="005B384C" w:rsidRPr="007402BF">
        <w:rPr>
          <w:rFonts w:ascii="Times New Roman" w:hAnsi="Times New Roman" w:cs="Times New Roman"/>
          <w:sz w:val="24"/>
          <w:szCs w:val="24"/>
        </w:rPr>
        <w:t>0.41, Wilcox rank sum test</w:t>
      </w:r>
      <w:bookmarkEnd w:id="7"/>
      <w:r w:rsidR="005B384C">
        <w:rPr>
          <w:rFonts w:ascii="Times New Roman" w:hAnsi="Times New Roman" w:cs="Times New Roman"/>
          <w:sz w:val="24"/>
          <w:szCs w:val="24"/>
        </w:rPr>
        <w:t xml:space="preserve">). (B) The </w:t>
      </w:r>
      <w:r w:rsidR="00DA5B8D">
        <w:rPr>
          <w:rFonts w:ascii="Times New Roman" w:hAnsi="Times New Roman" w:cs="Times New Roman"/>
          <w:sz w:val="24"/>
          <w:szCs w:val="24"/>
        </w:rPr>
        <w:t xml:space="preserve">distribution of </w:t>
      </w:r>
      <w:r w:rsidR="00DA5B8D">
        <w:rPr>
          <w:rFonts w:ascii="Times New Roman" w:hAnsi="Times New Roman" w:cs="Times New Roman" w:hint="eastAsia"/>
          <w:sz w:val="24"/>
          <w:szCs w:val="24"/>
        </w:rPr>
        <w:t>protein</w:t>
      </w:r>
      <w:r w:rsidR="005B384C">
        <w:rPr>
          <w:rFonts w:ascii="Times New Roman" w:hAnsi="Times New Roman" w:cs="Times New Roman" w:hint="eastAsia"/>
          <w:sz w:val="24"/>
          <w:szCs w:val="24"/>
        </w:rPr>
        <w:t xml:space="preserve"> breath </w:t>
      </w:r>
      <w:r w:rsidR="00DA5B8D">
        <w:rPr>
          <w:rFonts w:ascii="Times New Roman" w:hAnsi="Times New Roman" w:cs="Times New Roman"/>
          <w:sz w:val="24"/>
          <w:szCs w:val="24"/>
        </w:rPr>
        <w:t>between old and young</w:t>
      </w:r>
      <w:r w:rsidR="005B384C">
        <w:rPr>
          <w:rFonts w:ascii="Times New Roman" w:hAnsi="Times New Roman" w:cs="Times New Roman"/>
          <w:sz w:val="24"/>
          <w:szCs w:val="24"/>
        </w:rPr>
        <w:t xml:space="preserve"> groups was significantly</w:t>
      </w:r>
      <w:r w:rsidR="005B384C">
        <w:rPr>
          <w:rFonts w:ascii="Times New Roman" w:hAnsi="Times New Roman" w:cs="Times New Roman" w:hint="eastAsia"/>
          <w:sz w:val="24"/>
          <w:szCs w:val="24"/>
        </w:rPr>
        <w:t xml:space="preserve"> different (p-value </w:t>
      </w:r>
      <w:r w:rsidR="005B384C">
        <w:rPr>
          <w:rFonts w:ascii="Times New Roman" w:hAnsi="Times New Roman" w:cs="Times New Roman"/>
          <w:sz w:val="24"/>
          <w:szCs w:val="24"/>
        </w:rPr>
        <w:t>&lt; 2.2e-16,</w:t>
      </w:r>
      <w:r w:rsidR="005B384C" w:rsidRPr="00BD1323">
        <w:rPr>
          <w:rFonts w:ascii="Times New Roman" w:hAnsi="Times New Roman" w:cs="Times New Roman"/>
          <w:sz w:val="24"/>
          <w:szCs w:val="24"/>
        </w:rPr>
        <w:t xml:space="preserve"> </w:t>
      </w:r>
      <w:r w:rsidR="005B384C" w:rsidRPr="007402BF">
        <w:rPr>
          <w:rFonts w:ascii="Times New Roman" w:hAnsi="Times New Roman" w:cs="Times New Roman"/>
          <w:sz w:val="24"/>
          <w:szCs w:val="24"/>
        </w:rPr>
        <w:t>Wilcox rank sum test</w:t>
      </w:r>
      <w:r w:rsidR="005B384C">
        <w:rPr>
          <w:rFonts w:ascii="Times New Roman" w:hAnsi="Times New Roman" w:cs="Times New Roman" w:hint="eastAsia"/>
          <w:sz w:val="24"/>
          <w:szCs w:val="24"/>
        </w:rPr>
        <w:t>)</w:t>
      </w:r>
      <w:r w:rsidR="00DA5B8D">
        <w:rPr>
          <w:rFonts w:ascii="Times New Roman" w:hAnsi="Times New Roman" w:cs="Times New Roman"/>
          <w:sz w:val="24"/>
          <w:szCs w:val="24"/>
        </w:rPr>
        <w:t>.</w:t>
      </w: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Pr="005B384C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0836" w:rsidRDefault="00F1083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E0BA6" w:rsidRDefault="006E0BA6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035255" w:rsidP="00B1794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525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30675" cy="1581141"/>
            <wp:effectExtent l="0" t="0" r="8255" b="635"/>
            <wp:docPr id="12" name="图片 12" descr="C:\Users\bpmiao\AppData\Local\Temp\150769352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pmiao\AppData\Local\Temp\1507693521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620" cy="1599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3CF" w:rsidRPr="00BF16EF" w:rsidRDefault="002D0A41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D30C21">
        <w:rPr>
          <w:rFonts w:ascii="Times New Roman" w:hAnsi="Times New Roman" w:cs="Times New Roman"/>
          <w:b/>
          <w:sz w:val="24"/>
          <w:szCs w:val="24"/>
        </w:rPr>
        <w:t>S</w:t>
      </w:r>
      <w:r w:rsidR="002D3547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412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459C">
        <w:rPr>
          <w:rFonts w:ascii="Times New Roman" w:hAnsi="Times New Roman" w:cs="Times New Roman"/>
          <w:sz w:val="24"/>
          <w:szCs w:val="24"/>
        </w:rPr>
        <w:t>The phosphosites with</w:t>
      </w:r>
      <w:r w:rsidR="003D5004">
        <w:rPr>
          <w:rFonts w:ascii="Times New Roman" w:hAnsi="Times New Roman" w:cs="Times New Roman"/>
          <w:sz w:val="24"/>
          <w:szCs w:val="24"/>
        </w:rPr>
        <w:t xml:space="preserve"> both</w:t>
      </w:r>
      <w:r w:rsidR="0009459C">
        <w:rPr>
          <w:rFonts w:ascii="Times New Roman" w:hAnsi="Times New Roman" w:cs="Times New Roman"/>
          <w:sz w:val="24"/>
          <w:szCs w:val="24"/>
        </w:rPr>
        <w:t xml:space="preserve"> low </w:t>
      </w:r>
      <w:r w:rsidR="004F0889">
        <w:rPr>
          <w:rFonts w:ascii="Times New Roman" w:hAnsi="Times New Roman" w:cs="Times New Roman"/>
          <w:sz w:val="24"/>
          <w:szCs w:val="24"/>
        </w:rPr>
        <w:t>phosphorylation</w:t>
      </w:r>
      <w:r w:rsidRPr="007402BF">
        <w:rPr>
          <w:rFonts w:ascii="Times New Roman" w:hAnsi="Times New Roman" w:cs="Times New Roman"/>
          <w:sz w:val="24"/>
          <w:szCs w:val="24"/>
        </w:rPr>
        <w:t xml:space="preserve"> </w:t>
      </w:r>
      <w:r w:rsidR="0009459C">
        <w:rPr>
          <w:rFonts w:ascii="Times New Roman" w:hAnsi="Times New Roman" w:cs="Times New Roman"/>
          <w:sz w:val="24"/>
          <w:szCs w:val="24"/>
        </w:rPr>
        <w:t>level</w:t>
      </w:r>
      <w:r w:rsidR="00D03D87">
        <w:rPr>
          <w:rFonts w:ascii="Times New Roman" w:hAnsi="Times New Roman" w:cs="Times New Roman"/>
          <w:sz w:val="24"/>
          <w:szCs w:val="24"/>
        </w:rPr>
        <w:t xml:space="preserve"> </w:t>
      </w:r>
      <w:r w:rsidRPr="007402BF">
        <w:rPr>
          <w:rFonts w:ascii="Times New Roman" w:hAnsi="Times New Roman" w:cs="Times New Roman"/>
          <w:sz w:val="24"/>
          <w:szCs w:val="24"/>
        </w:rPr>
        <w:t xml:space="preserve">and </w:t>
      </w:r>
      <w:r w:rsidR="0009459C">
        <w:rPr>
          <w:rFonts w:ascii="Times New Roman" w:hAnsi="Times New Roman" w:cs="Times New Roman"/>
          <w:sz w:val="24"/>
          <w:szCs w:val="24"/>
        </w:rPr>
        <w:t>breadth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07F">
        <w:rPr>
          <w:rFonts w:ascii="Times New Roman" w:hAnsi="Times New Roman" w:cs="Times New Roman"/>
          <w:sz w:val="24"/>
          <w:szCs w:val="24"/>
        </w:rPr>
        <w:t xml:space="preserve">significantly enriched </w:t>
      </w:r>
      <w:r w:rsidR="00DA5B8D">
        <w:rPr>
          <w:rFonts w:ascii="Times New Roman" w:hAnsi="Times New Roman" w:cs="Times New Roman"/>
          <w:sz w:val="24"/>
          <w:szCs w:val="24"/>
        </w:rPr>
        <w:t>in y</w:t>
      </w:r>
      <w:r>
        <w:rPr>
          <w:rFonts w:ascii="Times New Roman" w:hAnsi="Times New Roman" w:cs="Times New Roman"/>
          <w:sz w:val="24"/>
          <w:szCs w:val="24"/>
        </w:rPr>
        <w:t>oung group compared with</w:t>
      </w:r>
      <w:r w:rsidR="00DA5B8D">
        <w:rPr>
          <w:rFonts w:ascii="Times New Roman" w:hAnsi="Times New Roman" w:cs="Times New Roman"/>
          <w:sz w:val="24"/>
          <w:szCs w:val="24"/>
        </w:rPr>
        <w:t xml:space="preserve"> o</w:t>
      </w:r>
      <w:r w:rsidRPr="007402BF">
        <w:rPr>
          <w:rFonts w:ascii="Times New Roman" w:hAnsi="Times New Roman" w:cs="Times New Roman"/>
          <w:sz w:val="24"/>
          <w:szCs w:val="24"/>
        </w:rPr>
        <w:t>ld group (p-value=5.1e-04, Chi-squared test).</w:t>
      </w:r>
      <w:r w:rsidR="009A7E09">
        <w:rPr>
          <w:rFonts w:ascii="Times New Roman" w:hAnsi="Times New Roman" w:cs="Times New Roman"/>
          <w:sz w:val="24"/>
          <w:szCs w:val="24"/>
        </w:rPr>
        <w:t xml:space="preserve"> </w:t>
      </w:r>
      <w:r w:rsidR="00D03D87">
        <w:rPr>
          <w:rFonts w:ascii="Times New Roman" w:hAnsi="Times New Roman" w:cs="Times New Roman"/>
          <w:sz w:val="24"/>
          <w:szCs w:val="24"/>
        </w:rPr>
        <w:t>The</w:t>
      </w:r>
      <w:r w:rsidR="00D03D87" w:rsidRPr="00D03D87">
        <w:rPr>
          <w:rFonts w:ascii="Times New Roman" w:hAnsi="Times New Roman" w:cs="Times New Roman"/>
          <w:sz w:val="24"/>
          <w:szCs w:val="24"/>
        </w:rPr>
        <w:t xml:space="preserve"> </w:t>
      </w:r>
      <w:r w:rsidR="00D03D87" w:rsidRPr="007402BF">
        <w:rPr>
          <w:rFonts w:ascii="Times New Roman" w:hAnsi="Times New Roman" w:cs="Times New Roman"/>
          <w:sz w:val="24"/>
          <w:szCs w:val="24"/>
        </w:rPr>
        <w:t xml:space="preserve">low </w:t>
      </w:r>
      <w:r w:rsidR="004F0889">
        <w:rPr>
          <w:rFonts w:ascii="Times New Roman" w:hAnsi="Times New Roman" w:cs="Times New Roman"/>
          <w:sz w:val="24"/>
          <w:szCs w:val="24"/>
        </w:rPr>
        <w:t xml:space="preserve">phosphorylation level and breadth </w:t>
      </w:r>
      <w:r w:rsidR="00D03D87">
        <w:rPr>
          <w:rFonts w:ascii="Times New Roman" w:hAnsi="Times New Roman" w:cs="Times New Roman"/>
          <w:sz w:val="24"/>
          <w:szCs w:val="24"/>
        </w:rPr>
        <w:t>was equal to 1</w:t>
      </w:r>
      <w:r w:rsidR="004F0889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D03D87">
        <w:rPr>
          <w:rFonts w:ascii="Times New Roman" w:hAnsi="Times New Roman" w:cs="Times New Roman"/>
          <w:sz w:val="24"/>
          <w:szCs w:val="24"/>
        </w:rPr>
        <w:t>.</w:t>
      </w:r>
    </w:p>
    <w:p w:rsidR="003233CF" w:rsidRPr="004F0889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3599" w:rsidRDefault="00B03599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33CF" w:rsidRDefault="003233CF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A7802" w:rsidRDefault="00EA7802" w:rsidP="000A194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022B1" w:rsidRPr="007875B8" w:rsidRDefault="005134F8" w:rsidP="00D022B1">
      <w:pPr>
        <w:rPr>
          <w:rFonts w:ascii="Times New Roman" w:hAnsi="Times New Roman" w:cs="Times New Roman"/>
          <w:sz w:val="28"/>
          <w:szCs w:val="28"/>
        </w:rPr>
      </w:pPr>
      <w:r w:rsidRPr="007875B8">
        <w:rPr>
          <w:rFonts w:ascii="Times New Roman" w:hAnsi="Times New Roman" w:cs="Times New Roman"/>
          <w:sz w:val="28"/>
          <w:szCs w:val="28"/>
        </w:rPr>
        <w:lastRenderedPageBreak/>
        <w:t>SUPPLEMENTARY TABLES</w:t>
      </w: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4129B1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129B1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D6581">
        <w:rPr>
          <w:rFonts w:ascii="Times New Roman" w:hAnsi="Times New Roman" w:cs="Times New Roman"/>
          <w:sz w:val="24"/>
          <w:szCs w:val="24"/>
        </w:rPr>
        <w:t xml:space="preserve">number </w:t>
      </w:r>
      <w:r>
        <w:rPr>
          <w:rFonts w:ascii="Times New Roman" w:hAnsi="Times New Roman" w:cs="Times New Roman"/>
          <w:sz w:val="24"/>
          <w:szCs w:val="24"/>
        </w:rPr>
        <w:t>distribution</w:t>
      </w:r>
      <w:r w:rsidR="00952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5716AF">
        <w:rPr>
          <w:rFonts w:ascii="Times New Roman" w:hAnsi="Times New Roman" w:cs="Times New Roman"/>
          <w:sz w:val="24"/>
          <w:szCs w:val="24"/>
        </w:rPr>
        <w:t xml:space="preserve"> human and mouse</w:t>
      </w:r>
      <w:r>
        <w:rPr>
          <w:rFonts w:ascii="Times New Roman" w:hAnsi="Times New Roman" w:cs="Times New Roman"/>
          <w:sz w:val="24"/>
          <w:szCs w:val="24"/>
        </w:rPr>
        <w:t xml:space="preserve"> phosphosites</w:t>
      </w:r>
      <w:r w:rsidRPr="00251EE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963"/>
        <w:gridCol w:w="1029"/>
        <w:gridCol w:w="2126"/>
        <w:gridCol w:w="992"/>
        <w:gridCol w:w="993"/>
        <w:gridCol w:w="948"/>
      </w:tblGrid>
      <w:tr w:rsidR="0054328A" w:rsidTr="00E15E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</w:tcPr>
          <w:p w:rsidR="0054328A" w:rsidRDefault="0054328A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Species</w:t>
            </w:r>
          </w:p>
        </w:tc>
        <w:tc>
          <w:tcPr>
            <w:tcW w:w="1029" w:type="dxa"/>
          </w:tcPr>
          <w:p w:rsidR="0054328A" w:rsidRDefault="0054328A" w:rsidP="009524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</w:t>
            </w:r>
          </w:p>
        </w:tc>
        <w:tc>
          <w:tcPr>
            <w:tcW w:w="3118" w:type="dxa"/>
            <w:gridSpan w:val="2"/>
          </w:tcPr>
          <w:p w:rsidR="0054328A" w:rsidRDefault="0054328A" w:rsidP="009524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Phosphorylation type</w:t>
            </w:r>
          </w:p>
        </w:tc>
        <w:tc>
          <w:tcPr>
            <w:tcW w:w="1941" w:type="dxa"/>
            <w:gridSpan w:val="2"/>
          </w:tcPr>
          <w:p w:rsidR="0054328A" w:rsidRDefault="0054328A" w:rsidP="009524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 group</w:t>
            </w:r>
          </w:p>
        </w:tc>
      </w:tr>
      <w:tr w:rsidR="00952411" w:rsidTr="00E15E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vMerge w:val="restart"/>
          </w:tcPr>
          <w:p w:rsidR="00E15E48" w:rsidRDefault="00E15E48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28A" w:rsidRDefault="00952411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human</w:t>
            </w:r>
          </w:p>
        </w:tc>
        <w:tc>
          <w:tcPr>
            <w:tcW w:w="1029" w:type="dxa"/>
            <w:vMerge w:val="restart"/>
          </w:tcPr>
          <w:p w:rsidR="00E15E48" w:rsidRDefault="00E15E48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780</w:t>
            </w:r>
          </w:p>
        </w:tc>
        <w:tc>
          <w:tcPr>
            <w:tcW w:w="2126" w:type="dxa"/>
          </w:tcPr>
          <w:p w:rsidR="0054328A" w:rsidRDefault="00F30B97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4328A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54328A" w:rsidRPr="007402BF">
              <w:rPr>
                <w:rFonts w:ascii="Times New Roman" w:hAnsi="Times New Roman" w:cs="Times New Roman"/>
                <w:sz w:val="24"/>
                <w:szCs w:val="24"/>
              </w:rPr>
              <w:t>serine</w:t>
            </w:r>
          </w:p>
        </w:tc>
        <w:tc>
          <w:tcPr>
            <w:tcW w:w="992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478</w:t>
            </w:r>
          </w:p>
        </w:tc>
        <w:tc>
          <w:tcPr>
            <w:tcW w:w="993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old</w:t>
            </w:r>
          </w:p>
        </w:tc>
        <w:tc>
          <w:tcPr>
            <w:tcW w:w="948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501</w:t>
            </w:r>
          </w:p>
        </w:tc>
      </w:tr>
      <w:tr w:rsidR="00952411" w:rsidTr="00E15E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vMerge/>
          </w:tcPr>
          <w:p w:rsidR="0054328A" w:rsidRDefault="0054328A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54328A" w:rsidRDefault="0054328A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328A" w:rsidRDefault="00F30B97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4328A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54328A" w:rsidRPr="007402BF">
              <w:rPr>
                <w:rFonts w:ascii="Times New Roman" w:hAnsi="Times New Roman" w:cs="Times New Roman"/>
                <w:sz w:val="24"/>
                <w:szCs w:val="24"/>
              </w:rPr>
              <w:t>threonine</w:t>
            </w:r>
          </w:p>
        </w:tc>
        <w:tc>
          <w:tcPr>
            <w:tcW w:w="992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029</w:t>
            </w:r>
          </w:p>
        </w:tc>
        <w:tc>
          <w:tcPr>
            <w:tcW w:w="993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median</w:t>
            </w:r>
          </w:p>
        </w:tc>
        <w:tc>
          <w:tcPr>
            <w:tcW w:w="948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263</w:t>
            </w:r>
          </w:p>
        </w:tc>
      </w:tr>
      <w:tr w:rsidR="00952411" w:rsidTr="00E15E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vMerge/>
          </w:tcPr>
          <w:p w:rsidR="0054328A" w:rsidRDefault="0054328A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54328A" w:rsidRDefault="0054328A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328A" w:rsidRDefault="00F30B97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4328A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54328A" w:rsidRPr="007402BF">
              <w:rPr>
                <w:rFonts w:ascii="Times New Roman" w:hAnsi="Times New Roman" w:cs="Times New Roman"/>
                <w:sz w:val="24"/>
                <w:szCs w:val="24"/>
              </w:rPr>
              <w:t>tyrosine</w:t>
            </w:r>
          </w:p>
        </w:tc>
        <w:tc>
          <w:tcPr>
            <w:tcW w:w="992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273</w:t>
            </w:r>
          </w:p>
        </w:tc>
        <w:tc>
          <w:tcPr>
            <w:tcW w:w="993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young</w:t>
            </w:r>
          </w:p>
        </w:tc>
        <w:tc>
          <w:tcPr>
            <w:tcW w:w="948" w:type="dxa"/>
          </w:tcPr>
          <w:p w:rsidR="0054328A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27,016</w:t>
            </w:r>
          </w:p>
        </w:tc>
      </w:tr>
      <w:tr w:rsidR="00952411" w:rsidTr="00E15E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vMerge w:val="restart"/>
          </w:tcPr>
          <w:p w:rsidR="00E15E48" w:rsidRDefault="00E15E48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11" w:rsidRDefault="00952411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mouse</w:t>
            </w:r>
          </w:p>
        </w:tc>
        <w:tc>
          <w:tcPr>
            <w:tcW w:w="1029" w:type="dxa"/>
            <w:vMerge w:val="restart"/>
          </w:tcPr>
          <w:p w:rsidR="00E15E48" w:rsidRDefault="00E15E48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224</w:t>
            </w:r>
          </w:p>
        </w:tc>
        <w:tc>
          <w:tcPr>
            <w:tcW w:w="2126" w:type="dxa"/>
          </w:tcPr>
          <w:p w:rsidR="00952411" w:rsidRDefault="00F30B97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411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952411" w:rsidRPr="007402BF">
              <w:rPr>
                <w:rFonts w:ascii="Times New Roman" w:hAnsi="Times New Roman" w:cs="Times New Roman"/>
                <w:sz w:val="24"/>
                <w:szCs w:val="24"/>
              </w:rPr>
              <w:t>serine</w:t>
            </w:r>
          </w:p>
        </w:tc>
        <w:tc>
          <w:tcPr>
            <w:tcW w:w="992" w:type="dxa"/>
          </w:tcPr>
          <w:p w:rsidR="00952411" w:rsidRDefault="00E15E48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448</w:t>
            </w:r>
          </w:p>
        </w:tc>
        <w:tc>
          <w:tcPr>
            <w:tcW w:w="993" w:type="dxa"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old</w:t>
            </w:r>
          </w:p>
        </w:tc>
        <w:tc>
          <w:tcPr>
            <w:tcW w:w="948" w:type="dxa"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744</w:t>
            </w:r>
          </w:p>
        </w:tc>
      </w:tr>
      <w:tr w:rsidR="00952411" w:rsidTr="00E15E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vMerge/>
          </w:tcPr>
          <w:p w:rsidR="00952411" w:rsidRDefault="00952411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2411" w:rsidRDefault="00F30B97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411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952411" w:rsidRPr="007402BF">
              <w:rPr>
                <w:rFonts w:ascii="Times New Roman" w:hAnsi="Times New Roman" w:cs="Times New Roman"/>
                <w:sz w:val="24"/>
                <w:szCs w:val="24"/>
              </w:rPr>
              <w:t>threonine</w:t>
            </w:r>
          </w:p>
        </w:tc>
        <w:tc>
          <w:tcPr>
            <w:tcW w:w="992" w:type="dxa"/>
          </w:tcPr>
          <w:p w:rsidR="00952411" w:rsidRDefault="00E15E48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042</w:t>
            </w:r>
          </w:p>
        </w:tc>
        <w:tc>
          <w:tcPr>
            <w:tcW w:w="993" w:type="dxa"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median</w:t>
            </w:r>
          </w:p>
        </w:tc>
        <w:tc>
          <w:tcPr>
            <w:tcW w:w="948" w:type="dxa"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250</w:t>
            </w:r>
          </w:p>
        </w:tc>
      </w:tr>
      <w:tr w:rsidR="00952411" w:rsidTr="00E15E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vMerge/>
          </w:tcPr>
          <w:p w:rsidR="00952411" w:rsidRDefault="00952411" w:rsidP="009524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2411" w:rsidRDefault="00F30B97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411">
              <w:rPr>
                <w:rFonts w:ascii="Times New Roman" w:hAnsi="Times New Roman" w:cs="Times New Roman"/>
                <w:sz w:val="24"/>
                <w:szCs w:val="24"/>
              </w:rPr>
              <w:t>hospho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r-</w:t>
            </w:r>
            <w:r w:rsidR="00952411" w:rsidRPr="007402BF">
              <w:rPr>
                <w:rFonts w:ascii="Times New Roman" w:hAnsi="Times New Roman" w:cs="Times New Roman"/>
                <w:sz w:val="24"/>
                <w:szCs w:val="24"/>
              </w:rPr>
              <w:t>tyrosine</w:t>
            </w:r>
          </w:p>
        </w:tc>
        <w:tc>
          <w:tcPr>
            <w:tcW w:w="992" w:type="dxa"/>
          </w:tcPr>
          <w:p w:rsidR="00952411" w:rsidRDefault="00E15E48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754</w:t>
            </w:r>
          </w:p>
        </w:tc>
        <w:tc>
          <w:tcPr>
            <w:tcW w:w="993" w:type="dxa"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young</w:t>
            </w:r>
          </w:p>
        </w:tc>
        <w:tc>
          <w:tcPr>
            <w:tcW w:w="948" w:type="dxa"/>
          </w:tcPr>
          <w:p w:rsidR="00952411" w:rsidRDefault="00952411" w:rsidP="009524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230</w:t>
            </w:r>
          </w:p>
        </w:tc>
      </w:tr>
    </w:tbl>
    <w:p w:rsidR="00C8653A" w:rsidRP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Pr="008849C2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653A" w:rsidRPr="00B03599" w:rsidRDefault="00C8653A" w:rsidP="000A19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8653A" w:rsidRPr="00B03599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85D" w:rsidRDefault="008B285D" w:rsidP="00D17A62">
      <w:r>
        <w:separator/>
      </w:r>
    </w:p>
  </w:endnote>
  <w:endnote w:type="continuationSeparator" w:id="0">
    <w:p w:rsidR="008B285D" w:rsidRDefault="008B285D" w:rsidP="00D1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6708565"/>
      <w:docPartObj>
        <w:docPartGallery w:val="Page Numbers (Bottom of Page)"/>
        <w:docPartUnique/>
      </w:docPartObj>
    </w:sdtPr>
    <w:sdtEndPr/>
    <w:sdtContent>
      <w:p w:rsidR="00C23869" w:rsidRDefault="00C2386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405" w:rsidRPr="00F42405">
          <w:rPr>
            <w:noProof/>
            <w:lang w:val="zh-CN"/>
          </w:rPr>
          <w:t>1</w:t>
        </w:r>
        <w:r>
          <w:fldChar w:fldCharType="end"/>
        </w:r>
      </w:p>
    </w:sdtContent>
  </w:sdt>
  <w:p w:rsidR="00C23869" w:rsidRDefault="00C238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85D" w:rsidRDefault="008B285D" w:rsidP="00D17A62">
      <w:r>
        <w:separator/>
      </w:r>
    </w:p>
  </w:footnote>
  <w:footnote w:type="continuationSeparator" w:id="0">
    <w:p w:rsidR="008B285D" w:rsidRDefault="008B285D" w:rsidP="00D17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DF7"/>
    <w:rsid w:val="00035255"/>
    <w:rsid w:val="00052DCF"/>
    <w:rsid w:val="00093365"/>
    <w:rsid w:val="0009459C"/>
    <w:rsid w:val="000A194B"/>
    <w:rsid w:val="00180145"/>
    <w:rsid w:val="001B0206"/>
    <w:rsid w:val="001B2E6E"/>
    <w:rsid w:val="001D26BE"/>
    <w:rsid w:val="001F4080"/>
    <w:rsid w:val="00202AF0"/>
    <w:rsid w:val="002260A4"/>
    <w:rsid w:val="0023769E"/>
    <w:rsid w:val="0024100D"/>
    <w:rsid w:val="002813C6"/>
    <w:rsid w:val="00282345"/>
    <w:rsid w:val="002866DA"/>
    <w:rsid w:val="002D0A41"/>
    <w:rsid w:val="002D3547"/>
    <w:rsid w:val="002E61F6"/>
    <w:rsid w:val="00305A3A"/>
    <w:rsid w:val="00310712"/>
    <w:rsid w:val="003233CF"/>
    <w:rsid w:val="003650E2"/>
    <w:rsid w:val="003A11B6"/>
    <w:rsid w:val="003B0008"/>
    <w:rsid w:val="003C22EB"/>
    <w:rsid w:val="003D5004"/>
    <w:rsid w:val="00444366"/>
    <w:rsid w:val="0046096B"/>
    <w:rsid w:val="004F0889"/>
    <w:rsid w:val="005134F8"/>
    <w:rsid w:val="0051686A"/>
    <w:rsid w:val="0054328A"/>
    <w:rsid w:val="00543B36"/>
    <w:rsid w:val="00550C98"/>
    <w:rsid w:val="00557B6B"/>
    <w:rsid w:val="005716AF"/>
    <w:rsid w:val="005739D0"/>
    <w:rsid w:val="005B384C"/>
    <w:rsid w:val="005C207F"/>
    <w:rsid w:val="006423A5"/>
    <w:rsid w:val="0064621D"/>
    <w:rsid w:val="00662261"/>
    <w:rsid w:val="00670A5D"/>
    <w:rsid w:val="00687BE1"/>
    <w:rsid w:val="00690090"/>
    <w:rsid w:val="00697F3A"/>
    <w:rsid w:val="006E0BA6"/>
    <w:rsid w:val="006F6156"/>
    <w:rsid w:val="00727ECF"/>
    <w:rsid w:val="00730D2D"/>
    <w:rsid w:val="00750DF7"/>
    <w:rsid w:val="00755F75"/>
    <w:rsid w:val="007875B8"/>
    <w:rsid w:val="007D1E7C"/>
    <w:rsid w:val="00836758"/>
    <w:rsid w:val="00852B57"/>
    <w:rsid w:val="008849C2"/>
    <w:rsid w:val="00886675"/>
    <w:rsid w:val="00886EFA"/>
    <w:rsid w:val="00897D0C"/>
    <w:rsid w:val="008A7BC5"/>
    <w:rsid w:val="008B285D"/>
    <w:rsid w:val="008E50AA"/>
    <w:rsid w:val="008E677A"/>
    <w:rsid w:val="008E765C"/>
    <w:rsid w:val="00901423"/>
    <w:rsid w:val="00952411"/>
    <w:rsid w:val="009A7E09"/>
    <w:rsid w:val="009D0DC0"/>
    <w:rsid w:val="00A01A05"/>
    <w:rsid w:val="00A1683B"/>
    <w:rsid w:val="00A42F64"/>
    <w:rsid w:val="00A536CC"/>
    <w:rsid w:val="00A84EC2"/>
    <w:rsid w:val="00AA1286"/>
    <w:rsid w:val="00AA4503"/>
    <w:rsid w:val="00AB5FA5"/>
    <w:rsid w:val="00AF00E1"/>
    <w:rsid w:val="00B03599"/>
    <w:rsid w:val="00B17943"/>
    <w:rsid w:val="00B41012"/>
    <w:rsid w:val="00B54746"/>
    <w:rsid w:val="00B819BE"/>
    <w:rsid w:val="00BC6302"/>
    <w:rsid w:val="00BF16EF"/>
    <w:rsid w:val="00C00F16"/>
    <w:rsid w:val="00C23869"/>
    <w:rsid w:val="00C3677D"/>
    <w:rsid w:val="00C63226"/>
    <w:rsid w:val="00C71965"/>
    <w:rsid w:val="00C8653A"/>
    <w:rsid w:val="00CB5A51"/>
    <w:rsid w:val="00CD531C"/>
    <w:rsid w:val="00D022B1"/>
    <w:rsid w:val="00D03D87"/>
    <w:rsid w:val="00D06192"/>
    <w:rsid w:val="00D17A62"/>
    <w:rsid w:val="00D30C21"/>
    <w:rsid w:val="00D40D8C"/>
    <w:rsid w:val="00D62B40"/>
    <w:rsid w:val="00D830A7"/>
    <w:rsid w:val="00D87E38"/>
    <w:rsid w:val="00DA5B8D"/>
    <w:rsid w:val="00DD0E86"/>
    <w:rsid w:val="00DD2503"/>
    <w:rsid w:val="00E01511"/>
    <w:rsid w:val="00E15E48"/>
    <w:rsid w:val="00E35A9A"/>
    <w:rsid w:val="00E4671E"/>
    <w:rsid w:val="00EA7802"/>
    <w:rsid w:val="00ED113C"/>
    <w:rsid w:val="00ED6581"/>
    <w:rsid w:val="00F10836"/>
    <w:rsid w:val="00F30B97"/>
    <w:rsid w:val="00F42405"/>
    <w:rsid w:val="00F60268"/>
    <w:rsid w:val="00F978FD"/>
    <w:rsid w:val="00FB2303"/>
    <w:rsid w:val="00FB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7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7A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7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7A62"/>
    <w:rPr>
      <w:sz w:val="18"/>
      <w:szCs w:val="18"/>
    </w:rPr>
  </w:style>
  <w:style w:type="table" w:styleId="a5">
    <w:name w:val="Table Grid"/>
    <w:basedOn w:val="a1"/>
    <w:uiPriority w:val="39"/>
    <w:rsid w:val="00D1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uiPriority w:val="46"/>
    <w:rsid w:val="00D17A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6">
    <w:name w:val="Balloon Text"/>
    <w:basedOn w:val="a"/>
    <w:link w:val="Char1"/>
    <w:uiPriority w:val="99"/>
    <w:semiHidden/>
    <w:unhideWhenUsed/>
    <w:rsid w:val="002D35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35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7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7A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7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7A62"/>
    <w:rPr>
      <w:sz w:val="18"/>
      <w:szCs w:val="18"/>
    </w:rPr>
  </w:style>
  <w:style w:type="table" w:styleId="a5">
    <w:name w:val="Table Grid"/>
    <w:basedOn w:val="a1"/>
    <w:uiPriority w:val="39"/>
    <w:rsid w:val="00D1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uiPriority w:val="46"/>
    <w:rsid w:val="00D17A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6">
    <w:name w:val="Balloon Text"/>
    <w:basedOn w:val="a"/>
    <w:link w:val="Char1"/>
    <w:uiPriority w:val="99"/>
    <w:semiHidden/>
    <w:unhideWhenUsed/>
    <w:rsid w:val="002D35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35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26AD3-7B9D-45B8-AF6B-AC2FA14E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8</Pages>
  <Words>1126</Words>
  <Characters>2151</Characters>
  <Application>Microsoft Office Word</Application>
  <DocSecurity>0</DocSecurity>
  <Lines>107</Lines>
  <Paragraphs>96</Paragraphs>
  <ScaleCrop>false</ScaleCrop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bpmiao</dc:creator>
  <cp:keywords/>
  <dc:description/>
  <cp:lastModifiedBy>dell</cp:lastModifiedBy>
  <cp:revision>82</cp:revision>
  <dcterms:created xsi:type="dcterms:W3CDTF">2017-09-12T07:50:00Z</dcterms:created>
  <dcterms:modified xsi:type="dcterms:W3CDTF">2018-02-20T16:25:00Z</dcterms:modified>
</cp:coreProperties>
</file>