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0535" w:rsidRDefault="00A60535" w:rsidP="00A60535">
      <w:pPr>
        <w:pStyle w:val="Caption"/>
        <w:keepNext/>
        <w:spacing w:line="240" w:lineRule="auto"/>
        <w:ind w:left="720"/>
        <w:jc w:val="both"/>
        <w:rPr>
          <w:rFonts w:ascii="Arial Narrow" w:hAnsi="Arial Narrow"/>
          <w:sz w:val="24"/>
          <w:szCs w:val="24"/>
        </w:rPr>
      </w:pPr>
      <w:r w:rsidRPr="00A60535">
        <w:rPr>
          <w:rFonts w:ascii="Arial Narrow" w:hAnsi="Arial Narrow"/>
          <w:sz w:val="24"/>
          <w:szCs w:val="24"/>
        </w:rPr>
        <w:t xml:space="preserve">Table </w:t>
      </w:r>
      <w:r w:rsidR="00CD4FFF">
        <w:rPr>
          <w:rFonts w:ascii="Arial Narrow" w:hAnsi="Arial Narrow"/>
          <w:sz w:val="24"/>
          <w:szCs w:val="24"/>
        </w:rPr>
        <w:t>S</w:t>
      </w:r>
      <w:r w:rsidR="00D43F60">
        <w:rPr>
          <w:rFonts w:ascii="Arial Narrow" w:hAnsi="Arial Narrow"/>
          <w:sz w:val="24"/>
          <w:szCs w:val="24"/>
        </w:rPr>
        <w:t>5</w:t>
      </w:r>
      <w:r w:rsidRPr="00A60535">
        <w:rPr>
          <w:rFonts w:ascii="Arial Narrow" w:hAnsi="Arial Narrow"/>
          <w:sz w:val="24"/>
          <w:szCs w:val="24"/>
        </w:rPr>
        <w:t xml:space="preserve"> </w:t>
      </w:r>
      <w:bookmarkStart w:id="0" w:name="_GoBack"/>
      <w:r w:rsidRPr="00F0722F">
        <w:rPr>
          <w:rFonts w:ascii="Arial Narrow" w:hAnsi="Arial Narrow"/>
          <w:b w:val="0"/>
          <w:sz w:val="24"/>
          <w:szCs w:val="24"/>
        </w:rPr>
        <w:t xml:space="preserve">A catalogue of </w:t>
      </w:r>
      <w:r w:rsidR="00173DFF" w:rsidRPr="00F0722F">
        <w:rPr>
          <w:rFonts w:ascii="Arial Narrow" w:hAnsi="Arial Narrow"/>
          <w:b w:val="0"/>
          <w:sz w:val="24"/>
          <w:szCs w:val="24"/>
        </w:rPr>
        <w:t xml:space="preserve">identified putative </w:t>
      </w:r>
      <w:r w:rsidRPr="00F0722F">
        <w:rPr>
          <w:rFonts w:ascii="Arial Narrow" w:hAnsi="Arial Narrow"/>
          <w:b w:val="0"/>
          <w:sz w:val="24"/>
          <w:szCs w:val="24"/>
        </w:rPr>
        <w:t xml:space="preserve">proteins found in both Species A and species B of </w:t>
      </w:r>
      <w:r w:rsidRPr="00F0722F">
        <w:rPr>
          <w:rFonts w:ascii="Arial Narrow" w:hAnsi="Arial Narrow"/>
          <w:b w:val="0"/>
          <w:i/>
          <w:sz w:val="24"/>
          <w:szCs w:val="24"/>
        </w:rPr>
        <w:t>An. culicifacies</w:t>
      </w:r>
      <w:r w:rsidRPr="00F0722F">
        <w:rPr>
          <w:rFonts w:ascii="Arial Narrow" w:hAnsi="Arial Narrow"/>
          <w:b w:val="0"/>
          <w:sz w:val="24"/>
          <w:szCs w:val="24"/>
        </w:rPr>
        <w:t xml:space="preserve"> using iTRAQ labeling method</w:t>
      </w:r>
      <w:bookmarkEnd w:id="0"/>
    </w:p>
    <w:p w:rsidR="00173DFF" w:rsidRPr="00173DFF" w:rsidRDefault="00173DFF" w:rsidP="00173DFF"/>
    <w:tbl>
      <w:tblPr>
        <w:tblStyle w:val="TableGrid"/>
        <w:tblpPr w:leftFromText="180" w:rightFromText="180" w:vertAnchor="page" w:horzAnchor="margin" w:tblpY="3014"/>
        <w:tblW w:w="9738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918"/>
        <w:gridCol w:w="2153"/>
        <w:gridCol w:w="977"/>
        <w:gridCol w:w="992"/>
        <w:gridCol w:w="851"/>
        <w:gridCol w:w="2353"/>
        <w:gridCol w:w="756"/>
      </w:tblGrid>
      <w:tr w:rsidR="00A43477" w:rsidRPr="00173DFF" w:rsidTr="00173DFF"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173DFF">
              <w:rPr>
                <w:rFonts w:ascii="Arial Narrow" w:hAnsi="Arial Narrow"/>
                <w:b/>
                <w:sz w:val="20"/>
                <w:szCs w:val="20"/>
              </w:rPr>
              <w:t>S.no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</w:tcBorders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173DFF">
              <w:rPr>
                <w:rFonts w:ascii="Arial Narrow" w:hAnsi="Arial Narrow"/>
                <w:b/>
                <w:sz w:val="20"/>
                <w:szCs w:val="20"/>
              </w:rPr>
              <w:t>Uniprot no.</w:t>
            </w:r>
          </w:p>
        </w:tc>
        <w:tc>
          <w:tcPr>
            <w:tcW w:w="2153" w:type="dxa"/>
            <w:tcBorders>
              <w:top w:val="single" w:sz="4" w:space="0" w:color="auto"/>
              <w:bottom w:val="single" w:sz="4" w:space="0" w:color="auto"/>
            </w:tcBorders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173DFF">
              <w:rPr>
                <w:rFonts w:ascii="Arial Narrow" w:hAnsi="Arial Narrow"/>
                <w:b/>
                <w:sz w:val="20"/>
                <w:szCs w:val="20"/>
              </w:rPr>
              <w:t>Protein</w:t>
            </w: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</w:tcPr>
          <w:p w:rsidR="006E2629" w:rsidRPr="00173DFF" w:rsidRDefault="006E2629" w:rsidP="00173DFF">
            <w:pPr>
              <w:spacing w:line="36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73DFF">
              <w:rPr>
                <w:rFonts w:ascii="Arial Narrow" w:hAnsi="Arial Narrow"/>
                <w:b/>
                <w:sz w:val="20"/>
                <w:szCs w:val="20"/>
              </w:rPr>
              <w:t>∑ coverage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E2629" w:rsidRPr="00173DFF" w:rsidRDefault="006E2629" w:rsidP="00173DFF">
            <w:pPr>
              <w:spacing w:line="36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73DFF">
              <w:rPr>
                <w:rFonts w:ascii="Arial Narrow" w:hAnsi="Arial Narrow"/>
                <w:b/>
                <w:sz w:val="20"/>
                <w:szCs w:val="20"/>
              </w:rPr>
              <w:t>Peptides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E2629" w:rsidRPr="00173DFF" w:rsidRDefault="006E2629" w:rsidP="00173DFF">
            <w:pPr>
              <w:spacing w:line="360" w:lineRule="auto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173DFF">
              <w:rPr>
                <w:rFonts w:ascii="Arial Narrow" w:hAnsi="Arial Narrow"/>
                <w:b/>
                <w:sz w:val="20"/>
                <w:szCs w:val="20"/>
              </w:rPr>
              <w:t>M.wt (kDa)</w:t>
            </w:r>
          </w:p>
        </w:tc>
        <w:tc>
          <w:tcPr>
            <w:tcW w:w="2353" w:type="dxa"/>
            <w:tcBorders>
              <w:top w:val="single" w:sz="4" w:space="0" w:color="auto"/>
              <w:bottom w:val="single" w:sz="4" w:space="0" w:color="auto"/>
            </w:tcBorders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173DFF">
              <w:rPr>
                <w:rFonts w:ascii="Arial Narrow" w:hAnsi="Arial Narrow"/>
                <w:b/>
                <w:sz w:val="20"/>
                <w:szCs w:val="20"/>
              </w:rPr>
              <w:t>Function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173DFF">
              <w:rPr>
                <w:rFonts w:ascii="Arial Narrow" w:hAnsi="Arial Narrow"/>
                <w:b/>
                <w:sz w:val="20"/>
                <w:szCs w:val="20"/>
              </w:rPr>
              <w:t>Ratio</w:t>
            </w:r>
          </w:p>
        </w:tc>
      </w:tr>
      <w:tr w:rsidR="00A43477" w:rsidRPr="00173DFF" w:rsidTr="00173DFF">
        <w:tc>
          <w:tcPr>
            <w:tcW w:w="738" w:type="dxa"/>
            <w:tcBorders>
              <w:top w:val="single" w:sz="4" w:space="0" w:color="auto"/>
            </w:tcBorders>
          </w:tcPr>
          <w:p w:rsidR="006E2629" w:rsidRPr="00173DFF" w:rsidRDefault="006E2629" w:rsidP="006E2629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single" w:sz="4" w:space="0" w:color="auto"/>
            </w:tcBorders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Q8MUR9</w:t>
            </w:r>
          </w:p>
        </w:tc>
        <w:tc>
          <w:tcPr>
            <w:tcW w:w="2153" w:type="dxa"/>
            <w:tcBorders>
              <w:top w:val="single" w:sz="4" w:space="0" w:color="auto"/>
            </w:tcBorders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 xml:space="preserve">Glutathione S-transferase (similar to </w:t>
            </w:r>
            <w:r w:rsidRPr="00173DFF">
              <w:rPr>
                <w:rFonts w:ascii="Arial Narrow" w:hAnsi="Arial Narrow"/>
                <w:i/>
                <w:sz w:val="20"/>
                <w:szCs w:val="20"/>
              </w:rPr>
              <w:t>Anopheles gambiae)</w:t>
            </w:r>
          </w:p>
        </w:tc>
        <w:tc>
          <w:tcPr>
            <w:tcW w:w="977" w:type="dxa"/>
            <w:tcBorders>
              <w:top w:val="single" w:sz="4" w:space="0" w:color="auto"/>
            </w:tcBorders>
          </w:tcPr>
          <w:p w:rsidR="006E2629" w:rsidRPr="00173DFF" w:rsidRDefault="006E2629" w:rsidP="00173DFF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E2629" w:rsidRPr="00173DFF" w:rsidRDefault="006E2629" w:rsidP="00173DFF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E2629" w:rsidRPr="00173DFF" w:rsidRDefault="006E2629" w:rsidP="00173DFF">
            <w:pPr>
              <w:spacing w:line="36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22.3</w:t>
            </w:r>
          </w:p>
        </w:tc>
        <w:tc>
          <w:tcPr>
            <w:tcW w:w="2353" w:type="dxa"/>
            <w:tcBorders>
              <w:top w:val="single" w:sz="4" w:space="0" w:color="auto"/>
            </w:tcBorders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Protein binding</w:t>
            </w:r>
          </w:p>
        </w:tc>
        <w:tc>
          <w:tcPr>
            <w:tcW w:w="756" w:type="dxa"/>
            <w:tcBorders>
              <w:top w:val="single" w:sz="4" w:space="0" w:color="auto"/>
            </w:tcBorders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0.782</w:t>
            </w:r>
          </w:p>
        </w:tc>
      </w:tr>
      <w:tr w:rsidR="00A43477" w:rsidRPr="00173DFF" w:rsidTr="00173DFF">
        <w:tc>
          <w:tcPr>
            <w:tcW w:w="738" w:type="dxa"/>
          </w:tcPr>
          <w:p w:rsidR="006E2629" w:rsidRPr="00173DFF" w:rsidRDefault="006E2629" w:rsidP="006E2629">
            <w:pPr>
              <w:pStyle w:val="ListParagraph"/>
              <w:numPr>
                <w:ilvl w:val="0"/>
                <w:numId w:val="5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8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Q7PQK3</w:t>
            </w:r>
          </w:p>
        </w:tc>
        <w:tc>
          <w:tcPr>
            <w:tcW w:w="2153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 xml:space="preserve">AGAP004212-PA (similar to </w:t>
            </w:r>
            <w:r w:rsidRPr="00173DFF">
              <w:rPr>
                <w:rFonts w:ascii="Arial Narrow" w:hAnsi="Arial Narrow"/>
                <w:i/>
                <w:sz w:val="20"/>
                <w:szCs w:val="20"/>
              </w:rPr>
              <w:t>Anopheles gambiae</w:t>
            </w:r>
            <w:r w:rsidRPr="00173DFF">
              <w:rPr>
                <w:rFonts w:ascii="Arial Narrow" w:hAnsi="Arial Narrow"/>
                <w:sz w:val="20"/>
                <w:szCs w:val="20"/>
              </w:rPr>
              <w:t xml:space="preserve"> )</w:t>
            </w:r>
          </w:p>
        </w:tc>
        <w:tc>
          <w:tcPr>
            <w:tcW w:w="977" w:type="dxa"/>
          </w:tcPr>
          <w:p w:rsidR="006E2629" w:rsidRPr="00173DFF" w:rsidRDefault="006E2629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18</w:t>
            </w:r>
          </w:p>
        </w:tc>
        <w:tc>
          <w:tcPr>
            <w:tcW w:w="992" w:type="dxa"/>
          </w:tcPr>
          <w:p w:rsidR="006E2629" w:rsidRPr="00173DFF" w:rsidRDefault="006E2629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11</w:t>
            </w:r>
          </w:p>
        </w:tc>
        <w:tc>
          <w:tcPr>
            <w:tcW w:w="851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46.3</w:t>
            </w:r>
          </w:p>
        </w:tc>
        <w:tc>
          <w:tcPr>
            <w:tcW w:w="2353" w:type="dxa"/>
          </w:tcPr>
          <w:p w:rsidR="006E2629" w:rsidRPr="00173DFF" w:rsidRDefault="00F0722F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hyperlink r:id="rId7" w:history="1">
              <w:r w:rsidR="006E2629" w:rsidRPr="00173DFF">
                <w:rPr>
                  <w:rStyle w:val="Hyperlink"/>
                  <w:rFonts w:ascii="Arial Narrow" w:hAnsi="Arial Narrow"/>
                  <w:color w:val="auto"/>
                  <w:sz w:val="20"/>
                  <w:szCs w:val="20"/>
                  <w:u w:val="none"/>
                  <w:shd w:val="clear" w:color="auto" w:fill="FFFFFF"/>
                </w:rPr>
                <w:t>calcium ion binding</w:t>
              </w:r>
            </w:hyperlink>
          </w:p>
        </w:tc>
        <w:tc>
          <w:tcPr>
            <w:tcW w:w="756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0.870</w:t>
            </w:r>
          </w:p>
        </w:tc>
      </w:tr>
      <w:tr w:rsidR="00A43477" w:rsidRPr="00173DFF" w:rsidTr="00173DFF">
        <w:tc>
          <w:tcPr>
            <w:tcW w:w="738" w:type="dxa"/>
          </w:tcPr>
          <w:p w:rsidR="006E2629" w:rsidRPr="00173DFF" w:rsidRDefault="006E2629" w:rsidP="006E2629">
            <w:pPr>
              <w:pStyle w:val="ListParagraph"/>
              <w:numPr>
                <w:ilvl w:val="0"/>
                <w:numId w:val="5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8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T1E826</w:t>
            </w:r>
          </w:p>
        </w:tc>
        <w:tc>
          <w:tcPr>
            <w:tcW w:w="2153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 xml:space="preserve">Putative adp (similar to </w:t>
            </w:r>
            <w:r w:rsidRPr="00173DFF">
              <w:rPr>
                <w:rFonts w:ascii="Arial Narrow" w:hAnsi="Arial Narrow"/>
                <w:i/>
                <w:sz w:val="20"/>
                <w:szCs w:val="20"/>
              </w:rPr>
              <w:t>Anopheles aquasalis</w:t>
            </w:r>
            <w:r w:rsidRPr="00173DFF">
              <w:rPr>
                <w:rFonts w:ascii="Arial Narrow" w:hAnsi="Arial Narrow"/>
                <w:sz w:val="20"/>
                <w:szCs w:val="20"/>
              </w:rPr>
              <w:t>)</w:t>
            </w:r>
          </w:p>
        </w:tc>
        <w:tc>
          <w:tcPr>
            <w:tcW w:w="977" w:type="dxa"/>
          </w:tcPr>
          <w:p w:rsidR="006E2629" w:rsidRPr="00173DFF" w:rsidRDefault="006E2629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16</w:t>
            </w:r>
          </w:p>
        </w:tc>
        <w:tc>
          <w:tcPr>
            <w:tcW w:w="992" w:type="dxa"/>
          </w:tcPr>
          <w:p w:rsidR="006E2629" w:rsidRPr="00173DFF" w:rsidRDefault="006E2629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32.9</w:t>
            </w:r>
          </w:p>
        </w:tc>
        <w:tc>
          <w:tcPr>
            <w:tcW w:w="2353" w:type="dxa"/>
          </w:tcPr>
          <w:p w:rsidR="006E2629" w:rsidRPr="00173DFF" w:rsidRDefault="00F0722F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hyperlink r:id="rId8" w:history="1">
              <w:r w:rsidR="006E2629" w:rsidRPr="00173DFF">
                <w:rPr>
                  <w:rStyle w:val="Hyperlink"/>
                  <w:rFonts w:ascii="Arial Narrow" w:hAnsi="Arial Narrow"/>
                  <w:color w:val="auto"/>
                  <w:sz w:val="20"/>
                  <w:szCs w:val="20"/>
                  <w:u w:val="none"/>
                  <w:shd w:val="clear" w:color="auto" w:fill="FFFFFF"/>
                </w:rPr>
                <w:t>transporter activity</w:t>
              </w:r>
            </w:hyperlink>
          </w:p>
        </w:tc>
        <w:tc>
          <w:tcPr>
            <w:tcW w:w="756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0.950</w:t>
            </w:r>
          </w:p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43477" w:rsidRPr="00173DFF" w:rsidTr="00173DFF">
        <w:tc>
          <w:tcPr>
            <w:tcW w:w="738" w:type="dxa"/>
          </w:tcPr>
          <w:p w:rsidR="006E2629" w:rsidRPr="00173DFF" w:rsidRDefault="006E2629" w:rsidP="006E2629">
            <w:pPr>
              <w:pStyle w:val="ListParagraph"/>
              <w:numPr>
                <w:ilvl w:val="0"/>
                <w:numId w:val="5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8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T1E870</w:t>
            </w:r>
          </w:p>
        </w:tc>
        <w:tc>
          <w:tcPr>
            <w:tcW w:w="2153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 xml:space="preserve">Putative pdsw (similar to </w:t>
            </w:r>
            <w:r w:rsidRPr="00173DFF">
              <w:rPr>
                <w:rFonts w:ascii="Arial Narrow" w:hAnsi="Arial Narrow"/>
                <w:i/>
                <w:sz w:val="20"/>
                <w:szCs w:val="20"/>
              </w:rPr>
              <w:t>Anopheles aquasalis</w:t>
            </w:r>
            <w:r w:rsidRPr="00173DFF">
              <w:rPr>
                <w:rFonts w:ascii="Arial Narrow" w:hAnsi="Arial Narrow"/>
                <w:sz w:val="20"/>
                <w:szCs w:val="20"/>
              </w:rPr>
              <w:t>)</w:t>
            </w:r>
          </w:p>
        </w:tc>
        <w:tc>
          <w:tcPr>
            <w:tcW w:w="977" w:type="dxa"/>
          </w:tcPr>
          <w:p w:rsidR="006E2629" w:rsidRPr="00173DFF" w:rsidRDefault="006E2629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15</w:t>
            </w:r>
          </w:p>
        </w:tc>
        <w:tc>
          <w:tcPr>
            <w:tcW w:w="992" w:type="dxa"/>
          </w:tcPr>
          <w:p w:rsidR="006E2629" w:rsidRPr="00173DFF" w:rsidRDefault="006E2629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19.6</w:t>
            </w:r>
          </w:p>
        </w:tc>
        <w:tc>
          <w:tcPr>
            <w:tcW w:w="2353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Not known</w:t>
            </w:r>
          </w:p>
        </w:tc>
        <w:tc>
          <w:tcPr>
            <w:tcW w:w="756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0.755</w:t>
            </w:r>
          </w:p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43477" w:rsidRPr="00173DFF" w:rsidTr="00173DFF">
        <w:tc>
          <w:tcPr>
            <w:tcW w:w="738" w:type="dxa"/>
          </w:tcPr>
          <w:p w:rsidR="006E2629" w:rsidRPr="00173DFF" w:rsidRDefault="006E2629" w:rsidP="006E2629">
            <w:pPr>
              <w:pStyle w:val="ListParagraph"/>
              <w:numPr>
                <w:ilvl w:val="0"/>
                <w:numId w:val="5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8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T1DPW3</w:t>
            </w:r>
          </w:p>
        </w:tc>
        <w:tc>
          <w:tcPr>
            <w:tcW w:w="2153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 xml:space="preserve">Putative actin (Fragment) similar to </w:t>
            </w:r>
            <w:r w:rsidRPr="00173DFF">
              <w:rPr>
                <w:rFonts w:ascii="Arial Narrow" w:hAnsi="Arial Narrow"/>
                <w:i/>
                <w:sz w:val="20"/>
                <w:szCs w:val="20"/>
              </w:rPr>
              <w:t>Anopheles aquasalis</w:t>
            </w:r>
            <w:r w:rsidRPr="00173DFF">
              <w:rPr>
                <w:rFonts w:ascii="Arial Narrow" w:hAnsi="Arial Narrow"/>
                <w:sz w:val="20"/>
                <w:szCs w:val="20"/>
              </w:rPr>
              <w:t>)</w:t>
            </w:r>
          </w:p>
        </w:tc>
        <w:tc>
          <w:tcPr>
            <w:tcW w:w="977" w:type="dxa"/>
          </w:tcPr>
          <w:p w:rsidR="006E2629" w:rsidRPr="00173DFF" w:rsidRDefault="006E2629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13</w:t>
            </w:r>
          </w:p>
        </w:tc>
        <w:tc>
          <w:tcPr>
            <w:tcW w:w="992" w:type="dxa"/>
          </w:tcPr>
          <w:p w:rsidR="006E2629" w:rsidRPr="00173DFF" w:rsidRDefault="006E2629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39.7</w:t>
            </w:r>
          </w:p>
        </w:tc>
        <w:tc>
          <w:tcPr>
            <w:tcW w:w="2353" w:type="dxa"/>
          </w:tcPr>
          <w:p w:rsidR="006E2629" w:rsidRPr="00173DFF" w:rsidRDefault="00F0722F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hyperlink r:id="rId9" w:history="1">
              <w:r w:rsidR="006E2629" w:rsidRPr="00173DFF">
                <w:rPr>
                  <w:rStyle w:val="Hyperlink"/>
                  <w:rFonts w:ascii="Arial Narrow" w:hAnsi="Arial Narrow"/>
                  <w:color w:val="auto"/>
                  <w:sz w:val="20"/>
                  <w:szCs w:val="20"/>
                  <w:u w:val="none"/>
                  <w:shd w:val="clear" w:color="auto" w:fill="FFFFFF"/>
                </w:rPr>
                <w:t>ATP binding</w:t>
              </w:r>
            </w:hyperlink>
          </w:p>
        </w:tc>
        <w:tc>
          <w:tcPr>
            <w:tcW w:w="756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0.701</w:t>
            </w:r>
          </w:p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43477" w:rsidRPr="00173DFF" w:rsidTr="00173DFF">
        <w:tc>
          <w:tcPr>
            <w:tcW w:w="738" w:type="dxa"/>
          </w:tcPr>
          <w:p w:rsidR="006E2629" w:rsidRPr="00173DFF" w:rsidRDefault="006E2629" w:rsidP="006E2629">
            <w:pPr>
              <w:pStyle w:val="ListParagraph"/>
              <w:numPr>
                <w:ilvl w:val="0"/>
                <w:numId w:val="5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8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P35035</w:t>
            </w:r>
          </w:p>
        </w:tc>
        <w:tc>
          <w:tcPr>
            <w:tcW w:w="2153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 xml:space="preserve">Trypsin-1 (similar to </w:t>
            </w:r>
            <w:r w:rsidRPr="00173DFF">
              <w:rPr>
                <w:rFonts w:ascii="Arial Narrow" w:hAnsi="Arial Narrow"/>
                <w:i/>
                <w:sz w:val="20"/>
                <w:szCs w:val="20"/>
              </w:rPr>
              <w:t>Anopheles gambiae</w:t>
            </w:r>
            <w:r w:rsidRPr="00173DFF">
              <w:rPr>
                <w:rFonts w:ascii="Arial Narrow" w:hAnsi="Arial Narrow"/>
                <w:sz w:val="20"/>
                <w:szCs w:val="20"/>
              </w:rPr>
              <w:t>)</w:t>
            </w:r>
          </w:p>
        </w:tc>
        <w:tc>
          <w:tcPr>
            <w:tcW w:w="977" w:type="dxa"/>
          </w:tcPr>
          <w:p w:rsidR="006E2629" w:rsidRPr="00173DFF" w:rsidRDefault="006E2629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13</w:t>
            </w:r>
          </w:p>
        </w:tc>
        <w:tc>
          <w:tcPr>
            <w:tcW w:w="992" w:type="dxa"/>
          </w:tcPr>
          <w:p w:rsidR="006E2629" w:rsidRPr="00173DFF" w:rsidRDefault="006E2629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29.0</w:t>
            </w:r>
          </w:p>
        </w:tc>
        <w:tc>
          <w:tcPr>
            <w:tcW w:w="2353" w:type="dxa"/>
          </w:tcPr>
          <w:p w:rsidR="006E2629" w:rsidRPr="00173DFF" w:rsidRDefault="00F0722F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hyperlink r:id="rId10" w:history="1">
              <w:r w:rsidR="006E2629" w:rsidRPr="00173DFF">
                <w:rPr>
                  <w:rFonts w:ascii="Arial Narrow" w:hAnsi="Arial Narrow"/>
                  <w:sz w:val="20"/>
                  <w:szCs w:val="20"/>
                </w:rPr>
                <w:t>E</w:t>
              </w:r>
              <w:r w:rsidR="006E2629" w:rsidRPr="00173DFF">
                <w:rPr>
                  <w:rStyle w:val="Hyperlink"/>
                  <w:rFonts w:ascii="Arial Narrow" w:hAnsi="Arial Narrow"/>
                  <w:color w:val="auto"/>
                  <w:sz w:val="20"/>
                  <w:szCs w:val="20"/>
                  <w:u w:val="none"/>
                  <w:shd w:val="clear" w:color="auto" w:fill="FFFFFF"/>
                </w:rPr>
                <w:t>ndopeptidase activity</w:t>
              </w:r>
            </w:hyperlink>
          </w:p>
        </w:tc>
        <w:tc>
          <w:tcPr>
            <w:tcW w:w="756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0.977</w:t>
            </w:r>
          </w:p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43477" w:rsidRPr="00173DFF" w:rsidTr="00173DFF">
        <w:tc>
          <w:tcPr>
            <w:tcW w:w="738" w:type="dxa"/>
          </w:tcPr>
          <w:p w:rsidR="006E2629" w:rsidRPr="00173DFF" w:rsidRDefault="006E2629" w:rsidP="006E2629">
            <w:pPr>
              <w:pStyle w:val="ListParagraph"/>
              <w:numPr>
                <w:ilvl w:val="0"/>
                <w:numId w:val="5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8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Q7QE55</w:t>
            </w:r>
          </w:p>
        </w:tc>
        <w:tc>
          <w:tcPr>
            <w:tcW w:w="2153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 xml:space="preserve">Integrin beta (similar to </w:t>
            </w:r>
            <w:r w:rsidRPr="00173DFF">
              <w:rPr>
                <w:rFonts w:ascii="Arial Narrow" w:hAnsi="Arial Narrow"/>
                <w:i/>
                <w:sz w:val="20"/>
                <w:szCs w:val="20"/>
              </w:rPr>
              <w:t>Anopheles gambiae</w:t>
            </w:r>
            <w:r w:rsidRPr="00173DFF">
              <w:rPr>
                <w:rFonts w:ascii="Arial Narrow" w:hAnsi="Arial Narrow"/>
                <w:sz w:val="20"/>
                <w:szCs w:val="20"/>
              </w:rPr>
              <w:t>)</w:t>
            </w:r>
          </w:p>
        </w:tc>
        <w:tc>
          <w:tcPr>
            <w:tcW w:w="977" w:type="dxa"/>
          </w:tcPr>
          <w:p w:rsidR="006E2629" w:rsidRPr="00173DFF" w:rsidRDefault="006E2629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10.99</w:t>
            </w:r>
          </w:p>
        </w:tc>
        <w:tc>
          <w:tcPr>
            <w:tcW w:w="992" w:type="dxa"/>
          </w:tcPr>
          <w:p w:rsidR="006E2629" w:rsidRPr="00173DFF" w:rsidRDefault="006E2629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9</w:t>
            </w:r>
          </w:p>
        </w:tc>
        <w:tc>
          <w:tcPr>
            <w:tcW w:w="851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92.8</w:t>
            </w:r>
          </w:p>
        </w:tc>
        <w:tc>
          <w:tcPr>
            <w:tcW w:w="2353" w:type="dxa"/>
          </w:tcPr>
          <w:p w:rsidR="006E2629" w:rsidRPr="00173DFF" w:rsidRDefault="00F0722F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hyperlink r:id="rId11" w:history="1">
              <w:r w:rsidR="006E2629" w:rsidRPr="00173DFF">
                <w:rPr>
                  <w:rStyle w:val="Hyperlink"/>
                  <w:rFonts w:ascii="Arial Narrow" w:hAnsi="Arial Narrow"/>
                  <w:color w:val="auto"/>
                  <w:sz w:val="20"/>
                  <w:szCs w:val="20"/>
                  <w:u w:val="none"/>
                  <w:shd w:val="clear" w:color="auto" w:fill="FFFFFF"/>
                </w:rPr>
                <w:t>receptor activity</w:t>
              </w:r>
            </w:hyperlink>
          </w:p>
        </w:tc>
        <w:tc>
          <w:tcPr>
            <w:tcW w:w="756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0.932</w:t>
            </w:r>
          </w:p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43477" w:rsidRPr="00173DFF" w:rsidTr="00173DFF">
        <w:tc>
          <w:tcPr>
            <w:tcW w:w="738" w:type="dxa"/>
          </w:tcPr>
          <w:p w:rsidR="006E2629" w:rsidRPr="00173DFF" w:rsidRDefault="006E2629" w:rsidP="006E2629">
            <w:pPr>
              <w:pStyle w:val="ListParagraph"/>
              <w:numPr>
                <w:ilvl w:val="0"/>
                <w:numId w:val="5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8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A7URV6</w:t>
            </w:r>
          </w:p>
        </w:tc>
        <w:tc>
          <w:tcPr>
            <w:tcW w:w="2153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 xml:space="preserve">AGAP006936-PB (similar to </w:t>
            </w:r>
            <w:r w:rsidRPr="00173DFF">
              <w:rPr>
                <w:rFonts w:ascii="Arial Narrow" w:hAnsi="Arial Narrow"/>
                <w:i/>
                <w:sz w:val="20"/>
                <w:szCs w:val="20"/>
              </w:rPr>
              <w:t>Anopheles gambiae</w:t>
            </w:r>
            <w:r w:rsidRPr="00173DFF">
              <w:rPr>
                <w:rFonts w:ascii="Arial Narrow" w:hAnsi="Arial Narrow"/>
                <w:sz w:val="20"/>
                <w:szCs w:val="20"/>
              </w:rPr>
              <w:t>)</w:t>
            </w:r>
          </w:p>
        </w:tc>
        <w:tc>
          <w:tcPr>
            <w:tcW w:w="977" w:type="dxa"/>
          </w:tcPr>
          <w:p w:rsidR="006E2629" w:rsidRPr="00173DFF" w:rsidRDefault="006E2629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10.77</w:t>
            </w:r>
          </w:p>
        </w:tc>
        <w:tc>
          <w:tcPr>
            <w:tcW w:w="992" w:type="dxa"/>
          </w:tcPr>
          <w:p w:rsidR="006E2629" w:rsidRPr="00173DFF" w:rsidRDefault="006E2629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32.7</w:t>
            </w:r>
          </w:p>
        </w:tc>
        <w:tc>
          <w:tcPr>
            <w:tcW w:w="2353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  <w:shd w:val="clear" w:color="auto" w:fill="FFFFFF"/>
              </w:rPr>
              <w:t>electron carrier activity</w:t>
            </w:r>
            <w:r w:rsidRPr="00173DFF">
              <w:rPr>
                <w:rStyle w:val="apple-converted-space"/>
                <w:rFonts w:ascii="Arial Narrow" w:hAnsi="Arial Narrow"/>
                <w:sz w:val="20"/>
                <w:szCs w:val="20"/>
                <w:shd w:val="clear" w:color="auto" w:fill="FFFFFF"/>
              </w:rPr>
              <w:t> </w:t>
            </w:r>
            <w:r w:rsidRPr="00173DFF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756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0.778</w:t>
            </w:r>
          </w:p>
        </w:tc>
      </w:tr>
      <w:tr w:rsidR="00A43477" w:rsidRPr="00173DFF" w:rsidTr="00173DFF">
        <w:tc>
          <w:tcPr>
            <w:tcW w:w="738" w:type="dxa"/>
          </w:tcPr>
          <w:p w:rsidR="006E2629" w:rsidRPr="00173DFF" w:rsidRDefault="006E2629" w:rsidP="006E2629">
            <w:pPr>
              <w:pStyle w:val="ListParagraph"/>
              <w:numPr>
                <w:ilvl w:val="0"/>
                <w:numId w:val="5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8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P91895</w:t>
            </w:r>
          </w:p>
        </w:tc>
        <w:tc>
          <w:tcPr>
            <w:tcW w:w="2153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Triosephosphateisomerase (Fragment) (similar to Anopheles merus)</w:t>
            </w:r>
          </w:p>
        </w:tc>
        <w:tc>
          <w:tcPr>
            <w:tcW w:w="977" w:type="dxa"/>
          </w:tcPr>
          <w:p w:rsidR="006E2629" w:rsidRPr="00173DFF" w:rsidRDefault="006E2629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10.68</w:t>
            </w:r>
          </w:p>
        </w:tc>
        <w:tc>
          <w:tcPr>
            <w:tcW w:w="992" w:type="dxa"/>
          </w:tcPr>
          <w:p w:rsidR="006E2629" w:rsidRPr="00173DFF" w:rsidRDefault="006E2629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21.9</w:t>
            </w:r>
          </w:p>
        </w:tc>
        <w:tc>
          <w:tcPr>
            <w:tcW w:w="2353" w:type="dxa"/>
          </w:tcPr>
          <w:p w:rsidR="006E2629" w:rsidRPr="00173DFF" w:rsidRDefault="00F0722F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hyperlink r:id="rId12" w:history="1">
              <w:r w:rsidR="006E2629" w:rsidRPr="00173DFF">
                <w:rPr>
                  <w:rStyle w:val="Hyperlink"/>
                  <w:rFonts w:ascii="Arial Narrow" w:hAnsi="Arial Narrow"/>
                  <w:color w:val="auto"/>
                  <w:sz w:val="20"/>
                  <w:szCs w:val="20"/>
                  <w:u w:val="none"/>
                  <w:shd w:val="clear" w:color="auto" w:fill="FFFFFF"/>
                </w:rPr>
                <w:t>triose-phosphate isomerase activity</w:t>
              </w:r>
            </w:hyperlink>
          </w:p>
        </w:tc>
        <w:tc>
          <w:tcPr>
            <w:tcW w:w="756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0.845</w:t>
            </w:r>
          </w:p>
        </w:tc>
      </w:tr>
      <w:tr w:rsidR="00A43477" w:rsidRPr="00173DFF" w:rsidTr="00173DFF">
        <w:tc>
          <w:tcPr>
            <w:tcW w:w="738" w:type="dxa"/>
          </w:tcPr>
          <w:p w:rsidR="006E2629" w:rsidRPr="00173DFF" w:rsidRDefault="006E2629" w:rsidP="006E2629">
            <w:pPr>
              <w:pStyle w:val="ListParagraph"/>
              <w:numPr>
                <w:ilvl w:val="0"/>
                <w:numId w:val="5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8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O02350</w:t>
            </w:r>
          </w:p>
        </w:tc>
        <w:tc>
          <w:tcPr>
            <w:tcW w:w="2153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 xml:space="preserve">Zinc carboxypeptidase (similar to </w:t>
            </w:r>
            <w:r w:rsidRPr="00173DFF">
              <w:rPr>
                <w:rFonts w:ascii="Arial Narrow" w:hAnsi="Arial Narrow"/>
                <w:i/>
                <w:sz w:val="20"/>
                <w:szCs w:val="20"/>
              </w:rPr>
              <w:t>Anopheles gambiae</w:t>
            </w:r>
            <w:r w:rsidRPr="00173DFF">
              <w:rPr>
                <w:rFonts w:ascii="Arial Narrow" w:hAnsi="Arial Narrow"/>
                <w:sz w:val="20"/>
                <w:szCs w:val="20"/>
              </w:rPr>
              <w:t>)</w:t>
            </w:r>
          </w:p>
        </w:tc>
        <w:tc>
          <w:tcPr>
            <w:tcW w:w="977" w:type="dxa"/>
          </w:tcPr>
          <w:p w:rsidR="006E2629" w:rsidRPr="00173DFF" w:rsidRDefault="006E2629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10.16</w:t>
            </w:r>
          </w:p>
        </w:tc>
        <w:tc>
          <w:tcPr>
            <w:tcW w:w="992" w:type="dxa"/>
          </w:tcPr>
          <w:p w:rsidR="006E2629" w:rsidRPr="00173DFF" w:rsidRDefault="006E2629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49.1</w:t>
            </w:r>
          </w:p>
        </w:tc>
        <w:tc>
          <w:tcPr>
            <w:tcW w:w="2353" w:type="dxa"/>
          </w:tcPr>
          <w:p w:rsidR="006E2629" w:rsidRPr="00173DFF" w:rsidRDefault="00F0722F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hyperlink r:id="rId13" w:history="1">
              <w:r w:rsidR="006E2629" w:rsidRPr="00173DFF">
                <w:rPr>
                  <w:rStyle w:val="Hyperlink"/>
                  <w:rFonts w:ascii="Arial Narrow" w:hAnsi="Arial Narrow"/>
                  <w:color w:val="auto"/>
                  <w:sz w:val="20"/>
                  <w:szCs w:val="20"/>
                  <w:u w:val="none"/>
                  <w:shd w:val="clear" w:color="auto" w:fill="FFFFFF"/>
                </w:rPr>
                <w:t>metallocarboxy peptidase activity</w:t>
              </w:r>
            </w:hyperlink>
          </w:p>
        </w:tc>
        <w:tc>
          <w:tcPr>
            <w:tcW w:w="756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1.309</w:t>
            </w:r>
          </w:p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43477" w:rsidRPr="00173DFF" w:rsidTr="00173DFF">
        <w:tc>
          <w:tcPr>
            <w:tcW w:w="738" w:type="dxa"/>
          </w:tcPr>
          <w:p w:rsidR="006E2629" w:rsidRPr="00173DFF" w:rsidRDefault="006E2629" w:rsidP="006E2629">
            <w:pPr>
              <w:pStyle w:val="ListParagraph"/>
              <w:numPr>
                <w:ilvl w:val="0"/>
                <w:numId w:val="5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8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T1EAU6</w:t>
            </w:r>
          </w:p>
        </w:tc>
        <w:tc>
          <w:tcPr>
            <w:tcW w:w="2153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 xml:space="preserve">Putative alkaline phosphatase (Fragment) (similar to </w:t>
            </w:r>
            <w:r w:rsidRPr="00173DFF">
              <w:rPr>
                <w:rFonts w:ascii="Arial Narrow" w:hAnsi="Arial Narrow"/>
                <w:i/>
                <w:sz w:val="20"/>
                <w:szCs w:val="20"/>
              </w:rPr>
              <w:t>Anopheles aquasalis</w:t>
            </w:r>
            <w:r w:rsidRPr="00173DFF">
              <w:rPr>
                <w:rFonts w:ascii="Arial Narrow" w:hAnsi="Arial Narrow"/>
                <w:sz w:val="20"/>
                <w:szCs w:val="20"/>
              </w:rPr>
              <w:t>)</w:t>
            </w:r>
          </w:p>
        </w:tc>
        <w:tc>
          <w:tcPr>
            <w:tcW w:w="977" w:type="dxa"/>
          </w:tcPr>
          <w:p w:rsidR="006E2629" w:rsidRPr="00173DFF" w:rsidRDefault="006E2629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10.12</w:t>
            </w:r>
          </w:p>
        </w:tc>
        <w:tc>
          <w:tcPr>
            <w:tcW w:w="992" w:type="dxa"/>
          </w:tcPr>
          <w:p w:rsidR="006E2629" w:rsidRPr="00173DFF" w:rsidRDefault="006E2629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36.4</w:t>
            </w:r>
          </w:p>
        </w:tc>
        <w:tc>
          <w:tcPr>
            <w:tcW w:w="2353" w:type="dxa"/>
          </w:tcPr>
          <w:p w:rsidR="006E2629" w:rsidRPr="00173DFF" w:rsidRDefault="00F0722F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hyperlink r:id="rId14" w:history="1">
              <w:r w:rsidR="006E2629" w:rsidRPr="00173DFF">
                <w:rPr>
                  <w:rStyle w:val="Hyperlink"/>
                  <w:rFonts w:ascii="Arial Narrow" w:hAnsi="Arial Narrow"/>
                  <w:color w:val="auto"/>
                  <w:sz w:val="20"/>
                  <w:szCs w:val="20"/>
                  <w:u w:val="none"/>
                  <w:shd w:val="clear" w:color="auto" w:fill="FFFFFF"/>
                </w:rPr>
                <w:t>phosphatase activity</w:t>
              </w:r>
            </w:hyperlink>
          </w:p>
        </w:tc>
        <w:tc>
          <w:tcPr>
            <w:tcW w:w="756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43477" w:rsidRPr="00173DFF" w:rsidTr="00173DFF">
        <w:tc>
          <w:tcPr>
            <w:tcW w:w="738" w:type="dxa"/>
          </w:tcPr>
          <w:p w:rsidR="006E2629" w:rsidRPr="00173DFF" w:rsidRDefault="006E2629" w:rsidP="006E2629">
            <w:pPr>
              <w:pStyle w:val="ListParagraph"/>
              <w:numPr>
                <w:ilvl w:val="0"/>
                <w:numId w:val="5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8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Q7PZ92</w:t>
            </w:r>
          </w:p>
        </w:tc>
        <w:tc>
          <w:tcPr>
            <w:tcW w:w="2153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 xml:space="preserve">Acyl-coenzyme A oxidase (Fragment) (similar to </w:t>
            </w:r>
            <w:r w:rsidRPr="00173DFF">
              <w:rPr>
                <w:rFonts w:ascii="Arial Narrow" w:hAnsi="Arial Narrow"/>
                <w:i/>
                <w:sz w:val="20"/>
                <w:szCs w:val="20"/>
              </w:rPr>
              <w:t>Anopheles gambiae</w:t>
            </w:r>
            <w:r w:rsidRPr="00173DFF">
              <w:rPr>
                <w:rFonts w:ascii="Arial Narrow" w:hAnsi="Arial Narrow"/>
                <w:sz w:val="20"/>
                <w:szCs w:val="20"/>
              </w:rPr>
              <w:t>)</w:t>
            </w:r>
          </w:p>
        </w:tc>
        <w:tc>
          <w:tcPr>
            <w:tcW w:w="977" w:type="dxa"/>
          </w:tcPr>
          <w:p w:rsidR="006E2629" w:rsidRPr="00173DFF" w:rsidRDefault="006E2629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9.48</w:t>
            </w:r>
          </w:p>
        </w:tc>
        <w:tc>
          <w:tcPr>
            <w:tcW w:w="992" w:type="dxa"/>
          </w:tcPr>
          <w:p w:rsidR="006E2629" w:rsidRPr="00173DFF" w:rsidRDefault="006E2629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8</w:t>
            </w:r>
          </w:p>
        </w:tc>
        <w:tc>
          <w:tcPr>
            <w:tcW w:w="851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75.6</w:t>
            </w:r>
          </w:p>
        </w:tc>
        <w:tc>
          <w:tcPr>
            <w:tcW w:w="2353" w:type="dxa"/>
          </w:tcPr>
          <w:p w:rsidR="006E2629" w:rsidRPr="00173DFF" w:rsidRDefault="00F0722F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hyperlink r:id="rId15" w:history="1"/>
            <w:r w:rsidR="006E2629" w:rsidRPr="00173DFF">
              <w:rPr>
                <w:rFonts w:ascii="Arial Narrow" w:hAnsi="Arial Narrow"/>
                <w:sz w:val="20"/>
                <w:szCs w:val="20"/>
              </w:rPr>
              <w:t xml:space="preserve"> </w:t>
            </w:r>
            <w:hyperlink r:id="rId16" w:history="1">
              <w:r w:rsidR="006E2629" w:rsidRPr="00173DFF">
                <w:rPr>
                  <w:rStyle w:val="Hyperlink"/>
                  <w:rFonts w:ascii="Arial Narrow" w:hAnsi="Arial Narrow"/>
                  <w:color w:val="auto"/>
                  <w:sz w:val="20"/>
                  <w:szCs w:val="20"/>
                  <w:u w:val="none"/>
                  <w:shd w:val="clear" w:color="auto" w:fill="FFFFFF"/>
                </w:rPr>
                <w:t>oxidase activity</w:t>
              </w:r>
            </w:hyperlink>
          </w:p>
        </w:tc>
        <w:tc>
          <w:tcPr>
            <w:tcW w:w="756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0.924</w:t>
            </w:r>
          </w:p>
        </w:tc>
      </w:tr>
      <w:tr w:rsidR="00A43477" w:rsidRPr="00173DFF" w:rsidTr="00173DFF">
        <w:tc>
          <w:tcPr>
            <w:tcW w:w="738" w:type="dxa"/>
          </w:tcPr>
          <w:p w:rsidR="006E2629" w:rsidRPr="00173DFF" w:rsidRDefault="006E2629" w:rsidP="006E2629">
            <w:pPr>
              <w:pStyle w:val="ListParagraph"/>
              <w:numPr>
                <w:ilvl w:val="0"/>
                <w:numId w:val="5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8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Q7QC60</w:t>
            </w:r>
          </w:p>
        </w:tc>
        <w:tc>
          <w:tcPr>
            <w:tcW w:w="2153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 xml:space="preserve">AGAP002465-PA (similar to </w:t>
            </w:r>
            <w:r w:rsidRPr="00173DFF">
              <w:rPr>
                <w:rFonts w:ascii="Arial Narrow" w:hAnsi="Arial Narrow"/>
                <w:i/>
                <w:sz w:val="20"/>
                <w:szCs w:val="20"/>
              </w:rPr>
              <w:t>Anopheles gambiae</w:t>
            </w:r>
            <w:r w:rsidRPr="00173DFF">
              <w:rPr>
                <w:rFonts w:ascii="Arial Narrow" w:hAnsi="Arial Narrow"/>
                <w:sz w:val="20"/>
                <w:szCs w:val="20"/>
              </w:rPr>
              <w:t>)</w:t>
            </w:r>
          </w:p>
        </w:tc>
        <w:tc>
          <w:tcPr>
            <w:tcW w:w="977" w:type="dxa"/>
          </w:tcPr>
          <w:p w:rsidR="006E2629" w:rsidRPr="00173DFF" w:rsidRDefault="006E2629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8.80</w:t>
            </w:r>
          </w:p>
        </w:tc>
        <w:tc>
          <w:tcPr>
            <w:tcW w:w="992" w:type="dxa"/>
          </w:tcPr>
          <w:p w:rsidR="006E2629" w:rsidRPr="00173DFF" w:rsidRDefault="006E2629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24.6</w:t>
            </w:r>
          </w:p>
        </w:tc>
        <w:tc>
          <w:tcPr>
            <w:tcW w:w="2353" w:type="dxa"/>
          </w:tcPr>
          <w:p w:rsidR="006E2629" w:rsidRPr="00173DFF" w:rsidRDefault="00F0722F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hyperlink r:id="rId17" w:history="1">
              <w:r w:rsidR="006E2629" w:rsidRPr="00173DFF">
                <w:rPr>
                  <w:rStyle w:val="Hyperlink"/>
                  <w:rFonts w:ascii="Arial Narrow" w:hAnsi="Arial Narrow"/>
                  <w:color w:val="auto"/>
                  <w:sz w:val="20"/>
                  <w:szCs w:val="20"/>
                  <w:u w:val="none"/>
                  <w:shd w:val="clear" w:color="auto" w:fill="FFFFFF"/>
                </w:rPr>
                <w:t>ferric iron binding</w:t>
              </w:r>
            </w:hyperlink>
          </w:p>
        </w:tc>
        <w:tc>
          <w:tcPr>
            <w:tcW w:w="756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1.093</w:t>
            </w:r>
          </w:p>
        </w:tc>
      </w:tr>
      <w:tr w:rsidR="00A43477" w:rsidRPr="00173DFF" w:rsidTr="00173DFF">
        <w:tc>
          <w:tcPr>
            <w:tcW w:w="738" w:type="dxa"/>
          </w:tcPr>
          <w:p w:rsidR="006E2629" w:rsidRPr="00173DFF" w:rsidRDefault="006E2629" w:rsidP="006E2629">
            <w:pPr>
              <w:pStyle w:val="ListParagraph"/>
              <w:numPr>
                <w:ilvl w:val="0"/>
                <w:numId w:val="5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8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Q7PXF5</w:t>
            </w:r>
          </w:p>
        </w:tc>
        <w:tc>
          <w:tcPr>
            <w:tcW w:w="2153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 xml:space="preserve">AGAP001381-PA (similar to </w:t>
            </w:r>
            <w:r w:rsidRPr="00173DFF">
              <w:rPr>
                <w:rFonts w:ascii="Arial Narrow" w:hAnsi="Arial Narrow"/>
                <w:i/>
                <w:sz w:val="20"/>
                <w:szCs w:val="20"/>
              </w:rPr>
              <w:t>Anopheles gambiae</w:t>
            </w:r>
            <w:r w:rsidRPr="00173DFF">
              <w:rPr>
                <w:rFonts w:ascii="Arial Narrow" w:hAnsi="Arial Narrow"/>
                <w:sz w:val="20"/>
                <w:szCs w:val="20"/>
              </w:rPr>
              <w:t>)</w:t>
            </w:r>
          </w:p>
        </w:tc>
        <w:tc>
          <w:tcPr>
            <w:tcW w:w="977" w:type="dxa"/>
          </w:tcPr>
          <w:p w:rsidR="006E2629" w:rsidRPr="00173DFF" w:rsidRDefault="006E2629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8.61</w:t>
            </w:r>
          </w:p>
        </w:tc>
        <w:tc>
          <w:tcPr>
            <w:tcW w:w="992" w:type="dxa"/>
          </w:tcPr>
          <w:p w:rsidR="006E2629" w:rsidRPr="00173DFF" w:rsidRDefault="006E2629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16</w:t>
            </w:r>
          </w:p>
        </w:tc>
        <w:tc>
          <w:tcPr>
            <w:tcW w:w="851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212.6</w:t>
            </w:r>
          </w:p>
        </w:tc>
        <w:tc>
          <w:tcPr>
            <w:tcW w:w="2353" w:type="dxa"/>
          </w:tcPr>
          <w:p w:rsidR="006E2629" w:rsidRPr="00173DFF" w:rsidRDefault="006E2629" w:rsidP="006E2629">
            <w:pPr>
              <w:jc w:val="both"/>
              <w:rPr>
                <w:rStyle w:val="apple-converted-space"/>
                <w:rFonts w:ascii="Arial Narrow" w:hAnsi="Arial Narrow"/>
                <w:sz w:val="20"/>
                <w:szCs w:val="20"/>
                <w:shd w:val="clear" w:color="auto" w:fill="FFFFFF"/>
              </w:rPr>
            </w:pPr>
            <w:r w:rsidRPr="00173DFF">
              <w:rPr>
                <w:rFonts w:ascii="Arial Narrow" w:hAnsi="Arial Narrow"/>
                <w:sz w:val="20"/>
                <w:szCs w:val="20"/>
                <w:shd w:val="clear" w:color="auto" w:fill="FFFFFF"/>
              </w:rPr>
              <w:t>Laminin N-terminal domain</w:t>
            </w:r>
            <w:r w:rsidRPr="00173DFF">
              <w:rPr>
                <w:rStyle w:val="apple-converted-space"/>
                <w:rFonts w:ascii="Arial Narrow" w:hAnsi="Arial Narrow"/>
                <w:sz w:val="20"/>
                <w:szCs w:val="20"/>
                <w:shd w:val="clear" w:color="auto" w:fill="FFFFFF"/>
              </w:rPr>
              <w:t> </w:t>
            </w:r>
          </w:p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Style w:val="apple-converted-space"/>
                <w:rFonts w:ascii="Arial Narrow" w:hAnsi="Arial Narrow"/>
                <w:sz w:val="20"/>
                <w:szCs w:val="20"/>
                <w:shd w:val="clear" w:color="auto" w:fill="FFFFFF"/>
              </w:rPr>
              <w:t>Interaction</w:t>
            </w:r>
          </w:p>
        </w:tc>
        <w:tc>
          <w:tcPr>
            <w:tcW w:w="756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1.001</w:t>
            </w:r>
          </w:p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43477" w:rsidRPr="00173DFF" w:rsidTr="00173DFF">
        <w:tc>
          <w:tcPr>
            <w:tcW w:w="738" w:type="dxa"/>
          </w:tcPr>
          <w:p w:rsidR="006E2629" w:rsidRPr="00173DFF" w:rsidRDefault="006E2629" w:rsidP="006E2629">
            <w:pPr>
              <w:pStyle w:val="ListParagraph"/>
              <w:numPr>
                <w:ilvl w:val="0"/>
                <w:numId w:val="5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8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Q5TWW9</w:t>
            </w:r>
          </w:p>
        </w:tc>
        <w:tc>
          <w:tcPr>
            <w:tcW w:w="2153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 xml:space="preserve">AGAP007393-PA (similar to </w:t>
            </w:r>
            <w:r w:rsidRPr="00173DFF">
              <w:rPr>
                <w:rFonts w:ascii="Arial Narrow" w:hAnsi="Arial Narrow"/>
                <w:i/>
                <w:sz w:val="20"/>
                <w:szCs w:val="20"/>
              </w:rPr>
              <w:t>Anopheles gambiae</w:t>
            </w:r>
            <w:r w:rsidRPr="00173DFF">
              <w:rPr>
                <w:rFonts w:ascii="Arial Narrow" w:hAnsi="Arial Narrow"/>
                <w:sz w:val="20"/>
                <w:szCs w:val="20"/>
              </w:rPr>
              <w:t>)</w:t>
            </w:r>
          </w:p>
        </w:tc>
        <w:tc>
          <w:tcPr>
            <w:tcW w:w="977" w:type="dxa"/>
          </w:tcPr>
          <w:p w:rsidR="006E2629" w:rsidRPr="00173DFF" w:rsidRDefault="006E2629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8.20</w:t>
            </w:r>
          </w:p>
        </w:tc>
        <w:tc>
          <w:tcPr>
            <w:tcW w:w="992" w:type="dxa"/>
          </w:tcPr>
          <w:p w:rsidR="006E2629" w:rsidRPr="00173DFF" w:rsidRDefault="006E2629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54.3</w:t>
            </w:r>
          </w:p>
        </w:tc>
        <w:tc>
          <w:tcPr>
            <w:tcW w:w="2353" w:type="dxa"/>
          </w:tcPr>
          <w:p w:rsidR="006E2629" w:rsidRPr="00173DFF" w:rsidRDefault="00F0722F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hyperlink r:id="rId18" w:history="1">
              <w:r w:rsidR="006E2629" w:rsidRPr="00173DFF">
                <w:rPr>
                  <w:rStyle w:val="Hyperlink"/>
                  <w:rFonts w:ascii="Arial Narrow" w:hAnsi="Arial Narrow"/>
                  <w:color w:val="auto"/>
                  <w:sz w:val="20"/>
                  <w:szCs w:val="20"/>
                  <w:u w:val="none"/>
                  <w:shd w:val="clear" w:color="auto" w:fill="FFFFFF"/>
                </w:rPr>
                <w:t>oxidoreductase activity</w:t>
              </w:r>
            </w:hyperlink>
          </w:p>
        </w:tc>
        <w:tc>
          <w:tcPr>
            <w:tcW w:w="756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0.719</w:t>
            </w:r>
          </w:p>
        </w:tc>
      </w:tr>
      <w:tr w:rsidR="00A43477" w:rsidRPr="00173DFF" w:rsidTr="00173DFF">
        <w:tc>
          <w:tcPr>
            <w:tcW w:w="738" w:type="dxa"/>
          </w:tcPr>
          <w:p w:rsidR="006E2629" w:rsidRPr="00173DFF" w:rsidRDefault="006E2629" w:rsidP="006E2629">
            <w:pPr>
              <w:pStyle w:val="ListParagraph"/>
              <w:numPr>
                <w:ilvl w:val="0"/>
                <w:numId w:val="5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8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T1E7A2</w:t>
            </w:r>
          </w:p>
        </w:tc>
        <w:tc>
          <w:tcPr>
            <w:tcW w:w="2153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 xml:space="preserve">Putative mitochondrial phosphate carrier protein (similar to </w:t>
            </w:r>
            <w:r w:rsidRPr="00173DFF">
              <w:rPr>
                <w:rFonts w:ascii="Arial Narrow" w:hAnsi="Arial Narrow"/>
                <w:i/>
                <w:sz w:val="20"/>
                <w:szCs w:val="20"/>
              </w:rPr>
              <w:t>Anopheles aquasalis</w:t>
            </w:r>
            <w:r w:rsidRPr="00173DFF">
              <w:rPr>
                <w:rFonts w:ascii="Arial Narrow" w:hAnsi="Arial Narrow"/>
                <w:sz w:val="20"/>
                <w:szCs w:val="20"/>
              </w:rPr>
              <w:t>)</w:t>
            </w:r>
          </w:p>
        </w:tc>
        <w:tc>
          <w:tcPr>
            <w:tcW w:w="977" w:type="dxa"/>
          </w:tcPr>
          <w:p w:rsidR="006E2629" w:rsidRPr="00173DFF" w:rsidRDefault="006E2629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7.02</w:t>
            </w:r>
          </w:p>
        </w:tc>
        <w:tc>
          <w:tcPr>
            <w:tcW w:w="992" w:type="dxa"/>
          </w:tcPr>
          <w:p w:rsidR="006E2629" w:rsidRPr="00173DFF" w:rsidRDefault="006E2629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38.9</w:t>
            </w:r>
          </w:p>
        </w:tc>
        <w:tc>
          <w:tcPr>
            <w:tcW w:w="2353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Energy transfer</w:t>
            </w:r>
          </w:p>
        </w:tc>
        <w:tc>
          <w:tcPr>
            <w:tcW w:w="756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1.247</w:t>
            </w:r>
          </w:p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43477" w:rsidRPr="00173DFF" w:rsidTr="00173DFF">
        <w:tc>
          <w:tcPr>
            <w:tcW w:w="738" w:type="dxa"/>
          </w:tcPr>
          <w:p w:rsidR="006E2629" w:rsidRPr="00173DFF" w:rsidRDefault="006E2629" w:rsidP="006E2629">
            <w:pPr>
              <w:pStyle w:val="ListParagraph"/>
              <w:numPr>
                <w:ilvl w:val="0"/>
                <w:numId w:val="5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8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Q16N74</w:t>
            </w:r>
          </w:p>
        </w:tc>
        <w:tc>
          <w:tcPr>
            <w:tcW w:w="2153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 xml:space="preserve">AAEL012062-PA (similar </w:t>
            </w:r>
            <w:r w:rsidRPr="00173DFF">
              <w:rPr>
                <w:rFonts w:ascii="Arial Narrow" w:hAnsi="Arial Narrow"/>
                <w:i/>
                <w:sz w:val="20"/>
                <w:szCs w:val="20"/>
              </w:rPr>
              <w:t>to Aedes aegypti</w:t>
            </w:r>
            <w:r w:rsidRPr="00173DFF">
              <w:rPr>
                <w:rFonts w:ascii="Arial Narrow" w:hAnsi="Arial Narrow"/>
                <w:sz w:val="20"/>
                <w:szCs w:val="20"/>
              </w:rPr>
              <w:t>)</w:t>
            </w:r>
          </w:p>
        </w:tc>
        <w:tc>
          <w:tcPr>
            <w:tcW w:w="977" w:type="dxa"/>
          </w:tcPr>
          <w:p w:rsidR="006E2629" w:rsidRPr="00173DFF" w:rsidRDefault="006E2629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6.89</w:t>
            </w:r>
          </w:p>
        </w:tc>
        <w:tc>
          <w:tcPr>
            <w:tcW w:w="992" w:type="dxa"/>
          </w:tcPr>
          <w:p w:rsidR="006E2629" w:rsidRPr="00173DFF" w:rsidRDefault="006E2629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8</w:t>
            </w:r>
          </w:p>
        </w:tc>
        <w:tc>
          <w:tcPr>
            <w:tcW w:w="851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110.9</w:t>
            </w:r>
          </w:p>
        </w:tc>
        <w:tc>
          <w:tcPr>
            <w:tcW w:w="2353" w:type="dxa"/>
          </w:tcPr>
          <w:p w:rsidR="006E2629" w:rsidRPr="00173DFF" w:rsidRDefault="00F0722F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hyperlink r:id="rId19" w:history="1">
              <w:r w:rsidR="006E2629" w:rsidRPr="00173DFF">
                <w:rPr>
                  <w:rStyle w:val="Hyperlink"/>
                  <w:rFonts w:ascii="Arial Narrow" w:hAnsi="Arial Narrow"/>
                  <w:color w:val="auto"/>
                  <w:sz w:val="20"/>
                  <w:szCs w:val="20"/>
                  <w:u w:val="none"/>
                  <w:shd w:val="clear" w:color="auto" w:fill="FFFFFF"/>
                </w:rPr>
                <w:t>transmembrane transporter activity</w:t>
              </w:r>
            </w:hyperlink>
          </w:p>
        </w:tc>
        <w:tc>
          <w:tcPr>
            <w:tcW w:w="756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0.683</w:t>
            </w:r>
          </w:p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43477" w:rsidRPr="00173DFF" w:rsidTr="00173DFF">
        <w:tc>
          <w:tcPr>
            <w:tcW w:w="738" w:type="dxa"/>
          </w:tcPr>
          <w:p w:rsidR="006E2629" w:rsidRPr="00173DFF" w:rsidRDefault="006E2629" w:rsidP="006E2629">
            <w:pPr>
              <w:pStyle w:val="ListParagraph"/>
              <w:numPr>
                <w:ilvl w:val="0"/>
                <w:numId w:val="5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8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T1EA14</w:t>
            </w:r>
          </w:p>
        </w:tc>
        <w:tc>
          <w:tcPr>
            <w:tcW w:w="2153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 xml:space="preserve">Putative hexokinase (Fragment) (similar to </w:t>
            </w:r>
            <w:r w:rsidRPr="00173DFF">
              <w:rPr>
                <w:rFonts w:ascii="Arial Narrow" w:hAnsi="Arial Narrow"/>
                <w:i/>
                <w:sz w:val="20"/>
                <w:szCs w:val="20"/>
              </w:rPr>
              <w:t>Anopheles aquasalis</w:t>
            </w:r>
            <w:r w:rsidRPr="00173DFF">
              <w:rPr>
                <w:rFonts w:ascii="Arial Narrow" w:hAnsi="Arial Narrow"/>
                <w:sz w:val="20"/>
                <w:szCs w:val="20"/>
              </w:rPr>
              <w:t>)</w:t>
            </w:r>
          </w:p>
        </w:tc>
        <w:tc>
          <w:tcPr>
            <w:tcW w:w="977" w:type="dxa"/>
          </w:tcPr>
          <w:p w:rsidR="006E2629" w:rsidRPr="00173DFF" w:rsidRDefault="006E2629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6.74</w:t>
            </w:r>
          </w:p>
        </w:tc>
        <w:tc>
          <w:tcPr>
            <w:tcW w:w="992" w:type="dxa"/>
          </w:tcPr>
          <w:p w:rsidR="006E2629" w:rsidRPr="00173DFF" w:rsidRDefault="006E2629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49.4</w:t>
            </w:r>
          </w:p>
        </w:tc>
        <w:tc>
          <w:tcPr>
            <w:tcW w:w="2353" w:type="dxa"/>
          </w:tcPr>
          <w:p w:rsidR="006E2629" w:rsidRPr="00173DFF" w:rsidRDefault="00F0722F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hyperlink r:id="rId20" w:history="1"/>
            <w:hyperlink r:id="rId21" w:history="1">
              <w:r w:rsidR="006E2629" w:rsidRPr="00173DFF">
                <w:rPr>
                  <w:rStyle w:val="Hyperlink"/>
                  <w:rFonts w:ascii="Arial Narrow" w:hAnsi="Arial Narrow"/>
                  <w:color w:val="auto"/>
                  <w:sz w:val="20"/>
                  <w:szCs w:val="20"/>
                  <w:u w:val="none"/>
                  <w:shd w:val="clear" w:color="auto" w:fill="FFFFFF"/>
                </w:rPr>
                <w:t>ATP binding</w:t>
              </w:r>
            </w:hyperlink>
          </w:p>
        </w:tc>
        <w:tc>
          <w:tcPr>
            <w:tcW w:w="756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0.942</w:t>
            </w:r>
          </w:p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43477" w:rsidRPr="00173DFF" w:rsidTr="00173DFF">
        <w:tc>
          <w:tcPr>
            <w:tcW w:w="738" w:type="dxa"/>
          </w:tcPr>
          <w:p w:rsidR="006E2629" w:rsidRPr="00173DFF" w:rsidRDefault="006E2629" w:rsidP="006E2629">
            <w:pPr>
              <w:pStyle w:val="ListParagraph"/>
              <w:numPr>
                <w:ilvl w:val="0"/>
                <w:numId w:val="5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8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T1DG61</w:t>
            </w:r>
          </w:p>
        </w:tc>
        <w:tc>
          <w:tcPr>
            <w:tcW w:w="2153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 xml:space="preserve">Putative superfamily ii dna </w:t>
            </w:r>
            <w:r w:rsidRPr="00173DFF">
              <w:rPr>
                <w:rFonts w:ascii="Arial Narrow" w:hAnsi="Arial Narrow"/>
                <w:sz w:val="20"/>
                <w:szCs w:val="20"/>
              </w:rPr>
              <w:lastRenderedPageBreak/>
              <w:t xml:space="preserve">and rna helicase dna replication (similar to </w:t>
            </w:r>
            <w:r w:rsidRPr="00173DFF">
              <w:rPr>
                <w:rFonts w:ascii="Arial Narrow" w:hAnsi="Arial Narrow"/>
                <w:i/>
                <w:sz w:val="20"/>
                <w:szCs w:val="20"/>
              </w:rPr>
              <w:t>Anopheles aquasalis</w:t>
            </w:r>
            <w:r w:rsidRPr="00173DFF">
              <w:rPr>
                <w:rFonts w:ascii="Arial Narrow" w:hAnsi="Arial Narrow"/>
                <w:sz w:val="20"/>
                <w:szCs w:val="20"/>
              </w:rPr>
              <w:t>)]</w:t>
            </w:r>
          </w:p>
        </w:tc>
        <w:tc>
          <w:tcPr>
            <w:tcW w:w="977" w:type="dxa"/>
          </w:tcPr>
          <w:p w:rsidR="006E2629" w:rsidRPr="00173DFF" w:rsidRDefault="006E2629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lastRenderedPageBreak/>
              <w:t>6.42</w:t>
            </w:r>
          </w:p>
        </w:tc>
        <w:tc>
          <w:tcPr>
            <w:tcW w:w="992" w:type="dxa"/>
          </w:tcPr>
          <w:p w:rsidR="006E2629" w:rsidRPr="00173DFF" w:rsidRDefault="006E2629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45.6</w:t>
            </w:r>
          </w:p>
        </w:tc>
        <w:tc>
          <w:tcPr>
            <w:tcW w:w="2353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  <w:shd w:val="clear" w:color="auto" w:fill="FFFFFF"/>
              </w:rPr>
              <w:t xml:space="preserve">nucleic acid binding </w:t>
            </w:r>
          </w:p>
        </w:tc>
        <w:tc>
          <w:tcPr>
            <w:tcW w:w="756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1.154</w:t>
            </w:r>
          </w:p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43477" w:rsidRPr="00173DFF" w:rsidTr="00173DFF">
        <w:tc>
          <w:tcPr>
            <w:tcW w:w="738" w:type="dxa"/>
          </w:tcPr>
          <w:p w:rsidR="006E2629" w:rsidRPr="00173DFF" w:rsidRDefault="006E2629" w:rsidP="006E2629">
            <w:pPr>
              <w:pStyle w:val="ListParagraph"/>
              <w:numPr>
                <w:ilvl w:val="0"/>
                <w:numId w:val="5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8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B0WIR8</w:t>
            </w:r>
          </w:p>
        </w:tc>
        <w:tc>
          <w:tcPr>
            <w:tcW w:w="2153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 xml:space="preserve">L(2)37Cc (similar to </w:t>
            </w:r>
            <w:r w:rsidRPr="00173DFF">
              <w:rPr>
                <w:rFonts w:ascii="Arial Narrow" w:hAnsi="Arial Narrow"/>
                <w:i/>
                <w:sz w:val="20"/>
                <w:szCs w:val="20"/>
              </w:rPr>
              <w:t>Culex quinquefasciatus</w:t>
            </w:r>
            <w:r w:rsidRPr="00173DFF">
              <w:rPr>
                <w:rFonts w:ascii="Arial Narrow" w:hAnsi="Arial Narrow"/>
                <w:sz w:val="20"/>
                <w:szCs w:val="20"/>
              </w:rPr>
              <w:t xml:space="preserve">) </w:t>
            </w:r>
            <w:r w:rsidRPr="00173DFF">
              <w:rPr>
                <w:rFonts w:ascii="Arial Narrow" w:hAnsi="Arial Narrow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977" w:type="dxa"/>
          </w:tcPr>
          <w:p w:rsidR="006E2629" w:rsidRPr="00173DFF" w:rsidRDefault="006E2629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6.25</w:t>
            </w:r>
          </w:p>
        </w:tc>
        <w:tc>
          <w:tcPr>
            <w:tcW w:w="992" w:type="dxa"/>
          </w:tcPr>
          <w:p w:rsidR="006E2629" w:rsidRPr="00173DFF" w:rsidRDefault="006E2629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29.8</w:t>
            </w:r>
          </w:p>
        </w:tc>
        <w:tc>
          <w:tcPr>
            <w:tcW w:w="2353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Regulation</w:t>
            </w:r>
          </w:p>
        </w:tc>
        <w:tc>
          <w:tcPr>
            <w:tcW w:w="756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1.453</w:t>
            </w:r>
          </w:p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43477" w:rsidRPr="00173DFF" w:rsidTr="00173DFF">
        <w:tc>
          <w:tcPr>
            <w:tcW w:w="738" w:type="dxa"/>
          </w:tcPr>
          <w:p w:rsidR="006E2629" w:rsidRPr="00173DFF" w:rsidRDefault="006E2629" w:rsidP="006E2629">
            <w:pPr>
              <w:pStyle w:val="ListParagraph"/>
              <w:numPr>
                <w:ilvl w:val="0"/>
                <w:numId w:val="5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8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Q7Q3J8</w:t>
            </w:r>
          </w:p>
        </w:tc>
        <w:tc>
          <w:tcPr>
            <w:tcW w:w="2153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 xml:space="preserve">AGAP007918-PA (Fragment) (similar to </w:t>
            </w:r>
            <w:r w:rsidRPr="00173DFF">
              <w:rPr>
                <w:rFonts w:ascii="Arial Narrow" w:hAnsi="Arial Narrow"/>
                <w:i/>
                <w:sz w:val="20"/>
                <w:szCs w:val="20"/>
              </w:rPr>
              <w:t>Anopheles gambiae</w:t>
            </w:r>
            <w:r w:rsidRPr="00173DFF">
              <w:rPr>
                <w:rFonts w:ascii="Arial Narrow" w:hAnsi="Arial Narrow"/>
                <w:sz w:val="20"/>
                <w:szCs w:val="20"/>
              </w:rPr>
              <w:t xml:space="preserve">) </w:t>
            </w:r>
          </w:p>
        </w:tc>
        <w:tc>
          <w:tcPr>
            <w:tcW w:w="977" w:type="dxa"/>
          </w:tcPr>
          <w:p w:rsidR="006E2629" w:rsidRPr="00173DFF" w:rsidRDefault="006E2629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5.79</w:t>
            </w:r>
          </w:p>
        </w:tc>
        <w:tc>
          <w:tcPr>
            <w:tcW w:w="992" w:type="dxa"/>
          </w:tcPr>
          <w:p w:rsidR="006E2629" w:rsidRPr="00173DFF" w:rsidRDefault="006E2629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9</w:t>
            </w:r>
          </w:p>
        </w:tc>
        <w:tc>
          <w:tcPr>
            <w:tcW w:w="851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145.9</w:t>
            </w:r>
          </w:p>
        </w:tc>
        <w:tc>
          <w:tcPr>
            <w:tcW w:w="2353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  <w:shd w:val="clear" w:color="auto" w:fill="FFFFFF"/>
              </w:rPr>
              <w:t>electron carrier activity</w:t>
            </w:r>
            <w:r w:rsidRPr="00173DFF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756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1.386</w:t>
            </w:r>
          </w:p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43477" w:rsidRPr="00173DFF" w:rsidTr="00173DFF">
        <w:tc>
          <w:tcPr>
            <w:tcW w:w="738" w:type="dxa"/>
          </w:tcPr>
          <w:p w:rsidR="006E2629" w:rsidRPr="00173DFF" w:rsidRDefault="006E2629" w:rsidP="006E2629">
            <w:pPr>
              <w:pStyle w:val="ListParagraph"/>
              <w:numPr>
                <w:ilvl w:val="0"/>
                <w:numId w:val="5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8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B0W5F2</w:t>
            </w:r>
          </w:p>
        </w:tc>
        <w:tc>
          <w:tcPr>
            <w:tcW w:w="2153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 xml:space="preserve">ATP synthase subunit alpha (similar to </w:t>
            </w:r>
            <w:r w:rsidRPr="00173DFF">
              <w:rPr>
                <w:rFonts w:ascii="Arial Narrow" w:hAnsi="Arial Narrow"/>
                <w:i/>
                <w:sz w:val="20"/>
                <w:szCs w:val="20"/>
              </w:rPr>
              <w:t>Culex quinquefasciatus</w:t>
            </w:r>
            <w:r w:rsidRPr="00173DFF">
              <w:rPr>
                <w:rFonts w:ascii="Arial Narrow" w:hAnsi="Arial Narrow"/>
                <w:sz w:val="20"/>
                <w:szCs w:val="20"/>
              </w:rPr>
              <w:t>)</w:t>
            </w:r>
          </w:p>
        </w:tc>
        <w:tc>
          <w:tcPr>
            <w:tcW w:w="977" w:type="dxa"/>
          </w:tcPr>
          <w:p w:rsidR="006E2629" w:rsidRPr="00173DFF" w:rsidRDefault="006E2629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6E2629" w:rsidRPr="00173DFF" w:rsidRDefault="006E2629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59.3</w:t>
            </w:r>
          </w:p>
        </w:tc>
        <w:tc>
          <w:tcPr>
            <w:tcW w:w="2353" w:type="dxa"/>
          </w:tcPr>
          <w:p w:rsidR="006E2629" w:rsidRPr="00173DFF" w:rsidRDefault="00F0722F" w:rsidP="006E2629">
            <w:pPr>
              <w:jc w:val="both"/>
              <w:rPr>
                <w:rFonts w:ascii="Arial Narrow" w:hAnsi="Arial Narrow"/>
                <w:sz w:val="20"/>
                <w:szCs w:val="20"/>
                <w:shd w:val="clear" w:color="auto" w:fill="FFFFFF"/>
              </w:rPr>
            </w:pPr>
            <w:hyperlink r:id="rId22" w:history="1">
              <w:r w:rsidR="006E2629" w:rsidRPr="00173DFF">
                <w:rPr>
                  <w:rStyle w:val="Hyperlink"/>
                  <w:rFonts w:ascii="Arial Narrow" w:hAnsi="Arial Narrow"/>
                  <w:color w:val="auto"/>
                  <w:sz w:val="20"/>
                  <w:szCs w:val="20"/>
                  <w:u w:val="none"/>
                  <w:shd w:val="clear" w:color="auto" w:fill="FFFFFF"/>
                </w:rPr>
                <w:t>ATP binding</w:t>
              </w:r>
            </w:hyperlink>
            <w:r w:rsidR="006E2629" w:rsidRPr="00173DFF">
              <w:rPr>
                <w:rFonts w:ascii="Arial Narrow" w:hAnsi="Arial Narrow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756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0.900</w:t>
            </w:r>
          </w:p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43477" w:rsidRPr="00173DFF" w:rsidTr="00173DFF">
        <w:tc>
          <w:tcPr>
            <w:tcW w:w="738" w:type="dxa"/>
          </w:tcPr>
          <w:p w:rsidR="006E2629" w:rsidRPr="00173DFF" w:rsidRDefault="006E2629" w:rsidP="006E2629">
            <w:pPr>
              <w:pStyle w:val="ListParagraph"/>
              <w:numPr>
                <w:ilvl w:val="0"/>
                <w:numId w:val="5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8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T1DN98</w:t>
            </w:r>
          </w:p>
        </w:tc>
        <w:tc>
          <w:tcPr>
            <w:tcW w:w="2153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 xml:space="preserve">Putative rna-binding translational regulator irpaconitase superfamily (similar to </w:t>
            </w:r>
            <w:r w:rsidRPr="00173DFF">
              <w:rPr>
                <w:rFonts w:ascii="Arial Narrow" w:hAnsi="Arial Narrow"/>
                <w:i/>
                <w:sz w:val="20"/>
                <w:szCs w:val="20"/>
              </w:rPr>
              <w:t>Anopheles aquasalis</w:t>
            </w:r>
            <w:r w:rsidRPr="00173DFF">
              <w:rPr>
                <w:rFonts w:ascii="Arial Narrow" w:hAnsi="Arial Narrow"/>
                <w:sz w:val="20"/>
                <w:szCs w:val="20"/>
              </w:rPr>
              <w:t>)</w:t>
            </w:r>
          </w:p>
        </w:tc>
        <w:tc>
          <w:tcPr>
            <w:tcW w:w="977" w:type="dxa"/>
          </w:tcPr>
          <w:p w:rsidR="006E2629" w:rsidRPr="00173DFF" w:rsidRDefault="006E2629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5.35</w:t>
            </w:r>
          </w:p>
        </w:tc>
        <w:tc>
          <w:tcPr>
            <w:tcW w:w="992" w:type="dxa"/>
          </w:tcPr>
          <w:p w:rsidR="006E2629" w:rsidRPr="00173DFF" w:rsidRDefault="006E2629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85.2</w:t>
            </w:r>
          </w:p>
        </w:tc>
        <w:tc>
          <w:tcPr>
            <w:tcW w:w="2353" w:type="dxa"/>
          </w:tcPr>
          <w:p w:rsidR="006E2629" w:rsidRPr="00173DFF" w:rsidRDefault="00F0722F" w:rsidP="006E2629">
            <w:pPr>
              <w:jc w:val="both"/>
              <w:rPr>
                <w:rFonts w:ascii="Arial Narrow" w:hAnsi="Arial Narrow"/>
                <w:sz w:val="20"/>
                <w:szCs w:val="20"/>
                <w:shd w:val="clear" w:color="auto" w:fill="FFFFFF"/>
              </w:rPr>
            </w:pPr>
            <w:hyperlink r:id="rId23" w:history="1">
              <w:r w:rsidR="006E2629" w:rsidRPr="00173DFF">
                <w:rPr>
                  <w:rStyle w:val="Hyperlink"/>
                  <w:rFonts w:ascii="Arial Narrow" w:hAnsi="Arial Narrow"/>
                  <w:color w:val="auto"/>
                  <w:sz w:val="20"/>
                  <w:szCs w:val="20"/>
                  <w:u w:val="none"/>
                  <w:shd w:val="clear" w:color="auto" w:fill="FFFFFF"/>
                </w:rPr>
                <w:t>Aconitate hydratase activity</w:t>
              </w:r>
            </w:hyperlink>
          </w:p>
        </w:tc>
        <w:tc>
          <w:tcPr>
            <w:tcW w:w="756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0.944</w:t>
            </w:r>
          </w:p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43477" w:rsidRPr="00173DFF" w:rsidTr="00173DFF">
        <w:tc>
          <w:tcPr>
            <w:tcW w:w="738" w:type="dxa"/>
          </w:tcPr>
          <w:p w:rsidR="006E2629" w:rsidRPr="00173DFF" w:rsidRDefault="006E2629" w:rsidP="006E2629">
            <w:pPr>
              <w:pStyle w:val="ListParagraph"/>
              <w:numPr>
                <w:ilvl w:val="0"/>
                <w:numId w:val="5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8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P52813</w:t>
            </w:r>
          </w:p>
        </w:tc>
        <w:tc>
          <w:tcPr>
            <w:tcW w:w="2153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 xml:space="preserve">40S ribosomal protein S3a (similar to </w:t>
            </w:r>
            <w:r w:rsidRPr="00173DFF">
              <w:rPr>
                <w:rFonts w:ascii="Arial Narrow" w:hAnsi="Arial Narrow"/>
                <w:i/>
                <w:sz w:val="20"/>
                <w:szCs w:val="20"/>
              </w:rPr>
              <w:t>Anopheles gambiae</w:t>
            </w:r>
            <w:r w:rsidRPr="00173DFF">
              <w:rPr>
                <w:rFonts w:ascii="Arial Narrow" w:hAnsi="Arial Narrow"/>
                <w:sz w:val="20"/>
                <w:szCs w:val="20"/>
              </w:rPr>
              <w:t>)</w:t>
            </w:r>
          </w:p>
        </w:tc>
        <w:tc>
          <w:tcPr>
            <w:tcW w:w="977" w:type="dxa"/>
          </w:tcPr>
          <w:p w:rsidR="006E2629" w:rsidRPr="00173DFF" w:rsidRDefault="006E2629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5.20</w:t>
            </w:r>
          </w:p>
        </w:tc>
        <w:tc>
          <w:tcPr>
            <w:tcW w:w="992" w:type="dxa"/>
          </w:tcPr>
          <w:p w:rsidR="006E2629" w:rsidRPr="00173DFF" w:rsidRDefault="006E2629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29.8</w:t>
            </w:r>
          </w:p>
        </w:tc>
        <w:tc>
          <w:tcPr>
            <w:tcW w:w="2353" w:type="dxa"/>
          </w:tcPr>
          <w:p w:rsidR="006E2629" w:rsidRPr="00173DFF" w:rsidRDefault="00F0722F" w:rsidP="006E2629">
            <w:pPr>
              <w:jc w:val="both"/>
              <w:rPr>
                <w:rFonts w:ascii="Arial Narrow" w:hAnsi="Arial Narrow"/>
                <w:sz w:val="20"/>
                <w:szCs w:val="20"/>
                <w:shd w:val="clear" w:color="auto" w:fill="FFFFFF"/>
              </w:rPr>
            </w:pPr>
            <w:hyperlink r:id="rId24" w:history="1">
              <w:r w:rsidR="006E2629" w:rsidRPr="00173DFF">
                <w:rPr>
                  <w:rStyle w:val="Hyperlink"/>
                  <w:rFonts w:ascii="Arial Narrow" w:hAnsi="Arial Narrow"/>
                  <w:color w:val="auto"/>
                  <w:sz w:val="20"/>
                  <w:szCs w:val="20"/>
                  <w:u w:val="none"/>
                  <w:shd w:val="clear" w:color="auto" w:fill="FFFFFF"/>
                </w:rPr>
                <w:t>structural constituent of ribosome</w:t>
              </w:r>
            </w:hyperlink>
          </w:p>
        </w:tc>
        <w:tc>
          <w:tcPr>
            <w:tcW w:w="756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1.181</w:t>
            </w:r>
          </w:p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43477" w:rsidRPr="00173DFF" w:rsidTr="00173DFF">
        <w:tc>
          <w:tcPr>
            <w:tcW w:w="738" w:type="dxa"/>
          </w:tcPr>
          <w:p w:rsidR="006E2629" w:rsidRPr="00173DFF" w:rsidRDefault="006E2629" w:rsidP="006E2629">
            <w:pPr>
              <w:pStyle w:val="ListParagraph"/>
              <w:numPr>
                <w:ilvl w:val="0"/>
                <w:numId w:val="5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8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A0NBZ0</w:t>
            </w:r>
          </w:p>
        </w:tc>
        <w:tc>
          <w:tcPr>
            <w:tcW w:w="2153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 xml:space="preserve">AGAP003493-PA (similar to </w:t>
            </w:r>
            <w:r w:rsidRPr="00173DFF">
              <w:rPr>
                <w:rFonts w:ascii="Arial Narrow" w:hAnsi="Arial Narrow"/>
                <w:i/>
                <w:sz w:val="20"/>
                <w:szCs w:val="20"/>
              </w:rPr>
              <w:t>Anopheles gambiae</w:t>
            </w:r>
            <w:r w:rsidRPr="00173DFF">
              <w:rPr>
                <w:rFonts w:ascii="Arial Narrow" w:hAnsi="Arial Narrow"/>
                <w:sz w:val="20"/>
                <w:szCs w:val="20"/>
              </w:rPr>
              <w:t>)</w:t>
            </w:r>
          </w:p>
        </w:tc>
        <w:tc>
          <w:tcPr>
            <w:tcW w:w="977" w:type="dxa"/>
          </w:tcPr>
          <w:p w:rsidR="006E2629" w:rsidRPr="00173DFF" w:rsidRDefault="006E2629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4.98</w:t>
            </w:r>
          </w:p>
        </w:tc>
        <w:tc>
          <w:tcPr>
            <w:tcW w:w="992" w:type="dxa"/>
          </w:tcPr>
          <w:p w:rsidR="006E2629" w:rsidRPr="00173DFF" w:rsidRDefault="006E2629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52.2</w:t>
            </w:r>
          </w:p>
        </w:tc>
        <w:tc>
          <w:tcPr>
            <w:tcW w:w="2353" w:type="dxa"/>
          </w:tcPr>
          <w:p w:rsidR="006E2629" w:rsidRPr="00173DFF" w:rsidRDefault="00F0722F" w:rsidP="006E2629">
            <w:pPr>
              <w:jc w:val="both"/>
              <w:rPr>
                <w:rFonts w:ascii="Arial Narrow" w:hAnsi="Arial Narrow"/>
                <w:sz w:val="20"/>
                <w:szCs w:val="20"/>
                <w:shd w:val="clear" w:color="auto" w:fill="FFFFFF"/>
              </w:rPr>
            </w:pPr>
            <w:hyperlink r:id="rId25" w:history="1">
              <w:r w:rsidR="006E2629" w:rsidRPr="00173DFF">
                <w:rPr>
                  <w:rStyle w:val="Hyperlink"/>
                  <w:rFonts w:ascii="Arial Narrow" w:hAnsi="Arial Narrow"/>
                  <w:color w:val="auto"/>
                  <w:sz w:val="20"/>
                  <w:szCs w:val="20"/>
                  <w:u w:val="none"/>
                  <w:shd w:val="clear" w:color="auto" w:fill="FFFFFF"/>
                </w:rPr>
                <w:t>transmembrane transporter activity</w:t>
              </w:r>
            </w:hyperlink>
          </w:p>
        </w:tc>
        <w:tc>
          <w:tcPr>
            <w:tcW w:w="756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0.816</w:t>
            </w:r>
          </w:p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43477" w:rsidRPr="00173DFF" w:rsidTr="00173DFF">
        <w:tc>
          <w:tcPr>
            <w:tcW w:w="738" w:type="dxa"/>
          </w:tcPr>
          <w:p w:rsidR="006E2629" w:rsidRPr="00173DFF" w:rsidRDefault="006E2629" w:rsidP="006E2629">
            <w:pPr>
              <w:pStyle w:val="ListParagraph"/>
              <w:numPr>
                <w:ilvl w:val="0"/>
                <w:numId w:val="5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8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Q7QAQ6</w:t>
            </w:r>
          </w:p>
        </w:tc>
        <w:tc>
          <w:tcPr>
            <w:tcW w:w="2153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 xml:space="preserve">AGAP003581-PA (similar to </w:t>
            </w:r>
            <w:r w:rsidRPr="00173DFF">
              <w:rPr>
                <w:rFonts w:ascii="Arial Narrow" w:hAnsi="Arial Narrow"/>
                <w:i/>
                <w:sz w:val="20"/>
                <w:szCs w:val="20"/>
              </w:rPr>
              <w:t>Anopheles gambiae</w:t>
            </w:r>
            <w:r w:rsidRPr="00173DFF">
              <w:rPr>
                <w:rFonts w:ascii="Arial Narrow" w:hAnsi="Arial Narrow"/>
                <w:sz w:val="20"/>
                <w:szCs w:val="20"/>
              </w:rPr>
              <w:t>)</w:t>
            </w:r>
          </w:p>
        </w:tc>
        <w:tc>
          <w:tcPr>
            <w:tcW w:w="977" w:type="dxa"/>
          </w:tcPr>
          <w:p w:rsidR="006E2629" w:rsidRPr="00173DFF" w:rsidRDefault="006E2629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4.96</w:t>
            </w:r>
          </w:p>
        </w:tc>
        <w:tc>
          <w:tcPr>
            <w:tcW w:w="992" w:type="dxa"/>
          </w:tcPr>
          <w:p w:rsidR="006E2629" w:rsidRPr="00173DFF" w:rsidRDefault="006E2629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39.3</w:t>
            </w:r>
          </w:p>
        </w:tc>
        <w:tc>
          <w:tcPr>
            <w:tcW w:w="2353" w:type="dxa"/>
          </w:tcPr>
          <w:p w:rsidR="006E2629" w:rsidRPr="00173DFF" w:rsidRDefault="00F0722F" w:rsidP="006E2629">
            <w:pPr>
              <w:jc w:val="both"/>
              <w:rPr>
                <w:rFonts w:ascii="Arial Narrow" w:hAnsi="Arial Narrow"/>
                <w:sz w:val="20"/>
                <w:szCs w:val="20"/>
                <w:shd w:val="clear" w:color="auto" w:fill="FFFFFF"/>
              </w:rPr>
            </w:pPr>
            <w:hyperlink r:id="rId26" w:history="1">
              <w:r w:rsidR="006E2629" w:rsidRPr="00173DFF">
                <w:rPr>
                  <w:rStyle w:val="Hyperlink"/>
                  <w:rFonts w:ascii="Arial Narrow" w:hAnsi="Arial Narrow"/>
                  <w:color w:val="auto"/>
                  <w:sz w:val="20"/>
                  <w:szCs w:val="20"/>
                  <w:u w:val="none"/>
                  <w:shd w:val="clear" w:color="auto" w:fill="FFFFFF"/>
                </w:rPr>
                <w:t>oxidoreductase activity</w:t>
              </w:r>
            </w:hyperlink>
            <w:r w:rsidR="006E2629" w:rsidRPr="00173DFF">
              <w:rPr>
                <w:rFonts w:ascii="Arial Narrow" w:hAnsi="Arial Narrow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756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1.023</w:t>
            </w:r>
          </w:p>
        </w:tc>
      </w:tr>
      <w:tr w:rsidR="00A43477" w:rsidRPr="00173DFF" w:rsidTr="00173DFF">
        <w:tc>
          <w:tcPr>
            <w:tcW w:w="738" w:type="dxa"/>
          </w:tcPr>
          <w:p w:rsidR="006E2629" w:rsidRPr="00173DFF" w:rsidRDefault="006E2629" w:rsidP="006E2629">
            <w:pPr>
              <w:pStyle w:val="ListParagraph"/>
              <w:numPr>
                <w:ilvl w:val="0"/>
                <w:numId w:val="5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8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T1EB34</w:t>
            </w:r>
          </w:p>
        </w:tc>
        <w:tc>
          <w:tcPr>
            <w:tcW w:w="2153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 xml:space="preserve">Putative multidrug/pheromone exporter abc superfamily (Fragment) (similar to </w:t>
            </w:r>
            <w:r w:rsidRPr="00173DFF">
              <w:rPr>
                <w:rFonts w:ascii="Arial Narrow" w:hAnsi="Arial Narrow"/>
                <w:i/>
                <w:sz w:val="20"/>
                <w:szCs w:val="20"/>
              </w:rPr>
              <w:t>Anopheles aquasalis</w:t>
            </w:r>
            <w:r w:rsidRPr="00173DFF">
              <w:rPr>
                <w:rFonts w:ascii="Arial Narrow" w:hAnsi="Arial Narrow"/>
                <w:sz w:val="20"/>
                <w:szCs w:val="20"/>
              </w:rPr>
              <w:t>)</w:t>
            </w:r>
          </w:p>
        </w:tc>
        <w:tc>
          <w:tcPr>
            <w:tcW w:w="977" w:type="dxa"/>
          </w:tcPr>
          <w:p w:rsidR="006E2629" w:rsidRPr="00173DFF" w:rsidRDefault="006E2629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4.75</w:t>
            </w:r>
          </w:p>
        </w:tc>
        <w:tc>
          <w:tcPr>
            <w:tcW w:w="992" w:type="dxa"/>
          </w:tcPr>
          <w:p w:rsidR="006E2629" w:rsidRPr="00173DFF" w:rsidRDefault="006E2629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81.4</w:t>
            </w:r>
          </w:p>
        </w:tc>
        <w:tc>
          <w:tcPr>
            <w:tcW w:w="2353" w:type="dxa"/>
          </w:tcPr>
          <w:p w:rsidR="006E2629" w:rsidRPr="00173DFF" w:rsidRDefault="00F0722F" w:rsidP="006E2629">
            <w:pPr>
              <w:jc w:val="both"/>
              <w:rPr>
                <w:rFonts w:ascii="Arial Narrow" w:hAnsi="Arial Narrow"/>
                <w:sz w:val="20"/>
                <w:szCs w:val="20"/>
                <w:shd w:val="clear" w:color="auto" w:fill="FFFFFF"/>
              </w:rPr>
            </w:pPr>
            <w:hyperlink r:id="rId27" w:history="1">
              <w:r w:rsidR="006E2629" w:rsidRPr="00173DFF">
                <w:rPr>
                  <w:rStyle w:val="Hyperlink"/>
                  <w:rFonts w:ascii="Arial Narrow" w:hAnsi="Arial Narrow"/>
                  <w:color w:val="auto"/>
                  <w:sz w:val="20"/>
                  <w:szCs w:val="20"/>
                  <w:u w:val="none"/>
                  <w:shd w:val="clear" w:color="auto" w:fill="FFFFFF"/>
                </w:rPr>
                <w:t>ATP binding</w:t>
              </w:r>
            </w:hyperlink>
          </w:p>
        </w:tc>
        <w:tc>
          <w:tcPr>
            <w:tcW w:w="756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0.918</w:t>
            </w:r>
          </w:p>
        </w:tc>
      </w:tr>
      <w:tr w:rsidR="00A43477" w:rsidRPr="00173DFF" w:rsidTr="00173DFF">
        <w:tc>
          <w:tcPr>
            <w:tcW w:w="738" w:type="dxa"/>
          </w:tcPr>
          <w:p w:rsidR="006E2629" w:rsidRPr="00173DFF" w:rsidRDefault="006E2629" w:rsidP="006E2629">
            <w:pPr>
              <w:pStyle w:val="ListParagraph"/>
              <w:numPr>
                <w:ilvl w:val="0"/>
                <w:numId w:val="5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8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Q7Q0Z2</w:t>
            </w:r>
          </w:p>
        </w:tc>
        <w:tc>
          <w:tcPr>
            <w:tcW w:w="2153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 xml:space="preserve">Beta-hexosaminidase(similar to </w:t>
            </w:r>
            <w:r w:rsidRPr="00173DFF">
              <w:rPr>
                <w:rFonts w:ascii="Arial Narrow" w:hAnsi="Arial Narrow"/>
                <w:i/>
                <w:sz w:val="20"/>
                <w:szCs w:val="20"/>
              </w:rPr>
              <w:t>Anopheles gambiae</w:t>
            </w:r>
            <w:r w:rsidRPr="00173DFF">
              <w:rPr>
                <w:rFonts w:ascii="Arial Narrow" w:hAnsi="Arial Narrow"/>
                <w:sz w:val="20"/>
                <w:szCs w:val="20"/>
              </w:rPr>
              <w:t>)</w:t>
            </w:r>
          </w:p>
        </w:tc>
        <w:tc>
          <w:tcPr>
            <w:tcW w:w="977" w:type="dxa"/>
          </w:tcPr>
          <w:p w:rsidR="006E2629" w:rsidRPr="00173DFF" w:rsidRDefault="006E2629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4.15</w:t>
            </w:r>
          </w:p>
        </w:tc>
        <w:tc>
          <w:tcPr>
            <w:tcW w:w="992" w:type="dxa"/>
          </w:tcPr>
          <w:p w:rsidR="006E2629" w:rsidRPr="00173DFF" w:rsidRDefault="006E2629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63.3</w:t>
            </w:r>
          </w:p>
        </w:tc>
        <w:tc>
          <w:tcPr>
            <w:tcW w:w="2353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  <w:shd w:val="clear" w:color="auto" w:fill="FFFFFF"/>
              </w:rPr>
            </w:pPr>
            <w:r w:rsidRPr="00173DFF">
              <w:rPr>
                <w:rFonts w:ascii="Arial Narrow" w:hAnsi="Arial Narrow"/>
                <w:sz w:val="20"/>
                <w:szCs w:val="20"/>
                <w:shd w:val="clear" w:color="auto" w:fill="FFFFFF"/>
              </w:rPr>
              <w:t>hydrolase activity</w:t>
            </w:r>
          </w:p>
        </w:tc>
        <w:tc>
          <w:tcPr>
            <w:tcW w:w="756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0.938</w:t>
            </w:r>
          </w:p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43477" w:rsidRPr="00173DFF" w:rsidTr="00173DFF">
        <w:tc>
          <w:tcPr>
            <w:tcW w:w="738" w:type="dxa"/>
          </w:tcPr>
          <w:p w:rsidR="006E2629" w:rsidRPr="00173DFF" w:rsidRDefault="006E2629" w:rsidP="006E2629">
            <w:pPr>
              <w:pStyle w:val="ListParagraph"/>
              <w:numPr>
                <w:ilvl w:val="0"/>
                <w:numId w:val="5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8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T1DJW4</w:t>
            </w:r>
          </w:p>
        </w:tc>
        <w:tc>
          <w:tcPr>
            <w:tcW w:w="2153" w:type="dxa"/>
          </w:tcPr>
          <w:p w:rsidR="006E2629" w:rsidRPr="00173DFF" w:rsidRDefault="006E2629" w:rsidP="006E2629">
            <w:pPr>
              <w:pStyle w:val="NoSpacing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 xml:space="preserve">Putative udp-glucuronosyltransferase (Fragment) (similar to </w:t>
            </w:r>
            <w:r w:rsidRPr="00173DFF">
              <w:rPr>
                <w:rFonts w:ascii="Arial Narrow" w:hAnsi="Arial Narrow"/>
                <w:i/>
                <w:sz w:val="20"/>
                <w:szCs w:val="20"/>
              </w:rPr>
              <w:t>Anopheles aquasalis</w:t>
            </w:r>
            <w:r w:rsidRPr="00173DFF">
              <w:rPr>
                <w:rFonts w:ascii="Arial Narrow" w:hAnsi="Arial Narrow"/>
                <w:sz w:val="20"/>
                <w:szCs w:val="20"/>
              </w:rPr>
              <w:t>)</w:t>
            </w:r>
          </w:p>
        </w:tc>
        <w:tc>
          <w:tcPr>
            <w:tcW w:w="977" w:type="dxa"/>
          </w:tcPr>
          <w:p w:rsidR="006E2629" w:rsidRPr="00173DFF" w:rsidRDefault="006E2629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3.93</w:t>
            </w:r>
          </w:p>
        </w:tc>
        <w:tc>
          <w:tcPr>
            <w:tcW w:w="992" w:type="dxa"/>
          </w:tcPr>
          <w:p w:rsidR="006E2629" w:rsidRPr="00173DFF" w:rsidRDefault="006E2629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57.1</w:t>
            </w:r>
          </w:p>
        </w:tc>
        <w:tc>
          <w:tcPr>
            <w:tcW w:w="2353" w:type="dxa"/>
          </w:tcPr>
          <w:p w:rsidR="006E2629" w:rsidRPr="00173DFF" w:rsidRDefault="00F0722F" w:rsidP="006E2629">
            <w:pPr>
              <w:jc w:val="both"/>
              <w:rPr>
                <w:rFonts w:ascii="Arial Narrow" w:hAnsi="Arial Narrow"/>
                <w:sz w:val="20"/>
                <w:szCs w:val="20"/>
                <w:shd w:val="clear" w:color="auto" w:fill="FFFFFF"/>
              </w:rPr>
            </w:pPr>
            <w:hyperlink r:id="rId28" w:history="1">
              <w:r w:rsidR="006E2629" w:rsidRPr="00173DFF">
                <w:rPr>
                  <w:rStyle w:val="Hyperlink"/>
                  <w:rFonts w:ascii="Arial Narrow" w:hAnsi="Arial Narrow"/>
                  <w:color w:val="auto"/>
                  <w:sz w:val="20"/>
                  <w:szCs w:val="20"/>
                  <w:u w:val="none"/>
                  <w:shd w:val="clear" w:color="auto" w:fill="FFFFFF"/>
                </w:rPr>
                <w:t>transferase activity</w:t>
              </w:r>
            </w:hyperlink>
          </w:p>
        </w:tc>
        <w:tc>
          <w:tcPr>
            <w:tcW w:w="756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0.967</w:t>
            </w:r>
          </w:p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43477" w:rsidRPr="00173DFF" w:rsidTr="00173DFF">
        <w:tc>
          <w:tcPr>
            <w:tcW w:w="738" w:type="dxa"/>
          </w:tcPr>
          <w:p w:rsidR="006E2629" w:rsidRPr="00173DFF" w:rsidRDefault="006E2629" w:rsidP="006E2629">
            <w:pPr>
              <w:pStyle w:val="ListParagraph"/>
              <w:numPr>
                <w:ilvl w:val="0"/>
                <w:numId w:val="5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8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Q5TNW4</w:t>
            </w:r>
          </w:p>
        </w:tc>
        <w:tc>
          <w:tcPr>
            <w:tcW w:w="2153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 xml:space="preserve">AGAP010130-PA (similar to </w:t>
            </w:r>
            <w:r w:rsidRPr="00173DFF">
              <w:rPr>
                <w:rFonts w:ascii="Arial Narrow" w:hAnsi="Arial Narrow"/>
                <w:i/>
                <w:sz w:val="20"/>
                <w:szCs w:val="20"/>
              </w:rPr>
              <w:t>Anopheles gambiae</w:t>
            </w:r>
            <w:r w:rsidRPr="00173DFF">
              <w:rPr>
                <w:rFonts w:ascii="Arial Narrow" w:hAnsi="Arial Narrow"/>
                <w:sz w:val="20"/>
                <w:szCs w:val="20"/>
              </w:rPr>
              <w:t>)</w:t>
            </w:r>
          </w:p>
        </w:tc>
        <w:tc>
          <w:tcPr>
            <w:tcW w:w="977" w:type="dxa"/>
          </w:tcPr>
          <w:p w:rsidR="006E2629" w:rsidRPr="00173DFF" w:rsidRDefault="006E2629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3.18</w:t>
            </w:r>
          </w:p>
        </w:tc>
        <w:tc>
          <w:tcPr>
            <w:tcW w:w="992" w:type="dxa"/>
          </w:tcPr>
          <w:p w:rsidR="006E2629" w:rsidRPr="00173DFF" w:rsidRDefault="006E2629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31.6</w:t>
            </w:r>
          </w:p>
        </w:tc>
        <w:tc>
          <w:tcPr>
            <w:tcW w:w="2353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  <w:shd w:val="clear" w:color="auto" w:fill="FFFFFF"/>
              </w:rPr>
            </w:pPr>
            <w:r w:rsidRPr="00173DFF">
              <w:rPr>
                <w:rFonts w:ascii="Arial Narrow" w:hAnsi="Arial Narrow"/>
                <w:sz w:val="20"/>
                <w:szCs w:val="20"/>
                <w:shd w:val="clear" w:color="auto" w:fill="FFFFFF"/>
              </w:rPr>
              <w:t>catalytic activity</w:t>
            </w:r>
          </w:p>
        </w:tc>
        <w:tc>
          <w:tcPr>
            <w:tcW w:w="756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0.910</w:t>
            </w:r>
          </w:p>
        </w:tc>
      </w:tr>
      <w:tr w:rsidR="00A43477" w:rsidRPr="00173DFF" w:rsidTr="00173DFF">
        <w:tc>
          <w:tcPr>
            <w:tcW w:w="738" w:type="dxa"/>
          </w:tcPr>
          <w:p w:rsidR="006E2629" w:rsidRPr="00173DFF" w:rsidRDefault="006E2629" w:rsidP="006E2629">
            <w:pPr>
              <w:pStyle w:val="ListParagraph"/>
              <w:numPr>
                <w:ilvl w:val="0"/>
                <w:numId w:val="5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8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Q7Q440</w:t>
            </w:r>
          </w:p>
        </w:tc>
        <w:tc>
          <w:tcPr>
            <w:tcW w:w="2153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 xml:space="preserve">AGAP008193-PA (similar to </w:t>
            </w:r>
            <w:r w:rsidRPr="00173DFF">
              <w:rPr>
                <w:rFonts w:ascii="Arial Narrow" w:hAnsi="Arial Narrow"/>
                <w:i/>
                <w:sz w:val="20"/>
                <w:szCs w:val="20"/>
              </w:rPr>
              <w:t>Anopheles gambiae</w:t>
            </w:r>
            <w:r w:rsidRPr="00173DFF">
              <w:rPr>
                <w:rFonts w:ascii="Arial Narrow" w:hAnsi="Arial Narrow"/>
                <w:sz w:val="20"/>
                <w:szCs w:val="20"/>
              </w:rPr>
              <w:t>)</w:t>
            </w:r>
          </w:p>
        </w:tc>
        <w:tc>
          <w:tcPr>
            <w:tcW w:w="977" w:type="dxa"/>
          </w:tcPr>
          <w:p w:rsidR="006E2629" w:rsidRPr="00173DFF" w:rsidRDefault="006E2629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3.13</w:t>
            </w:r>
          </w:p>
        </w:tc>
        <w:tc>
          <w:tcPr>
            <w:tcW w:w="992" w:type="dxa"/>
          </w:tcPr>
          <w:p w:rsidR="006E2629" w:rsidRPr="00173DFF" w:rsidRDefault="006E2629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148</w:t>
            </w:r>
          </w:p>
        </w:tc>
        <w:tc>
          <w:tcPr>
            <w:tcW w:w="2353" w:type="dxa"/>
          </w:tcPr>
          <w:p w:rsidR="006E2629" w:rsidRPr="00173DFF" w:rsidRDefault="00F0722F" w:rsidP="006E2629">
            <w:pPr>
              <w:jc w:val="both"/>
              <w:rPr>
                <w:rFonts w:ascii="Arial Narrow" w:hAnsi="Arial Narrow"/>
                <w:sz w:val="20"/>
                <w:szCs w:val="20"/>
                <w:shd w:val="clear" w:color="auto" w:fill="FFFFFF"/>
              </w:rPr>
            </w:pPr>
            <w:hyperlink r:id="rId29" w:history="1">
              <w:r w:rsidR="006E2629" w:rsidRPr="00173DFF">
                <w:rPr>
                  <w:rStyle w:val="Hyperlink"/>
                  <w:rFonts w:ascii="Arial Narrow" w:hAnsi="Arial Narrow"/>
                  <w:color w:val="auto"/>
                  <w:sz w:val="20"/>
                  <w:szCs w:val="20"/>
                  <w:u w:val="none"/>
                  <w:shd w:val="clear" w:color="auto" w:fill="FFFFFF"/>
                </w:rPr>
                <w:t>calcium ion binding</w:t>
              </w:r>
            </w:hyperlink>
          </w:p>
        </w:tc>
        <w:tc>
          <w:tcPr>
            <w:tcW w:w="756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Equal</w:t>
            </w:r>
          </w:p>
        </w:tc>
      </w:tr>
      <w:tr w:rsidR="00A43477" w:rsidRPr="00173DFF" w:rsidTr="00173DFF">
        <w:tc>
          <w:tcPr>
            <w:tcW w:w="738" w:type="dxa"/>
          </w:tcPr>
          <w:p w:rsidR="006E2629" w:rsidRPr="00173DFF" w:rsidRDefault="006E2629" w:rsidP="006E2629">
            <w:pPr>
              <w:pStyle w:val="ListParagraph"/>
              <w:numPr>
                <w:ilvl w:val="0"/>
                <w:numId w:val="5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8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B0WTU5</w:t>
            </w:r>
          </w:p>
        </w:tc>
        <w:tc>
          <w:tcPr>
            <w:tcW w:w="2153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 xml:space="preserve">Coiled-coil domain-containing protein 22 homolog (similar to </w:t>
            </w:r>
            <w:r w:rsidRPr="00173DFF">
              <w:rPr>
                <w:rFonts w:ascii="Arial Narrow" w:hAnsi="Arial Narrow"/>
                <w:i/>
                <w:sz w:val="20"/>
                <w:szCs w:val="20"/>
              </w:rPr>
              <w:t>Culex quinquefasciatus</w:t>
            </w:r>
            <w:r w:rsidRPr="00173DFF">
              <w:rPr>
                <w:rFonts w:ascii="Arial Narrow" w:hAnsi="Arial Narrow"/>
                <w:sz w:val="20"/>
                <w:szCs w:val="20"/>
              </w:rPr>
              <w:t xml:space="preserve">) </w:t>
            </w:r>
          </w:p>
        </w:tc>
        <w:tc>
          <w:tcPr>
            <w:tcW w:w="977" w:type="dxa"/>
          </w:tcPr>
          <w:p w:rsidR="006E2629" w:rsidRPr="00173DFF" w:rsidRDefault="006E2629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6E2629" w:rsidRPr="00173DFF" w:rsidRDefault="006E2629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64.2</w:t>
            </w:r>
          </w:p>
        </w:tc>
        <w:tc>
          <w:tcPr>
            <w:tcW w:w="2353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  <w:shd w:val="clear" w:color="auto" w:fill="FFFFFF"/>
              </w:rPr>
            </w:pPr>
            <w:r w:rsidRPr="00173DFF">
              <w:rPr>
                <w:rFonts w:ascii="Arial Narrow" w:hAnsi="Arial Narrow"/>
                <w:sz w:val="20"/>
                <w:szCs w:val="20"/>
                <w:shd w:val="clear" w:color="auto" w:fill="FFFFFF"/>
              </w:rPr>
              <w:t>unknown function</w:t>
            </w:r>
          </w:p>
        </w:tc>
        <w:tc>
          <w:tcPr>
            <w:tcW w:w="756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0.797</w:t>
            </w:r>
          </w:p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43477" w:rsidRPr="00173DFF" w:rsidTr="00173DFF">
        <w:tc>
          <w:tcPr>
            <w:tcW w:w="738" w:type="dxa"/>
          </w:tcPr>
          <w:p w:rsidR="006E2629" w:rsidRPr="00173DFF" w:rsidRDefault="006E2629" w:rsidP="006E2629">
            <w:pPr>
              <w:pStyle w:val="ListParagraph"/>
              <w:numPr>
                <w:ilvl w:val="0"/>
                <w:numId w:val="5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8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Q5TS29</w:t>
            </w:r>
          </w:p>
        </w:tc>
        <w:tc>
          <w:tcPr>
            <w:tcW w:w="2153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 xml:space="preserve">AGAP008752-PA (Fragment) (similar to </w:t>
            </w:r>
            <w:r w:rsidRPr="00173DFF">
              <w:rPr>
                <w:rFonts w:ascii="Arial Narrow" w:hAnsi="Arial Narrow"/>
                <w:i/>
                <w:sz w:val="20"/>
                <w:szCs w:val="20"/>
              </w:rPr>
              <w:t>Anopheles gambiae</w:t>
            </w:r>
            <w:r w:rsidRPr="00173DFF">
              <w:rPr>
                <w:rFonts w:ascii="Arial Narrow" w:hAnsi="Arial Narrow"/>
                <w:sz w:val="20"/>
                <w:szCs w:val="20"/>
              </w:rPr>
              <w:t>)</w:t>
            </w:r>
          </w:p>
        </w:tc>
        <w:tc>
          <w:tcPr>
            <w:tcW w:w="977" w:type="dxa"/>
          </w:tcPr>
          <w:p w:rsidR="006E2629" w:rsidRPr="00173DFF" w:rsidRDefault="006E2629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6E2629" w:rsidRPr="00173DFF" w:rsidRDefault="006E2629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120.0</w:t>
            </w:r>
          </w:p>
        </w:tc>
        <w:tc>
          <w:tcPr>
            <w:tcW w:w="2353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  <w:shd w:val="clear" w:color="auto" w:fill="FFFFFF"/>
              </w:rPr>
            </w:pPr>
            <w:r w:rsidRPr="00173DFF">
              <w:rPr>
                <w:rFonts w:ascii="Arial Narrow" w:hAnsi="Arial Narrow"/>
                <w:sz w:val="20"/>
                <w:szCs w:val="20"/>
                <w:shd w:val="clear" w:color="auto" w:fill="FFFFFF"/>
              </w:rPr>
              <w:t>unknown function</w:t>
            </w:r>
          </w:p>
        </w:tc>
        <w:tc>
          <w:tcPr>
            <w:tcW w:w="756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1.354</w:t>
            </w:r>
          </w:p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43477" w:rsidRPr="00173DFF" w:rsidTr="00173DFF">
        <w:tc>
          <w:tcPr>
            <w:tcW w:w="738" w:type="dxa"/>
          </w:tcPr>
          <w:p w:rsidR="006E2629" w:rsidRPr="00173DFF" w:rsidRDefault="006E2629" w:rsidP="006E2629">
            <w:pPr>
              <w:pStyle w:val="ListParagraph"/>
              <w:numPr>
                <w:ilvl w:val="0"/>
                <w:numId w:val="5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8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Q16JU2</w:t>
            </w:r>
          </w:p>
        </w:tc>
        <w:tc>
          <w:tcPr>
            <w:tcW w:w="2153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 xml:space="preserve">AAEL013215-PA (Fragment) (similar to </w:t>
            </w:r>
            <w:r w:rsidRPr="00173DFF">
              <w:rPr>
                <w:rFonts w:ascii="Arial Narrow" w:hAnsi="Arial Narrow"/>
                <w:i/>
                <w:sz w:val="20"/>
                <w:szCs w:val="20"/>
              </w:rPr>
              <w:t>Aedes aegypti</w:t>
            </w:r>
            <w:r w:rsidRPr="00173DFF">
              <w:rPr>
                <w:rFonts w:ascii="Arial Narrow" w:hAnsi="Arial Narrow"/>
                <w:sz w:val="20"/>
                <w:szCs w:val="20"/>
              </w:rPr>
              <w:t>)</w:t>
            </w:r>
          </w:p>
        </w:tc>
        <w:tc>
          <w:tcPr>
            <w:tcW w:w="977" w:type="dxa"/>
          </w:tcPr>
          <w:p w:rsidR="006E2629" w:rsidRPr="00173DFF" w:rsidRDefault="006E2629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6E2629" w:rsidRPr="00173DFF" w:rsidRDefault="006E2629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229.6</w:t>
            </w:r>
          </w:p>
        </w:tc>
        <w:tc>
          <w:tcPr>
            <w:tcW w:w="2353" w:type="dxa"/>
          </w:tcPr>
          <w:p w:rsidR="006E2629" w:rsidRPr="00173DFF" w:rsidRDefault="00F0722F" w:rsidP="006E2629">
            <w:pPr>
              <w:jc w:val="both"/>
              <w:rPr>
                <w:rFonts w:ascii="Arial Narrow" w:hAnsi="Arial Narrow"/>
                <w:sz w:val="20"/>
                <w:szCs w:val="20"/>
                <w:shd w:val="clear" w:color="auto" w:fill="FFFFFF"/>
              </w:rPr>
            </w:pPr>
            <w:hyperlink r:id="rId30" w:history="1">
              <w:r w:rsidR="006E2629" w:rsidRPr="00173DFF">
                <w:rPr>
                  <w:rStyle w:val="Hyperlink"/>
                  <w:rFonts w:ascii="Arial Narrow" w:hAnsi="Arial Narrow"/>
                  <w:color w:val="auto"/>
                  <w:sz w:val="20"/>
                  <w:szCs w:val="20"/>
                  <w:u w:val="none"/>
                  <w:shd w:val="clear" w:color="auto" w:fill="FFFFFF"/>
                </w:rPr>
                <w:t>ATP binding</w:t>
              </w:r>
            </w:hyperlink>
          </w:p>
        </w:tc>
        <w:tc>
          <w:tcPr>
            <w:tcW w:w="756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0.667</w:t>
            </w:r>
          </w:p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43477" w:rsidRPr="00173DFF" w:rsidTr="00173DFF">
        <w:tc>
          <w:tcPr>
            <w:tcW w:w="738" w:type="dxa"/>
          </w:tcPr>
          <w:p w:rsidR="006E2629" w:rsidRPr="00173DFF" w:rsidRDefault="006E2629" w:rsidP="006E2629">
            <w:pPr>
              <w:pStyle w:val="ListParagraph"/>
              <w:numPr>
                <w:ilvl w:val="0"/>
                <w:numId w:val="5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8" w:type="dxa"/>
          </w:tcPr>
          <w:p w:rsidR="006E2629" w:rsidRPr="00173DFF" w:rsidRDefault="00F0722F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hyperlink r:id="rId31" w:history="1">
              <w:r w:rsidR="006E2629" w:rsidRPr="00173DFF">
                <w:rPr>
                  <w:rStyle w:val="Hyperlink"/>
                  <w:rFonts w:ascii="Arial Narrow" w:hAnsi="Arial Narrow"/>
                  <w:color w:val="auto"/>
                  <w:sz w:val="20"/>
                  <w:szCs w:val="20"/>
                  <w:u w:val="none"/>
                </w:rPr>
                <w:t>F5HKJ1</w:t>
              </w:r>
            </w:hyperlink>
            <w:r w:rsidR="006E2629" w:rsidRPr="00173DFF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2153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 xml:space="preserve">AGAP002858-PC (similar to </w:t>
            </w:r>
            <w:r w:rsidRPr="00173DFF">
              <w:rPr>
                <w:rFonts w:ascii="Arial Narrow" w:hAnsi="Arial Narrow"/>
                <w:i/>
                <w:sz w:val="20"/>
                <w:szCs w:val="20"/>
              </w:rPr>
              <w:t>Anopheles gambiae</w:t>
            </w:r>
            <w:r w:rsidRPr="00173DFF">
              <w:rPr>
                <w:rFonts w:ascii="Arial Narrow" w:hAnsi="Arial Narrow"/>
                <w:sz w:val="20"/>
                <w:szCs w:val="20"/>
              </w:rPr>
              <w:t>)</w:t>
            </w:r>
          </w:p>
        </w:tc>
        <w:tc>
          <w:tcPr>
            <w:tcW w:w="977" w:type="dxa"/>
          </w:tcPr>
          <w:p w:rsidR="006E2629" w:rsidRPr="00173DFF" w:rsidRDefault="006E2629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6E2629" w:rsidRPr="00173DFF" w:rsidRDefault="006E2629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134.9</w:t>
            </w:r>
          </w:p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53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Unknown</w:t>
            </w:r>
          </w:p>
        </w:tc>
        <w:tc>
          <w:tcPr>
            <w:tcW w:w="756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0.74</w:t>
            </w:r>
          </w:p>
        </w:tc>
      </w:tr>
      <w:tr w:rsidR="00A43477" w:rsidRPr="00173DFF" w:rsidTr="00173DFF">
        <w:tc>
          <w:tcPr>
            <w:tcW w:w="738" w:type="dxa"/>
          </w:tcPr>
          <w:p w:rsidR="006E2629" w:rsidRPr="00173DFF" w:rsidRDefault="006E2629" w:rsidP="006E2629">
            <w:pPr>
              <w:pStyle w:val="ListParagraph"/>
              <w:numPr>
                <w:ilvl w:val="0"/>
                <w:numId w:val="5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8" w:type="dxa"/>
          </w:tcPr>
          <w:p w:rsidR="006E2629" w:rsidRPr="00173DFF" w:rsidRDefault="00F0722F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hyperlink r:id="rId32" w:history="1">
              <w:r w:rsidR="006E2629" w:rsidRPr="00173DFF">
                <w:rPr>
                  <w:rStyle w:val="Hyperlink"/>
                  <w:rFonts w:ascii="Arial Narrow" w:hAnsi="Arial Narrow"/>
                  <w:color w:val="auto"/>
                  <w:sz w:val="20"/>
                  <w:szCs w:val="20"/>
                  <w:u w:val="none"/>
                </w:rPr>
                <w:t>F1CKA1 </w:t>
              </w:r>
            </w:hyperlink>
          </w:p>
        </w:tc>
        <w:tc>
          <w:tcPr>
            <w:tcW w:w="2153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 xml:space="preserve">Cytochrome c oxidase subunit 2 (similar to </w:t>
            </w:r>
            <w:r w:rsidRPr="00173DFF">
              <w:rPr>
                <w:rFonts w:ascii="Arial Narrow" w:hAnsi="Arial Narrow"/>
                <w:i/>
                <w:sz w:val="20"/>
                <w:szCs w:val="20"/>
              </w:rPr>
              <w:t>Anopheles albitarsis)</w:t>
            </w:r>
          </w:p>
        </w:tc>
        <w:tc>
          <w:tcPr>
            <w:tcW w:w="977" w:type="dxa"/>
          </w:tcPr>
          <w:p w:rsidR="006E2629" w:rsidRPr="00173DFF" w:rsidRDefault="006E2629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:rsidR="006E2629" w:rsidRPr="00173DFF" w:rsidRDefault="006E2629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27.871</w:t>
            </w:r>
          </w:p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53" w:type="dxa"/>
          </w:tcPr>
          <w:p w:rsidR="006E2629" w:rsidRPr="00173DFF" w:rsidRDefault="00F0722F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hyperlink r:id="rId33" w:history="1">
              <w:r w:rsidR="006E2629" w:rsidRPr="00173DFF">
                <w:rPr>
                  <w:rStyle w:val="Hyperlink"/>
                  <w:rFonts w:ascii="Arial Narrow" w:hAnsi="Arial Narrow"/>
                  <w:color w:val="auto"/>
                  <w:sz w:val="20"/>
                  <w:szCs w:val="20"/>
                  <w:u w:val="none"/>
                </w:rPr>
                <w:t>cytochrome-c oxidase activity</w:t>
              </w:r>
            </w:hyperlink>
          </w:p>
        </w:tc>
        <w:tc>
          <w:tcPr>
            <w:tcW w:w="756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1.12</w:t>
            </w:r>
          </w:p>
        </w:tc>
      </w:tr>
      <w:tr w:rsidR="00A43477" w:rsidRPr="00173DFF" w:rsidTr="00173DFF">
        <w:tc>
          <w:tcPr>
            <w:tcW w:w="738" w:type="dxa"/>
          </w:tcPr>
          <w:p w:rsidR="006E2629" w:rsidRPr="00173DFF" w:rsidRDefault="006E2629" w:rsidP="006E2629">
            <w:pPr>
              <w:pStyle w:val="ListParagraph"/>
              <w:numPr>
                <w:ilvl w:val="0"/>
                <w:numId w:val="5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8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A0A023EDL7</w:t>
            </w:r>
          </w:p>
        </w:tc>
        <w:tc>
          <w:tcPr>
            <w:tcW w:w="2153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 xml:space="preserve">Putative ubiquitin/60s ribosomal protein l40 </w:t>
            </w:r>
            <w:r w:rsidRPr="00173DFF">
              <w:rPr>
                <w:rFonts w:ascii="Arial Narrow" w:hAnsi="Arial Narrow"/>
                <w:sz w:val="20"/>
                <w:szCs w:val="20"/>
              </w:rPr>
              <w:lastRenderedPageBreak/>
              <w:t xml:space="preserve">fusion (Fragment) (similar to </w:t>
            </w:r>
            <w:r w:rsidRPr="00173DFF">
              <w:rPr>
                <w:rFonts w:ascii="Arial Narrow" w:hAnsi="Arial Narrow"/>
                <w:i/>
                <w:sz w:val="20"/>
                <w:szCs w:val="20"/>
              </w:rPr>
              <w:t>Aedes albopictus</w:t>
            </w:r>
            <w:r w:rsidRPr="00173DFF">
              <w:rPr>
                <w:rFonts w:ascii="Arial Narrow" w:hAnsi="Arial Narrow"/>
                <w:sz w:val="20"/>
                <w:szCs w:val="20"/>
              </w:rPr>
              <w:t>)</w:t>
            </w:r>
          </w:p>
        </w:tc>
        <w:tc>
          <w:tcPr>
            <w:tcW w:w="977" w:type="dxa"/>
          </w:tcPr>
          <w:p w:rsidR="006E2629" w:rsidRPr="00173DFF" w:rsidRDefault="006E2629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lastRenderedPageBreak/>
              <w:t>26</w:t>
            </w:r>
          </w:p>
        </w:tc>
        <w:tc>
          <w:tcPr>
            <w:tcW w:w="992" w:type="dxa"/>
          </w:tcPr>
          <w:p w:rsidR="006E2629" w:rsidRPr="00173DFF" w:rsidRDefault="006E2629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20.1</w:t>
            </w:r>
          </w:p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53" w:type="dxa"/>
          </w:tcPr>
          <w:p w:rsidR="006E2629" w:rsidRPr="00173DFF" w:rsidRDefault="00F0722F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hyperlink r:id="rId34" w:history="1">
              <w:r w:rsidR="006E2629" w:rsidRPr="00173DFF">
                <w:rPr>
                  <w:rStyle w:val="Hyperlink"/>
                  <w:rFonts w:ascii="Arial Narrow" w:hAnsi="Arial Narrow"/>
                  <w:color w:val="auto"/>
                  <w:sz w:val="20"/>
                  <w:szCs w:val="20"/>
                  <w:u w:val="none"/>
                </w:rPr>
                <w:t>structural constituent of ribosome</w:t>
              </w:r>
            </w:hyperlink>
          </w:p>
        </w:tc>
        <w:tc>
          <w:tcPr>
            <w:tcW w:w="756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0.73</w:t>
            </w:r>
          </w:p>
        </w:tc>
      </w:tr>
      <w:tr w:rsidR="00A43477" w:rsidRPr="00173DFF" w:rsidTr="00173DFF">
        <w:tc>
          <w:tcPr>
            <w:tcW w:w="738" w:type="dxa"/>
          </w:tcPr>
          <w:p w:rsidR="006E2629" w:rsidRPr="00173DFF" w:rsidRDefault="006E2629" w:rsidP="006E2629">
            <w:pPr>
              <w:pStyle w:val="ListParagraph"/>
              <w:numPr>
                <w:ilvl w:val="0"/>
                <w:numId w:val="5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8" w:type="dxa"/>
          </w:tcPr>
          <w:p w:rsidR="006E2629" w:rsidRPr="00173DFF" w:rsidRDefault="00F0722F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hyperlink r:id="rId35" w:history="1">
              <w:r w:rsidR="006E2629" w:rsidRPr="00173DFF">
                <w:rPr>
                  <w:rStyle w:val="Hyperlink"/>
                  <w:rFonts w:ascii="Arial Narrow" w:hAnsi="Arial Narrow"/>
                  <w:color w:val="auto"/>
                  <w:sz w:val="20"/>
                  <w:szCs w:val="20"/>
                  <w:u w:val="none"/>
                </w:rPr>
                <w:t>A0A084VH8</w:t>
              </w:r>
            </w:hyperlink>
          </w:p>
        </w:tc>
        <w:tc>
          <w:tcPr>
            <w:tcW w:w="2153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 xml:space="preserve">AGAP003581-PA-like protein (similar to </w:t>
            </w:r>
            <w:r w:rsidRPr="00173DFF">
              <w:rPr>
                <w:rFonts w:ascii="Arial Narrow" w:hAnsi="Arial Narrow"/>
                <w:i/>
                <w:sz w:val="20"/>
                <w:szCs w:val="20"/>
              </w:rPr>
              <w:t>Anopheles sinensis</w:t>
            </w:r>
            <w:r w:rsidRPr="00173DFF">
              <w:rPr>
                <w:rFonts w:ascii="Arial Narrow" w:hAnsi="Arial Narrow"/>
                <w:sz w:val="20"/>
                <w:szCs w:val="20"/>
              </w:rPr>
              <w:t>)</w:t>
            </w:r>
          </w:p>
        </w:tc>
        <w:tc>
          <w:tcPr>
            <w:tcW w:w="977" w:type="dxa"/>
          </w:tcPr>
          <w:p w:rsidR="006E2629" w:rsidRPr="00173DFF" w:rsidRDefault="006E2629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6E2629" w:rsidRPr="00173DFF" w:rsidRDefault="006E2629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46.5</w:t>
            </w:r>
          </w:p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53" w:type="dxa"/>
          </w:tcPr>
          <w:p w:rsidR="006E2629" w:rsidRPr="00173DFF" w:rsidRDefault="00F0722F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hyperlink r:id="rId36" w:history="1">
              <w:r w:rsidR="006E2629" w:rsidRPr="00173DFF">
                <w:rPr>
                  <w:rStyle w:val="Hyperlink"/>
                  <w:rFonts w:ascii="Arial Narrow" w:hAnsi="Arial Narrow"/>
                  <w:color w:val="auto"/>
                  <w:sz w:val="20"/>
                  <w:szCs w:val="20"/>
                  <w:u w:val="none"/>
                </w:rPr>
                <w:t>oxidoreductase activity</w:t>
              </w:r>
            </w:hyperlink>
            <w:r w:rsidR="006E2629" w:rsidRPr="00173DFF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756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0.9</w:t>
            </w:r>
          </w:p>
        </w:tc>
      </w:tr>
      <w:tr w:rsidR="00A43477" w:rsidRPr="00173DFF" w:rsidTr="00173DFF">
        <w:tc>
          <w:tcPr>
            <w:tcW w:w="738" w:type="dxa"/>
          </w:tcPr>
          <w:p w:rsidR="006E2629" w:rsidRPr="00173DFF" w:rsidRDefault="006E2629" w:rsidP="006E2629">
            <w:pPr>
              <w:pStyle w:val="ListParagraph"/>
              <w:numPr>
                <w:ilvl w:val="0"/>
                <w:numId w:val="5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8" w:type="dxa"/>
          </w:tcPr>
          <w:p w:rsidR="006E2629" w:rsidRPr="00173DFF" w:rsidRDefault="00F0722F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hyperlink r:id="rId37" w:history="1">
              <w:r w:rsidR="006E2629" w:rsidRPr="00173DFF">
                <w:rPr>
                  <w:rStyle w:val="Hyperlink"/>
                  <w:rFonts w:ascii="Arial Narrow" w:hAnsi="Arial Narrow"/>
                  <w:color w:val="auto"/>
                  <w:sz w:val="20"/>
                  <w:szCs w:val="20"/>
                  <w:u w:val="none"/>
                </w:rPr>
                <w:t>Q5TWW9</w:t>
              </w:r>
            </w:hyperlink>
          </w:p>
        </w:tc>
        <w:tc>
          <w:tcPr>
            <w:tcW w:w="2153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 xml:space="preserve">Protein disulfide-isomerase (similar to </w:t>
            </w:r>
            <w:r w:rsidRPr="00173DFF">
              <w:rPr>
                <w:rFonts w:ascii="Arial Narrow" w:hAnsi="Arial Narrow"/>
                <w:i/>
                <w:sz w:val="20"/>
                <w:szCs w:val="20"/>
              </w:rPr>
              <w:t>Anopheles gambiae</w:t>
            </w:r>
            <w:r w:rsidRPr="00173DFF">
              <w:rPr>
                <w:rFonts w:ascii="Arial Narrow" w:hAnsi="Arial Narrow"/>
                <w:sz w:val="20"/>
                <w:szCs w:val="20"/>
              </w:rPr>
              <w:t>)</w:t>
            </w:r>
          </w:p>
        </w:tc>
        <w:tc>
          <w:tcPr>
            <w:tcW w:w="977" w:type="dxa"/>
          </w:tcPr>
          <w:p w:rsidR="006E2629" w:rsidRPr="00173DFF" w:rsidRDefault="006E2629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6E2629" w:rsidRPr="00173DFF" w:rsidRDefault="006E2629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68.9</w:t>
            </w:r>
          </w:p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53" w:type="dxa"/>
          </w:tcPr>
          <w:p w:rsidR="006E2629" w:rsidRPr="00173DFF" w:rsidRDefault="00F0722F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hyperlink r:id="rId38" w:history="1">
              <w:r w:rsidR="006E2629" w:rsidRPr="00173DFF">
                <w:rPr>
                  <w:rStyle w:val="Hyperlink"/>
                  <w:rFonts w:ascii="Arial Narrow" w:hAnsi="Arial Narrow"/>
                  <w:color w:val="auto"/>
                  <w:sz w:val="20"/>
                  <w:szCs w:val="20"/>
                  <w:u w:val="none"/>
                </w:rPr>
                <w:t>protein disulfide isomerase activity</w:t>
              </w:r>
            </w:hyperlink>
            <w:hyperlink r:id="rId39" w:history="1"/>
          </w:p>
        </w:tc>
        <w:tc>
          <w:tcPr>
            <w:tcW w:w="756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0.74</w:t>
            </w:r>
          </w:p>
        </w:tc>
      </w:tr>
      <w:tr w:rsidR="00A43477" w:rsidRPr="00173DFF" w:rsidTr="00173DFF">
        <w:tc>
          <w:tcPr>
            <w:tcW w:w="738" w:type="dxa"/>
          </w:tcPr>
          <w:p w:rsidR="006E2629" w:rsidRPr="00173DFF" w:rsidRDefault="006E2629" w:rsidP="006E2629">
            <w:pPr>
              <w:pStyle w:val="ListParagraph"/>
              <w:numPr>
                <w:ilvl w:val="0"/>
                <w:numId w:val="5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8" w:type="dxa"/>
          </w:tcPr>
          <w:p w:rsidR="006E2629" w:rsidRPr="00173DFF" w:rsidRDefault="00F0722F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hyperlink r:id="rId40" w:history="1">
              <w:r w:rsidR="006E2629" w:rsidRPr="00173DFF">
                <w:rPr>
                  <w:rStyle w:val="Hyperlink"/>
                  <w:rFonts w:ascii="Arial Narrow" w:hAnsi="Arial Narrow"/>
                  <w:color w:val="auto"/>
                  <w:sz w:val="20"/>
                  <w:szCs w:val="20"/>
                  <w:u w:val="none"/>
                </w:rPr>
                <w:t>A0A023ETR3</w:t>
              </w:r>
            </w:hyperlink>
          </w:p>
        </w:tc>
        <w:tc>
          <w:tcPr>
            <w:tcW w:w="2153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 xml:space="preserve">Elongation factor 1-alpha (similar to </w:t>
            </w:r>
            <w:r w:rsidRPr="00173DFF">
              <w:rPr>
                <w:rFonts w:ascii="Arial Narrow" w:hAnsi="Arial Narrow"/>
                <w:i/>
                <w:sz w:val="20"/>
                <w:szCs w:val="20"/>
              </w:rPr>
              <w:t>Aedes albopictus</w:t>
            </w:r>
            <w:r w:rsidRPr="00173DFF">
              <w:rPr>
                <w:rFonts w:ascii="Arial Narrow" w:hAnsi="Arial Narrow"/>
                <w:sz w:val="20"/>
                <w:szCs w:val="20"/>
              </w:rPr>
              <w:t>)</w:t>
            </w:r>
          </w:p>
        </w:tc>
        <w:tc>
          <w:tcPr>
            <w:tcW w:w="977" w:type="dxa"/>
          </w:tcPr>
          <w:p w:rsidR="006E2629" w:rsidRPr="00173DFF" w:rsidRDefault="006E2629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6E2629" w:rsidRPr="00173DFF" w:rsidRDefault="006E2629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65.8</w:t>
            </w:r>
          </w:p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53" w:type="dxa"/>
          </w:tcPr>
          <w:p w:rsidR="006E2629" w:rsidRPr="00173DFF" w:rsidRDefault="00F0722F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hyperlink r:id="rId41" w:history="1">
              <w:r w:rsidR="006E2629" w:rsidRPr="00173DFF">
                <w:rPr>
                  <w:rStyle w:val="Hyperlink"/>
                  <w:rFonts w:ascii="Arial Narrow" w:hAnsi="Arial Narrow"/>
                  <w:color w:val="auto"/>
                  <w:sz w:val="20"/>
                  <w:szCs w:val="20"/>
                  <w:u w:val="none"/>
                </w:rPr>
                <w:t>GTPase activity</w:t>
              </w:r>
            </w:hyperlink>
            <w:r w:rsidR="006E2629" w:rsidRPr="00173DFF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756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1.44</w:t>
            </w:r>
          </w:p>
        </w:tc>
      </w:tr>
      <w:tr w:rsidR="00A43477" w:rsidRPr="00173DFF" w:rsidTr="00173DFF">
        <w:tc>
          <w:tcPr>
            <w:tcW w:w="738" w:type="dxa"/>
          </w:tcPr>
          <w:p w:rsidR="006E2629" w:rsidRPr="00173DFF" w:rsidRDefault="006E2629" w:rsidP="006E2629">
            <w:pPr>
              <w:pStyle w:val="ListParagraph"/>
              <w:numPr>
                <w:ilvl w:val="0"/>
                <w:numId w:val="5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8" w:type="dxa"/>
          </w:tcPr>
          <w:p w:rsidR="006E2629" w:rsidRPr="00173DFF" w:rsidRDefault="00F0722F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hyperlink r:id="rId42" w:history="1">
              <w:r w:rsidR="006E2629" w:rsidRPr="00173DFF">
                <w:rPr>
                  <w:rStyle w:val="Hyperlink"/>
                  <w:rFonts w:ascii="Arial Narrow" w:hAnsi="Arial Narrow"/>
                  <w:color w:val="auto"/>
                  <w:sz w:val="20"/>
                  <w:szCs w:val="20"/>
                  <w:u w:val="none"/>
                </w:rPr>
                <w:t>T1DPE1</w:t>
              </w:r>
            </w:hyperlink>
          </w:p>
        </w:tc>
        <w:tc>
          <w:tcPr>
            <w:tcW w:w="2153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eastAsia="Arial Unicode MS" w:hAnsi="Arial Narrow"/>
                <w:sz w:val="20"/>
                <w:szCs w:val="20"/>
              </w:rPr>
              <w:t xml:space="preserve">Fructose-bisphosphatealdolase </w:t>
            </w:r>
            <w:r w:rsidRPr="00173DFF">
              <w:rPr>
                <w:rFonts w:ascii="Arial Narrow" w:hAnsi="Arial Narrow"/>
                <w:sz w:val="20"/>
                <w:szCs w:val="20"/>
              </w:rPr>
              <w:t xml:space="preserve">(similar to </w:t>
            </w:r>
            <w:r w:rsidRPr="00173DFF">
              <w:rPr>
                <w:rFonts w:ascii="Arial Narrow" w:hAnsi="Arial Narrow"/>
                <w:i/>
                <w:sz w:val="20"/>
                <w:szCs w:val="20"/>
              </w:rPr>
              <w:t xml:space="preserve">Anopheles </w:t>
            </w:r>
            <w:r w:rsidRPr="00173DFF">
              <w:rPr>
                <w:rFonts w:ascii="Arial Narrow" w:eastAsia="Arial Unicode MS" w:hAnsi="Arial Narrow"/>
                <w:i/>
                <w:sz w:val="20"/>
                <w:szCs w:val="20"/>
              </w:rPr>
              <w:t>aquasalis</w:t>
            </w:r>
            <w:r w:rsidRPr="00173DFF">
              <w:rPr>
                <w:rFonts w:ascii="Arial Narrow" w:eastAsia="Arial Unicode MS" w:hAnsi="Arial Narrow"/>
                <w:sz w:val="20"/>
                <w:szCs w:val="20"/>
              </w:rPr>
              <w:t>)</w:t>
            </w:r>
          </w:p>
        </w:tc>
        <w:tc>
          <w:tcPr>
            <w:tcW w:w="977" w:type="dxa"/>
          </w:tcPr>
          <w:p w:rsidR="006E2629" w:rsidRPr="00173DFF" w:rsidRDefault="006E2629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6E2629" w:rsidRPr="00173DFF" w:rsidRDefault="006E2629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47.4</w:t>
            </w:r>
          </w:p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53" w:type="dxa"/>
          </w:tcPr>
          <w:p w:rsidR="006E2629" w:rsidRPr="00173DFF" w:rsidRDefault="00F0722F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hyperlink r:id="rId43" w:history="1">
              <w:r w:rsidR="006E2629" w:rsidRPr="00173DFF">
                <w:rPr>
                  <w:rStyle w:val="Hyperlink"/>
                  <w:rFonts w:ascii="Arial Narrow" w:hAnsi="Arial Narrow"/>
                  <w:color w:val="auto"/>
                  <w:sz w:val="20"/>
                  <w:szCs w:val="20"/>
                  <w:u w:val="none"/>
                </w:rPr>
                <w:t>fructose-bisphosphate aldolase activity</w:t>
              </w:r>
            </w:hyperlink>
          </w:p>
        </w:tc>
        <w:tc>
          <w:tcPr>
            <w:tcW w:w="756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0.75</w:t>
            </w:r>
          </w:p>
        </w:tc>
      </w:tr>
      <w:tr w:rsidR="00A43477" w:rsidRPr="00173DFF" w:rsidTr="00173DFF">
        <w:tc>
          <w:tcPr>
            <w:tcW w:w="738" w:type="dxa"/>
          </w:tcPr>
          <w:p w:rsidR="006E2629" w:rsidRPr="00173DFF" w:rsidRDefault="006E2629" w:rsidP="006E2629">
            <w:pPr>
              <w:pStyle w:val="ListParagraph"/>
              <w:numPr>
                <w:ilvl w:val="0"/>
                <w:numId w:val="5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8" w:type="dxa"/>
          </w:tcPr>
          <w:p w:rsidR="006E2629" w:rsidRPr="00173DFF" w:rsidRDefault="00F0722F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hyperlink r:id="rId44" w:history="1">
              <w:r w:rsidR="006E2629" w:rsidRPr="00173DFF">
                <w:rPr>
                  <w:rStyle w:val="Hyperlink"/>
                  <w:rFonts w:ascii="Arial Narrow" w:hAnsi="Arial Narrow"/>
                  <w:color w:val="auto"/>
                  <w:sz w:val="20"/>
                  <w:szCs w:val="20"/>
                  <w:u w:val="none"/>
                </w:rPr>
                <w:t>B0WCI6</w:t>
              </w:r>
            </w:hyperlink>
          </w:p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53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 xml:space="preserve">NADH dehydrogenase (similar to </w:t>
            </w:r>
            <w:r w:rsidRPr="00173DFF">
              <w:rPr>
                <w:rFonts w:ascii="Arial Narrow" w:hAnsi="Arial Narrow"/>
                <w:i/>
                <w:sz w:val="20"/>
                <w:szCs w:val="20"/>
              </w:rPr>
              <w:t>Culex quinquefasciatus</w:t>
            </w:r>
            <w:r w:rsidRPr="00173DFF">
              <w:rPr>
                <w:rFonts w:ascii="Arial Narrow" w:hAnsi="Arial Narrow"/>
                <w:sz w:val="20"/>
                <w:szCs w:val="20"/>
              </w:rPr>
              <w:t>)</w:t>
            </w:r>
          </w:p>
        </w:tc>
        <w:tc>
          <w:tcPr>
            <w:tcW w:w="977" w:type="dxa"/>
          </w:tcPr>
          <w:p w:rsidR="006E2629" w:rsidRPr="00173DFF" w:rsidRDefault="006E2629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23</w:t>
            </w:r>
          </w:p>
        </w:tc>
        <w:tc>
          <w:tcPr>
            <w:tcW w:w="992" w:type="dxa"/>
          </w:tcPr>
          <w:p w:rsidR="006E2629" w:rsidRPr="00173DFF" w:rsidRDefault="006E2629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23</w:t>
            </w:r>
          </w:p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53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oxidoreductase</w:t>
            </w:r>
          </w:p>
        </w:tc>
        <w:tc>
          <w:tcPr>
            <w:tcW w:w="756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0.73</w:t>
            </w:r>
          </w:p>
        </w:tc>
      </w:tr>
      <w:tr w:rsidR="00A43477" w:rsidRPr="00173DFF" w:rsidTr="00173DFF">
        <w:tc>
          <w:tcPr>
            <w:tcW w:w="738" w:type="dxa"/>
          </w:tcPr>
          <w:p w:rsidR="006E2629" w:rsidRPr="00173DFF" w:rsidRDefault="006E2629" w:rsidP="006E2629">
            <w:pPr>
              <w:pStyle w:val="ListParagraph"/>
              <w:numPr>
                <w:ilvl w:val="0"/>
                <w:numId w:val="5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8" w:type="dxa"/>
          </w:tcPr>
          <w:p w:rsidR="006E2629" w:rsidRPr="00173DFF" w:rsidRDefault="00F0722F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hyperlink r:id="rId45" w:history="1">
              <w:r w:rsidR="006E2629" w:rsidRPr="00173DFF">
                <w:rPr>
                  <w:rStyle w:val="Hyperlink"/>
                  <w:rFonts w:ascii="Arial Narrow" w:hAnsi="Arial Narrow"/>
                  <w:color w:val="auto"/>
                  <w:sz w:val="20"/>
                  <w:szCs w:val="20"/>
                  <w:u w:val="none"/>
                </w:rPr>
                <w:t>B0WGV0</w:t>
              </w:r>
            </w:hyperlink>
          </w:p>
        </w:tc>
        <w:tc>
          <w:tcPr>
            <w:tcW w:w="2153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 xml:space="preserve">Trehalase (similar to </w:t>
            </w:r>
            <w:r w:rsidRPr="00173DFF">
              <w:rPr>
                <w:rFonts w:ascii="Arial Narrow" w:hAnsi="Arial Narrow"/>
                <w:i/>
                <w:sz w:val="20"/>
                <w:szCs w:val="20"/>
              </w:rPr>
              <w:t>Culex quinquefasciatus</w:t>
            </w:r>
            <w:r w:rsidRPr="00173DFF">
              <w:rPr>
                <w:rFonts w:ascii="Arial Narrow" w:hAnsi="Arial Narrow"/>
                <w:sz w:val="20"/>
                <w:szCs w:val="20"/>
              </w:rPr>
              <w:t>)</w:t>
            </w:r>
          </w:p>
        </w:tc>
        <w:tc>
          <w:tcPr>
            <w:tcW w:w="977" w:type="dxa"/>
          </w:tcPr>
          <w:p w:rsidR="006E2629" w:rsidRPr="00173DFF" w:rsidRDefault="006E2629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:rsidR="006E2629" w:rsidRPr="00173DFF" w:rsidRDefault="006E2629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81.3</w:t>
            </w:r>
          </w:p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53" w:type="dxa"/>
          </w:tcPr>
          <w:p w:rsidR="006E2629" w:rsidRPr="00173DFF" w:rsidRDefault="00F0722F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hyperlink r:id="rId46" w:history="1">
              <w:r w:rsidR="006E2629" w:rsidRPr="00173DFF">
                <w:rPr>
                  <w:rStyle w:val="Hyperlink"/>
                  <w:rFonts w:ascii="Arial Narrow" w:hAnsi="Arial Narrow"/>
                  <w:color w:val="auto"/>
                  <w:sz w:val="20"/>
                  <w:szCs w:val="20"/>
                  <w:u w:val="none"/>
                </w:rPr>
                <w:t>alpha,alpha-trehalase activity</w:t>
              </w:r>
            </w:hyperlink>
          </w:p>
        </w:tc>
        <w:tc>
          <w:tcPr>
            <w:tcW w:w="756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0.77</w:t>
            </w:r>
          </w:p>
        </w:tc>
      </w:tr>
      <w:tr w:rsidR="00A43477" w:rsidRPr="00173DFF" w:rsidTr="00173DFF">
        <w:tc>
          <w:tcPr>
            <w:tcW w:w="738" w:type="dxa"/>
          </w:tcPr>
          <w:p w:rsidR="006E2629" w:rsidRPr="00173DFF" w:rsidRDefault="006E2629" w:rsidP="006E2629">
            <w:pPr>
              <w:pStyle w:val="ListParagraph"/>
              <w:numPr>
                <w:ilvl w:val="0"/>
                <w:numId w:val="5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8" w:type="dxa"/>
          </w:tcPr>
          <w:p w:rsidR="006E2629" w:rsidRPr="00173DFF" w:rsidRDefault="00F0722F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hyperlink r:id="rId47" w:history="1">
              <w:r w:rsidR="006E2629" w:rsidRPr="00173DFF">
                <w:rPr>
                  <w:rStyle w:val="Hyperlink"/>
                  <w:rFonts w:ascii="Arial Narrow" w:hAnsi="Arial Narrow"/>
                  <w:color w:val="auto"/>
                  <w:sz w:val="20"/>
                  <w:szCs w:val="20"/>
                  <w:u w:val="none"/>
                </w:rPr>
                <w:t>A023EV56</w:t>
              </w:r>
            </w:hyperlink>
          </w:p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53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Putative transport protein sec61 alpha subunit (similar to Aedes albopictus)</w:t>
            </w:r>
          </w:p>
        </w:tc>
        <w:tc>
          <w:tcPr>
            <w:tcW w:w="977" w:type="dxa"/>
          </w:tcPr>
          <w:p w:rsidR="006E2629" w:rsidRPr="00173DFF" w:rsidRDefault="006E2629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12</w:t>
            </w:r>
          </w:p>
        </w:tc>
        <w:tc>
          <w:tcPr>
            <w:tcW w:w="992" w:type="dxa"/>
          </w:tcPr>
          <w:p w:rsidR="006E2629" w:rsidRPr="00173DFF" w:rsidRDefault="006E2629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58.2</w:t>
            </w:r>
          </w:p>
        </w:tc>
        <w:tc>
          <w:tcPr>
            <w:tcW w:w="2353" w:type="dxa"/>
          </w:tcPr>
          <w:p w:rsidR="006E2629" w:rsidRPr="00173DFF" w:rsidRDefault="00F0722F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hyperlink r:id="rId48" w:history="1">
              <w:r w:rsidR="006E2629" w:rsidRPr="00173DFF">
                <w:rPr>
                  <w:rStyle w:val="Hyperlink"/>
                  <w:rFonts w:ascii="Arial Narrow" w:hAnsi="Arial Narrow"/>
                  <w:color w:val="auto"/>
                  <w:sz w:val="20"/>
                  <w:szCs w:val="20"/>
                  <w:u w:val="none"/>
                </w:rPr>
                <w:t>protein transport</w:t>
              </w:r>
            </w:hyperlink>
          </w:p>
        </w:tc>
        <w:tc>
          <w:tcPr>
            <w:tcW w:w="756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0.95</w:t>
            </w:r>
          </w:p>
        </w:tc>
      </w:tr>
      <w:tr w:rsidR="00A43477" w:rsidRPr="00173DFF" w:rsidTr="00173DFF">
        <w:tc>
          <w:tcPr>
            <w:tcW w:w="738" w:type="dxa"/>
          </w:tcPr>
          <w:p w:rsidR="006E2629" w:rsidRPr="00173DFF" w:rsidRDefault="006E2629" w:rsidP="006E2629">
            <w:pPr>
              <w:pStyle w:val="ListParagraph"/>
              <w:numPr>
                <w:ilvl w:val="0"/>
                <w:numId w:val="5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8" w:type="dxa"/>
          </w:tcPr>
          <w:p w:rsidR="006E2629" w:rsidRPr="00173DFF" w:rsidRDefault="00F0722F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hyperlink r:id="rId49" w:history="1">
              <w:r w:rsidR="006E2629" w:rsidRPr="00173DFF">
                <w:rPr>
                  <w:rStyle w:val="Hyperlink"/>
                  <w:rFonts w:ascii="Arial Narrow" w:hAnsi="Arial Narrow"/>
                  <w:color w:val="auto"/>
                  <w:sz w:val="20"/>
                  <w:szCs w:val="20"/>
                  <w:u w:val="none"/>
                </w:rPr>
                <w:t>A084W3J5</w:t>
              </w:r>
            </w:hyperlink>
          </w:p>
        </w:tc>
        <w:tc>
          <w:tcPr>
            <w:tcW w:w="2153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 xml:space="preserve">Hexokinase (similar </w:t>
            </w:r>
            <w:r w:rsidRPr="00173DFF">
              <w:rPr>
                <w:rFonts w:ascii="Arial Narrow" w:hAnsi="Arial Narrow"/>
                <w:i/>
                <w:sz w:val="20"/>
                <w:szCs w:val="20"/>
              </w:rPr>
              <w:t>to Anopheles sinensis</w:t>
            </w:r>
            <w:r w:rsidRPr="00173DFF">
              <w:rPr>
                <w:rFonts w:ascii="Arial Narrow" w:hAnsi="Arial Narrow"/>
                <w:sz w:val="20"/>
                <w:szCs w:val="20"/>
              </w:rPr>
              <w:t>) </w:t>
            </w:r>
          </w:p>
        </w:tc>
        <w:tc>
          <w:tcPr>
            <w:tcW w:w="977" w:type="dxa"/>
          </w:tcPr>
          <w:p w:rsidR="006E2629" w:rsidRPr="00173DFF" w:rsidRDefault="006E2629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6E2629" w:rsidRPr="00173DFF" w:rsidRDefault="006E2629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61.6</w:t>
            </w:r>
          </w:p>
        </w:tc>
        <w:tc>
          <w:tcPr>
            <w:tcW w:w="2353" w:type="dxa"/>
          </w:tcPr>
          <w:p w:rsidR="006E2629" w:rsidRPr="00173DFF" w:rsidRDefault="00F0722F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hyperlink r:id="rId50" w:history="1">
              <w:r w:rsidR="006E2629" w:rsidRPr="00173DFF">
                <w:rPr>
                  <w:rStyle w:val="Hyperlink"/>
                  <w:rFonts w:ascii="Arial Narrow" w:hAnsi="Arial Narrow"/>
                  <w:color w:val="auto"/>
                  <w:sz w:val="20"/>
                  <w:szCs w:val="20"/>
                  <w:u w:val="none"/>
                </w:rPr>
                <w:t>ATP binding</w:t>
              </w:r>
            </w:hyperlink>
          </w:p>
        </w:tc>
        <w:tc>
          <w:tcPr>
            <w:tcW w:w="756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0.95</w:t>
            </w:r>
          </w:p>
        </w:tc>
      </w:tr>
      <w:tr w:rsidR="00A43477" w:rsidRPr="00173DFF" w:rsidTr="00173DFF">
        <w:tc>
          <w:tcPr>
            <w:tcW w:w="738" w:type="dxa"/>
          </w:tcPr>
          <w:p w:rsidR="006E2629" w:rsidRPr="00173DFF" w:rsidRDefault="006E2629" w:rsidP="006E2629">
            <w:pPr>
              <w:pStyle w:val="ListParagraph"/>
              <w:numPr>
                <w:ilvl w:val="0"/>
                <w:numId w:val="5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8" w:type="dxa"/>
          </w:tcPr>
          <w:p w:rsidR="006E2629" w:rsidRPr="00173DFF" w:rsidRDefault="00F0722F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hyperlink r:id="rId51" w:history="1">
              <w:r w:rsidR="006E2629" w:rsidRPr="00173DFF">
                <w:rPr>
                  <w:rStyle w:val="Hyperlink"/>
                  <w:rFonts w:ascii="Arial Narrow" w:hAnsi="Arial Narrow"/>
                  <w:color w:val="auto"/>
                  <w:sz w:val="20"/>
                  <w:szCs w:val="20"/>
                  <w:u w:val="none"/>
                </w:rPr>
                <w:t>A084VH94</w:t>
              </w:r>
            </w:hyperlink>
          </w:p>
        </w:tc>
        <w:tc>
          <w:tcPr>
            <w:tcW w:w="2153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 xml:space="preserve">AGAP003586-PA-like protein (similar to </w:t>
            </w:r>
            <w:r w:rsidRPr="00173DFF">
              <w:rPr>
                <w:rFonts w:ascii="Arial Narrow" w:hAnsi="Arial Narrow"/>
                <w:i/>
                <w:sz w:val="20"/>
                <w:szCs w:val="20"/>
              </w:rPr>
              <w:t>Aedes albopictus</w:t>
            </w:r>
            <w:r w:rsidRPr="00173DFF">
              <w:rPr>
                <w:rFonts w:ascii="Arial Narrow" w:hAnsi="Arial Narrow"/>
                <w:sz w:val="20"/>
                <w:szCs w:val="20"/>
              </w:rPr>
              <w:t>)</w:t>
            </w:r>
          </w:p>
        </w:tc>
        <w:tc>
          <w:tcPr>
            <w:tcW w:w="977" w:type="dxa"/>
          </w:tcPr>
          <w:p w:rsidR="006E2629" w:rsidRPr="00173DFF" w:rsidRDefault="006E2629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15</w:t>
            </w:r>
          </w:p>
        </w:tc>
        <w:tc>
          <w:tcPr>
            <w:tcW w:w="992" w:type="dxa"/>
          </w:tcPr>
          <w:p w:rsidR="006E2629" w:rsidRPr="00173DFF" w:rsidRDefault="006E2629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46.4</w:t>
            </w:r>
          </w:p>
        </w:tc>
        <w:tc>
          <w:tcPr>
            <w:tcW w:w="2353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Unknown</w:t>
            </w:r>
          </w:p>
        </w:tc>
        <w:tc>
          <w:tcPr>
            <w:tcW w:w="756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1</w:t>
            </w:r>
          </w:p>
        </w:tc>
      </w:tr>
      <w:tr w:rsidR="00A43477" w:rsidRPr="00173DFF" w:rsidTr="00173DFF">
        <w:tc>
          <w:tcPr>
            <w:tcW w:w="738" w:type="dxa"/>
          </w:tcPr>
          <w:p w:rsidR="006E2629" w:rsidRPr="00173DFF" w:rsidRDefault="006E2629" w:rsidP="006E2629">
            <w:pPr>
              <w:pStyle w:val="ListParagraph"/>
              <w:numPr>
                <w:ilvl w:val="0"/>
                <w:numId w:val="5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8" w:type="dxa"/>
          </w:tcPr>
          <w:p w:rsidR="006E2629" w:rsidRPr="00173DFF" w:rsidRDefault="00F0722F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hyperlink r:id="rId52" w:history="1">
              <w:r w:rsidR="006E2629" w:rsidRPr="00173DFF">
                <w:rPr>
                  <w:rStyle w:val="Hyperlink"/>
                  <w:rFonts w:ascii="Arial Narrow" w:hAnsi="Arial Narrow"/>
                  <w:color w:val="auto"/>
                  <w:sz w:val="20"/>
                  <w:szCs w:val="20"/>
                  <w:u w:val="none"/>
                </w:rPr>
                <w:t>B0XGX7</w:t>
              </w:r>
            </w:hyperlink>
          </w:p>
        </w:tc>
        <w:tc>
          <w:tcPr>
            <w:tcW w:w="2153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 xml:space="preserve">Annexin (similar to </w:t>
            </w:r>
            <w:r w:rsidRPr="00173DFF">
              <w:rPr>
                <w:rFonts w:ascii="Arial Narrow" w:hAnsi="Arial Narrow"/>
                <w:i/>
                <w:sz w:val="20"/>
                <w:szCs w:val="20"/>
              </w:rPr>
              <w:t>Culex quinquefasciatus</w:t>
            </w:r>
            <w:r w:rsidRPr="00173DFF">
              <w:rPr>
                <w:rFonts w:ascii="Arial Narrow" w:hAnsi="Arial Narrow"/>
                <w:sz w:val="20"/>
                <w:szCs w:val="20"/>
              </w:rPr>
              <w:t>)</w:t>
            </w:r>
          </w:p>
        </w:tc>
        <w:tc>
          <w:tcPr>
            <w:tcW w:w="977" w:type="dxa"/>
          </w:tcPr>
          <w:p w:rsidR="006E2629" w:rsidRPr="00173DFF" w:rsidRDefault="006E2629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14</w:t>
            </w:r>
          </w:p>
        </w:tc>
        <w:tc>
          <w:tcPr>
            <w:tcW w:w="992" w:type="dxa"/>
          </w:tcPr>
          <w:p w:rsidR="006E2629" w:rsidRPr="00173DFF" w:rsidRDefault="006E2629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42.8</w:t>
            </w:r>
          </w:p>
        </w:tc>
        <w:tc>
          <w:tcPr>
            <w:tcW w:w="2353" w:type="dxa"/>
          </w:tcPr>
          <w:p w:rsidR="006E2629" w:rsidRPr="00173DFF" w:rsidRDefault="00F0722F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hyperlink r:id="rId53" w:history="1">
              <w:r w:rsidR="006E2629" w:rsidRPr="00173DFF">
                <w:rPr>
                  <w:rStyle w:val="Hyperlink"/>
                  <w:rFonts w:ascii="Arial Narrow" w:hAnsi="Arial Narrow"/>
                  <w:color w:val="auto"/>
                  <w:sz w:val="20"/>
                  <w:szCs w:val="20"/>
                  <w:u w:val="none"/>
                </w:rPr>
                <w:t>calcium ion binding</w:t>
              </w:r>
            </w:hyperlink>
          </w:p>
        </w:tc>
        <w:tc>
          <w:tcPr>
            <w:tcW w:w="756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0.9</w:t>
            </w:r>
          </w:p>
        </w:tc>
      </w:tr>
      <w:tr w:rsidR="00A43477" w:rsidRPr="00173DFF" w:rsidTr="00173DFF">
        <w:tc>
          <w:tcPr>
            <w:tcW w:w="738" w:type="dxa"/>
          </w:tcPr>
          <w:p w:rsidR="006E2629" w:rsidRPr="00173DFF" w:rsidRDefault="006E2629" w:rsidP="006E2629">
            <w:pPr>
              <w:pStyle w:val="ListParagraph"/>
              <w:numPr>
                <w:ilvl w:val="0"/>
                <w:numId w:val="5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8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>Q1HQX4</w:t>
            </w:r>
          </w:p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53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 xml:space="preserve">Transmembrane trafficking protein </w:t>
            </w:r>
            <w:r w:rsidRPr="00173DFF">
              <w:rPr>
                <w:rFonts w:ascii="Arial Narrow" w:hAnsi="Arial Narrow"/>
                <w:sz w:val="20"/>
                <w:szCs w:val="20"/>
              </w:rPr>
              <w:t xml:space="preserve">(similar to </w:t>
            </w:r>
            <w:r w:rsidRPr="00173DFF">
              <w:rPr>
                <w:rFonts w:ascii="Arial Narrow" w:hAnsi="Arial Narrow"/>
                <w:i/>
                <w:sz w:val="20"/>
                <w:szCs w:val="20"/>
              </w:rPr>
              <w:t>Aedes aegypti</w:t>
            </w:r>
            <w:r w:rsidRPr="00173DFF">
              <w:rPr>
                <w:rFonts w:ascii="Arial Narrow" w:hAnsi="Arial Narrow"/>
                <w:sz w:val="20"/>
                <w:szCs w:val="20"/>
              </w:rPr>
              <w:t>)</w:t>
            </w:r>
          </w:p>
        </w:tc>
        <w:tc>
          <w:tcPr>
            <w:tcW w:w="977" w:type="dxa"/>
          </w:tcPr>
          <w:p w:rsidR="006E2629" w:rsidRPr="00173DFF" w:rsidRDefault="006E2629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22.6</w:t>
            </w:r>
          </w:p>
        </w:tc>
        <w:tc>
          <w:tcPr>
            <w:tcW w:w="992" w:type="dxa"/>
          </w:tcPr>
          <w:p w:rsidR="006E2629" w:rsidRPr="00173DFF" w:rsidRDefault="006E2629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23.8</w:t>
            </w:r>
          </w:p>
        </w:tc>
        <w:tc>
          <w:tcPr>
            <w:tcW w:w="2353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Protein transport</w:t>
            </w:r>
          </w:p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6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0.88</w:t>
            </w:r>
          </w:p>
        </w:tc>
      </w:tr>
      <w:tr w:rsidR="00A43477" w:rsidRPr="00173DFF" w:rsidTr="00173DFF">
        <w:tc>
          <w:tcPr>
            <w:tcW w:w="738" w:type="dxa"/>
          </w:tcPr>
          <w:p w:rsidR="006E2629" w:rsidRPr="00173DFF" w:rsidRDefault="006E2629" w:rsidP="006E2629">
            <w:pPr>
              <w:pStyle w:val="ListParagraph"/>
              <w:numPr>
                <w:ilvl w:val="0"/>
                <w:numId w:val="5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8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>Q179E8</w:t>
            </w:r>
          </w:p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53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 xml:space="preserve">AAEL005656-PA </w:t>
            </w:r>
            <w:r w:rsidRPr="00173DFF">
              <w:rPr>
                <w:rFonts w:ascii="Arial Narrow" w:hAnsi="Arial Narrow"/>
                <w:sz w:val="20"/>
                <w:szCs w:val="20"/>
              </w:rPr>
              <w:t xml:space="preserve">(similar to </w:t>
            </w:r>
            <w:r w:rsidRPr="00173DFF">
              <w:rPr>
                <w:rFonts w:ascii="Arial Narrow" w:hAnsi="Arial Narrow"/>
                <w:i/>
                <w:sz w:val="20"/>
                <w:szCs w:val="20"/>
              </w:rPr>
              <w:t>Aedes aegypti</w:t>
            </w:r>
            <w:r w:rsidRPr="00173DFF">
              <w:rPr>
                <w:rFonts w:ascii="Arial Narrow" w:hAnsi="Arial Narrow"/>
                <w:sz w:val="20"/>
                <w:szCs w:val="20"/>
              </w:rPr>
              <w:t>)</w:t>
            </w:r>
          </w:p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7" w:type="dxa"/>
          </w:tcPr>
          <w:p w:rsidR="006E2629" w:rsidRPr="00173DFF" w:rsidRDefault="006E2629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22</w:t>
            </w:r>
          </w:p>
        </w:tc>
        <w:tc>
          <w:tcPr>
            <w:tcW w:w="992" w:type="dxa"/>
          </w:tcPr>
          <w:p w:rsidR="006E2629" w:rsidRPr="00173DFF" w:rsidRDefault="006E2629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53</w:t>
            </w:r>
          </w:p>
        </w:tc>
        <w:tc>
          <w:tcPr>
            <w:tcW w:w="851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221.3</w:t>
            </w:r>
          </w:p>
        </w:tc>
        <w:tc>
          <w:tcPr>
            <w:tcW w:w="2353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6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0.82</w:t>
            </w:r>
          </w:p>
        </w:tc>
      </w:tr>
      <w:tr w:rsidR="00A43477" w:rsidRPr="00173DFF" w:rsidTr="00173DFF">
        <w:tc>
          <w:tcPr>
            <w:tcW w:w="738" w:type="dxa"/>
          </w:tcPr>
          <w:p w:rsidR="006E2629" w:rsidRPr="00173DFF" w:rsidRDefault="006E2629" w:rsidP="006E2629">
            <w:pPr>
              <w:pStyle w:val="ListParagraph"/>
              <w:numPr>
                <w:ilvl w:val="0"/>
                <w:numId w:val="5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8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>Q9BMG6</w:t>
            </w:r>
          </w:p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53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 xml:space="preserve">Putative transport protein Sec61 alpha subunit </w:t>
            </w:r>
            <w:r w:rsidRPr="00173DFF">
              <w:rPr>
                <w:rFonts w:ascii="Arial Narrow" w:hAnsi="Arial Narrow"/>
                <w:sz w:val="20"/>
                <w:szCs w:val="20"/>
              </w:rPr>
              <w:t xml:space="preserve">(similar to </w:t>
            </w:r>
            <w:r w:rsidRPr="00173DFF">
              <w:rPr>
                <w:rFonts w:ascii="Arial Narrow" w:hAnsi="Arial Narrow"/>
                <w:i/>
                <w:sz w:val="20"/>
                <w:szCs w:val="20"/>
              </w:rPr>
              <w:t>Aedes aegypti</w:t>
            </w:r>
            <w:r w:rsidRPr="00173DFF">
              <w:rPr>
                <w:rFonts w:ascii="Arial Narrow" w:hAnsi="Arial Narrow"/>
                <w:sz w:val="20"/>
                <w:szCs w:val="20"/>
              </w:rPr>
              <w:t>)</w:t>
            </w:r>
          </w:p>
        </w:tc>
        <w:tc>
          <w:tcPr>
            <w:tcW w:w="977" w:type="dxa"/>
          </w:tcPr>
          <w:p w:rsidR="006E2629" w:rsidRPr="00173DFF" w:rsidRDefault="006E2629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12.6</w:t>
            </w:r>
          </w:p>
        </w:tc>
        <w:tc>
          <w:tcPr>
            <w:tcW w:w="992" w:type="dxa"/>
          </w:tcPr>
          <w:p w:rsidR="006E2629" w:rsidRPr="00173DFF" w:rsidRDefault="006E2629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52.1</w:t>
            </w:r>
          </w:p>
        </w:tc>
        <w:tc>
          <w:tcPr>
            <w:tcW w:w="2353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Protein transport</w:t>
            </w:r>
          </w:p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6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0.853</w:t>
            </w:r>
          </w:p>
        </w:tc>
      </w:tr>
      <w:tr w:rsidR="00A43477" w:rsidRPr="00173DFF" w:rsidTr="00173DFF">
        <w:tc>
          <w:tcPr>
            <w:tcW w:w="738" w:type="dxa"/>
          </w:tcPr>
          <w:p w:rsidR="006E2629" w:rsidRPr="00173DFF" w:rsidRDefault="006E2629" w:rsidP="006E2629">
            <w:pPr>
              <w:pStyle w:val="ListParagraph"/>
              <w:numPr>
                <w:ilvl w:val="0"/>
                <w:numId w:val="5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8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>Q7Q7M8</w:t>
            </w:r>
          </w:p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53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 xml:space="preserve">AGAP004593-PA </w:t>
            </w:r>
            <w:r w:rsidRPr="00173DFF">
              <w:rPr>
                <w:rFonts w:ascii="Arial Narrow" w:hAnsi="Arial Narrow"/>
                <w:sz w:val="20"/>
                <w:szCs w:val="20"/>
              </w:rPr>
              <w:t xml:space="preserve">(similar to </w:t>
            </w:r>
            <w:r w:rsidRPr="00173DFF">
              <w:rPr>
                <w:rFonts w:ascii="Arial Narrow" w:hAnsi="Arial Narrow"/>
                <w:i/>
                <w:sz w:val="20"/>
                <w:szCs w:val="20"/>
              </w:rPr>
              <w:t>Anopheles gambiae</w:t>
            </w:r>
            <w:r w:rsidRPr="00173DFF">
              <w:rPr>
                <w:rFonts w:ascii="Arial Narrow" w:hAnsi="Arial Narrow"/>
                <w:sz w:val="20"/>
                <w:szCs w:val="20"/>
              </w:rPr>
              <w:t>)</w:t>
            </w:r>
          </w:p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7" w:type="dxa"/>
          </w:tcPr>
          <w:p w:rsidR="006E2629" w:rsidRPr="00173DFF" w:rsidRDefault="006E2629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12.5</w:t>
            </w:r>
          </w:p>
        </w:tc>
        <w:tc>
          <w:tcPr>
            <w:tcW w:w="992" w:type="dxa"/>
          </w:tcPr>
          <w:p w:rsidR="006E2629" w:rsidRPr="00173DFF" w:rsidRDefault="006E2629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61.4</w:t>
            </w:r>
          </w:p>
        </w:tc>
        <w:tc>
          <w:tcPr>
            <w:tcW w:w="2353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Calcium ion binding</w:t>
            </w:r>
          </w:p>
        </w:tc>
        <w:tc>
          <w:tcPr>
            <w:tcW w:w="756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0.66</w:t>
            </w:r>
          </w:p>
        </w:tc>
      </w:tr>
      <w:tr w:rsidR="00A43477" w:rsidRPr="00173DFF" w:rsidTr="00173DFF">
        <w:tc>
          <w:tcPr>
            <w:tcW w:w="738" w:type="dxa"/>
          </w:tcPr>
          <w:p w:rsidR="006E2629" w:rsidRPr="00173DFF" w:rsidRDefault="006E2629" w:rsidP="006E2629">
            <w:pPr>
              <w:pStyle w:val="ListParagraph"/>
              <w:numPr>
                <w:ilvl w:val="0"/>
                <w:numId w:val="5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8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>Q16M31</w:t>
            </w:r>
          </w:p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53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 xml:space="preserve">AAEL012439-PA </w:t>
            </w:r>
            <w:r w:rsidRPr="00173DFF">
              <w:rPr>
                <w:rFonts w:ascii="Arial Narrow" w:hAnsi="Arial Narrow"/>
                <w:sz w:val="20"/>
                <w:szCs w:val="20"/>
              </w:rPr>
              <w:t xml:space="preserve">(similar to </w:t>
            </w:r>
            <w:r w:rsidRPr="00173DFF">
              <w:rPr>
                <w:rFonts w:ascii="Arial Narrow" w:hAnsi="Arial Narrow"/>
                <w:i/>
                <w:sz w:val="20"/>
                <w:szCs w:val="20"/>
              </w:rPr>
              <w:t>Aedes aegypti</w:t>
            </w:r>
            <w:r w:rsidRPr="00173DFF">
              <w:rPr>
                <w:rFonts w:ascii="Arial Narrow" w:hAnsi="Arial Narrow"/>
                <w:sz w:val="20"/>
                <w:szCs w:val="20"/>
              </w:rPr>
              <w:t>)</w:t>
            </w:r>
          </w:p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7" w:type="dxa"/>
          </w:tcPr>
          <w:p w:rsidR="006E2629" w:rsidRPr="00173DFF" w:rsidRDefault="006E2629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12.3</w:t>
            </w:r>
          </w:p>
        </w:tc>
        <w:tc>
          <w:tcPr>
            <w:tcW w:w="992" w:type="dxa"/>
          </w:tcPr>
          <w:p w:rsidR="006E2629" w:rsidRPr="00173DFF" w:rsidRDefault="006E2629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>35.1</w:t>
            </w:r>
          </w:p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53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Catalytic activity</w:t>
            </w:r>
          </w:p>
        </w:tc>
        <w:tc>
          <w:tcPr>
            <w:tcW w:w="756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>0.739</w:t>
            </w:r>
          </w:p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43477" w:rsidRPr="00173DFF" w:rsidTr="00173DFF">
        <w:tc>
          <w:tcPr>
            <w:tcW w:w="738" w:type="dxa"/>
          </w:tcPr>
          <w:p w:rsidR="006E2629" w:rsidRPr="00173DFF" w:rsidRDefault="006E2629" w:rsidP="006E2629">
            <w:pPr>
              <w:pStyle w:val="ListParagraph"/>
              <w:numPr>
                <w:ilvl w:val="0"/>
                <w:numId w:val="5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8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>Q7QJW0</w:t>
            </w:r>
          </w:p>
          <w:p w:rsidR="006E2629" w:rsidRPr="00173DFF" w:rsidRDefault="006E2629" w:rsidP="006E2629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 xml:space="preserve">AGAP007684-PA </w:t>
            </w:r>
            <w:r w:rsidRPr="00173DFF">
              <w:rPr>
                <w:rFonts w:ascii="Arial Narrow" w:hAnsi="Arial Narrow"/>
                <w:sz w:val="20"/>
                <w:szCs w:val="20"/>
              </w:rPr>
              <w:t xml:space="preserve">(similar to </w:t>
            </w:r>
            <w:r w:rsidRPr="00173DFF">
              <w:rPr>
                <w:rFonts w:ascii="Arial Narrow" w:hAnsi="Arial Narrow"/>
                <w:i/>
                <w:sz w:val="20"/>
                <w:szCs w:val="20"/>
              </w:rPr>
              <w:t>Anopheles gambiae</w:t>
            </w:r>
            <w:r w:rsidRPr="00173DFF">
              <w:rPr>
                <w:rFonts w:ascii="Arial Narrow" w:hAnsi="Arial Narrow"/>
                <w:sz w:val="20"/>
                <w:szCs w:val="20"/>
              </w:rPr>
              <w:t>)</w:t>
            </w:r>
          </w:p>
        </w:tc>
        <w:tc>
          <w:tcPr>
            <w:tcW w:w="977" w:type="dxa"/>
          </w:tcPr>
          <w:p w:rsidR="006E2629" w:rsidRPr="00173DFF" w:rsidRDefault="006E2629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9.7</w:t>
            </w:r>
          </w:p>
        </w:tc>
        <w:tc>
          <w:tcPr>
            <w:tcW w:w="992" w:type="dxa"/>
          </w:tcPr>
          <w:p w:rsidR="006E2629" w:rsidRPr="00173DFF" w:rsidRDefault="006E2629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>52.7</w:t>
            </w:r>
          </w:p>
        </w:tc>
        <w:tc>
          <w:tcPr>
            <w:tcW w:w="2353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Cysteine type Peptidase activity</w:t>
            </w:r>
          </w:p>
        </w:tc>
        <w:tc>
          <w:tcPr>
            <w:tcW w:w="756" w:type="dxa"/>
          </w:tcPr>
          <w:p w:rsidR="006E2629" w:rsidRPr="00173DFF" w:rsidRDefault="006E2629" w:rsidP="006E2629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>1.123</w:t>
            </w:r>
          </w:p>
          <w:p w:rsidR="006E2629" w:rsidRPr="00173DFF" w:rsidRDefault="006E2629" w:rsidP="006E2629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</w:tr>
      <w:tr w:rsidR="00A43477" w:rsidRPr="00173DFF" w:rsidTr="00173DFF">
        <w:tc>
          <w:tcPr>
            <w:tcW w:w="738" w:type="dxa"/>
          </w:tcPr>
          <w:p w:rsidR="006E2629" w:rsidRPr="00173DFF" w:rsidRDefault="006E2629" w:rsidP="006E2629">
            <w:pPr>
              <w:pStyle w:val="ListParagraph"/>
              <w:numPr>
                <w:ilvl w:val="0"/>
                <w:numId w:val="5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8" w:type="dxa"/>
          </w:tcPr>
          <w:p w:rsidR="00280DD4" w:rsidRPr="00173DFF" w:rsidRDefault="00280DD4" w:rsidP="00280DD4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>A7UVP0</w:t>
            </w:r>
          </w:p>
          <w:p w:rsidR="00280DD4" w:rsidRPr="00173DFF" w:rsidRDefault="00280DD4" w:rsidP="00280DD4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>(SP 1-21)</w:t>
            </w:r>
          </w:p>
          <w:p w:rsidR="006E2629" w:rsidRPr="00173DFF" w:rsidRDefault="006E2629" w:rsidP="006E2629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</w:tcPr>
          <w:p w:rsidR="006E2629" w:rsidRPr="00173DFF" w:rsidRDefault="00280DD4" w:rsidP="006E2629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 xml:space="preserve">AGAP001346-PA </w:t>
            </w:r>
            <w:r w:rsidRPr="00173DFF">
              <w:rPr>
                <w:rFonts w:ascii="Arial Narrow" w:hAnsi="Arial Narrow"/>
                <w:sz w:val="20"/>
                <w:szCs w:val="20"/>
              </w:rPr>
              <w:t xml:space="preserve">(similar to </w:t>
            </w:r>
            <w:r w:rsidRPr="00173DFF">
              <w:rPr>
                <w:rFonts w:ascii="Arial Narrow" w:hAnsi="Arial Narrow"/>
                <w:i/>
                <w:sz w:val="20"/>
                <w:szCs w:val="20"/>
              </w:rPr>
              <w:t>Anopheles gambiae</w:t>
            </w:r>
            <w:r w:rsidRPr="00173DFF">
              <w:rPr>
                <w:rFonts w:ascii="Arial Narrow" w:hAnsi="Arial Narrow"/>
                <w:sz w:val="20"/>
                <w:szCs w:val="20"/>
              </w:rPr>
              <w:t>)</w:t>
            </w:r>
          </w:p>
        </w:tc>
        <w:tc>
          <w:tcPr>
            <w:tcW w:w="977" w:type="dxa"/>
          </w:tcPr>
          <w:p w:rsidR="00280DD4" w:rsidRPr="00173DFF" w:rsidRDefault="00280DD4" w:rsidP="00173DFF">
            <w:pPr>
              <w:jc w:val="center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>8.53</w:t>
            </w:r>
          </w:p>
          <w:p w:rsidR="006E2629" w:rsidRPr="00173DFF" w:rsidRDefault="006E2629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</w:tcPr>
          <w:p w:rsidR="006E2629" w:rsidRPr="00173DFF" w:rsidRDefault="00280DD4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6E2629" w:rsidRPr="00173DFF" w:rsidRDefault="00280DD4" w:rsidP="006E2629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>22.7</w:t>
            </w:r>
          </w:p>
        </w:tc>
        <w:tc>
          <w:tcPr>
            <w:tcW w:w="2353" w:type="dxa"/>
          </w:tcPr>
          <w:p w:rsidR="006E2629" w:rsidRPr="00173DFF" w:rsidRDefault="00714821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unknown</w:t>
            </w:r>
          </w:p>
        </w:tc>
        <w:tc>
          <w:tcPr>
            <w:tcW w:w="756" w:type="dxa"/>
          </w:tcPr>
          <w:p w:rsidR="00280DD4" w:rsidRPr="00173DFF" w:rsidRDefault="00280DD4" w:rsidP="00280DD4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>0.739</w:t>
            </w:r>
          </w:p>
          <w:p w:rsidR="006E2629" w:rsidRPr="00173DFF" w:rsidRDefault="006E2629" w:rsidP="006E2629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</w:tr>
      <w:tr w:rsidR="00A43477" w:rsidRPr="00173DFF" w:rsidTr="00173DFF">
        <w:tc>
          <w:tcPr>
            <w:tcW w:w="738" w:type="dxa"/>
          </w:tcPr>
          <w:p w:rsidR="006E2629" w:rsidRPr="00173DFF" w:rsidRDefault="006E2629" w:rsidP="006E2629">
            <w:pPr>
              <w:pStyle w:val="ListParagraph"/>
              <w:numPr>
                <w:ilvl w:val="0"/>
                <w:numId w:val="5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8" w:type="dxa"/>
          </w:tcPr>
          <w:p w:rsidR="00714821" w:rsidRPr="00173DFF" w:rsidRDefault="00714821" w:rsidP="00714821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>Q7Q0S1</w:t>
            </w:r>
          </w:p>
          <w:p w:rsidR="006E2629" w:rsidRPr="00173DFF" w:rsidRDefault="006E2629" w:rsidP="006E2629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</w:tcPr>
          <w:p w:rsidR="00714821" w:rsidRPr="00173DFF" w:rsidRDefault="00714821" w:rsidP="00714821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 xml:space="preserve">AGAP010191-PA (Fragment) </w:t>
            </w:r>
            <w:r w:rsidRPr="00173DFF">
              <w:rPr>
                <w:rFonts w:ascii="Arial Narrow" w:hAnsi="Arial Narrow"/>
                <w:sz w:val="20"/>
                <w:szCs w:val="20"/>
              </w:rPr>
              <w:t xml:space="preserve">(similar to </w:t>
            </w:r>
            <w:r w:rsidRPr="00173DFF">
              <w:rPr>
                <w:rFonts w:ascii="Arial Narrow" w:hAnsi="Arial Narrow"/>
                <w:i/>
                <w:sz w:val="20"/>
                <w:szCs w:val="20"/>
              </w:rPr>
              <w:t>Anopheles gambiae</w:t>
            </w:r>
            <w:r w:rsidRPr="00173DFF">
              <w:rPr>
                <w:rFonts w:ascii="Arial Narrow" w:hAnsi="Arial Narrow"/>
                <w:sz w:val="20"/>
                <w:szCs w:val="20"/>
              </w:rPr>
              <w:t>)</w:t>
            </w:r>
          </w:p>
          <w:p w:rsidR="006E2629" w:rsidRPr="00173DFF" w:rsidRDefault="006E2629" w:rsidP="006E2629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  <w:tc>
          <w:tcPr>
            <w:tcW w:w="977" w:type="dxa"/>
          </w:tcPr>
          <w:p w:rsidR="006E2629" w:rsidRPr="00173DFF" w:rsidRDefault="00714821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8.3</w:t>
            </w:r>
          </w:p>
        </w:tc>
        <w:tc>
          <w:tcPr>
            <w:tcW w:w="992" w:type="dxa"/>
          </w:tcPr>
          <w:p w:rsidR="006E2629" w:rsidRPr="00173DFF" w:rsidRDefault="00714821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714821" w:rsidRPr="00173DFF" w:rsidRDefault="00714821" w:rsidP="00714821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>39.0</w:t>
            </w:r>
          </w:p>
          <w:p w:rsidR="006E2629" w:rsidRPr="00173DFF" w:rsidRDefault="006E2629" w:rsidP="006E2629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  <w:tc>
          <w:tcPr>
            <w:tcW w:w="2353" w:type="dxa"/>
          </w:tcPr>
          <w:p w:rsidR="00714821" w:rsidRPr="00173DFF" w:rsidRDefault="00714821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Calcium ion binding</w:t>
            </w:r>
          </w:p>
          <w:p w:rsidR="006E2629" w:rsidRPr="00173DFF" w:rsidRDefault="006E2629" w:rsidP="0071482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6" w:type="dxa"/>
          </w:tcPr>
          <w:p w:rsidR="00714821" w:rsidRPr="00173DFF" w:rsidRDefault="00714821" w:rsidP="00714821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>0.742</w:t>
            </w:r>
          </w:p>
          <w:p w:rsidR="006E2629" w:rsidRPr="00173DFF" w:rsidRDefault="006E2629" w:rsidP="006E2629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</w:tr>
      <w:tr w:rsidR="00A43477" w:rsidRPr="00173DFF" w:rsidTr="00173DFF">
        <w:tc>
          <w:tcPr>
            <w:tcW w:w="738" w:type="dxa"/>
          </w:tcPr>
          <w:p w:rsidR="006E2629" w:rsidRPr="00173DFF" w:rsidRDefault="006E2629" w:rsidP="006E2629">
            <w:pPr>
              <w:pStyle w:val="ListParagraph"/>
              <w:numPr>
                <w:ilvl w:val="0"/>
                <w:numId w:val="5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8" w:type="dxa"/>
          </w:tcPr>
          <w:p w:rsidR="00AF0A00" w:rsidRPr="00173DFF" w:rsidRDefault="00AF0A00" w:rsidP="00AF0A00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>Q5TW92</w:t>
            </w:r>
          </w:p>
          <w:p w:rsidR="006E2629" w:rsidRPr="00173DFF" w:rsidRDefault="006E2629" w:rsidP="006E2629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</w:tcPr>
          <w:p w:rsidR="00AF0A00" w:rsidRPr="00173DFF" w:rsidRDefault="00AF0A00" w:rsidP="00AF0A00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lastRenderedPageBreak/>
              <w:t xml:space="preserve">AGAP001037-PA </w:t>
            </w:r>
            <w:r w:rsidRPr="00173DFF">
              <w:rPr>
                <w:rFonts w:ascii="Arial Narrow" w:hAnsi="Arial Narrow"/>
                <w:sz w:val="20"/>
                <w:szCs w:val="20"/>
              </w:rPr>
              <w:t xml:space="preserve">(similar </w:t>
            </w:r>
            <w:r w:rsidRPr="00173DFF">
              <w:rPr>
                <w:rFonts w:ascii="Arial Narrow" w:hAnsi="Arial Narrow"/>
                <w:sz w:val="20"/>
                <w:szCs w:val="20"/>
              </w:rPr>
              <w:lastRenderedPageBreak/>
              <w:t xml:space="preserve">to </w:t>
            </w:r>
            <w:r w:rsidRPr="00173DFF">
              <w:rPr>
                <w:rFonts w:ascii="Arial Narrow" w:hAnsi="Arial Narrow"/>
                <w:i/>
                <w:sz w:val="20"/>
                <w:szCs w:val="20"/>
              </w:rPr>
              <w:t>Anopheles gambiae</w:t>
            </w:r>
            <w:r w:rsidRPr="00173DFF">
              <w:rPr>
                <w:rFonts w:ascii="Arial Narrow" w:hAnsi="Arial Narrow"/>
                <w:sz w:val="20"/>
                <w:szCs w:val="20"/>
              </w:rPr>
              <w:t>)</w:t>
            </w:r>
          </w:p>
          <w:p w:rsidR="006E2629" w:rsidRPr="00173DFF" w:rsidRDefault="006E2629" w:rsidP="006E2629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  <w:tc>
          <w:tcPr>
            <w:tcW w:w="977" w:type="dxa"/>
          </w:tcPr>
          <w:p w:rsidR="00AF0A00" w:rsidRPr="00173DFF" w:rsidRDefault="00AF0A00" w:rsidP="00173DFF">
            <w:pPr>
              <w:jc w:val="center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lastRenderedPageBreak/>
              <w:t>7.75</w:t>
            </w:r>
          </w:p>
          <w:p w:rsidR="006E2629" w:rsidRPr="00173DFF" w:rsidRDefault="006E2629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</w:tcPr>
          <w:p w:rsidR="006E2629" w:rsidRPr="00173DFF" w:rsidRDefault="00AF0A00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lastRenderedPageBreak/>
              <w:t>4</w:t>
            </w:r>
          </w:p>
        </w:tc>
        <w:tc>
          <w:tcPr>
            <w:tcW w:w="851" w:type="dxa"/>
          </w:tcPr>
          <w:p w:rsidR="00AF0A00" w:rsidRPr="00173DFF" w:rsidRDefault="00AF0A00" w:rsidP="00AF0A00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>68.0</w:t>
            </w:r>
          </w:p>
          <w:p w:rsidR="006E2629" w:rsidRPr="00173DFF" w:rsidRDefault="006E2629" w:rsidP="006E2629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  <w:tc>
          <w:tcPr>
            <w:tcW w:w="2353" w:type="dxa"/>
          </w:tcPr>
          <w:p w:rsidR="006E2629" w:rsidRPr="00173DFF" w:rsidRDefault="00AF0A00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lastRenderedPageBreak/>
              <w:t xml:space="preserve">Metal ion </w:t>
            </w:r>
            <w:r w:rsidRPr="00173DFF">
              <w:rPr>
                <w:rFonts w:ascii="Arial Narrow" w:hAnsi="Arial Narrow"/>
                <w:sz w:val="20"/>
                <w:szCs w:val="20"/>
              </w:rPr>
              <w:lastRenderedPageBreak/>
              <w:t>binding</w:t>
            </w:r>
            <w:r w:rsidR="00A43477" w:rsidRPr="00173DFF">
              <w:rPr>
                <w:rFonts w:ascii="Arial Narrow" w:hAnsi="Arial Narrow"/>
                <w:sz w:val="20"/>
                <w:szCs w:val="20"/>
              </w:rPr>
              <w:t>/metalloaminopeptidase activity</w:t>
            </w:r>
          </w:p>
        </w:tc>
        <w:tc>
          <w:tcPr>
            <w:tcW w:w="756" w:type="dxa"/>
          </w:tcPr>
          <w:p w:rsidR="00AF0A00" w:rsidRPr="00173DFF" w:rsidRDefault="00AF0A00" w:rsidP="00AF0A00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lastRenderedPageBreak/>
              <w:t>0.951</w:t>
            </w:r>
          </w:p>
          <w:p w:rsidR="006E2629" w:rsidRPr="00173DFF" w:rsidRDefault="006E2629" w:rsidP="006E2629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</w:tr>
      <w:tr w:rsidR="00A43477" w:rsidRPr="00173DFF" w:rsidTr="00173DFF">
        <w:tc>
          <w:tcPr>
            <w:tcW w:w="738" w:type="dxa"/>
          </w:tcPr>
          <w:p w:rsidR="006E2629" w:rsidRPr="00173DFF" w:rsidRDefault="006E2629" w:rsidP="006E2629">
            <w:pPr>
              <w:pStyle w:val="ListParagraph"/>
              <w:numPr>
                <w:ilvl w:val="0"/>
                <w:numId w:val="5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8" w:type="dxa"/>
          </w:tcPr>
          <w:p w:rsidR="00DD564F" w:rsidRPr="00173DFF" w:rsidRDefault="00DD564F" w:rsidP="00DD564F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>Q1HQU9</w:t>
            </w:r>
          </w:p>
          <w:p w:rsidR="006E2629" w:rsidRPr="00173DFF" w:rsidRDefault="00AA5408" w:rsidP="006E2629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>(1-22)</w:t>
            </w:r>
          </w:p>
        </w:tc>
        <w:tc>
          <w:tcPr>
            <w:tcW w:w="2153" w:type="dxa"/>
          </w:tcPr>
          <w:p w:rsidR="00DD564F" w:rsidRPr="00173DFF" w:rsidRDefault="00DD564F" w:rsidP="00DD564F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 xml:space="preserve">AAEL010065-PA </w:t>
            </w:r>
            <w:r w:rsidRPr="00173DFF">
              <w:rPr>
                <w:rFonts w:ascii="Arial Narrow" w:hAnsi="Arial Narrow"/>
                <w:sz w:val="20"/>
                <w:szCs w:val="20"/>
              </w:rPr>
              <w:t xml:space="preserve">(similar to </w:t>
            </w:r>
            <w:r w:rsidRPr="00173DFF">
              <w:rPr>
                <w:rFonts w:ascii="Arial Narrow" w:hAnsi="Arial Narrow"/>
                <w:i/>
                <w:sz w:val="20"/>
                <w:szCs w:val="20"/>
              </w:rPr>
              <w:t>Aedes aegypti</w:t>
            </w:r>
            <w:r w:rsidRPr="00173DFF">
              <w:rPr>
                <w:rFonts w:ascii="Arial Narrow" w:hAnsi="Arial Narrow"/>
                <w:sz w:val="20"/>
                <w:szCs w:val="20"/>
              </w:rPr>
              <w:t>)</w:t>
            </w:r>
          </w:p>
          <w:p w:rsidR="00DD564F" w:rsidRPr="00173DFF" w:rsidRDefault="00DD564F" w:rsidP="00DD564F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  <w:p w:rsidR="006E2629" w:rsidRPr="00173DFF" w:rsidRDefault="006E2629" w:rsidP="006E2629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  <w:tc>
          <w:tcPr>
            <w:tcW w:w="977" w:type="dxa"/>
          </w:tcPr>
          <w:p w:rsidR="00DD564F" w:rsidRPr="00173DFF" w:rsidRDefault="00DD564F" w:rsidP="00173DFF">
            <w:pPr>
              <w:jc w:val="center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>6.86</w:t>
            </w:r>
          </w:p>
          <w:p w:rsidR="006E2629" w:rsidRPr="00173DFF" w:rsidRDefault="006E2629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</w:tcPr>
          <w:p w:rsidR="006E2629" w:rsidRPr="00173DFF" w:rsidRDefault="00DD564F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DD564F" w:rsidRPr="00173DFF" w:rsidRDefault="00DD564F" w:rsidP="00DD564F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>47.6</w:t>
            </w:r>
          </w:p>
          <w:p w:rsidR="006E2629" w:rsidRPr="00173DFF" w:rsidRDefault="006E2629" w:rsidP="006E2629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  <w:tc>
          <w:tcPr>
            <w:tcW w:w="2353" w:type="dxa"/>
          </w:tcPr>
          <w:p w:rsidR="006E2629" w:rsidRPr="00173DFF" w:rsidRDefault="00DD564F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Isomerase activity</w:t>
            </w:r>
            <w:r w:rsidR="00FB15F1" w:rsidRPr="00173DFF">
              <w:rPr>
                <w:rFonts w:ascii="Arial Narrow" w:hAnsi="Arial Narrow"/>
                <w:sz w:val="20"/>
                <w:szCs w:val="20"/>
              </w:rPr>
              <w:t>/Thioredoxin domain</w:t>
            </w:r>
          </w:p>
        </w:tc>
        <w:tc>
          <w:tcPr>
            <w:tcW w:w="756" w:type="dxa"/>
          </w:tcPr>
          <w:p w:rsidR="00DD564F" w:rsidRPr="00173DFF" w:rsidRDefault="00DD564F" w:rsidP="00DD564F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>1.380</w:t>
            </w:r>
          </w:p>
          <w:p w:rsidR="006E2629" w:rsidRPr="00173DFF" w:rsidRDefault="006E2629" w:rsidP="006E2629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</w:tr>
      <w:tr w:rsidR="00DD564F" w:rsidRPr="00173DFF" w:rsidTr="00173DFF">
        <w:tc>
          <w:tcPr>
            <w:tcW w:w="738" w:type="dxa"/>
          </w:tcPr>
          <w:p w:rsidR="00DD564F" w:rsidRPr="00173DFF" w:rsidRDefault="00DD564F" w:rsidP="006E2629">
            <w:pPr>
              <w:pStyle w:val="ListParagraph"/>
              <w:numPr>
                <w:ilvl w:val="0"/>
                <w:numId w:val="5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8" w:type="dxa"/>
          </w:tcPr>
          <w:p w:rsidR="00952F9C" w:rsidRPr="00173DFF" w:rsidRDefault="00952F9C" w:rsidP="00952F9C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>Q7Q4I1</w:t>
            </w:r>
          </w:p>
          <w:p w:rsidR="00DD564F" w:rsidRPr="00173DFF" w:rsidRDefault="00DD564F" w:rsidP="00952F9C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</w:tcPr>
          <w:p w:rsidR="00952F9C" w:rsidRPr="00173DFF" w:rsidRDefault="00952F9C" w:rsidP="00952F9C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 xml:space="preserve">AGAP008408-PA </w:t>
            </w:r>
            <w:r w:rsidRPr="00173DFF">
              <w:rPr>
                <w:rFonts w:ascii="Arial Narrow" w:hAnsi="Arial Narrow"/>
                <w:sz w:val="20"/>
                <w:szCs w:val="20"/>
              </w:rPr>
              <w:t xml:space="preserve">(similar to </w:t>
            </w:r>
            <w:r w:rsidRPr="00173DFF">
              <w:rPr>
                <w:rFonts w:ascii="Arial Narrow" w:hAnsi="Arial Narrow"/>
                <w:i/>
                <w:sz w:val="20"/>
                <w:szCs w:val="20"/>
              </w:rPr>
              <w:t>Anopheles gambiae</w:t>
            </w:r>
            <w:r w:rsidRPr="00173DFF">
              <w:rPr>
                <w:rFonts w:ascii="Arial Narrow" w:hAnsi="Arial Narrow"/>
                <w:sz w:val="20"/>
                <w:szCs w:val="20"/>
              </w:rPr>
              <w:t>)</w:t>
            </w:r>
          </w:p>
          <w:p w:rsidR="00DD564F" w:rsidRPr="00173DFF" w:rsidRDefault="00DD564F" w:rsidP="00DD564F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  <w:tc>
          <w:tcPr>
            <w:tcW w:w="977" w:type="dxa"/>
          </w:tcPr>
          <w:p w:rsidR="00952F9C" w:rsidRPr="00173DFF" w:rsidRDefault="00952F9C" w:rsidP="00173DFF">
            <w:pPr>
              <w:jc w:val="center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>6.67</w:t>
            </w:r>
          </w:p>
          <w:p w:rsidR="00DD564F" w:rsidRPr="00173DFF" w:rsidRDefault="00DD564F" w:rsidP="00173DFF">
            <w:pPr>
              <w:jc w:val="center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DD564F" w:rsidRPr="00173DFF" w:rsidRDefault="00952F9C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952F9C" w:rsidRPr="00173DFF" w:rsidRDefault="00952F9C" w:rsidP="00952F9C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>66.1</w:t>
            </w:r>
          </w:p>
          <w:p w:rsidR="00DD564F" w:rsidRPr="00173DFF" w:rsidRDefault="00DD564F" w:rsidP="00DD564F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  <w:tc>
          <w:tcPr>
            <w:tcW w:w="2353" w:type="dxa"/>
          </w:tcPr>
          <w:p w:rsidR="00DD564F" w:rsidRPr="00173DFF" w:rsidRDefault="00952F9C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Protein binding</w:t>
            </w:r>
          </w:p>
        </w:tc>
        <w:tc>
          <w:tcPr>
            <w:tcW w:w="756" w:type="dxa"/>
          </w:tcPr>
          <w:p w:rsidR="00952F9C" w:rsidRPr="00173DFF" w:rsidRDefault="00952F9C" w:rsidP="00952F9C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>0.775</w:t>
            </w:r>
          </w:p>
          <w:p w:rsidR="00DD564F" w:rsidRPr="00173DFF" w:rsidRDefault="00DD564F" w:rsidP="00DD564F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</w:tr>
      <w:tr w:rsidR="00DD564F" w:rsidRPr="00173DFF" w:rsidTr="00173DFF">
        <w:tc>
          <w:tcPr>
            <w:tcW w:w="738" w:type="dxa"/>
          </w:tcPr>
          <w:p w:rsidR="00DD564F" w:rsidRPr="00173DFF" w:rsidRDefault="00DD564F" w:rsidP="006E2629">
            <w:pPr>
              <w:pStyle w:val="ListParagraph"/>
              <w:numPr>
                <w:ilvl w:val="0"/>
                <w:numId w:val="5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8" w:type="dxa"/>
          </w:tcPr>
          <w:p w:rsidR="00070286" w:rsidRPr="00173DFF" w:rsidRDefault="00070286" w:rsidP="00070286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>Q175A3</w:t>
            </w:r>
          </w:p>
          <w:p w:rsidR="00DD564F" w:rsidRPr="00173DFF" w:rsidRDefault="00DD564F" w:rsidP="00DD564F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</w:tcPr>
          <w:p w:rsidR="00070286" w:rsidRPr="00173DFF" w:rsidRDefault="00070286" w:rsidP="00070286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 xml:space="preserve">AAEL006721-PA </w:t>
            </w:r>
            <w:r w:rsidRPr="00173DFF">
              <w:rPr>
                <w:rFonts w:ascii="Arial Narrow" w:hAnsi="Arial Narrow"/>
                <w:sz w:val="20"/>
                <w:szCs w:val="20"/>
              </w:rPr>
              <w:t xml:space="preserve">(similar to </w:t>
            </w:r>
            <w:r w:rsidRPr="00173DFF">
              <w:rPr>
                <w:rFonts w:ascii="Arial Narrow" w:hAnsi="Arial Narrow"/>
                <w:i/>
                <w:sz w:val="20"/>
                <w:szCs w:val="20"/>
              </w:rPr>
              <w:t>Aedes aegypti</w:t>
            </w:r>
            <w:r w:rsidRPr="00173DFF">
              <w:rPr>
                <w:rFonts w:ascii="Arial Narrow" w:hAnsi="Arial Narrow"/>
                <w:sz w:val="20"/>
                <w:szCs w:val="20"/>
              </w:rPr>
              <w:t>)</w:t>
            </w:r>
          </w:p>
          <w:p w:rsidR="00DD564F" w:rsidRPr="00173DFF" w:rsidRDefault="00DD564F" w:rsidP="00DD564F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  <w:tc>
          <w:tcPr>
            <w:tcW w:w="977" w:type="dxa"/>
          </w:tcPr>
          <w:p w:rsidR="00070286" w:rsidRPr="00173DFF" w:rsidRDefault="00070286" w:rsidP="00173DFF">
            <w:pPr>
              <w:jc w:val="center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>6.43</w:t>
            </w:r>
          </w:p>
          <w:p w:rsidR="00DD564F" w:rsidRPr="00173DFF" w:rsidRDefault="00DD564F" w:rsidP="00173DFF">
            <w:pPr>
              <w:jc w:val="center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DD564F" w:rsidRPr="00173DFF" w:rsidRDefault="00070286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:rsidR="00070286" w:rsidRPr="00173DFF" w:rsidRDefault="00070286" w:rsidP="00070286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>118.5</w:t>
            </w:r>
          </w:p>
          <w:p w:rsidR="00DD564F" w:rsidRPr="00173DFF" w:rsidRDefault="00DD564F" w:rsidP="00DD564F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  <w:tc>
          <w:tcPr>
            <w:tcW w:w="2353" w:type="dxa"/>
          </w:tcPr>
          <w:p w:rsidR="00DD564F" w:rsidRPr="00173DFF" w:rsidRDefault="00861354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Oxoglutarate dehydrogenase activity</w:t>
            </w:r>
          </w:p>
        </w:tc>
        <w:tc>
          <w:tcPr>
            <w:tcW w:w="756" w:type="dxa"/>
          </w:tcPr>
          <w:p w:rsidR="00070286" w:rsidRPr="00173DFF" w:rsidRDefault="00070286" w:rsidP="00070286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>0.935</w:t>
            </w:r>
          </w:p>
          <w:p w:rsidR="00DD564F" w:rsidRPr="00173DFF" w:rsidRDefault="00DD564F" w:rsidP="00DD564F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</w:tr>
      <w:tr w:rsidR="00DD564F" w:rsidRPr="00173DFF" w:rsidTr="00173DFF">
        <w:tc>
          <w:tcPr>
            <w:tcW w:w="738" w:type="dxa"/>
          </w:tcPr>
          <w:p w:rsidR="00DD564F" w:rsidRPr="00173DFF" w:rsidRDefault="00DD564F" w:rsidP="006E2629">
            <w:pPr>
              <w:pStyle w:val="ListParagraph"/>
              <w:numPr>
                <w:ilvl w:val="0"/>
                <w:numId w:val="5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8" w:type="dxa"/>
          </w:tcPr>
          <w:p w:rsidR="00C5716D" w:rsidRPr="00173DFF" w:rsidRDefault="00C5716D" w:rsidP="00C5716D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>T1DNF9</w:t>
            </w:r>
          </w:p>
          <w:p w:rsidR="00DD564F" w:rsidRPr="00173DFF" w:rsidRDefault="00DD564F" w:rsidP="00DD564F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</w:tcPr>
          <w:p w:rsidR="00C5716D" w:rsidRPr="00173DFF" w:rsidRDefault="00C5716D" w:rsidP="00C5716D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 xml:space="preserve">Putative metalloexopeptidase </w:t>
            </w:r>
            <w:r w:rsidRPr="00173DFF">
              <w:rPr>
                <w:rFonts w:ascii="Arial Narrow" w:hAnsi="Arial Narrow"/>
                <w:sz w:val="20"/>
                <w:szCs w:val="20"/>
              </w:rPr>
              <w:t xml:space="preserve">(similar to </w:t>
            </w:r>
            <w:r w:rsidRPr="00173DFF">
              <w:rPr>
                <w:rFonts w:ascii="Arial Narrow" w:hAnsi="Arial Narrow"/>
                <w:i/>
                <w:sz w:val="20"/>
                <w:szCs w:val="20"/>
              </w:rPr>
              <w:t xml:space="preserve">Anopheles </w:t>
            </w: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>aquasalis)</w:t>
            </w:r>
          </w:p>
          <w:p w:rsidR="00DD564F" w:rsidRPr="00173DFF" w:rsidRDefault="00DD564F" w:rsidP="00DD564F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  <w:tc>
          <w:tcPr>
            <w:tcW w:w="977" w:type="dxa"/>
          </w:tcPr>
          <w:p w:rsidR="00C5716D" w:rsidRPr="00173DFF" w:rsidRDefault="00C5716D" w:rsidP="00173DFF">
            <w:pPr>
              <w:jc w:val="center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>5.80</w:t>
            </w:r>
          </w:p>
          <w:p w:rsidR="00DD564F" w:rsidRPr="00173DFF" w:rsidRDefault="00DD564F" w:rsidP="00173DFF">
            <w:pPr>
              <w:jc w:val="center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DD564F" w:rsidRPr="00173DFF" w:rsidRDefault="00C5716D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C5716D" w:rsidRPr="00173DFF" w:rsidRDefault="00C5716D" w:rsidP="00C5716D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>53.8</w:t>
            </w:r>
          </w:p>
          <w:p w:rsidR="00DD564F" w:rsidRPr="00173DFF" w:rsidRDefault="00DD564F" w:rsidP="00DD564F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  <w:tc>
          <w:tcPr>
            <w:tcW w:w="2353" w:type="dxa"/>
          </w:tcPr>
          <w:p w:rsidR="00DD564F" w:rsidRPr="00173DFF" w:rsidRDefault="00C5716D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 w:cs="Helvetica"/>
                <w:color w:val="222222"/>
                <w:sz w:val="20"/>
                <w:szCs w:val="20"/>
                <w:shd w:val="clear" w:color="auto" w:fill="FFFFFF"/>
              </w:rPr>
              <w:t>metallopeptidase activity</w:t>
            </w:r>
            <w:r w:rsidRPr="00173DFF">
              <w:rPr>
                <w:rStyle w:val="apple-converted-space"/>
                <w:rFonts w:ascii="Arial Narrow" w:hAnsi="Arial Narrow" w:cs="Helvetica"/>
                <w:color w:val="222222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756" w:type="dxa"/>
          </w:tcPr>
          <w:p w:rsidR="00C5716D" w:rsidRPr="00173DFF" w:rsidRDefault="00C5716D" w:rsidP="00C5716D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>0.737</w:t>
            </w:r>
          </w:p>
          <w:p w:rsidR="00DD564F" w:rsidRPr="00173DFF" w:rsidRDefault="00DD564F" w:rsidP="00DD564F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</w:tr>
      <w:tr w:rsidR="00DD564F" w:rsidRPr="00173DFF" w:rsidTr="00173DFF">
        <w:tc>
          <w:tcPr>
            <w:tcW w:w="738" w:type="dxa"/>
          </w:tcPr>
          <w:p w:rsidR="00DD564F" w:rsidRPr="00173DFF" w:rsidRDefault="00DD564F" w:rsidP="006E2629">
            <w:pPr>
              <w:pStyle w:val="ListParagraph"/>
              <w:numPr>
                <w:ilvl w:val="0"/>
                <w:numId w:val="5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8" w:type="dxa"/>
          </w:tcPr>
          <w:p w:rsidR="00A910ED" w:rsidRPr="00173DFF" w:rsidRDefault="00A910ED" w:rsidP="00A910ED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>Q7PWT2</w:t>
            </w:r>
          </w:p>
          <w:p w:rsidR="00DD564F" w:rsidRPr="00173DFF" w:rsidRDefault="00DD564F" w:rsidP="00DD564F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</w:tcPr>
          <w:p w:rsidR="00A910ED" w:rsidRPr="00173DFF" w:rsidRDefault="00A910ED" w:rsidP="00A910ED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 xml:space="preserve">AGAP008861-PA </w:t>
            </w:r>
            <w:r w:rsidRPr="00173DFF">
              <w:rPr>
                <w:rFonts w:ascii="Arial Narrow" w:hAnsi="Arial Narrow"/>
                <w:sz w:val="20"/>
                <w:szCs w:val="20"/>
              </w:rPr>
              <w:t xml:space="preserve">(similar to </w:t>
            </w:r>
            <w:r w:rsidRPr="00173DFF">
              <w:rPr>
                <w:rFonts w:ascii="Arial Narrow" w:hAnsi="Arial Narrow"/>
                <w:i/>
                <w:sz w:val="20"/>
                <w:szCs w:val="20"/>
              </w:rPr>
              <w:t>Anopheles gambiae</w:t>
            </w:r>
            <w:r w:rsidRPr="00173DFF">
              <w:rPr>
                <w:rFonts w:ascii="Arial Narrow" w:hAnsi="Arial Narrow"/>
                <w:sz w:val="20"/>
                <w:szCs w:val="20"/>
              </w:rPr>
              <w:t>)</w:t>
            </w:r>
          </w:p>
          <w:p w:rsidR="00DD564F" w:rsidRPr="00173DFF" w:rsidRDefault="00DD564F" w:rsidP="00DD564F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  <w:tc>
          <w:tcPr>
            <w:tcW w:w="977" w:type="dxa"/>
          </w:tcPr>
          <w:p w:rsidR="00A910ED" w:rsidRPr="00173DFF" w:rsidRDefault="00A910ED" w:rsidP="00173DFF">
            <w:pPr>
              <w:jc w:val="center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>5.79</w:t>
            </w:r>
          </w:p>
          <w:p w:rsidR="00DD564F" w:rsidRPr="00173DFF" w:rsidRDefault="00DD564F" w:rsidP="00173DFF">
            <w:pPr>
              <w:jc w:val="center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DD564F" w:rsidRPr="00173DFF" w:rsidRDefault="00A910ED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A910ED" w:rsidRPr="00173DFF" w:rsidRDefault="00A910ED" w:rsidP="00A910ED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>27.5</w:t>
            </w:r>
          </w:p>
          <w:p w:rsidR="00DD564F" w:rsidRPr="00173DFF" w:rsidRDefault="00DD564F" w:rsidP="00DD564F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  <w:tc>
          <w:tcPr>
            <w:tcW w:w="2353" w:type="dxa"/>
          </w:tcPr>
          <w:p w:rsidR="00DD564F" w:rsidRPr="00173DFF" w:rsidRDefault="00A910ED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Serine type endopeptidase activity</w:t>
            </w:r>
          </w:p>
        </w:tc>
        <w:tc>
          <w:tcPr>
            <w:tcW w:w="756" w:type="dxa"/>
          </w:tcPr>
          <w:p w:rsidR="00A910ED" w:rsidRPr="00173DFF" w:rsidRDefault="00A910ED" w:rsidP="00A910ED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>0.794</w:t>
            </w:r>
          </w:p>
          <w:p w:rsidR="00DD564F" w:rsidRPr="00173DFF" w:rsidRDefault="00DD564F" w:rsidP="00DD564F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</w:tr>
      <w:tr w:rsidR="00DD564F" w:rsidRPr="00173DFF" w:rsidTr="00173DFF">
        <w:tc>
          <w:tcPr>
            <w:tcW w:w="738" w:type="dxa"/>
          </w:tcPr>
          <w:p w:rsidR="00DD564F" w:rsidRPr="00173DFF" w:rsidRDefault="00DD564F" w:rsidP="006E2629">
            <w:pPr>
              <w:pStyle w:val="ListParagraph"/>
              <w:numPr>
                <w:ilvl w:val="0"/>
                <w:numId w:val="5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8" w:type="dxa"/>
          </w:tcPr>
          <w:p w:rsidR="006566DC" w:rsidRPr="00173DFF" w:rsidRDefault="006566DC" w:rsidP="006566DC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>Q7QDZ4</w:t>
            </w:r>
          </w:p>
          <w:p w:rsidR="00DD564F" w:rsidRPr="00173DFF" w:rsidRDefault="00DD564F" w:rsidP="00DD564F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</w:tcPr>
          <w:p w:rsidR="003449BC" w:rsidRPr="00173DFF" w:rsidRDefault="003449BC" w:rsidP="003449BC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 xml:space="preserve">AGAP010733-PA (Fragment) </w:t>
            </w:r>
            <w:r w:rsidR="007763FD" w:rsidRPr="00173DFF">
              <w:rPr>
                <w:rFonts w:ascii="Arial Narrow" w:hAnsi="Arial Narrow"/>
                <w:sz w:val="20"/>
                <w:szCs w:val="20"/>
              </w:rPr>
              <w:t xml:space="preserve">(similar to </w:t>
            </w:r>
            <w:r w:rsidR="007763FD" w:rsidRPr="00173DFF">
              <w:rPr>
                <w:rFonts w:ascii="Arial Narrow" w:hAnsi="Arial Narrow"/>
                <w:i/>
                <w:sz w:val="20"/>
                <w:szCs w:val="20"/>
              </w:rPr>
              <w:t>Anopheles gambiae</w:t>
            </w:r>
            <w:r w:rsidR="007763FD" w:rsidRPr="00173DFF">
              <w:rPr>
                <w:rFonts w:ascii="Arial Narrow" w:hAnsi="Arial Narrow"/>
                <w:sz w:val="20"/>
                <w:szCs w:val="20"/>
              </w:rPr>
              <w:t>)</w:t>
            </w:r>
          </w:p>
          <w:p w:rsidR="00DD564F" w:rsidRPr="00173DFF" w:rsidRDefault="00DD564F" w:rsidP="00DD564F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  <w:tc>
          <w:tcPr>
            <w:tcW w:w="977" w:type="dxa"/>
          </w:tcPr>
          <w:p w:rsidR="00240E6A" w:rsidRPr="00173DFF" w:rsidRDefault="00240E6A" w:rsidP="00173DFF">
            <w:pPr>
              <w:jc w:val="center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>5.68</w:t>
            </w:r>
          </w:p>
          <w:p w:rsidR="00DD564F" w:rsidRPr="00173DFF" w:rsidRDefault="00DD564F" w:rsidP="00173DFF">
            <w:pPr>
              <w:jc w:val="center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DD564F" w:rsidRPr="00173DFF" w:rsidRDefault="00240E6A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240E6A" w:rsidRPr="00173DFF" w:rsidRDefault="00240E6A" w:rsidP="00240E6A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>56.2</w:t>
            </w:r>
          </w:p>
          <w:p w:rsidR="00DD564F" w:rsidRPr="00173DFF" w:rsidRDefault="00DD564F" w:rsidP="00DD564F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  <w:tc>
          <w:tcPr>
            <w:tcW w:w="2353" w:type="dxa"/>
          </w:tcPr>
          <w:p w:rsidR="00DD564F" w:rsidRPr="00173DFF" w:rsidRDefault="00DA07A1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Hydrolase activity</w:t>
            </w:r>
          </w:p>
        </w:tc>
        <w:tc>
          <w:tcPr>
            <w:tcW w:w="756" w:type="dxa"/>
          </w:tcPr>
          <w:p w:rsidR="00240E6A" w:rsidRPr="00173DFF" w:rsidRDefault="00240E6A" w:rsidP="00240E6A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>0.930</w:t>
            </w:r>
          </w:p>
          <w:p w:rsidR="00DD564F" w:rsidRPr="00173DFF" w:rsidRDefault="00DD564F" w:rsidP="00DD564F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</w:tr>
      <w:tr w:rsidR="0067338B" w:rsidRPr="00173DFF" w:rsidTr="00173DFF">
        <w:tc>
          <w:tcPr>
            <w:tcW w:w="738" w:type="dxa"/>
          </w:tcPr>
          <w:p w:rsidR="0067338B" w:rsidRPr="00173DFF" w:rsidRDefault="0067338B" w:rsidP="006E2629">
            <w:pPr>
              <w:pStyle w:val="ListParagraph"/>
              <w:numPr>
                <w:ilvl w:val="0"/>
                <w:numId w:val="5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8" w:type="dxa"/>
          </w:tcPr>
          <w:p w:rsidR="0067338B" w:rsidRPr="00173DFF" w:rsidRDefault="0067338B" w:rsidP="0067338B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>Q7QFD4</w:t>
            </w:r>
          </w:p>
          <w:p w:rsidR="0067338B" w:rsidRPr="00173DFF" w:rsidRDefault="0067338B" w:rsidP="006566DC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</w:tcPr>
          <w:p w:rsidR="0067338B" w:rsidRPr="00173DFF" w:rsidRDefault="0067338B" w:rsidP="0067338B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 xml:space="preserve">AGAP000416-PA </w:t>
            </w:r>
            <w:r w:rsidRPr="00173DFF">
              <w:rPr>
                <w:rFonts w:ascii="Arial Narrow" w:hAnsi="Arial Narrow"/>
                <w:sz w:val="20"/>
                <w:szCs w:val="20"/>
              </w:rPr>
              <w:t xml:space="preserve">(similar to </w:t>
            </w:r>
            <w:r w:rsidRPr="00173DFF">
              <w:rPr>
                <w:rFonts w:ascii="Arial Narrow" w:hAnsi="Arial Narrow"/>
                <w:i/>
                <w:sz w:val="20"/>
                <w:szCs w:val="20"/>
              </w:rPr>
              <w:t>Anopheles gambiae</w:t>
            </w:r>
            <w:r w:rsidRPr="00173DFF">
              <w:rPr>
                <w:rFonts w:ascii="Arial Narrow" w:hAnsi="Arial Narrow"/>
                <w:sz w:val="20"/>
                <w:szCs w:val="20"/>
              </w:rPr>
              <w:t>)</w:t>
            </w:r>
          </w:p>
          <w:p w:rsidR="0067338B" w:rsidRPr="00173DFF" w:rsidRDefault="0067338B" w:rsidP="003449BC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  <w:tc>
          <w:tcPr>
            <w:tcW w:w="977" w:type="dxa"/>
          </w:tcPr>
          <w:p w:rsidR="00B12214" w:rsidRPr="00173DFF" w:rsidRDefault="00B12214" w:rsidP="00173DFF">
            <w:pPr>
              <w:jc w:val="center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>5.66</w:t>
            </w:r>
          </w:p>
          <w:p w:rsidR="0067338B" w:rsidRPr="00173DFF" w:rsidRDefault="0067338B" w:rsidP="00173DFF">
            <w:pPr>
              <w:jc w:val="center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67338B" w:rsidRPr="00173DFF" w:rsidRDefault="00B12214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B12214" w:rsidRPr="00173DFF" w:rsidRDefault="00B12214" w:rsidP="00B12214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>29.4</w:t>
            </w:r>
          </w:p>
          <w:p w:rsidR="0067338B" w:rsidRPr="00173DFF" w:rsidRDefault="0067338B" w:rsidP="00240E6A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  <w:tc>
          <w:tcPr>
            <w:tcW w:w="2353" w:type="dxa"/>
          </w:tcPr>
          <w:p w:rsidR="0067338B" w:rsidRPr="00173DFF" w:rsidRDefault="00B12214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 w:cs="Helvetica"/>
                <w:color w:val="222222"/>
                <w:sz w:val="20"/>
                <w:szCs w:val="20"/>
                <w:shd w:val="clear" w:color="auto" w:fill="FFFFFF"/>
              </w:rPr>
              <w:t>hydroxyacylglutathione hydrolase activity</w:t>
            </w:r>
            <w:r w:rsidRPr="00173DFF">
              <w:rPr>
                <w:rStyle w:val="apple-converted-space"/>
                <w:rFonts w:ascii="Arial Narrow" w:hAnsi="Arial Narrow" w:cs="Helvetica"/>
                <w:color w:val="222222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756" w:type="dxa"/>
          </w:tcPr>
          <w:p w:rsidR="00B12214" w:rsidRPr="00173DFF" w:rsidRDefault="00B12214" w:rsidP="00B12214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>0.758</w:t>
            </w:r>
          </w:p>
          <w:p w:rsidR="0067338B" w:rsidRPr="00173DFF" w:rsidRDefault="0067338B" w:rsidP="00240E6A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</w:tr>
      <w:tr w:rsidR="0067338B" w:rsidRPr="00173DFF" w:rsidTr="00173DFF">
        <w:tc>
          <w:tcPr>
            <w:tcW w:w="738" w:type="dxa"/>
          </w:tcPr>
          <w:p w:rsidR="0067338B" w:rsidRPr="00173DFF" w:rsidRDefault="0067338B" w:rsidP="006E2629">
            <w:pPr>
              <w:pStyle w:val="ListParagraph"/>
              <w:numPr>
                <w:ilvl w:val="0"/>
                <w:numId w:val="5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8" w:type="dxa"/>
          </w:tcPr>
          <w:p w:rsidR="001776D0" w:rsidRPr="00173DFF" w:rsidRDefault="001776D0" w:rsidP="001776D0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>T1DJC8</w:t>
            </w:r>
          </w:p>
          <w:p w:rsidR="0067338B" w:rsidRPr="00173DFF" w:rsidRDefault="0067338B" w:rsidP="006566DC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</w:tcPr>
          <w:p w:rsidR="001776D0" w:rsidRPr="00173DFF" w:rsidRDefault="001776D0" w:rsidP="001776D0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 xml:space="preserve">Putative vacuolar h+-atpase v0 sector subunit d (Fragment) </w:t>
            </w:r>
            <w:r w:rsidRPr="00173DFF">
              <w:rPr>
                <w:rFonts w:ascii="Arial Narrow" w:hAnsi="Arial Narrow"/>
                <w:sz w:val="20"/>
                <w:szCs w:val="20"/>
              </w:rPr>
              <w:t xml:space="preserve">(similar to </w:t>
            </w:r>
            <w:r w:rsidRPr="00173DFF">
              <w:rPr>
                <w:rFonts w:ascii="Arial Narrow" w:hAnsi="Arial Narrow"/>
                <w:i/>
                <w:sz w:val="20"/>
                <w:szCs w:val="20"/>
              </w:rPr>
              <w:t xml:space="preserve">Anopheles </w:t>
            </w: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>aquasalis)</w:t>
            </w:r>
          </w:p>
          <w:p w:rsidR="001776D0" w:rsidRPr="00173DFF" w:rsidRDefault="001776D0" w:rsidP="001776D0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  <w:p w:rsidR="0067338B" w:rsidRPr="00173DFF" w:rsidRDefault="0067338B" w:rsidP="003449BC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  <w:tc>
          <w:tcPr>
            <w:tcW w:w="977" w:type="dxa"/>
          </w:tcPr>
          <w:p w:rsidR="004B6BBA" w:rsidRPr="00173DFF" w:rsidRDefault="004B6BBA" w:rsidP="00173DFF">
            <w:pPr>
              <w:jc w:val="center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>5.65</w:t>
            </w:r>
          </w:p>
          <w:p w:rsidR="0067338B" w:rsidRPr="00173DFF" w:rsidRDefault="0067338B" w:rsidP="00173DFF">
            <w:pPr>
              <w:jc w:val="center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67338B" w:rsidRPr="00173DFF" w:rsidRDefault="004B6BBA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4B6BBA" w:rsidRPr="00173DFF" w:rsidRDefault="004B6BBA" w:rsidP="004B6BBA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>38.3</w:t>
            </w:r>
          </w:p>
          <w:p w:rsidR="0067338B" w:rsidRPr="00173DFF" w:rsidRDefault="0067338B" w:rsidP="00240E6A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  <w:tc>
          <w:tcPr>
            <w:tcW w:w="2353" w:type="dxa"/>
          </w:tcPr>
          <w:p w:rsidR="0067338B" w:rsidRPr="00173DFF" w:rsidRDefault="006A5DA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 w:cs="Helvetica"/>
                <w:color w:val="222222"/>
                <w:sz w:val="20"/>
                <w:szCs w:val="20"/>
                <w:shd w:val="clear" w:color="auto" w:fill="FFFFFF"/>
              </w:rPr>
              <w:t>hydrogen ion transmembrane transporter activity</w:t>
            </w:r>
            <w:r w:rsidRPr="00173DFF">
              <w:rPr>
                <w:rStyle w:val="apple-converted-space"/>
                <w:rFonts w:ascii="Arial Narrow" w:hAnsi="Arial Narrow" w:cs="Helvetica"/>
                <w:color w:val="222222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756" w:type="dxa"/>
          </w:tcPr>
          <w:p w:rsidR="004B6BBA" w:rsidRPr="00173DFF" w:rsidRDefault="004B6BBA" w:rsidP="004B6BBA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>0.902</w:t>
            </w:r>
          </w:p>
          <w:p w:rsidR="0067338B" w:rsidRPr="00173DFF" w:rsidRDefault="0067338B" w:rsidP="00240E6A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</w:tr>
      <w:tr w:rsidR="0067338B" w:rsidRPr="00173DFF" w:rsidTr="00173DFF">
        <w:tc>
          <w:tcPr>
            <w:tcW w:w="738" w:type="dxa"/>
          </w:tcPr>
          <w:p w:rsidR="0067338B" w:rsidRPr="00173DFF" w:rsidRDefault="0067338B" w:rsidP="006E2629">
            <w:pPr>
              <w:pStyle w:val="ListParagraph"/>
              <w:numPr>
                <w:ilvl w:val="0"/>
                <w:numId w:val="5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8" w:type="dxa"/>
          </w:tcPr>
          <w:p w:rsidR="00D1301E" w:rsidRPr="00173DFF" w:rsidRDefault="00D1301E" w:rsidP="00D1301E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>Q7PRI8</w:t>
            </w:r>
          </w:p>
          <w:p w:rsidR="0067338B" w:rsidRPr="00173DFF" w:rsidRDefault="0067338B" w:rsidP="006566DC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</w:tcPr>
          <w:p w:rsidR="00D1301E" w:rsidRPr="00173DFF" w:rsidRDefault="00D1301E" w:rsidP="00D1301E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 xml:space="preserve">AGAP010383-PA (Fragment) </w:t>
            </w:r>
            <w:r w:rsidRPr="00173DFF">
              <w:rPr>
                <w:rFonts w:ascii="Arial Narrow" w:hAnsi="Arial Narrow"/>
                <w:sz w:val="20"/>
                <w:szCs w:val="20"/>
              </w:rPr>
              <w:t xml:space="preserve">(similar to </w:t>
            </w:r>
            <w:r w:rsidRPr="00173DFF">
              <w:rPr>
                <w:rFonts w:ascii="Arial Narrow" w:hAnsi="Arial Narrow"/>
                <w:i/>
                <w:sz w:val="20"/>
                <w:szCs w:val="20"/>
              </w:rPr>
              <w:t>Anopheles gambiae</w:t>
            </w:r>
            <w:r w:rsidRPr="00173DFF">
              <w:rPr>
                <w:rFonts w:ascii="Arial Narrow" w:hAnsi="Arial Narrow"/>
                <w:sz w:val="20"/>
                <w:szCs w:val="20"/>
              </w:rPr>
              <w:t>)</w:t>
            </w:r>
          </w:p>
          <w:p w:rsidR="0067338B" w:rsidRPr="00173DFF" w:rsidRDefault="0067338B" w:rsidP="003449BC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  <w:tc>
          <w:tcPr>
            <w:tcW w:w="977" w:type="dxa"/>
          </w:tcPr>
          <w:p w:rsidR="00D1301E" w:rsidRPr="00173DFF" w:rsidRDefault="00D1301E" w:rsidP="00173DFF">
            <w:pPr>
              <w:jc w:val="center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>5.48</w:t>
            </w:r>
          </w:p>
          <w:p w:rsidR="0067338B" w:rsidRPr="00173DFF" w:rsidRDefault="0067338B" w:rsidP="00173DFF">
            <w:pPr>
              <w:jc w:val="center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67338B" w:rsidRPr="00173DFF" w:rsidRDefault="00D1301E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D1301E" w:rsidRPr="00173DFF" w:rsidRDefault="00D1301E" w:rsidP="00D1301E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>78.7</w:t>
            </w:r>
          </w:p>
          <w:p w:rsidR="0067338B" w:rsidRPr="00173DFF" w:rsidRDefault="0067338B" w:rsidP="00240E6A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  <w:tc>
          <w:tcPr>
            <w:tcW w:w="2353" w:type="dxa"/>
          </w:tcPr>
          <w:p w:rsidR="0067338B" w:rsidRPr="00173DFF" w:rsidRDefault="00D1301E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Style w:val="apple-converted-space"/>
                <w:rFonts w:ascii="Arial Narrow" w:hAnsi="Arial Narrow" w:cs="Helvetica"/>
                <w:color w:val="222222"/>
                <w:sz w:val="20"/>
                <w:szCs w:val="20"/>
                <w:shd w:val="clear" w:color="auto" w:fill="FFFFFF"/>
              </w:rPr>
              <w:t> </w:t>
            </w:r>
            <w:r w:rsidRPr="00173DFF">
              <w:rPr>
                <w:rFonts w:ascii="Arial Narrow" w:hAnsi="Arial Narrow" w:cs="Helvetica"/>
                <w:color w:val="222222"/>
                <w:sz w:val="20"/>
                <w:szCs w:val="20"/>
                <w:shd w:val="clear" w:color="auto" w:fill="FFFFFF"/>
              </w:rPr>
              <w:t>transporter activity</w:t>
            </w:r>
            <w:r w:rsidRPr="00173DFF">
              <w:rPr>
                <w:rStyle w:val="apple-converted-space"/>
                <w:rFonts w:ascii="Arial Narrow" w:hAnsi="Arial Narrow" w:cs="Helvetica"/>
                <w:color w:val="222222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756" w:type="dxa"/>
          </w:tcPr>
          <w:p w:rsidR="00D1301E" w:rsidRPr="00173DFF" w:rsidRDefault="00D1301E" w:rsidP="00D1301E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>0.787</w:t>
            </w:r>
          </w:p>
          <w:p w:rsidR="0067338B" w:rsidRPr="00173DFF" w:rsidRDefault="0067338B" w:rsidP="00240E6A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</w:tr>
      <w:tr w:rsidR="0067338B" w:rsidRPr="00173DFF" w:rsidTr="00173DFF">
        <w:tc>
          <w:tcPr>
            <w:tcW w:w="738" w:type="dxa"/>
          </w:tcPr>
          <w:p w:rsidR="0067338B" w:rsidRPr="00173DFF" w:rsidRDefault="0067338B" w:rsidP="006E2629">
            <w:pPr>
              <w:pStyle w:val="ListParagraph"/>
              <w:numPr>
                <w:ilvl w:val="0"/>
                <w:numId w:val="5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8" w:type="dxa"/>
          </w:tcPr>
          <w:p w:rsidR="00F676B9" w:rsidRPr="00173DFF" w:rsidRDefault="00F676B9" w:rsidP="00F676B9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>Q17BB4</w:t>
            </w:r>
          </w:p>
          <w:p w:rsidR="0067338B" w:rsidRPr="00173DFF" w:rsidRDefault="0067338B" w:rsidP="006566DC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</w:tcPr>
          <w:p w:rsidR="00F676B9" w:rsidRPr="00173DFF" w:rsidRDefault="00F676B9" w:rsidP="00F676B9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 xml:space="preserve">AAEL005037-PA </w:t>
            </w:r>
            <w:r w:rsidRPr="00173DFF">
              <w:rPr>
                <w:rFonts w:ascii="Arial Narrow" w:hAnsi="Arial Narrow"/>
                <w:sz w:val="20"/>
                <w:szCs w:val="20"/>
              </w:rPr>
              <w:t xml:space="preserve">(similar to </w:t>
            </w:r>
            <w:r w:rsidRPr="00173DFF">
              <w:rPr>
                <w:rFonts w:ascii="Arial Narrow" w:hAnsi="Arial Narrow"/>
                <w:i/>
                <w:sz w:val="20"/>
                <w:szCs w:val="20"/>
              </w:rPr>
              <w:t>Aedes aegypti</w:t>
            </w:r>
            <w:r w:rsidRPr="00173DFF">
              <w:rPr>
                <w:rFonts w:ascii="Arial Narrow" w:hAnsi="Arial Narrow"/>
                <w:sz w:val="20"/>
                <w:szCs w:val="20"/>
              </w:rPr>
              <w:t>)</w:t>
            </w:r>
          </w:p>
          <w:p w:rsidR="00F676B9" w:rsidRPr="00173DFF" w:rsidRDefault="00F676B9" w:rsidP="00F676B9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  <w:p w:rsidR="0067338B" w:rsidRPr="00173DFF" w:rsidRDefault="0067338B" w:rsidP="003449BC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  <w:tc>
          <w:tcPr>
            <w:tcW w:w="977" w:type="dxa"/>
          </w:tcPr>
          <w:p w:rsidR="00F676B9" w:rsidRPr="00173DFF" w:rsidRDefault="00F676B9" w:rsidP="00173DFF">
            <w:pPr>
              <w:jc w:val="center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>5.40</w:t>
            </w:r>
          </w:p>
          <w:p w:rsidR="0067338B" w:rsidRPr="00173DFF" w:rsidRDefault="0067338B" w:rsidP="00173DFF">
            <w:pPr>
              <w:jc w:val="center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67338B" w:rsidRPr="00173DFF" w:rsidRDefault="00F676B9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F676B9" w:rsidRPr="00173DFF" w:rsidRDefault="00F676B9" w:rsidP="00F676B9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>55.9</w:t>
            </w:r>
          </w:p>
          <w:p w:rsidR="0067338B" w:rsidRPr="00173DFF" w:rsidRDefault="0067338B" w:rsidP="00240E6A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  <w:tc>
          <w:tcPr>
            <w:tcW w:w="2353" w:type="dxa"/>
          </w:tcPr>
          <w:p w:rsidR="0067338B" w:rsidRPr="00173DFF" w:rsidRDefault="00F676B9" w:rsidP="00F676B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 w:cs="Helvetica"/>
                <w:color w:val="222222"/>
                <w:sz w:val="20"/>
                <w:szCs w:val="20"/>
                <w:shd w:val="clear" w:color="auto" w:fill="FFFFFF"/>
              </w:rPr>
              <w:t>nucleotide binding</w:t>
            </w:r>
            <w:r w:rsidRPr="00173DFF">
              <w:rPr>
                <w:rStyle w:val="apple-converted-space"/>
                <w:rFonts w:ascii="Arial Narrow" w:hAnsi="Arial Narrow" w:cs="Helvetica"/>
                <w:color w:val="222222"/>
                <w:sz w:val="20"/>
                <w:szCs w:val="20"/>
                <w:shd w:val="clear" w:color="auto" w:fill="FFFFFF"/>
              </w:rPr>
              <w:t>/ </w:t>
            </w:r>
            <w:r w:rsidRPr="00173DFF">
              <w:rPr>
                <w:rFonts w:ascii="Arial Narrow" w:hAnsi="Arial Narrow" w:cs="Helvetica"/>
                <w:color w:val="222222"/>
                <w:sz w:val="20"/>
                <w:szCs w:val="20"/>
                <w:shd w:val="clear" w:color="auto" w:fill="FFFFFF"/>
              </w:rPr>
              <w:t>aminoacyl-tRNA ligase activity</w:t>
            </w:r>
            <w:r w:rsidRPr="00173DFF">
              <w:rPr>
                <w:rStyle w:val="apple-converted-space"/>
                <w:rFonts w:ascii="Arial Narrow" w:hAnsi="Arial Narrow" w:cs="Helvetica"/>
                <w:color w:val="222222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756" w:type="dxa"/>
          </w:tcPr>
          <w:p w:rsidR="00F676B9" w:rsidRPr="00173DFF" w:rsidRDefault="00F676B9" w:rsidP="00F676B9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>1.489</w:t>
            </w:r>
          </w:p>
          <w:p w:rsidR="0067338B" w:rsidRPr="00173DFF" w:rsidRDefault="0067338B" w:rsidP="00240E6A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</w:tr>
      <w:tr w:rsidR="00F676B9" w:rsidRPr="00173DFF" w:rsidTr="00173DFF">
        <w:tc>
          <w:tcPr>
            <w:tcW w:w="738" w:type="dxa"/>
          </w:tcPr>
          <w:p w:rsidR="00F676B9" w:rsidRPr="00173DFF" w:rsidRDefault="00F676B9" w:rsidP="006E2629">
            <w:pPr>
              <w:pStyle w:val="ListParagraph"/>
              <w:numPr>
                <w:ilvl w:val="0"/>
                <w:numId w:val="5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8" w:type="dxa"/>
          </w:tcPr>
          <w:p w:rsidR="00F676B9" w:rsidRPr="00173DFF" w:rsidRDefault="00F676B9" w:rsidP="00F676B9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>B0WQT6</w:t>
            </w:r>
          </w:p>
          <w:p w:rsidR="00F676B9" w:rsidRPr="00173DFF" w:rsidRDefault="00F676B9" w:rsidP="00F676B9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</w:tcPr>
          <w:p w:rsidR="00F676B9" w:rsidRPr="00173DFF" w:rsidRDefault="00F676B9" w:rsidP="00F676B9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 xml:space="preserve">Serrate protein </w:t>
            </w:r>
            <w:r w:rsidRPr="00173DFF">
              <w:rPr>
                <w:rFonts w:ascii="Arial Narrow" w:hAnsi="Arial Narrow"/>
                <w:sz w:val="20"/>
                <w:szCs w:val="20"/>
              </w:rPr>
              <w:t xml:space="preserve">(similar to </w:t>
            </w:r>
            <w:r w:rsidRPr="00173DFF">
              <w:rPr>
                <w:rFonts w:ascii="Arial Narrow" w:hAnsi="Arial Narrow"/>
                <w:i/>
                <w:sz w:val="20"/>
                <w:szCs w:val="20"/>
              </w:rPr>
              <w:t>Culex quinquefasciatus</w:t>
            </w:r>
            <w:r w:rsidRPr="00173DFF">
              <w:rPr>
                <w:rFonts w:ascii="Arial Narrow" w:hAnsi="Arial Narrow"/>
                <w:sz w:val="20"/>
                <w:szCs w:val="20"/>
              </w:rPr>
              <w:t>)</w:t>
            </w:r>
          </w:p>
          <w:p w:rsidR="00F676B9" w:rsidRPr="00173DFF" w:rsidRDefault="00F676B9" w:rsidP="00F676B9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  <w:tc>
          <w:tcPr>
            <w:tcW w:w="977" w:type="dxa"/>
          </w:tcPr>
          <w:p w:rsidR="00F676B9" w:rsidRPr="00173DFF" w:rsidRDefault="00F676B9" w:rsidP="00173DFF">
            <w:pPr>
              <w:jc w:val="center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>5.36</w:t>
            </w:r>
          </w:p>
          <w:p w:rsidR="00F676B9" w:rsidRPr="00173DFF" w:rsidRDefault="00F676B9" w:rsidP="00173DFF">
            <w:pPr>
              <w:jc w:val="center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F676B9" w:rsidRPr="00173DFF" w:rsidRDefault="00F676B9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20</w:t>
            </w:r>
          </w:p>
        </w:tc>
        <w:tc>
          <w:tcPr>
            <w:tcW w:w="851" w:type="dxa"/>
          </w:tcPr>
          <w:p w:rsidR="00F676B9" w:rsidRPr="00173DFF" w:rsidRDefault="00F676B9" w:rsidP="00F676B9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>409.6</w:t>
            </w:r>
          </w:p>
          <w:p w:rsidR="00F676B9" w:rsidRPr="00173DFF" w:rsidRDefault="00F676B9" w:rsidP="00F676B9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  <w:tc>
          <w:tcPr>
            <w:tcW w:w="2353" w:type="dxa"/>
          </w:tcPr>
          <w:p w:rsidR="00F676B9" w:rsidRPr="00173DFF" w:rsidRDefault="00F676B9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 w:cs="Helvetica"/>
                <w:color w:val="222222"/>
                <w:sz w:val="20"/>
                <w:szCs w:val="20"/>
                <w:shd w:val="clear" w:color="auto" w:fill="FFFFFF"/>
              </w:rPr>
              <w:t>calcium ion binding</w:t>
            </w:r>
            <w:r w:rsidRPr="00173DFF">
              <w:rPr>
                <w:rStyle w:val="apple-converted-space"/>
                <w:rFonts w:ascii="Arial Narrow" w:hAnsi="Arial Narrow" w:cs="Helvetica"/>
                <w:color w:val="222222"/>
                <w:sz w:val="20"/>
                <w:szCs w:val="20"/>
                <w:shd w:val="clear" w:color="auto" w:fill="FFFFFF"/>
              </w:rPr>
              <w:t xml:space="preserve"> / protein binding </w:t>
            </w:r>
          </w:p>
        </w:tc>
        <w:tc>
          <w:tcPr>
            <w:tcW w:w="756" w:type="dxa"/>
          </w:tcPr>
          <w:p w:rsidR="00F676B9" w:rsidRPr="00173DFF" w:rsidRDefault="00F676B9" w:rsidP="00F676B9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>1.422</w:t>
            </w:r>
          </w:p>
          <w:p w:rsidR="00F676B9" w:rsidRPr="00173DFF" w:rsidRDefault="00F676B9" w:rsidP="00F676B9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</w:tr>
      <w:tr w:rsidR="00F676B9" w:rsidRPr="00173DFF" w:rsidTr="00173DFF">
        <w:tc>
          <w:tcPr>
            <w:tcW w:w="738" w:type="dxa"/>
          </w:tcPr>
          <w:p w:rsidR="00F676B9" w:rsidRPr="00173DFF" w:rsidRDefault="00F676B9" w:rsidP="006E2629">
            <w:pPr>
              <w:pStyle w:val="ListParagraph"/>
              <w:numPr>
                <w:ilvl w:val="0"/>
                <w:numId w:val="5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8" w:type="dxa"/>
          </w:tcPr>
          <w:p w:rsidR="00B250C8" w:rsidRPr="00173DFF" w:rsidRDefault="00B250C8" w:rsidP="00B250C8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>B0X0A3</w:t>
            </w:r>
          </w:p>
          <w:p w:rsidR="00F676B9" w:rsidRPr="00173DFF" w:rsidRDefault="00F676B9" w:rsidP="00F676B9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</w:tcPr>
          <w:p w:rsidR="00B250C8" w:rsidRPr="00173DFF" w:rsidRDefault="00B250C8" w:rsidP="00B250C8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 xml:space="preserve">Coatomer subunit gamma </w:t>
            </w:r>
            <w:r w:rsidRPr="00173DFF">
              <w:rPr>
                <w:rFonts w:ascii="Arial Narrow" w:hAnsi="Arial Narrow"/>
                <w:sz w:val="20"/>
                <w:szCs w:val="20"/>
              </w:rPr>
              <w:t xml:space="preserve">(similar to </w:t>
            </w:r>
            <w:r w:rsidRPr="00173DFF">
              <w:rPr>
                <w:rFonts w:ascii="Arial Narrow" w:hAnsi="Arial Narrow"/>
                <w:i/>
                <w:sz w:val="20"/>
                <w:szCs w:val="20"/>
              </w:rPr>
              <w:t>Culex quinquefasciatus</w:t>
            </w:r>
            <w:r w:rsidRPr="00173DFF">
              <w:rPr>
                <w:rFonts w:ascii="Arial Narrow" w:hAnsi="Arial Narrow"/>
                <w:sz w:val="20"/>
                <w:szCs w:val="20"/>
              </w:rPr>
              <w:t>)</w:t>
            </w:r>
          </w:p>
          <w:p w:rsidR="00F676B9" w:rsidRPr="00173DFF" w:rsidRDefault="00F676B9" w:rsidP="00F676B9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  <w:tc>
          <w:tcPr>
            <w:tcW w:w="977" w:type="dxa"/>
          </w:tcPr>
          <w:p w:rsidR="00B250C8" w:rsidRPr="00173DFF" w:rsidRDefault="00B250C8" w:rsidP="00173DFF">
            <w:pPr>
              <w:jc w:val="center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>5.35</w:t>
            </w:r>
          </w:p>
          <w:p w:rsidR="00F676B9" w:rsidRPr="00173DFF" w:rsidRDefault="00F676B9" w:rsidP="00173DFF">
            <w:pPr>
              <w:jc w:val="center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F676B9" w:rsidRPr="00173DFF" w:rsidRDefault="00B250C8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:rsidR="00B250C8" w:rsidRPr="00173DFF" w:rsidRDefault="00B250C8" w:rsidP="00B250C8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>93.6</w:t>
            </w:r>
          </w:p>
          <w:p w:rsidR="00F676B9" w:rsidRPr="00173DFF" w:rsidRDefault="00F676B9" w:rsidP="00F676B9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  <w:tc>
          <w:tcPr>
            <w:tcW w:w="2353" w:type="dxa"/>
          </w:tcPr>
          <w:p w:rsidR="00F676B9" w:rsidRPr="00173DFF" w:rsidRDefault="00B250C8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 w:cs="Helvetica"/>
                <w:color w:val="222222"/>
                <w:sz w:val="20"/>
                <w:szCs w:val="20"/>
                <w:shd w:val="clear" w:color="auto" w:fill="FFFFFF"/>
              </w:rPr>
              <w:t>structural molecule activity</w:t>
            </w:r>
            <w:r w:rsidRPr="00173DFF">
              <w:rPr>
                <w:rStyle w:val="apple-converted-space"/>
                <w:rFonts w:ascii="Arial Narrow" w:hAnsi="Arial Narrow" w:cs="Helvetica"/>
                <w:color w:val="222222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756" w:type="dxa"/>
          </w:tcPr>
          <w:p w:rsidR="00B250C8" w:rsidRPr="00173DFF" w:rsidRDefault="00B250C8" w:rsidP="00B250C8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>1.060</w:t>
            </w:r>
          </w:p>
          <w:p w:rsidR="00F676B9" w:rsidRPr="00173DFF" w:rsidRDefault="00F676B9" w:rsidP="00F676B9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</w:tr>
      <w:tr w:rsidR="00F676B9" w:rsidRPr="00173DFF" w:rsidTr="00173DFF">
        <w:tc>
          <w:tcPr>
            <w:tcW w:w="738" w:type="dxa"/>
          </w:tcPr>
          <w:p w:rsidR="00F676B9" w:rsidRPr="00173DFF" w:rsidRDefault="00F676B9" w:rsidP="006E2629">
            <w:pPr>
              <w:pStyle w:val="ListParagraph"/>
              <w:numPr>
                <w:ilvl w:val="0"/>
                <w:numId w:val="5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8" w:type="dxa"/>
          </w:tcPr>
          <w:p w:rsidR="00B250C8" w:rsidRPr="00173DFF" w:rsidRDefault="00B250C8" w:rsidP="00B250C8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>M4K018</w:t>
            </w:r>
          </w:p>
          <w:p w:rsidR="00F676B9" w:rsidRPr="00173DFF" w:rsidRDefault="00F676B9" w:rsidP="00F676B9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</w:tcPr>
          <w:p w:rsidR="00F676B9" w:rsidRPr="00173DFF" w:rsidRDefault="00B250C8" w:rsidP="00F676B9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 xml:space="preserve">LANB2 </w:t>
            </w:r>
            <w:r w:rsidRPr="00173DFF">
              <w:rPr>
                <w:rFonts w:ascii="Arial Narrow" w:hAnsi="Arial Narrow"/>
                <w:sz w:val="20"/>
                <w:szCs w:val="20"/>
              </w:rPr>
              <w:t xml:space="preserve">(similar to </w:t>
            </w:r>
            <w:r w:rsidRPr="00173DFF">
              <w:rPr>
                <w:rFonts w:ascii="Arial Narrow" w:hAnsi="Arial Narrow"/>
                <w:i/>
                <w:sz w:val="20"/>
                <w:szCs w:val="20"/>
              </w:rPr>
              <w:t>Anopheles gambiae</w:t>
            </w:r>
            <w:r w:rsidRPr="00173DFF">
              <w:rPr>
                <w:rFonts w:ascii="Arial Narrow" w:hAnsi="Arial Narrow"/>
                <w:sz w:val="20"/>
                <w:szCs w:val="20"/>
              </w:rPr>
              <w:t>)</w:t>
            </w:r>
          </w:p>
        </w:tc>
        <w:tc>
          <w:tcPr>
            <w:tcW w:w="977" w:type="dxa"/>
          </w:tcPr>
          <w:p w:rsidR="00B250C8" w:rsidRPr="00173DFF" w:rsidRDefault="00B250C8" w:rsidP="00173DFF">
            <w:pPr>
              <w:jc w:val="center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>4.99</w:t>
            </w:r>
          </w:p>
          <w:p w:rsidR="00F676B9" w:rsidRPr="00173DFF" w:rsidRDefault="00F676B9" w:rsidP="00173DFF">
            <w:pPr>
              <w:jc w:val="center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F676B9" w:rsidRPr="00173DFF" w:rsidRDefault="00B250C8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9</w:t>
            </w:r>
          </w:p>
        </w:tc>
        <w:tc>
          <w:tcPr>
            <w:tcW w:w="851" w:type="dxa"/>
          </w:tcPr>
          <w:p w:rsidR="00B250C8" w:rsidRPr="00173DFF" w:rsidRDefault="00B250C8" w:rsidP="00B250C8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>179.5</w:t>
            </w:r>
          </w:p>
          <w:p w:rsidR="00B250C8" w:rsidRPr="00173DFF" w:rsidRDefault="00B250C8" w:rsidP="00B250C8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  <w:p w:rsidR="00F676B9" w:rsidRPr="00173DFF" w:rsidRDefault="00F676B9" w:rsidP="00F676B9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  <w:tc>
          <w:tcPr>
            <w:tcW w:w="2353" w:type="dxa"/>
          </w:tcPr>
          <w:p w:rsidR="00F676B9" w:rsidRPr="00173DFF" w:rsidRDefault="00B93306" w:rsidP="006E262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 w:cs="Helvetica"/>
                <w:color w:val="222222"/>
                <w:sz w:val="20"/>
                <w:szCs w:val="20"/>
                <w:shd w:val="clear" w:color="auto" w:fill="FFFFFF"/>
              </w:rPr>
              <w:t>protein binding</w:t>
            </w:r>
            <w:r w:rsidRPr="00173DFF">
              <w:rPr>
                <w:rStyle w:val="apple-converted-space"/>
                <w:rFonts w:ascii="Arial Narrow" w:hAnsi="Arial Narrow" w:cs="Helvetica"/>
                <w:color w:val="222222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756" w:type="dxa"/>
          </w:tcPr>
          <w:p w:rsidR="00B250C8" w:rsidRPr="00173DFF" w:rsidRDefault="00B250C8" w:rsidP="00B250C8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>0.923</w:t>
            </w:r>
          </w:p>
          <w:p w:rsidR="00F676B9" w:rsidRPr="00173DFF" w:rsidRDefault="00F676B9" w:rsidP="00F676B9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</w:tr>
      <w:tr w:rsidR="003C280B" w:rsidRPr="00173DFF" w:rsidTr="00173DFF">
        <w:tc>
          <w:tcPr>
            <w:tcW w:w="738" w:type="dxa"/>
          </w:tcPr>
          <w:p w:rsidR="003C280B" w:rsidRPr="00173DFF" w:rsidRDefault="003C280B" w:rsidP="006E2629">
            <w:pPr>
              <w:pStyle w:val="ListParagraph"/>
              <w:numPr>
                <w:ilvl w:val="0"/>
                <w:numId w:val="5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8" w:type="dxa"/>
          </w:tcPr>
          <w:p w:rsidR="003C280B" w:rsidRPr="00173DFF" w:rsidRDefault="003C280B" w:rsidP="003C280B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>Q7Q6C1</w:t>
            </w:r>
          </w:p>
          <w:p w:rsidR="003C280B" w:rsidRPr="00173DFF" w:rsidRDefault="003C280B" w:rsidP="00B250C8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</w:tcPr>
          <w:p w:rsidR="003C280B" w:rsidRPr="00173DFF" w:rsidRDefault="003C280B" w:rsidP="003C280B">
            <w:pPr>
              <w:jc w:val="both"/>
              <w:rPr>
                <w:rFonts w:ascii="Arial Narrow" w:hAnsi="Arial Narrow" w:cs="Tahoma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sz w:val="20"/>
                <w:szCs w:val="20"/>
              </w:rPr>
              <w:t xml:space="preserve">AGAP005929-PA </w:t>
            </w:r>
            <w:r w:rsidRPr="00173DFF">
              <w:rPr>
                <w:rFonts w:ascii="Arial Narrow" w:hAnsi="Arial Narrow"/>
                <w:sz w:val="20"/>
                <w:szCs w:val="20"/>
              </w:rPr>
              <w:t xml:space="preserve">(similar to </w:t>
            </w:r>
            <w:r w:rsidRPr="00173DFF">
              <w:rPr>
                <w:rFonts w:ascii="Arial Narrow" w:hAnsi="Arial Narrow"/>
                <w:i/>
                <w:sz w:val="20"/>
                <w:szCs w:val="20"/>
              </w:rPr>
              <w:t>Anopheles gambiae</w:t>
            </w:r>
            <w:r w:rsidRPr="00173DFF">
              <w:rPr>
                <w:rFonts w:ascii="Arial Narrow" w:hAnsi="Arial Narrow"/>
                <w:sz w:val="20"/>
                <w:szCs w:val="20"/>
              </w:rPr>
              <w:t>)</w:t>
            </w:r>
          </w:p>
          <w:p w:rsidR="003C280B" w:rsidRPr="00173DFF" w:rsidRDefault="003C280B" w:rsidP="00F676B9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  <w:tc>
          <w:tcPr>
            <w:tcW w:w="977" w:type="dxa"/>
          </w:tcPr>
          <w:p w:rsidR="003C280B" w:rsidRPr="00173DFF" w:rsidRDefault="003C280B" w:rsidP="00173DFF">
            <w:pPr>
              <w:jc w:val="center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>4.85</w:t>
            </w:r>
          </w:p>
          <w:p w:rsidR="003C280B" w:rsidRPr="00173DFF" w:rsidRDefault="003C280B" w:rsidP="00173DFF">
            <w:pPr>
              <w:jc w:val="center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3C280B" w:rsidRPr="00173DFF" w:rsidRDefault="003C280B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3C280B" w:rsidRPr="00173DFF" w:rsidRDefault="003C280B" w:rsidP="003C280B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>34.1</w:t>
            </w:r>
          </w:p>
          <w:p w:rsidR="003C280B" w:rsidRPr="00173DFF" w:rsidRDefault="003C280B" w:rsidP="003C280B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  <w:p w:rsidR="003C280B" w:rsidRPr="00173DFF" w:rsidRDefault="003C280B" w:rsidP="00B250C8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  <w:tc>
          <w:tcPr>
            <w:tcW w:w="2353" w:type="dxa"/>
          </w:tcPr>
          <w:p w:rsidR="003C280B" w:rsidRPr="00173DFF" w:rsidRDefault="003C280B" w:rsidP="006E2629">
            <w:pPr>
              <w:jc w:val="both"/>
              <w:rPr>
                <w:rFonts w:ascii="Arial Narrow" w:hAnsi="Arial Narrow" w:cs="Helvetica"/>
                <w:color w:val="222222"/>
                <w:sz w:val="20"/>
                <w:szCs w:val="20"/>
                <w:shd w:val="clear" w:color="auto" w:fill="FFFFFF"/>
              </w:rPr>
            </w:pPr>
            <w:r w:rsidRPr="00173DFF">
              <w:rPr>
                <w:rFonts w:ascii="Arial Narrow" w:hAnsi="Arial Narrow" w:cs="Helvetica"/>
                <w:color w:val="222222"/>
                <w:sz w:val="20"/>
                <w:szCs w:val="20"/>
                <w:shd w:val="clear" w:color="auto" w:fill="FFFFFF"/>
              </w:rPr>
              <w:t>pyridoxal kinase activity</w:t>
            </w:r>
            <w:r w:rsidRPr="00173DFF">
              <w:rPr>
                <w:rStyle w:val="apple-converted-space"/>
                <w:rFonts w:ascii="Arial Narrow" w:hAnsi="Arial Narrow" w:cs="Helvetica"/>
                <w:color w:val="222222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756" w:type="dxa"/>
          </w:tcPr>
          <w:p w:rsidR="003C280B" w:rsidRPr="00173DFF" w:rsidRDefault="003C280B" w:rsidP="003C280B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>0.889</w:t>
            </w:r>
          </w:p>
          <w:p w:rsidR="003C280B" w:rsidRPr="00173DFF" w:rsidRDefault="003C280B" w:rsidP="00B250C8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</w:tr>
      <w:tr w:rsidR="003C280B" w:rsidRPr="00173DFF" w:rsidTr="00173DFF">
        <w:tc>
          <w:tcPr>
            <w:tcW w:w="738" w:type="dxa"/>
          </w:tcPr>
          <w:p w:rsidR="003C280B" w:rsidRPr="00173DFF" w:rsidRDefault="003C280B" w:rsidP="006E2629">
            <w:pPr>
              <w:pStyle w:val="ListParagraph"/>
              <w:numPr>
                <w:ilvl w:val="0"/>
                <w:numId w:val="5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8" w:type="dxa"/>
          </w:tcPr>
          <w:p w:rsidR="003C280B" w:rsidRPr="00173DFF" w:rsidRDefault="003C280B" w:rsidP="003C280B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>B1Q287</w:t>
            </w:r>
          </w:p>
          <w:p w:rsidR="003C280B" w:rsidRPr="00173DFF" w:rsidRDefault="003C280B" w:rsidP="00B250C8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</w:tcPr>
          <w:p w:rsidR="00074353" w:rsidRPr="00173DFF" w:rsidRDefault="00074353" w:rsidP="00074353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 xml:space="preserve">AGAP002919-PA </w:t>
            </w:r>
            <w:r w:rsidRPr="00173DFF">
              <w:rPr>
                <w:rFonts w:ascii="Arial Narrow" w:hAnsi="Arial Narrow"/>
                <w:sz w:val="20"/>
                <w:szCs w:val="20"/>
              </w:rPr>
              <w:t xml:space="preserve">(similar to </w:t>
            </w:r>
            <w:r w:rsidRPr="00173DFF">
              <w:rPr>
                <w:rFonts w:ascii="Arial Narrow" w:hAnsi="Arial Narrow"/>
                <w:i/>
                <w:sz w:val="20"/>
                <w:szCs w:val="20"/>
              </w:rPr>
              <w:t>Anopheles gambiae</w:t>
            </w:r>
            <w:r w:rsidRPr="00173DFF">
              <w:rPr>
                <w:rFonts w:ascii="Arial Narrow" w:hAnsi="Arial Narrow"/>
                <w:sz w:val="20"/>
                <w:szCs w:val="20"/>
              </w:rPr>
              <w:t>)</w:t>
            </w:r>
          </w:p>
          <w:p w:rsidR="003C280B" w:rsidRPr="00173DFF" w:rsidRDefault="003C280B" w:rsidP="00F676B9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  <w:tc>
          <w:tcPr>
            <w:tcW w:w="977" w:type="dxa"/>
          </w:tcPr>
          <w:p w:rsidR="00074353" w:rsidRPr="00173DFF" w:rsidRDefault="00074353" w:rsidP="00173DFF">
            <w:pPr>
              <w:jc w:val="center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lastRenderedPageBreak/>
              <w:t>4.83</w:t>
            </w:r>
          </w:p>
          <w:p w:rsidR="003C280B" w:rsidRPr="00173DFF" w:rsidRDefault="003C280B" w:rsidP="00173DFF">
            <w:pPr>
              <w:jc w:val="center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3C280B" w:rsidRPr="00173DFF" w:rsidRDefault="00074353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6C0225" w:rsidRPr="00173DFF" w:rsidRDefault="006C0225" w:rsidP="006C0225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>48.0</w:t>
            </w:r>
          </w:p>
          <w:p w:rsidR="003C280B" w:rsidRPr="00173DFF" w:rsidRDefault="003C280B" w:rsidP="00B250C8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  <w:tc>
          <w:tcPr>
            <w:tcW w:w="2353" w:type="dxa"/>
          </w:tcPr>
          <w:p w:rsidR="003C280B" w:rsidRPr="00173DFF" w:rsidRDefault="00074353" w:rsidP="006E2629">
            <w:pPr>
              <w:jc w:val="both"/>
              <w:rPr>
                <w:rFonts w:ascii="Arial Narrow" w:hAnsi="Arial Narrow" w:cs="Helvetica"/>
                <w:color w:val="222222"/>
                <w:sz w:val="20"/>
                <w:szCs w:val="20"/>
                <w:shd w:val="clear" w:color="auto" w:fill="FFFFFF"/>
              </w:rPr>
            </w:pPr>
            <w:r w:rsidRPr="00173DFF">
              <w:rPr>
                <w:rFonts w:ascii="Arial Narrow" w:hAnsi="Arial Narrow" w:cs="Helvetica"/>
                <w:color w:val="222222"/>
                <w:sz w:val="20"/>
                <w:szCs w:val="20"/>
                <w:shd w:val="clear" w:color="auto" w:fill="FFFFFF"/>
              </w:rPr>
              <w:t>structural constituent of ribosome</w:t>
            </w:r>
          </w:p>
        </w:tc>
        <w:tc>
          <w:tcPr>
            <w:tcW w:w="756" w:type="dxa"/>
          </w:tcPr>
          <w:p w:rsidR="00074353" w:rsidRPr="00173DFF" w:rsidRDefault="00074353" w:rsidP="00074353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>1.351</w:t>
            </w:r>
          </w:p>
          <w:p w:rsidR="003C280B" w:rsidRPr="00173DFF" w:rsidRDefault="003C280B" w:rsidP="00B250C8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</w:tr>
      <w:tr w:rsidR="003C280B" w:rsidRPr="00173DFF" w:rsidTr="00173DFF">
        <w:tc>
          <w:tcPr>
            <w:tcW w:w="738" w:type="dxa"/>
          </w:tcPr>
          <w:p w:rsidR="003C280B" w:rsidRPr="00173DFF" w:rsidRDefault="003C280B" w:rsidP="006E2629">
            <w:pPr>
              <w:pStyle w:val="ListParagraph"/>
              <w:numPr>
                <w:ilvl w:val="0"/>
                <w:numId w:val="5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8" w:type="dxa"/>
          </w:tcPr>
          <w:p w:rsidR="001A61BA" w:rsidRPr="00173DFF" w:rsidRDefault="001A61BA" w:rsidP="001A61BA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>J9HYY6</w:t>
            </w:r>
          </w:p>
          <w:p w:rsidR="003C280B" w:rsidRPr="00173DFF" w:rsidRDefault="003C280B" w:rsidP="00B250C8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</w:tcPr>
          <w:p w:rsidR="001A61BA" w:rsidRPr="00173DFF" w:rsidRDefault="001A61BA" w:rsidP="001A61BA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 xml:space="preserve">AAEL017004-PA </w:t>
            </w:r>
            <w:r w:rsidRPr="00173DFF">
              <w:rPr>
                <w:rFonts w:ascii="Arial Narrow" w:hAnsi="Arial Narrow"/>
                <w:sz w:val="20"/>
                <w:szCs w:val="20"/>
              </w:rPr>
              <w:t xml:space="preserve">(similar to </w:t>
            </w:r>
            <w:r w:rsidRPr="00173DFF">
              <w:rPr>
                <w:rFonts w:ascii="Arial Narrow" w:hAnsi="Arial Narrow"/>
                <w:i/>
                <w:sz w:val="20"/>
                <w:szCs w:val="20"/>
              </w:rPr>
              <w:t>Aedes aegypti</w:t>
            </w:r>
            <w:r w:rsidRPr="00173DFF">
              <w:rPr>
                <w:rFonts w:ascii="Arial Narrow" w:hAnsi="Arial Narrow"/>
                <w:sz w:val="20"/>
                <w:szCs w:val="20"/>
              </w:rPr>
              <w:t>)</w:t>
            </w:r>
          </w:p>
          <w:p w:rsidR="003C280B" w:rsidRPr="00173DFF" w:rsidRDefault="003C280B" w:rsidP="00F676B9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  <w:tc>
          <w:tcPr>
            <w:tcW w:w="977" w:type="dxa"/>
          </w:tcPr>
          <w:p w:rsidR="001A61BA" w:rsidRPr="00173DFF" w:rsidRDefault="001A61BA" w:rsidP="00173DFF">
            <w:pPr>
              <w:jc w:val="center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>4.50</w:t>
            </w:r>
          </w:p>
          <w:p w:rsidR="003C280B" w:rsidRPr="00173DFF" w:rsidRDefault="003C280B" w:rsidP="00173DFF">
            <w:pPr>
              <w:jc w:val="center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3C280B" w:rsidRPr="00173DFF" w:rsidRDefault="001A61BA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1A61BA" w:rsidRPr="00173DFF" w:rsidRDefault="001A61BA" w:rsidP="001A61BA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>75.8</w:t>
            </w:r>
          </w:p>
          <w:p w:rsidR="003C280B" w:rsidRPr="00173DFF" w:rsidRDefault="003C280B" w:rsidP="00B250C8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  <w:tc>
          <w:tcPr>
            <w:tcW w:w="2353" w:type="dxa"/>
          </w:tcPr>
          <w:p w:rsidR="003C280B" w:rsidRPr="00173DFF" w:rsidRDefault="001A61BA" w:rsidP="006E2629">
            <w:pPr>
              <w:jc w:val="both"/>
              <w:rPr>
                <w:rFonts w:ascii="Arial Narrow" w:hAnsi="Arial Narrow" w:cs="Helvetica"/>
                <w:color w:val="222222"/>
                <w:sz w:val="20"/>
                <w:szCs w:val="20"/>
                <w:shd w:val="clear" w:color="auto" w:fill="FFFFFF"/>
              </w:rPr>
            </w:pPr>
            <w:r w:rsidRPr="00173DFF">
              <w:rPr>
                <w:rFonts w:ascii="Arial Narrow" w:hAnsi="Arial Narrow" w:cs="Helvetica"/>
                <w:color w:val="222222"/>
                <w:sz w:val="20"/>
                <w:szCs w:val="20"/>
                <w:shd w:val="clear" w:color="auto" w:fill="FFFFFF"/>
              </w:rPr>
              <w:t>thiol-dependent ubiquitinyl hydrolase activity/protein binding</w:t>
            </w:r>
          </w:p>
        </w:tc>
        <w:tc>
          <w:tcPr>
            <w:tcW w:w="756" w:type="dxa"/>
          </w:tcPr>
          <w:p w:rsidR="001A61BA" w:rsidRPr="00173DFF" w:rsidRDefault="001A61BA" w:rsidP="001A61BA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>0.779</w:t>
            </w:r>
          </w:p>
          <w:p w:rsidR="003C280B" w:rsidRPr="00173DFF" w:rsidRDefault="003C280B" w:rsidP="00B250C8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</w:tr>
      <w:tr w:rsidR="003C280B" w:rsidRPr="00173DFF" w:rsidTr="00173DFF">
        <w:tc>
          <w:tcPr>
            <w:tcW w:w="738" w:type="dxa"/>
          </w:tcPr>
          <w:p w:rsidR="003C280B" w:rsidRPr="00173DFF" w:rsidRDefault="003C280B" w:rsidP="006E2629">
            <w:pPr>
              <w:pStyle w:val="ListParagraph"/>
              <w:numPr>
                <w:ilvl w:val="0"/>
                <w:numId w:val="5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8" w:type="dxa"/>
          </w:tcPr>
          <w:p w:rsidR="008A07E4" w:rsidRPr="00173DFF" w:rsidRDefault="008A07E4" w:rsidP="008A07E4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>Q7QC14</w:t>
            </w:r>
          </w:p>
          <w:p w:rsidR="003C280B" w:rsidRPr="00173DFF" w:rsidRDefault="003C280B" w:rsidP="00B250C8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</w:tcPr>
          <w:p w:rsidR="008A07E4" w:rsidRPr="00173DFF" w:rsidRDefault="008A07E4" w:rsidP="008A07E4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 xml:space="preserve">AGAP002399-PA </w:t>
            </w:r>
            <w:r w:rsidRPr="00173DFF">
              <w:rPr>
                <w:rFonts w:ascii="Arial Narrow" w:hAnsi="Arial Narrow"/>
                <w:sz w:val="20"/>
                <w:szCs w:val="20"/>
              </w:rPr>
              <w:t xml:space="preserve">(similar to </w:t>
            </w:r>
            <w:r w:rsidRPr="00173DFF">
              <w:rPr>
                <w:rFonts w:ascii="Arial Narrow" w:hAnsi="Arial Narrow"/>
                <w:i/>
                <w:sz w:val="20"/>
                <w:szCs w:val="20"/>
              </w:rPr>
              <w:t>Anopheles gambiae</w:t>
            </w:r>
            <w:r w:rsidRPr="00173DFF">
              <w:rPr>
                <w:rFonts w:ascii="Arial Narrow" w:hAnsi="Arial Narrow"/>
                <w:sz w:val="20"/>
                <w:szCs w:val="20"/>
              </w:rPr>
              <w:t>)</w:t>
            </w:r>
          </w:p>
          <w:p w:rsidR="003C280B" w:rsidRPr="00173DFF" w:rsidRDefault="003C280B" w:rsidP="00F676B9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  <w:tc>
          <w:tcPr>
            <w:tcW w:w="977" w:type="dxa"/>
          </w:tcPr>
          <w:p w:rsidR="008A07E4" w:rsidRPr="00173DFF" w:rsidRDefault="008A07E4" w:rsidP="00173DFF">
            <w:pPr>
              <w:jc w:val="center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>4.21</w:t>
            </w:r>
          </w:p>
          <w:p w:rsidR="003C280B" w:rsidRPr="00173DFF" w:rsidRDefault="003C280B" w:rsidP="00173DFF">
            <w:pPr>
              <w:jc w:val="center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3C280B" w:rsidRPr="00173DFF" w:rsidRDefault="008A07E4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8A07E4" w:rsidRPr="00173DFF" w:rsidRDefault="008A07E4" w:rsidP="008A07E4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>40.3</w:t>
            </w:r>
          </w:p>
          <w:p w:rsidR="003C280B" w:rsidRPr="00173DFF" w:rsidRDefault="003C280B" w:rsidP="00B250C8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  <w:tc>
          <w:tcPr>
            <w:tcW w:w="2353" w:type="dxa"/>
          </w:tcPr>
          <w:p w:rsidR="003C280B" w:rsidRPr="00173DFF" w:rsidRDefault="008A07E4" w:rsidP="006E2629">
            <w:pPr>
              <w:jc w:val="both"/>
              <w:rPr>
                <w:rFonts w:ascii="Arial Narrow" w:hAnsi="Arial Narrow" w:cs="Helvetica"/>
                <w:color w:val="222222"/>
                <w:sz w:val="20"/>
                <w:szCs w:val="20"/>
                <w:shd w:val="clear" w:color="auto" w:fill="FFFFFF"/>
              </w:rPr>
            </w:pPr>
            <w:r w:rsidRPr="00173DFF">
              <w:rPr>
                <w:rFonts w:ascii="Arial Narrow" w:hAnsi="Arial Narrow" w:cs="Helvetica"/>
                <w:color w:val="222222"/>
                <w:sz w:val="20"/>
                <w:szCs w:val="20"/>
                <w:shd w:val="clear" w:color="auto" w:fill="FFFFFF"/>
              </w:rPr>
              <w:t>Unknown</w:t>
            </w:r>
          </w:p>
        </w:tc>
        <w:tc>
          <w:tcPr>
            <w:tcW w:w="756" w:type="dxa"/>
          </w:tcPr>
          <w:p w:rsidR="008A07E4" w:rsidRPr="00173DFF" w:rsidRDefault="008A07E4" w:rsidP="008A07E4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>0.950</w:t>
            </w:r>
          </w:p>
          <w:p w:rsidR="003C280B" w:rsidRPr="00173DFF" w:rsidRDefault="003C280B" w:rsidP="00B250C8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</w:tr>
      <w:tr w:rsidR="008D065B" w:rsidRPr="00173DFF" w:rsidTr="00173DFF">
        <w:tc>
          <w:tcPr>
            <w:tcW w:w="738" w:type="dxa"/>
          </w:tcPr>
          <w:p w:rsidR="008D065B" w:rsidRPr="00173DFF" w:rsidRDefault="008D065B" w:rsidP="006E2629">
            <w:pPr>
              <w:pStyle w:val="ListParagraph"/>
              <w:numPr>
                <w:ilvl w:val="0"/>
                <w:numId w:val="5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8" w:type="dxa"/>
          </w:tcPr>
          <w:p w:rsidR="002F6102" w:rsidRPr="00173DFF" w:rsidRDefault="002F6102" w:rsidP="002F6102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>B0WJL7</w:t>
            </w:r>
          </w:p>
          <w:p w:rsidR="008D065B" w:rsidRPr="00173DFF" w:rsidRDefault="008D065B" w:rsidP="008A07E4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</w:tcPr>
          <w:p w:rsidR="002F6102" w:rsidRPr="00173DFF" w:rsidRDefault="002F6102" w:rsidP="002F6102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 xml:space="preserve">Cap-G </w:t>
            </w:r>
            <w:r w:rsidRPr="00173DFF">
              <w:rPr>
                <w:rFonts w:ascii="Arial Narrow" w:hAnsi="Arial Narrow"/>
                <w:sz w:val="20"/>
                <w:szCs w:val="20"/>
              </w:rPr>
              <w:t xml:space="preserve">(similar to </w:t>
            </w:r>
            <w:r w:rsidRPr="00173DFF">
              <w:rPr>
                <w:rFonts w:ascii="Arial Narrow" w:hAnsi="Arial Narrow"/>
                <w:i/>
                <w:sz w:val="20"/>
                <w:szCs w:val="20"/>
              </w:rPr>
              <w:t>Culex quinquefasciatus</w:t>
            </w:r>
            <w:r w:rsidRPr="00173DFF">
              <w:rPr>
                <w:rFonts w:ascii="Arial Narrow" w:hAnsi="Arial Narrow"/>
                <w:sz w:val="20"/>
                <w:szCs w:val="20"/>
              </w:rPr>
              <w:t>)</w:t>
            </w:r>
          </w:p>
          <w:p w:rsidR="008D065B" w:rsidRPr="00173DFF" w:rsidRDefault="008D065B" w:rsidP="008A07E4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  <w:tc>
          <w:tcPr>
            <w:tcW w:w="977" w:type="dxa"/>
          </w:tcPr>
          <w:p w:rsidR="002F6102" w:rsidRPr="00173DFF" w:rsidRDefault="002F6102" w:rsidP="00173DFF">
            <w:pPr>
              <w:jc w:val="center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>4.06</w:t>
            </w:r>
          </w:p>
          <w:p w:rsidR="008D065B" w:rsidRPr="00173DFF" w:rsidRDefault="008D065B" w:rsidP="00173DFF">
            <w:pPr>
              <w:jc w:val="center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8D065B" w:rsidRPr="00173DFF" w:rsidRDefault="002F6102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9</w:t>
            </w:r>
          </w:p>
        </w:tc>
        <w:tc>
          <w:tcPr>
            <w:tcW w:w="851" w:type="dxa"/>
          </w:tcPr>
          <w:p w:rsidR="002F6102" w:rsidRPr="00173DFF" w:rsidRDefault="002F6102" w:rsidP="002F6102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>167.8</w:t>
            </w:r>
          </w:p>
          <w:p w:rsidR="008D065B" w:rsidRPr="00173DFF" w:rsidRDefault="008D065B" w:rsidP="008A07E4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  <w:tc>
          <w:tcPr>
            <w:tcW w:w="2353" w:type="dxa"/>
          </w:tcPr>
          <w:p w:rsidR="008D065B" w:rsidRPr="00173DFF" w:rsidRDefault="002F6102" w:rsidP="006E2629">
            <w:pPr>
              <w:jc w:val="both"/>
              <w:rPr>
                <w:rFonts w:ascii="Arial Narrow" w:hAnsi="Arial Narrow" w:cs="Helvetica"/>
                <w:color w:val="222222"/>
                <w:sz w:val="20"/>
                <w:szCs w:val="20"/>
                <w:shd w:val="clear" w:color="auto" w:fill="FFFFFF"/>
              </w:rPr>
            </w:pPr>
            <w:r w:rsidRPr="00173DFF">
              <w:rPr>
                <w:rFonts w:ascii="Arial Narrow" w:hAnsi="Arial Narrow" w:cs="Helvetica"/>
                <w:color w:val="222222"/>
                <w:sz w:val="20"/>
                <w:szCs w:val="20"/>
                <w:shd w:val="clear" w:color="auto" w:fill="FFFFFF"/>
              </w:rPr>
              <w:t>binding</w:t>
            </w:r>
            <w:r w:rsidRPr="00173DFF">
              <w:rPr>
                <w:rStyle w:val="apple-converted-space"/>
                <w:rFonts w:ascii="Arial Narrow" w:hAnsi="Arial Narrow" w:cs="Helvetica"/>
                <w:color w:val="222222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756" w:type="dxa"/>
          </w:tcPr>
          <w:p w:rsidR="002F6102" w:rsidRPr="00173DFF" w:rsidRDefault="002F6102" w:rsidP="002F6102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>0.727</w:t>
            </w:r>
          </w:p>
          <w:p w:rsidR="008D065B" w:rsidRPr="00173DFF" w:rsidRDefault="008D065B" w:rsidP="008A07E4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</w:tr>
      <w:tr w:rsidR="008D065B" w:rsidRPr="00173DFF" w:rsidTr="00173DFF">
        <w:tc>
          <w:tcPr>
            <w:tcW w:w="738" w:type="dxa"/>
          </w:tcPr>
          <w:p w:rsidR="008D065B" w:rsidRPr="00173DFF" w:rsidRDefault="008D065B" w:rsidP="006E2629">
            <w:pPr>
              <w:pStyle w:val="ListParagraph"/>
              <w:numPr>
                <w:ilvl w:val="0"/>
                <w:numId w:val="5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8" w:type="dxa"/>
          </w:tcPr>
          <w:p w:rsidR="002A343E" w:rsidRPr="00173DFF" w:rsidRDefault="002A343E" w:rsidP="002A343E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>B0WAI2</w:t>
            </w:r>
          </w:p>
          <w:p w:rsidR="008D065B" w:rsidRPr="00173DFF" w:rsidRDefault="008D065B" w:rsidP="008A07E4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</w:tcPr>
          <w:p w:rsidR="002A343E" w:rsidRPr="00173DFF" w:rsidRDefault="002A343E" w:rsidP="002A343E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 xml:space="preserve">Angiotensin-converting enzyme </w:t>
            </w:r>
            <w:r w:rsidRPr="00173DFF">
              <w:rPr>
                <w:rFonts w:ascii="Arial Narrow" w:hAnsi="Arial Narrow"/>
                <w:sz w:val="20"/>
                <w:szCs w:val="20"/>
              </w:rPr>
              <w:t xml:space="preserve">(similar to </w:t>
            </w:r>
            <w:r w:rsidRPr="00173DFF">
              <w:rPr>
                <w:rFonts w:ascii="Arial Narrow" w:hAnsi="Arial Narrow"/>
                <w:i/>
                <w:sz w:val="20"/>
                <w:szCs w:val="20"/>
              </w:rPr>
              <w:t>Culex quinquefasciatus</w:t>
            </w:r>
            <w:r w:rsidRPr="00173DFF">
              <w:rPr>
                <w:rFonts w:ascii="Arial Narrow" w:hAnsi="Arial Narrow"/>
                <w:sz w:val="20"/>
                <w:szCs w:val="20"/>
              </w:rPr>
              <w:t>)</w:t>
            </w:r>
          </w:p>
          <w:p w:rsidR="008D065B" w:rsidRPr="00173DFF" w:rsidRDefault="008D065B" w:rsidP="008A07E4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  <w:tc>
          <w:tcPr>
            <w:tcW w:w="977" w:type="dxa"/>
          </w:tcPr>
          <w:p w:rsidR="002A343E" w:rsidRPr="00173DFF" w:rsidRDefault="002A343E" w:rsidP="00173DFF">
            <w:pPr>
              <w:jc w:val="center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>3.99</w:t>
            </w:r>
          </w:p>
          <w:p w:rsidR="008D065B" w:rsidRPr="00173DFF" w:rsidRDefault="008D065B" w:rsidP="00173DFF">
            <w:pPr>
              <w:jc w:val="center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8D065B" w:rsidRPr="00173DFF" w:rsidRDefault="002A343E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:rsidR="002A343E" w:rsidRPr="00173DFF" w:rsidRDefault="002A343E" w:rsidP="002A343E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>142.8</w:t>
            </w:r>
          </w:p>
          <w:p w:rsidR="008D065B" w:rsidRPr="00173DFF" w:rsidRDefault="008D065B" w:rsidP="008A07E4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  <w:tc>
          <w:tcPr>
            <w:tcW w:w="2353" w:type="dxa"/>
          </w:tcPr>
          <w:p w:rsidR="008D065B" w:rsidRPr="00173DFF" w:rsidRDefault="00F05DE1" w:rsidP="006E2629">
            <w:pPr>
              <w:jc w:val="both"/>
              <w:rPr>
                <w:rFonts w:ascii="Arial Narrow" w:hAnsi="Arial Narrow" w:cs="Helvetica"/>
                <w:color w:val="222222"/>
                <w:sz w:val="20"/>
                <w:szCs w:val="20"/>
                <w:shd w:val="clear" w:color="auto" w:fill="FFFFFF"/>
              </w:rPr>
            </w:pPr>
            <w:r w:rsidRPr="00173DFF">
              <w:rPr>
                <w:rFonts w:ascii="Arial Narrow" w:hAnsi="Arial Narrow" w:cs="Helvetica"/>
                <w:color w:val="222222"/>
                <w:sz w:val="20"/>
                <w:szCs w:val="20"/>
                <w:shd w:val="clear" w:color="auto" w:fill="FFFFFF"/>
              </w:rPr>
              <w:t>metallopeptidase activity</w:t>
            </w:r>
            <w:r w:rsidRPr="00173DFF">
              <w:rPr>
                <w:rStyle w:val="apple-converted-space"/>
                <w:rFonts w:ascii="Arial Narrow" w:hAnsi="Arial Narrow" w:cs="Helvetica"/>
                <w:color w:val="222222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756" w:type="dxa"/>
          </w:tcPr>
          <w:p w:rsidR="002A343E" w:rsidRPr="00173DFF" w:rsidRDefault="002A343E" w:rsidP="002A343E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>0.897</w:t>
            </w:r>
          </w:p>
          <w:p w:rsidR="008D065B" w:rsidRPr="00173DFF" w:rsidRDefault="008D065B" w:rsidP="008A07E4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</w:tr>
      <w:tr w:rsidR="008D065B" w:rsidRPr="00173DFF" w:rsidTr="00173DFF">
        <w:tc>
          <w:tcPr>
            <w:tcW w:w="738" w:type="dxa"/>
          </w:tcPr>
          <w:p w:rsidR="008D065B" w:rsidRPr="00173DFF" w:rsidRDefault="008D065B" w:rsidP="006E2629">
            <w:pPr>
              <w:pStyle w:val="ListParagraph"/>
              <w:numPr>
                <w:ilvl w:val="0"/>
                <w:numId w:val="5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8" w:type="dxa"/>
          </w:tcPr>
          <w:p w:rsidR="00912C20" w:rsidRPr="00173DFF" w:rsidRDefault="00912C20" w:rsidP="00912C20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>Q7QJQ1</w:t>
            </w:r>
          </w:p>
          <w:p w:rsidR="008D065B" w:rsidRPr="00173DFF" w:rsidRDefault="008D065B" w:rsidP="008A07E4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</w:tcPr>
          <w:p w:rsidR="00912C20" w:rsidRPr="00173DFF" w:rsidRDefault="00912C20" w:rsidP="00912C20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 xml:space="preserve">AGAP007612-PA </w:t>
            </w:r>
            <w:r w:rsidRPr="00173DFF">
              <w:rPr>
                <w:rFonts w:ascii="Arial Narrow" w:hAnsi="Arial Narrow"/>
                <w:sz w:val="20"/>
                <w:szCs w:val="20"/>
              </w:rPr>
              <w:t xml:space="preserve">(similar to </w:t>
            </w:r>
            <w:r w:rsidRPr="00173DFF">
              <w:rPr>
                <w:rFonts w:ascii="Arial Narrow" w:hAnsi="Arial Narrow"/>
                <w:i/>
                <w:sz w:val="20"/>
                <w:szCs w:val="20"/>
              </w:rPr>
              <w:t>Anopheles gambiae</w:t>
            </w:r>
            <w:r w:rsidRPr="00173DFF">
              <w:rPr>
                <w:rFonts w:ascii="Arial Narrow" w:hAnsi="Arial Narrow"/>
                <w:sz w:val="20"/>
                <w:szCs w:val="20"/>
              </w:rPr>
              <w:t>)</w:t>
            </w:r>
          </w:p>
          <w:p w:rsidR="008D065B" w:rsidRPr="00173DFF" w:rsidRDefault="008D065B" w:rsidP="008A07E4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  <w:tc>
          <w:tcPr>
            <w:tcW w:w="977" w:type="dxa"/>
          </w:tcPr>
          <w:p w:rsidR="00912C20" w:rsidRPr="00173DFF" w:rsidRDefault="00912C20" w:rsidP="00173DFF">
            <w:pPr>
              <w:jc w:val="center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>3.76</w:t>
            </w:r>
          </w:p>
          <w:p w:rsidR="008D065B" w:rsidRPr="00173DFF" w:rsidRDefault="008D065B" w:rsidP="00173DFF">
            <w:pPr>
              <w:jc w:val="center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8D065B" w:rsidRPr="00173DFF" w:rsidRDefault="00912C20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912C20" w:rsidRPr="00173DFF" w:rsidRDefault="00912C20" w:rsidP="00912C20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>92.1</w:t>
            </w:r>
          </w:p>
          <w:p w:rsidR="008D065B" w:rsidRPr="00173DFF" w:rsidRDefault="008D065B" w:rsidP="008A07E4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  <w:tc>
          <w:tcPr>
            <w:tcW w:w="2353" w:type="dxa"/>
          </w:tcPr>
          <w:p w:rsidR="008D065B" w:rsidRPr="00173DFF" w:rsidRDefault="00912C20" w:rsidP="006E2629">
            <w:pPr>
              <w:jc w:val="both"/>
              <w:rPr>
                <w:rFonts w:ascii="Arial Narrow" w:hAnsi="Arial Narrow" w:cs="Helvetica"/>
                <w:color w:val="222222"/>
                <w:sz w:val="20"/>
                <w:szCs w:val="20"/>
                <w:shd w:val="clear" w:color="auto" w:fill="FFFFFF"/>
              </w:rPr>
            </w:pPr>
            <w:r w:rsidRPr="00173DFF">
              <w:rPr>
                <w:rFonts w:ascii="Arial Narrow" w:hAnsi="Arial Narrow" w:cs="Helvetica"/>
                <w:color w:val="222222"/>
                <w:sz w:val="20"/>
                <w:szCs w:val="20"/>
                <w:shd w:val="clear" w:color="auto" w:fill="FFFFFF"/>
              </w:rPr>
              <w:t>Unknown</w:t>
            </w:r>
          </w:p>
        </w:tc>
        <w:tc>
          <w:tcPr>
            <w:tcW w:w="756" w:type="dxa"/>
          </w:tcPr>
          <w:p w:rsidR="00912C20" w:rsidRPr="00173DFF" w:rsidRDefault="00912C20" w:rsidP="00912C20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>0.821</w:t>
            </w:r>
          </w:p>
          <w:p w:rsidR="008D065B" w:rsidRPr="00173DFF" w:rsidRDefault="008D065B" w:rsidP="008A07E4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</w:tr>
      <w:tr w:rsidR="008D065B" w:rsidRPr="00173DFF" w:rsidTr="00173DFF">
        <w:tc>
          <w:tcPr>
            <w:tcW w:w="738" w:type="dxa"/>
          </w:tcPr>
          <w:p w:rsidR="008D065B" w:rsidRPr="00173DFF" w:rsidRDefault="008D065B" w:rsidP="006E2629">
            <w:pPr>
              <w:pStyle w:val="ListParagraph"/>
              <w:numPr>
                <w:ilvl w:val="0"/>
                <w:numId w:val="5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8" w:type="dxa"/>
          </w:tcPr>
          <w:p w:rsidR="00266BFD" w:rsidRPr="00173DFF" w:rsidRDefault="00266BFD" w:rsidP="00266BFD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>A7UU61</w:t>
            </w:r>
          </w:p>
          <w:p w:rsidR="008D065B" w:rsidRPr="00173DFF" w:rsidRDefault="008D065B" w:rsidP="008A07E4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</w:tcPr>
          <w:p w:rsidR="00266BFD" w:rsidRPr="00173DFF" w:rsidRDefault="00266BFD" w:rsidP="00266BFD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 xml:space="preserve">AGAP006224-PA </w:t>
            </w:r>
            <w:r w:rsidRPr="00173DFF">
              <w:rPr>
                <w:rFonts w:ascii="Arial Narrow" w:hAnsi="Arial Narrow"/>
                <w:sz w:val="20"/>
                <w:szCs w:val="20"/>
              </w:rPr>
              <w:t xml:space="preserve">(similar to </w:t>
            </w:r>
            <w:r w:rsidRPr="00173DFF">
              <w:rPr>
                <w:rFonts w:ascii="Arial Narrow" w:hAnsi="Arial Narrow"/>
                <w:i/>
                <w:sz w:val="20"/>
                <w:szCs w:val="20"/>
              </w:rPr>
              <w:t>Anopheles gambiae</w:t>
            </w:r>
            <w:r w:rsidRPr="00173DFF">
              <w:rPr>
                <w:rFonts w:ascii="Arial Narrow" w:hAnsi="Arial Narrow"/>
                <w:sz w:val="20"/>
                <w:szCs w:val="20"/>
              </w:rPr>
              <w:t>)</w:t>
            </w:r>
          </w:p>
          <w:p w:rsidR="008D065B" w:rsidRPr="00173DFF" w:rsidRDefault="008D065B" w:rsidP="008A07E4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  <w:tc>
          <w:tcPr>
            <w:tcW w:w="977" w:type="dxa"/>
          </w:tcPr>
          <w:p w:rsidR="00C46814" w:rsidRPr="00173DFF" w:rsidRDefault="00C46814" w:rsidP="00173DFF">
            <w:pPr>
              <w:jc w:val="center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>3.39</w:t>
            </w:r>
          </w:p>
          <w:p w:rsidR="008D065B" w:rsidRPr="00173DFF" w:rsidRDefault="008D065B" w:rsidP="00173DFF">
            <w:pPr>
              <w:jc w:val="center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8D065B" w:rsidRPr="00173DFF" w:rsidRDefault="00C46814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C46814" w:rsidRPr="00173DFF" w:rsidRDefault="00C46814" w:rsidP="00C46814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>138.7</w:t>
            </w:r>
          </w:p>
          <w:p w:rsidR="008D065B" w:rsidRPr="00173DFF" w:rsidRDefault="008D065B" w:rsidP="008A07E4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  <w:tc>
          <w:tcPr>
            <w:tcW w:w="2353" w:type="dxa"/>
          </w:tcPr>
          <w:p w:rsidR="008D065B" w:rsidRPr="00173DFF" w:rsidRDefault="00DD0BA3" w:rsidP="006E2629">
            <w:pPr>
              <w:jc w:val="both"/>
              <w:rPr>
                <w:rFonts w:ascii="Arial Narrow" w:hAnsi="Arial Narrow" w:cs="Helvetica"/>
                <w:color w:val="222222"/>
                <w:sz w:val="20"/>
                <w:szCs w:val="20"/>
                <w:shd w:val="clear" w:color="auto" w:fill="FFFFFF"/>
              </w:rPr>
            </w:pPr>
            <w:r w:rsidRPr="00173DFF">
              <w:rPr>
                <w:rFonts w:ascii="Arial Narrow" w:hAnsi="Arial Narrow" w:cs="Helvetica"/>
                <w:color w:val="222222"/>
                <w:sz w:val="20"/>
                <w:szCs w:val="20"/>
                <w:shd w:val="clear" w:color="auto" w:fill="FFFFFF"/>
              </w:rPr>
              <w:t>oxidoreductase activity</w:t>
            </w:r>
            <w:r w:rsidRPr="00173DFF">
              <w:rPr>
                <w:rStyle w:val="apple-converted-space"/>
                <w:rFonts w:ascii="Arial Narrow" w:hAnsi="Arial Narrow" w:cs="Helvetica"/>
                <w:color w:val="222222"/>
                <w:sz w:val="20"/>
                <w:szCs w:val="20"/>
                <w:shd w:val="clear" w:color="auto" w:fill="FFFFFF"/>
              </w:rPr>
              <w:t>/  </w:t>
            </w:r>
            <w:r w:rsidRPr="00173DFF">
              <w:rPr>
                <w:rFonts w:ascii="Arial Narrow" w:hAnsi="Arial Narrow" w:cs="Helvetica"/>
                <w:color w:val="222222"/>
                <w:sz w:val="20"/>
                <w:szCs w:val="20"/>
                <w:shd w:val="clear" w:color="auto" w:fill="FFFFFF"/>
              </w:rPr>
              <w:t>catalytic activity</w:t>
            </w:r>
            <w:r w:rsidRPr="00173DFF">
              <w:rPr>
                <w:rStyle w:val="apple-converted-space"/>
                <w:rFonts w:ascii="Arial Narrow" w:hAnsi="Arial Narrow" w:cs="Helvetica"/>
                <w:color w:val="222222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756" w:type="dxa"/>
          </w:tcPr>
          <w:p w:rsidR="00C46814" w:rsidRPr="00173DFF" w:rsidRDefault="00C46814" w:rsidP="00C46814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>0.816</w:t>
            </w:r>
          </w:p>
          <w:p w:rsidR="008D065B" w:rsidRPr="00173DFF" w:rsidRDefault="008D065B" w:rsidP="008A07E4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</w:tr>
      <w:tr w:rsidR="008D065B" w:rsidRPr="00173DFF" w:rsidTr="00173DFF">
        <w:tc>
          <w:tcPr>
            <w:tcW w:w="738" w:type="dxa"/>
          </w:tcPr>
          <w:p w:rsidR="008D065B" w:rsidRPr="00173DFF" w:rsidRDefault="008D065B" w:rsidP="006E2629">
            <w:pPr>
              <w:pStyle w:val="ListParagraph"/>
              <w:numPr>
                <w:ilvl w:val="0"/>
                <w:numId w:val="5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8" w:type="dxa"/>
          </w:tcPr>
          <w:p w:rsidR="006848B3" w:rsidRPr="00173DFF" w:rsidRDefault="006848B3" w:rsidP="006848B3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>F5HLF2</w:t>
            </w:r>
          </w:p>
          <w:p w:rsidR="008D065B" w:rsidRPr="00173DFF" w:rsidRDefault="008D065B" w:rsidP="008A07E4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</w:tcPr>
          <w:p w:rsidR="006848B3" w:rsidRPr="00173DFF" w:rsidRDefault="006848B3" w:rsidP="006848B3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 xml:space="preserve">AGAP013393-PA </w:t>
            </w:r>
            <w:r w:rsidRPr="00173DFF">
              <w:rPr>
                <w:rFonts w:ascii="Arial Narrow" w:hAnsi="Arial Narrow"/>
                <w:sz w:val="20"/>
                <w:szCs w:val="20"/>
              </w:rPr>
              <w:t xml:space="preserve">(similar to </w:t>
            </w:r>
            <w:r w:rsidRPr="00173DFF">
              <w:rPr>
                <w:rFonts w:ascii="Arial Narrow" w:hAnsi="Arial Narrow"/>
                <w:i/>
                <w:sz w:val="20"/>
                <w:szCs w:val="20"/>
              </w:rPr>
              <w:t>Anopheles gambiae</w:t>
            </w:r>
            <w:r w:rsidRPr="00173DFF">
              <w:rPr>
                <w:rFonts w:ascii="Arial Narrow" w:hAnsi="Arial Narrow"/>
                <w:sz w:val="20"/>
                <w:szCs w:val="20"/>
              </w:rPr>
              <w:t>)</w:t>
            </w:r>
          </w:p>
          <w:p w:rsidR="008D065B" w:rsidRPr="00173DFF" w:rsidRDefault="008D065B" w:rsidP="008A07E4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  <w:tc>
          <w:tcPr>
            <w:tcW w:w="977" w:type="dxa"/>
          </w:tcPr>
          <w:p w:rsidR="00053D99" w:rsidRPr="00173DFF" w:rsidRDefault="00053D99" w:rsidP="00173DFF">
            <w:pPr>
              <w:jc w:val="center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>3.28</w:t>
            </w:r>
          </w:p>
          <w:p w:rsidR="008D065B" w:rsidRPr="00173DFF" w:rsidRDefault="008D065B" w:rsidP="00173DFF">
            <w:pPr>
              <w:jc w:val="center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8D065B" w:rsidRPr="00173DFF" w:rsidRDefault="00053D99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053D99" w:rsidRPr="00173DFF" w:rsidRDefault="00053D99" w:rsidP="00053D99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>104.1</w:t>
            </w:r>
          </w:p>
          <w:p w:rsidR="008D065B" w:rsidRPr="00173DFF" w:rsidRDefault="008D065B" w:rsidP="008A07E4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  <w:tc>
          <w:tcPr>
            <w:tcW w:w="2353" w:type="dxa"/>
          </w:tcPr>
          <w:p w:rsidR="008D065B" w:rsidRPr="00173DFF" w:rsidRDefault="00053D99" w:rsidP="006E2629">
            <w:pPr>
              <w:jc w:val="both"/>
              <w:rPr>
                <w:rFonts w:ascii="Arial Narrow" w:hAnsi="Arial Narrow" w:cs="Helvetica"/>
                <w:color w:val="222222"/>
                <w:sz w:val="20"/>
                <w:szCs w:val="20"/>
                <w:shd w:val="clear" w:color="auto" w:fill="FFFFFF"/>
              </w:rPr>
            </w:pPr>
            <w:r w:rsidRPr="00173DFF">
              <w:rPr>
                <w:rFonts w:ascii="Arial Narrow" w:hAnsi="Arial Narrow" w:cs="Helvetica"/>
                <w:color w:val="222222"/>
                <w:sz w:val="20"/>
                <w:szCs w:val="20"/>
                <w:shd w:val="clear" w:color="auto" w:fill="FFFFFF"/>
              </w:rPr>
              <w:t>metallopeptidase activity</w:t>
            </w:r>
            <w:r w:rsidRPr="00173DFF">
              <w:rPr>
                <w:rStyle w:val="apple-converted-space"/>
                <w:rFonts w:ascii="Arial Narrow" w:hAnsi="Arial Narrow" w:cs="Helvetica"/>
                <w:color w:val="222222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756" w:type="dxa"/>
          </w:tcPr>
          <w:p w:rsidR="00053D99" w:rsidRPr="00173DFF" w:rsidRDefault="00053D99" w:rsidP="00053D99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>0.827</w:t>
            </w:r>
          </w:p>
          <w:p w:rsidR="008D065B" w:rsidRPr="00173DFF" w:rsidRDefault="008D065B" w:rsidP="008A07E4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</w:tr>
      <w:tr w:rsidR="008D065B" w:rsidRPr="00173DFF" w:rsidTr="00173DFF">
        <w:tc>
          <w:tcPr>
            <w:tcW w:w="738" w:type="dxa"/>
          </w:tcPr>
          <w:p w:rsidR="008D065B" w:rsidRPr="00173DFF" w:rsidRDefault="008D065B" w:rsidP="006E2629">
            <w:pPr>
              <w:pStyle w:val="ListParagraph"/>
              <w:numPr>
                <w:ilvl w:val="0"/>
                <w:numId w:val="5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8" w:type="dxa"/>
          </w:tcPr>
          <w:p w:rsidR="00C839FA" w:rsidRPr="00173DFF" w:rsidRDefault="00C839FA" w:rsidP="00C839FA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>Q7PXW9</w:t>
            </w:r>
          </w:p>
          <w:p w:rsidR="008D065B" w:rsidRPr="00173DFF" w:rsidRDefault="008D065B" w:rsidP="008A07E4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</w:tcPr>
          <w:p w:rsidR="00C839FA" w:rsidRPr="00173DFF" w:rsidRDefault="00C839FA" w:rsidP="00C839FA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 xml:space="preserve">AGAP001633-PA </w:t>
            </w:r>
            <w:r w:rsidRPr="00173DFF">
              <w:rPr>
                <w:rFonts w:ascii="Arial Narrow" w:hAnsi="Arial Narrow"/>
                <w:sz w:val="20"/>
                <w:szCs w:val="20"/>
              </w:rPr>
              <w:t xml:space="preserve">(similar to </w:t>
            </w:r>
            <w:r w:rsidRPr="00173DFF">
              <w:rPr>
                <w:rFonts w:ascii="Arial Narrow" w:hAnsi="Arial Narrow"/>
                <w:i/>
                <w:sz w:val="20"/>
                <w:szCs w:val="20"/>
              </w:rPr>
              <w:t>Anopheles gambiae</w:t>
            </w:r>
            <w:r w:rsidRPr="00173DFF">
              <w:rPr>
                <w:rFonts w:ascii="Arial Narrow" w:hAnsi="Arial Narrow"/>
                <w:sz w:val="20"/>
                <w:szCs w:val="20"/>
              </w:rPr>
              <w:t>)</w:t>
            </w:r>
          </w:p>
          <w:p w:rsidR="00C839FA" w:rsidRPr="00173DFF" w:rsidRDefault="00C839FA" w:rsidP="00C839FA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  <w:p w:rsidR="00C839FA" w:rsidRPr="00173DFF" w:rsidRDefault="00C839FA" w:rsidP="00C839FA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  <w:p w:rsidR="008D065B" w:rsidRPr="00173DFF" w:rsidRDefault="008D065B" w:rsidP="008A07E4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  <w:tc>
          <w:tcPr>
            <w:tcW w:w="977" w:type="dxa"/>
          </w:tcPr>
          <w:p w:rsidR="00C839FA" w:rsidRPr="00173DFF" w:rsidRDefault="00C839FA" w:rsidP="00173DFF">
            <w:pPr>
              <w:jc w:val="center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>2.79</w:t>
            </w:r>
          </w:p>
          <w:p w:rsidR="008D065B" w:rsidRPr="00173DFF" w:rsidRDefault="008D065B" w:rsidP="00173DFF">
            <w:pPr>
              <w:jc w:val="center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8D065B" w:rsidRPr="00173DFF" w:rsidRDefault="00C839FA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26</w:t>
            </w:r>
          </w:p>
        </w:tc>
        <w:tc>
          <w:tcPr>
            <w:tcW w:w="851" w:type="dxa"/>
          </w:tcPr>
          <w:p w:rsidR="0088267A" w:rsidRPr="00173DFF" w:rsidRDefault="0088267A" w:rsidP="0088267A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>913.6</w:t>
            </w:r>
          </w:p>
          <w:p w:rsidR="008D065B" w:rsidRPr="00173DFF" w:rsidRDefault="008D065B" w:rsidP="008A07E4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  <w:tc>
          <w:tcPr>
            <w:tcW w:w="2353" w:type="dxa"/>
          </w:tcPr>
          <w:p w:rsidR="008D065B" w:rsidRPr="00173DFF" w:rsidRDefault="00C839FA" w:rsidP="006E2629">
            <w:pPr>
              <w:jc w:val="both"/>
              <w:rPr>
                <w:rFonts w:ascii="Arial Narrow" w:hAnsi="Arial Narrow" w:cs="Helvetica"/>
                <w:color w:val="222222"/>
                <w:sz w:val="20"/>
                <w:szCs w:val="20"/>
                <w:shd w:val="clear" w:color="auto" w:fill="FFFFFF"/>
              </w:rPr>
            </w:pPr>
            <w:r w:rsidRPr="00173DFF">
              <w:rPr>
                <w:rStyle w:val="apple-converted-space"/>
                <w:rFonts w:ascii="Arial Narrow" w:hAnsi="Arial Narrow" w:cs="Helvetica"/>
                <w:color w:val="222222"/>
                <w:sz w:val="20"/>
                <w:szCs w:val="20"/>
                <w:shd w:val="clear" w:color="auto" w:fill="FFFFFF"/>
              </w:rPr>
              <w:t> </w:t>
            </w:r>
            <w:r w:rsidRPr="00173DFF">
              <w:rPr>
                <w:rFonts w:ascii="Arial Narrow" w:hAnsi="Arial Narrow" w:cs="Helvetica"/>
                <w:color w:val="222222"/>
                <w:sz w:val="20"/>
                <w:szCs w:val="20"/>
                <w:shd w:val="clear" w:color="auto" w:fill="FFFFFF"/>
              </w:rPr>
              <w:t>protein kinase activity</w:t>
            </w:r>
            <w:r w:rsidRPr="00173DFF">
              <w:rPr>
                <w:rStyle w:val="apple-converted-space"/>
                <w:rFonts w:ascii="Arial Narrow" w:hAnsi="Arial Narrow" w:cs="Helvetica"/>
                <w:color w:val="222222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756" w:type="dxa"/>
          </w:tcPr>
          <w:p w:rsidR="0088267A" w:rsidRPr="00173DFF" w:rsidRDefault="0088267A" w:rsidP="0088267A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>0.988</w:t>
            </w:r>
          </w:p>
          <w:p w:rsidR="008D065B" w:rsidRPr="00173DFF" w:rsidRDefault="008D065B" w:rsidP="0088267A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</w:tr>
      <w:tr w:rsidR="00C839FA" w:rsidRPr="00173DFF" w:rsidTr="00173DFF">
        <w:tc>
          <w:tcPr>
            <w:tcW w:w="738" w:type="dxa"/>
          </w:tcPr>
          <w:p w:rsidR="00C839FA" w:rsidRPr="00173DFF" w:rsidRDefault="00C839FA" w:rsidP="006E2629">
            <w:pPr>
              <w:pStyle w:val="ListParagraph"/>
              <w:numPr>
                <w:ilvl w:val="0"/>
                <w:numId w:val="5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8" w:type="dxa"/>
          </w:tcPr>
          <w:p w:rsidR="0088267A" w:rsidRPr="00173DFF" w:rsidRDefault="0088267A" w:rsidP="0088267A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>Q5TS29</w:t>
            </w:r>
          </w:p>
          <w:p w:rsidR="00C839FA" w:rsidRPr="00173DFF" w:rsidRDefault="00C839FA" w:rsidP="00C839FA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</w:tcPr>
          <w:p w:rsidR="0088267A" w:rsidRPr="00173DFF" w:rsidRDefault="0088267A" w:rsidP="0088267A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 xml:space="preserve">AGAP008752-PA (Fragment) </w:t>
            </w:r>
            <w:r w:rsidRPr="00173DFF">
              <w:rPr>
                <w:rFonts w:ascii="Arial Narrow" w:hAnsi="Arial Narrow"/>
                <w:sz w:val="20"/>
                <w:szCs w:val="20"/>
              </w:rPr>
              <w:t xml:space="preserve">(similar to </w:t>
            </w:r>
            <w:r w:rsidRPr="00173DFF">
              <w:rPr>
                <w:rFonts w:ascii="Arial Narrow" w:hAnsi="Arial Narrow"/>
                <w:i/>
                <w:sz w:val="20"/>
                <w:szCs w:val="20"/>
              </w:rPr>
              <w:t>Anopheles gambiae</w:t>
            </w:r>
            <w:r w:rsidRPr="00173DFF">
              <w:rPr>
                <w:rFonts w:ascii="Arial Narrow" w:hAnsi="Arial Narrow"/>
                <w:sz w:val="20"/>
                <w:szCs w:val="20"/>
              </w:rPr>
              <w:t>)</w:t>
            </w:r>
          </w:p>
          <w:p w:rsidR="0088267A" w:rsidRPr="00173DFF" w:rsidRDefault="0088267A" w:rsidP="0088267A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  <w:p w:rsidR="00C839FA" w:rsidRPr="00173DFF" w:rsidRDefault="00C839FA" w:rsidP="00C839FA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  <w:tc>
          <w:tcPr>
            <w:tcW w:w="977" w:type="dxa"/>
          </w:tcPr>
          <w:p w:rsidR="0088267A" w:rsidRPr="00173DFF" w:rsidRDefault="0088267A" w:rsidP="00173DFF">
            <w:pPr>
              <w:jc w:val="center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>2.71</w:t>
            </w:r>
          </w:p>
          <w:p w:rsidR="00C839FA" w:rsidRPr="00173DFF" w:rsidRDefault="00C839FA" w:rsidP="00173DFF">
            <w:pPr>
              <w:jc w:val="center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C839FA" w:rsidRPr="00173DFF" w:rsidRDefault="0088267A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88267A" w:rsidRPr="00173DFF" w:rsidRDefault="0088267A" w:rsidP="0088267A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>120.0</w:t>
            </w:r>
          </w:p>
          <w:p w:rsidR="00C839FA" w:rsidRPr="00173DFF" w:rsidRDefault="00C839FA" w:rsidP="008A07E4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  <w:tc>
          <w:tcPr>
            <w:tcW w:w="2353" w:type="dxa"/>
          </w:tcPr>
          <w:p w:rsidR="00C839FA" w:rsidRPr="00173DFF" w:rsidRDefault="00F53A99" w:rsidP="006E2629">
            <w:pPr>
              <w:jc w:val="both"/>
              <w:rPr>
                <w:rStyle w:val="apple-converted-space"/>
                <w:rFonts w:ascii="Arial Narrow" w:hAnsi="Arial Narrow" w:cs="Helvetica"/>
                <w:color w:val="222222"/>
                <w:sz w:val="20"/>
                <w:szCs w:val="20"/>
                <w:shd w:val="clear" w:color="auto" w:fill="FFFFFF"/>
              </w:rPr>
            </w:pPr>
            <w:r w:rsidRPr="00173DFF">
              <w:rPr>
                <w:rFonts w:ascii="Arial Narrow" w:hAnsi="Arial Narrow" w:cs="Helvetica"/>
                <w:color w:val="222222"/>
                <w:sz w:val="20"/>
                <w:szCs w:val="20"/>
                <w:shd w:val="clear" w:color="auto" w:fill="FFFFFF"/>
              </w:rPr>
              <w:t>Unknown</w:t>
            </w:r>
          </w:p>
        </w:tc>
        <w:tc>
          <w:tcPr>
            <w:tcW w:w="756" w:type="dxa"/>
          </w:tcPr>
          <w:p w:rsidR="0088267A" w:rsidRPr="00173DFF" w:rsidRDefault="0088267A" w:rsidP="0088267A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>1.395</w:t>
            </w:r>
          </w:p>
          <w:p w:rsidR="00C839FA" w:rsidRPr="00173DFF" w:rsidRDefault="00C839FA" w:rsidP="00C839FA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</w:tr>
      <w:tr w:rsidR="00C839FA" w:rsidRPr="00173DFF" w:rsidTr="00173DFF">
        <w:tc>
          <w:tcPr>
            <w:tcW w:w="738" w:type="dxa"/>
          </w:tcPr>
          <w:p w:rsidR="00C839FA" w:rsidRPr="00173DFF" w:rsidRDefault="00C839FA" w:rsidP="006E2629">
            <w:pPr>
              <w:pStyle w:val="ListParagraph"/>
              <w:numPr>
                <w:ilvl w:val="0"/>
                <w:numId w:val="5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8" w:type="dxa"/>
          </w:tcPr>
          <w:p w:rsidR="00374A0A" w:rsidRPr="00173DFF" w:rsidRDefault="00374A0A" w:rsidP="00374A0A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>T1DJH7</w:t>
            </w:r>
          </w:p>
          <w:p w:rsidR="00C839FA" w:rsidRPr="00173DFF" w:rsidRDefault="00C839FA" w:rsidP="00C839FA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</w:tcPr>
          <w:p w:rsidR="00374A0A" w:rsidRPr="00173DFF" w:rsidRDefault="00374A0A" w:rsidP="00374A0A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 xml:space="preserve">Putative elongation factor 2 (Fragment) </w:t>
            </w:r>
            <w:r w:rsidRPr="00173DFF">
              <w:rPr>
                <w:rFonts w:ascii="Arial Narrow" w:hAnsi="Arial Narrow"/>
                <w:sz w:val="20"/>
                <w:szCs w:val="20"/>
              </w:rPr>
              <w:t xml:space="preserve">(similar to </w:t>
            </w:r>
            <w:r w:rsidRPr="00173DFF">
              <w:rPr>
                <w:rFonts w:ascii="Arial Narrow" w:hAnsi="Arial Narrow" w:cs="Tahoma"/>
                <w:i/>
                <w:color w:val="000000"/>
                <w:sz w:val="20"/>
                <w:szCs w:val="20"/>
              </w:rPr>
              <w:t>Anopheles aquasalis</w:t>
            </w: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 xml:space="preserve">) </w:t>
            </w:r>
          </w:p>
          <w:p w:rsidR="00C839FA" w:rsidRPr="00173DFF" w:rsidRDefault="00C839FA" w:rsidP="00C839FA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  <w:tc>
          <w:tcPr>
            <w:tcW w:w="977" w:type="dxa"/>
          </w:tcPr>
          <w:p w:rsidR="00374A0A" w:rsidRPr="00173DFF" w:rsidRDefault="00374A0A" w:rsidP="00173DFF">
            <w:pPr>
              <w:jc w:val="center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>2.49</w:t>
            </w:r>
          </w:p>
          <w:p w:rsidR="00C839FA" w:rsidRPr="00173DFF" w:rsidRDefault="00C839FA" w:rsidP="00173DFF">
            <w:pPr>
              <w:jc w:val="center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C839FA" w:rsidRPr="00173DFF" w:rsidRDefault="00374A0A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374A0A" w:rsidRPr="00173DFF" w:rsidRDefault="00374A0A" w:rsidP="00374A0A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>94.3</w:t>
            </w:r>
          </w:p>
          <w:p w:rsidR="00C839FA" w:rsidRPr="00173DFF" w:rsidRDefault="00C839FA" w:rsidP="008A07E4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  <w:tc>
          <w:tcPr>
            <w:tcW w:w="2353" w:type="dxa"/>
          </w:tcPr>
          <w:p w:rsidR="00C839FA" w:rsidRPr="00173DFF" w:rsidRDefault="00374A0A" w:rsidP="006E2629">
            <w:pPr>
              <w:jc w:val="both"/>
              <w:rPr>
                <w:rStyle w:val="apple-converted-space"/>
                <w:rFonts w:ascii="Arial Narrow" w:hAnsi="Arial Narrow" w:cs="Helvetica"/>
                <w:color w:val="222222"/>
                <w:sz w:val="20"/>
                <w:szCs w:val="20"/>
                <w:shd w:val="clear" w:color="auto" w:fill="FFFFFF"/>
              </w:rPr>
            </w:pPr>
            <w:r w:rsidRPr="00173DFF">
              <w:rPr>
                <w:rFonts w:ascii="Arial Narrow" w:hAnsi="Arial Narrow" w:cs="Helvetica"/>
                <w:color w:val="222222"/>
                <w:sz w:val="20"/>
                <w:szCs w:val="20"/>
                <w:shd w:val="clear" w:color="auto" w:fill="FFFFFF"/>
              </w:rPr>
              <w:t>GTPase activity</w:t>
            </w:r>
            <w:r w:rsidRPr="00173DFF">
              <w:rPr>
                <w:rStyle w:val="apple-converted-space"/>
                <w:rFonts w:ascii="Arial Narrow" w:hAnsi="Arial Narrow" w:cs="Helvetica"/>
                <w:color w:val="222222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756" w:type="dxa"/>
          </w:tcPr>
          <w:p w:rsidR="00374A0A" w:rsidRPr="00173DFF" w:rsidRDefault="00374A0A" w:rsidP="00374A0A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>0.903</w:t>
            </w:r>
          </w:p>
          <w:p w:rsidR="00C839FA" w:rsidRPr="00173DFF" w:rsidRDefault="00C839FA" w:rsidP="00C839FA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</w:tr>
      <w:tr w:rsidR="00C839FA" w:rsidRPr="00173DFF" w:rsidTr="00173DFF">
        <w:tc>
          <w:tcPr>
            <w:tcW w:w="738" w:type="dxa"/>
          </w:tcPr>
          <w:p w:rsidR="00C839FA" w:rsidRPr="00173DFF" w:rsidRDefault="00C839FA" w:rsidP="006E2629">
            <w:pPr>
              <w:pStyle w:val="ListParagraph"/>
              <w:numPr>
                <w:ilvl w:val="0"/>
                <w:numId w:val="5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8" w:type="dxa"/>
          </w:tcPr>
          <w:p w:rsidR="00AB44D3" w:rsidRPr="00173DFF" w:rsidRDefault="00AB44D3" w:rsidP="00AB44D3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>Q5TWN6</w:t>
            </w:r>
          </w:p>
          <w:p w:rsidR="00C839FA" w:rsidRPr="00173DFF" w:rsidRDefault="00C839FA" w:rsidP="00C839FA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</w:tcPr>
          <w:p w:rsidR="00AB44D3" w:rsidRPr="00173DFF" w:rsidRDefault="00AB44D3" w:rsidP="00AB44D3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 xml:space="preserve">AGAP007061-PA </w:t>
            </w:r>
            <w:r w:rsidRPr="00173DFF">
              <w:rPr>
                <w:rFonts w:ascii="Arial Narrow" w:hAnsi="Arial Narrow"/>
                <w:sz w:val="20"/>
                <w:szCs w:val="20"/>
              </w:rPr>
              <w:t xml:space="preserve">(similar to </w:t>
            </w:r>
            <w:r w:rsidRPr="00173DFF">
              <w:rPr>
                <w:rFonts w:ascii="Arial Narrow" w:hAnsi="Arial Narrow"/>
                <w:i/>
                <w:sz w:val="20"/>
                <w:szCs w:val="20"/>
              </w:rPr>
              <w:t>Anopheles gambiae</w:t>
            </w:r>
            <w:r w:rsidRPr="00173DFF">
              <w:rPr>
                <w:rFonts w:ascii="Arial Narrow" w:hAnsi="Arial Narrow"/>
                <w:sz w:val="20"/>
                <w:szCs w:val="20"/>
              </w:rPr>
              <w:t>)</w:t>
            </w:r>
          </w:p>
          <w:p w:rsidR="00C839FA" w:rsidRPr="00173DFF" w:rsidRDefault="00C839FA" w:rsidP="00C839FA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  <w:tc>
          <w:tcPr>
            <w:tcW w:w="977" w:type="dxa"/>
          </w:tcPr>
          <w:p w:rsidR="00C839FA" w:rsidRPr="00173DFF" w:rsidRDefault="00AB44D3" w:rsidP="00173DFF">
            <w:pPr>
              <w:jc w:val="center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C839FA" w:rsidRPr="00173DFF" w:rsidRDefault="00AB44D3" w:rsidP="00173D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3DFF"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AB44D3" w:rsidRPr="00173DFF" w:rsidRDefault="00AB44D3" w:rsidP="00AB44D3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>138.1</w:t>
            </w:r>
          </w:p>
          <w:p w:rsidR="00C839FA" w:rsidRPr="00173DFF" w:rsidRDefault="00C839FA" w:rsidP="008A07E4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  <w:tc>
          <w:tcPr>
            <w:tcW w:w="2353" w:type="dxa"/>
          </w:tcPr>
          <w:p w:rsidR="00C839FA" w:rsidRPr="00173DFF" w:rsidRDefault="00AB44D3" w:rsidP="006E2629">
            <w:pPr>
              <w:jc w:val="both"/>
              <w:rPr>
                <w:rStyle w:val="apple-converted-space"/>
                <w:rFonts w:ascii="Arial Narrow" w:hAnsi="Arial Narrow" w:cs="Helvetica"/>
                <w:color w:val="222222"/>
                <w:sz w:val="20"/>
                <w:szCs w:val="20"/>
                <w:shd w:val="clear" w:color="auto" w:fill="FFFFFF"/>
              </w:rPr>
            </w:pPr>
            <w:r w:rsidRPr="00173DFF">
              <w:rPr>
                <w:rFonts w:ascii="Arial Narrow" w:hAnsi="Arial Narrow" w:cs="Helvetica"/>
                <w:color w:val="222222"/>
                <w:sz w:val="20"/>
                <w:szCs w:val="20"/>
                <w:shd w:val="clear" w:color="auto" w:fill="FFFFFF"/>
              </w:rPr>
              <w:t>protein binding</w:t>
            </w:r>
            <w:r w:rsidRPr="00173DFF">
              <w:rPr>
                <w:rStyle w:val="apple-converted-space"/>
                <w:rFonts w:ascii="Arial Narrow" w:hAnsi="Arial Narrow" w:cs="Helvetica"/>
                <w:color w:val="222222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756" w:type="dxa"/>
          </w:tcPr>
          <w:p w:rsidR="00AB44D3" w:rsidRPr="00173DFF" w:rsidRDefault="00AB44D3" w:rsidP="00AB44D3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73DFF">
              <w:rPr>
                <w:rFonts w:ascii="Arial Narrow" w:hAnsi="Arial Narrow" w:cs="Tahoma"/>
                <w:color w:val="000000"/>
                <w:sz w:val="20"/>
                <w:szCs w:val="20"/>
              </w:rPr>
              <w:t>1.123</w:t>
            </w:r>
          </w:p>
          <w:p w:rsidR="00C839FA" w:rsidRPr="00173DFF" w:rsidRDefault="00C839FA" w:rsidP="00C839FA">
            <w:pPr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</w:p>
        </w:tc>
      </w:tr>
    </w:tbl>
    <w:p w:rsidR="006E2629" w:rsidRPr="006E2629" w:rsidRDefault="006E2629" w:rsidP="006E2629"/>
    <w:p w:rsidR="00071FC7" w:rsidRPr="00A60535" w:rsidRDefault="00071FC7">
      <w:pPr>
        <w:rPr>
          <w:rFonts w:ascii="Arial Narrow" w:hAnsi="Arial Narrow"/>
        </w:rPr>
      </w:pPr>
    </w:p>
    <w:sectPr w:rsidR="00071FC7" w:rsidRPr="00A60535" w:rsidSect="00D772EF">
      <w:footerReference w:type="default" r:id="rId5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2D86" w:rsidRDefault="002E2D86" w:rsidP="006F5853">
      <w:pPr>
        <w:spacing w:after="0" w:line="240" w:lineRule="auto"/>
      </w:pPr>
      <w:r>
        <w:separator/>
      </w:r>
    </w:p>
  </w:endnote>
  <w:endnote w:type="continuationSeparator" w:id="0">
    <w:p w:rsidR="002E2D86" w:rsidRDefault="002E2D86" w:rsidP="006F5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265157"/>
      <w:docPartObj>
        <w:docPartGallery w:val="Page Numbers (Bottom of Page)"/>
        <w:docPartUnique/>
      </w:docPartObj>
    </w:sdtPr>
    <w:sdtEndPr/>
    <w:sdtContent>
      <w:p w:rsidR="006F5853" w:rsidRDefault="00173DF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0722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F5853" w:rsidRDefault="006F58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2D86" w:rsidRDefault="002E2D86" w:rsidP="006F5853">
      <w:pPr>
        <w:spacing w:after="0" w:line="240" w:lineRule="auto"/>
      </w:pPr>
      <w:r>
        <w:separator/>
      </w:r>
    </w:p>
  </w:footnote>
  <w:footnote w:type="continuationSeparator" w:id="0">
    <w:p w:rsidR="002E2D86" w:rsidRDefault="002E2D86" w:rsidP="006F58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018DF"/>
    <w:multiLevelType w:val="hybridMultilevel"/>
    <w:tmpl w:val="8E025F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336598"/>
    <w:multiLevelType w:val="hybridMultilevel"/>
    <w:tmpl w:val="7C6250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B652D0"/>
    <w:multiLevelType w:val="hybridMultilevel"/>
    <w:tmpl w:val="5C5C90C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0974C14"/>
    <w:multiLevelType w:val="hybridMultilevel"/>
    <w:tmpl w:val="E208EC4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34646A1"/>
    <w:multiLevelType w:val="hybridMultilevel"/>
    <w:tmpl w:val="470C0F60"/>
    <w:lvl w:ilvl="0" w:tplc="D2EAEC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60535"/>
    <w:rsid w:val="000338D3"/>
    <w:rsid w:val="00053D99"/>
    <w:rsid w:val="00070286"/>
    <w:rsid w:val="00071FC7"/>
    <w:rsid w:val="00074353"/>
    <w:rsid w:val="00090887"/>
    <w:rsid w:val="00104A96"/>
    <w:rsid w:val="00173DFF"/>
    <w:rsid w:val="001776D0"/>
    <w:rsid w:val="001A61BA"/>
    <w:rsid w:val="001E4B57"/>
    <w:rsid w:val="00212F04"/>
    <w:rsid w:val="00240E6A"/>
    <w:rsid w:val="00257774"/>
    <w:rsid w:val="00266BFD"/>
    <w:rsid w:val="00280DD4"/>
    <w:rsid w:val="002A343E"/>
    <w:rsid w:val="002E2D86"/>
    <w:rsid w:val="002E543B"/>
    <w:rsid w:val="002F6102"/>
    <w:rsid w:val="003449BC"/>
    <w:rsid w:val="00374A0A"/>
    <w:rsid w:val="003C280B"/>
    <w:rsid w:val="004105BA"/>
    <w:rsid w:val="004475C3"/>
    <w:rsid w:val="004B6BBA"/>
    <w:rsid w:val="006566DC"/>
    <w:rsid w:val="0067338B"/>
    <w:rsid w:val="006848B3"/>
    <w:rsid w:val="006A5DA9"/>
    <w:rsid w:val="006C0225"/>
    <w:rsid w:val="006E2629"/>
    <w:rsid w:val="006F3D8A"/>
    <w:rsid w:val="006F5853"/>
    <w:rsid w:val="00714821"/>
    <w:rsid w:val="00756D38"/>
    <w:rsid w:val="0076217A"/>
    <w:rsid w:val="007763FD"/>
    <w:rsid w:val="00836BF2"/>
    <w:rsid w:val="00861354"/>
    <w:rsid w:val="0088267A"/>
    <w:rsid w:val="008A07E4"/>
    <w:rsid w:val="008D065B"/>
    <w:rsid w:val="008D1521"/>
    <w:rsid w:val="00912C20"/>
    <w:rsid w:val="00952F9C"/>
    <w:rsid w:val="00A43477"/>
    <w:rsid w:val="00A60535"/>
    <w:rsid w:val="00A910ED"/>
    <w:rsid w:val="00A91F9C"/>
    <w:rsid w:val="00AA5408"/>
    <w:rsid w:val="00AB44D3"/>
    <w:rsid w:val="00AE52A3"/>
    <w:rsid w:val="00AF0A00"/>
    <w:rsid w:val="00B12214"/>
    <w:rsid w:val="00B250C8"/>
    <w:rsid w:val="00B93306"/>
    <w:rsid w:val="00C46814"/>
    <w:rsid w:val="00C5716D"/>
    <w:rsid w:val="00C839FA"/>
    <w:rsid w:val="00CD4FFF"/>
    <w:rsid w:val="00CD5A76"/>
    <w:rsid w:val="00D1301E"/>
    <w:rsid w:val="00D32920"/>
    <w:rsid w:val="00D43F60"/>
    <w:rsid w:val="00D772EF"/>
    <w:rsid w:val="00D852AD"/>
    <w:rsid w:val="00DA07A1"/>
    <w:rsid w:val="00DC5011"/>
    <w:rsid w:val="00DC5366"/>
    <w:rsid w:val="00DD0BA3"/>
    <w:rsid w:val="00DD564F"/>
    <w:rsid w:val="00DE4935"/>
    <w:rsid w:val="00DE4A68"/>
    <w:rsid w:val="00E13973"/>
    <w:rsid w:val="00E217E4"/>
    <w:rsid w:val="00E565FE"/>
    <w:rsid w:val="00E65C80"/>
    <w:rsid w:val="00F05C67"/>
    <w:rsid w:val="00F05DE1"/>
    <w:rsid w:val="00F0722F"/>
    <w:rsid w:val="00F27A1F"/>
    <w:rsid w:val="00F53A99"/>
    <w:rsid w:val="00F676B9"/>
    <w:rsid w:val="00FB1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3161131-7D7E-42D2-8F8C-E55BF2F2C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72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A60535"/>
    <w:rPr>
      <w:rFonts w:ascii="Calibri" w:eastAsia="Times New Roman" w:hAnsi="Calibri" w:cs="Times New Roman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A6053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A60535"/>
    <w:pPr>
      <w:ind w:left="720"/>
      <w:contextualSpacing/>
    </w:pPr>
    <w:rPr>
      <w:rFonts w:ascii="Calibri" w:eastAsia="Times New Roman" w:hAnsi="Calibri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A60535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A60535"/>
  </w:style>
  <w:style w:type="paragraph" w:styleId="Header">
    <w:name w:val="header"/>
    <w:basedOn w:val="Normal"/>
    <w:link w:val="HeaderChar"/>
    <w:uiPriority w:val="99"/>
    <w:semiHidden/>
    <w:unhideWhenUsed/>
    <w:rsid w:val="006F58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F5853"/>
  </w:style>
  <w:style w:type="paragraph" w:styleId="Footer">
    <w:name w:val="footer"/>
    <w:basedOn w:val="Normal"/>
    <w:link w:val="FooterChar"/>
    <w:uiPriority w:val="99"/>
    <w:unhideWhenUsed/>
    <w:rsid w:val="006F58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5853"/>
  </w:style>
  <w:style w:type="paragraph" w:styleId="NoSpacing">
    <w:name w:val="No Spacing"/>
    <w:uiPriority w:val="1"/>
    <w:qFormat/>
    <w:rsid w:val="00212F0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7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5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0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5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9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6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5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9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0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0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1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0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4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6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9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1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8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2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ebi.ac.uk/QuickGO/GTerm?id=GO:0004181" TargetMode="External"/><Relationship Id="rId18" Type="http://schemas.openxmlformats.org/officeDocument/2006/relationships/hyperlink" Target="http://www.ebi.ac.uk/QuickGO/GTerm?id=GO:0015035" TargetMode="External"/><Relationship Id="rId26" Type="http://schemas.openxmlformats.org/officeDocument/2006/relationships/hyperlink" Target="http://www.ebi.ac.uk/QuickGO/GTerm?id=GO:0016491" TargetMode="External"/><Relationship Id="rId39" Type="http://schemas.openxmlformats.org/officeDocument/2006/relationships/hyperlink" Target="http://www.ebi.ac.uk/QuickGO/GTerm?id=GO:0045454" TargetMode="External"/><Relationship Id="rId21" Type="http://schemas.openxmlformats.org/officeDocument/2006/relationships/hyperlink" Target="http://www.ebi.ac.uk/QuickGO/GTerm?id=GO:0005524" TargetMode="External"/><Relationship Id="rId34" Type="http://schemas.openxmlformats.org/officeDocument/2006/relationships/hyperlink" Target="http://www.ebi.ac.uk/QuickGO/GTerm?id=GO:0003735" TargetMode="External"/><Relationship Id="rId42" Type="http://schemas.openxmlformats.org/officeDocument/2006/relationships/hyperlink" Target="http://mascot/mascot/cgi/protein_view.pl?file=..%2Fdata%2F20150513%2FF001316.dat&amp;hit=T1DPE1_ANOAQ&amp;db_idx=1&amp;px=1&amp;ave_thresh=26&amp;_ignoreionsscorebelow=0&amp;report=0&amp;_sigthreshold=0.05&amp;_msresflags=1097&amp;_msresflags2=2&amp;percolate=0&amp;percolate_rt=0&amp;_minpeplen=7&amp;sessionID=all_secdisabledsession" TargetMode="External"/><Relationship Id="rId47" Type="http://schemas.openxmlformats.org/officeDocument/2006/relationships/hyperlink" Target="http://mascot/mascot/cgi/protein_view.pl?file=..%2Fdata%2F20150514%2FF001327.dat&amp;hit=A0A023EV56_AEDAL&amp;db_idx=1&amp;px=1&amp;ave_thresh=25&amp;_ignoreionsscorebelow=0&amp;report=0&amp;_sigthreshold=0.05&amp;_msresflags=1097&amp;_msresflags2=2&amp;percolate=0&amp;percolate_rt=0&amp;_minpeplen=7&amp;sessionID=all_secdisabledsession" TargetMode="External"/><Relationship Id="rId50" Type="http://schemas.openxmlformats.org/officeDocument/2006/relationships/hyperlink" Target="http://www.ebi.ac.uk/QuickGO/GTerm?id=GO:0005524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://www.ebi.ac.uk/QuickGO/GTerm?id=GO:0005509" TargetMode="External"/><Relationship Id="rId12" Type="http://schemas.openxmlformats.org/officeDocument/2006/relationships/hyperlink" Target="http://www.ebi.ac.uk/QuickGO/GTerm?id=GO:0004807" TargetMode="External"/><Relationship Id="rId17" Type="http://schemas.openxmlformats.org/officeDocument/2006/relationships/hyperlink" Target="http://www.ebi.ac.uk/QuickGO/GTerm?id=GO:0008199" TargetMode="External"/><Relationship Id="rId25" Type="http://schemas.openxmlformats.org/officeDocument/2006/relationships/hyperlink" Target="http://www.ebi.ac.uk/QuickGO/GTerm?id=GO:0022891" TargetMode="External"/><Relationship Id="rId33" Type="http://schemas.openxmlformats.org/officeDocument/2006/relationships/hyperlink" Target="http://www.ebi.ac.uk/QuickGO/GTerm?id=GO:0004129" TargetMode="External"/><Relationship Id="rId38" Type="http://schemas.openxmlformats.org/officeDocument/2006/relationships/hyperlink" Target="http://www.ebi.ac.uk/QuickGO/GTerm?id=GO:0003756" TargetMode="External"/><Relationship Id="rId46" Type="http://schemas.openxmlformats.org/officeDocument/2006/relationships/hyperlink" Target="http://www.ebi.ac.uk/QuickGO/GTerm?id=GO:0004555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ebi.ac.uk/QuickGO/GTerm?id=GO:0003997" TargetMode="External"/><Relationship Id="rId20" Type="http://schemas.openxmlformats.org/officeDocument/2006/relationships/hyperlink" Target="http://www.ebi.ac.uk/QuickGO/GTerm?id=GO:0004396" TargetMode="External"/><Relationship Id="rId29" Type="http://schemas.openxmlformats.org/officeDocument/2006/relationships/hyperlink" Target="http://www.ebi.ac.uk/QuickGO/GTerm?id=GO:0005509" TargetMode="External"/><Relationship Id="rId41" Type="http://schemas.openxmlformats.org/officeDocument/2006/relationships/hyperlink" Target="http://www.ebi.ac.uk/QuickGO/GTerm?id=GO:0003924" TargetMode="External"/><Relationship Id="rId54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ebi.ac.uk/QuickGO/GTerm?id=GO:0004872" TargetMode="External"/><Relationship Id="rId24" Type="http://schemas.openxmlformats.org/officeDocument/2006/relationships/hyperlink" Target="http://www.ebi.ac.uk/QuickGO/GTerm?id=GO:0003735" TargetMode="External"/><Relationship Id="rId32" Type="http://schemas.openxmlformats.org/officeDocument/2006/relationships/hyperlink" Target="http://mascot/mascot/cgi/protein_view.pl?file=..%2Fdata%2F20150513%2FF001316.dat&amp;hit=F1CKA1_ANOAB&amp;db_idx=1&amp;px=1&amp;ave_thresh=26&amp;_ignoreionsscorebelow=0&amp;report=0&amp;_sigthreshold=0.05&amp;_msresflags=1097&amp;_msresflags2=2&amp;percolate=0&amp;percolate_rt=0&amp;_minpeplen=7&amp;sessionID=all_secdisabledsession" TargetMode="External"/><Relationship Id="rId37" Type="http://schemas.openxmlformats.org/officeDocument/2006/relationships/hyperlink" Target="http://mascot/mascot/cgi/protein_view.pl?file=..%2Fdata%2F20150513%2FF001316.dat&amp;hit=Q5TWW9_ANOGA&amp;db_idx=1&amp;px=1&amp;ave_thresh=26&amp;_ignoreionsscorebelow=0&amp;report=0&amp;_sigthreshold=0.05&amp;_msresflags=1097&amp;_msresflags2=2&amp;percolate=0&amp;percolate_rt=0&amp;_minpeplen=7&amp;sessionID=all_secdisabledsession" TargetMode="External"/><Relationship Id="rId40" Type="http://schemas.openxmlformats.org/officeDocument/2006/relationships/hyperlink" Target="http://mascot/mascot/cgi/protein_view.pl?file=..%2Fdata%2F20150513%2FF001316.dat&amp;hit=A0A023ETR3_AEDAL&amp;db_idx=1&amp;px=1&amp;ave_thresh=26&amp;_ignoreionsscorebelow=0&amp;report=0&amp;_sigthreshold=0.05&amp;_msresflags=1097&amp;_msresflags2=2&amp;percolate=0&amp;percolate_rt=0&amp;_minpeplen=7&amp;sessionID=all_secdisabledsession" TargetMode="External"/><Relationship Id="rId45" Type="http://schemas.openxmlformats.org/officeDocument/2006/relationships/hyperlink" Target="http://mascot/mascot/cgi/protein_view.pl?file=..%2Fdata%2F20150514%2FF001327.dat&amp;hit=B0WGV0_CULQU&amp;db_idx=1&amp;px=1&amp;ave_thresh=25&amp;_ignoreionsscorebelow=0&amp;report=0&amp;_sigthreshold=0.05&amp;_msresflags=1097&amp;_msresflags2=2&amp;percolate=0&amp;percolate_rt=0&amp;_minpeplen=7&amp;sessionID=all_secdisabledsession" TargetMode="External"/><Relationship Id="rId53" Type="http://schemas.openxmlformats.org/officeDocument/2006/relationships/hyperlink" Target="http://www.ebi.ac.uk/QuickGO/GTerm?id=GO:0005509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ebi.ac.uk/QuickGO/GTerm?id=GO:0050660" TargetMode="External"/><Relationship Id="rId23" Type="http://schemas.openxmlformats.org/officeDocument/2006/relationships/hyperlink" Target="http://www.ebi.ac.uk/QuickGO/GTerm?id=GO:0003994" TargetMode="External"/><Relationship Id="rId28" Type="http://schemas.openxmlformats.org/officeDocument/2006/relationships/hyperlink" Target="http://www.ebi.ac.uk/QuickGO/GTerm?id=GO:0016758" TargetMode="External"/><Relationship Id="rId36" Type="http://schemas.openxmlformats.org/officeDocument/2006/relationships/hyperlink" Target="http://www.ebi.ac.uk/QuickGO/GTerm?id=GO:0016491" TargetMode="External"/><Relationship Id="rId49" Type="http://schemas.openxmlformats.org/officeDocument/2006/relationships/hyperlink" Target="http://mascot/mascot/cgi/protein_view.pl?file=..%2Fdata%2F20150514%2FF001327.dat&amp;hit=A0A084W3J5_9DIPT&amp;db_idx=1&amp;px=1&amp;ave_thresh=25&amp;_ignoreionsscorebelow=0&amp;report=0&amp;_sigthreshold=0.05&amp;_msresflags=1097&amp;_msresflags2=2&amp;percolate=0&amp;percolate_rt=0&amp;_minpeplen=7&amp;sessionID=all_secdisabledsession" TargetMode="External"/><Relationship Id="rId10" Type="http://schemas.openxmlformats.org/officeDocument/2006/relationships/hyperlink" Target="http://www.ebi.ac.uk/QuickGO/GTerm?id=GO:0004252" TargetMode="External"/><Relationship Id="rId19" Type="http://schemas.openxmlformats.org/officeDocument/2006/relationships/hyperlink" Target="http://www.ebi.ac.uk/QuickGO/GTerm?id=GO:0015077" TargetMode="External"/><Relationship Id="rId31" Type="http://schemas.openxmlformats.org/officeDocument/2006/relationships/hyperlink" Target="http://mascot/mascot/cgi/protein_view.pl?file=..%2Fdata%2F20150513%2FF001316.dat&amp;hit=F5HKJ1_ANOGA&amp;db_idx=1&amp;px=1&amp;ave_thresh=26&amp;_ignoreionsscorebelow=0&amp;report=0&amp;_sigthreshold=0.05&amp;_msresflags=1097&amp;_msresflags2=2&amp;percolate=0&amp;percolate_rt=0&amp;_minpeplen=7&amp;sessionID=all_secdisabledsession" TargetMode="External"/><Relationship Id="rId44" Type="http://schemas.openxmlformats.org/officeDocument/2006/relationships/hyperlink" Target="http://mascot/mascot/cgi/protein_view.pl?file=..%2Fdata%2F20150514%2FF001327.dat&amp;hit=B0WCI6_CULQU&amp;db_idx=1&amp;px=1&amp;ave_thresh=25&amp;_ignoreionsscorebelow=0&amp;report=0&amp;_sigthreshold=0.05&amp;_msresflags=1097&amp;_msresflags2=2&amp;percolate=0&amp;percolate_rt=0&amp;_minpeplen=7&amp;sessionID=all_secdisabledsession" TargetMode="External"/><Relationship Id="rId52" Type="http://schemas.openxmlformats.org/officeDocument/2006/relationships/hyperlink" Target="http://mascot/mascot/cgi/protein_view.pl?file=..%2Fdata%2F20150514%2FF001327.dat&amp;hit=B0XGX7_CULQU&amp;db_idx=1&amp;px=1&amp;ave_thresh=25&amp;_ignoreionsscorebelow=0&amp;report=0&amp;_sigthreshold=0.05&amp;_msresflags=1097&amp;_msresflags2=2&amp;percolate=0&amp;percolate_rt=0&amp;_minpeplen=7&amp;sessionID=all_secdisabledsessio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bi.ac.uk/QuickGO/GTerm?id=GO:0005524" TargetMode="External"/><Relationship Id="rId14" Type="http://schemas.openxmlformats.org/officeDocument/2006/relationships/hyperlink" Target="http://www.ebi.ac.uk/QuickGO/GTerm?id=GO:0016791" TargetMode="External"/><Relationship Id="rId22" Type="http://schemas.openxmlformats.org/officeDocument/2006/relationships/hyperlink" Target="http://www.ebi.ac.uk/QuickGO/GTerm?id=GO:0005524" TargetMode="External"/><Relationship Id="rId27" Type="http://schemas.openxmlformats.org/officeDocument/2006/relationships/hyperlink" Target="http://www.ebi.ac.uk/QuickGO/GTerm?id=GO:0005524" TargetMode="External"/><Relationship Id="rId30" Type="http://schemas.openxmlformats.org/officeDocument/2006/relationships/hyperlink" Target="http://www.ebi.ac.uk/QuickGO/GTerm?id=GO:0005524" TargetMode="External"/><Relationship Id="rId35" Type="http://schemas.openxmlformats.org/officeDocument/2006/relationships/hyperlink" Target="http://mascot/mascot/cgi/protein_view.pl?file=..%2Fdata%2F20150513%2FF001316.dat&amp;hit=A0A084VH89_9DIPT&amp;db_idx=1&amp;px=1&amp;ave_thresh=26&amp;_ignoreionsscorebelow=0&amp;report=0&amp;_sigthreshold=0.05&amp;_msresflags=1097&amp;_msresflags2=2&amp;percolate=0&amp;percolate_rt=0&amp;_minpeplen=7&amp;sessionID=all_secdisabledsession" TargetMode="External"/><Relationship Id="rId43" Type="http://schemas.openxmlformats.org/officeDocument/2006/relationships/hyperlink" Target="http://www.ebi.ac.uk/QuickGO/GTerm?id=GO:0004332" TargetMode="External"/><Relationship Id="rId48" Type="http://schemas.openxmlformats.org/officeDocument/2006/relationships/hyperlink" Target="http://www.ebi.ac.uk/QuickGO/GTerm?id=GO:0015031" TargetMode="External"/><Relationship Id="rId56" Type="http://schemas.openxmlformats.org/officeDocument/2006/relationships/theme" Target="theme/theme1.xml"/><Relationship Id="rId8" Type="http://schemas.openxmlformats.org/officeDocument/2006/relationships/hyperlink" Target="http://www.ebi.ac.uk/QuickGO/GTerm?id=GO:0005215" TargetMode="External"/><Relationship Id="rId51" Type="http://schemas.openxmlformats.org/officeDocument/2006/relationships/hyperlink" Target="http://mascot/mascot/cgi/protein_view.pl?file=..%2Fdata%2F20150514%2FF001327.dat&amp;hit=A0A084VH94_9DIPT&amp;db_idx=1&amp;px=1&amp;ave_thresh=25&amp;_ignoreionsscorebelow=0&amp;report=0&amp;_sigthreshold=0.05&amp;_msresflags=1097&amp;_msresflags2=2&amp;percolate=0&amp;percolate_rt=0&amp;_minpeplen=7&amp;sessionID=all_secdisabledsession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5</Pages>
  <Words>2232</Words>
  <Characters>12723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 User</cp:lastModifiedBy>
  <cp:revision>61</cp:revision>
  <dcterms:created xsi:type="dcterms:W3CDTF">2016-06-08T04:53:00Z</dcterms:created>
  <dcterms:modified xsi:type="dcterms:W3CDTF">2017-12-06T06:01:00Z</dcterms:modified>
</cp:coreProperties>
</file>