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183" w:rsidRDefault="000A3183" w:rsidP="00F008ED">
      <w:pPr>
        <w:jc w:val="center"/>
      </w:pPr>
      <w:r w:rsidRPr="000A3183">
        <w:rPr>
          <w:noProof/>
        </w:rPr>
        <w:drawing>
          <wp:inline distT="0" distB="0" distL="0" distR="0">
            <wp:extent cx="4075471" cy="7200000"/>
            <wp:effectExtent l="0" t="0" r="1270" b="1270"/>
            <wp:docPr id="2" name="图片 2" descr="C:\Users\Administrator\Desktop\desk\50cds data\处理\最终\50cds tre\12 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desk\50cds data\处理\最终\50cds tre\12 B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71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EE2" w:rsidRDefault="00B73176" w:rsidP="009401BF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</w:t>
      </w:r>
      <w:r w:rsidR="00CA7607">
        <w:rPr>
          <w:rFonts w:ascii="Times New Roman" w:eastAsia="宋体" w:hAnsi="Times New Roman" w:cs="Times New Roman"/>
          <w:sz w:val="18"/>
          <w:szCs w:val="18"/>
        </w:rPr>
        <w:t>S1</w:t>
      </w:r>
      <w:r w:rsidR="00CA7607">
        <w:rPr>
          <w:rFonts w:ascii="Times New Roman" w:eastAsia="宋体" w:hAnsi="Times New Roman" w:cs="Times New Roman" w:hint="eastAsia"/>
          <w:sz w:val="18"/>
          <w:szCs w:val="18"/>
        </w:rPr>
        <w:t>a</w:t>
      </w:r>
      <w:r w:rsidR="00CA7607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603C36" w:rsidRDefault="003B357A" w:rsidP="009401BF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Relationships </w:t>
      </w:r>
      <w:r>
        <w:rPr>
          <w:rFonts w:ascii="Times New Roman" w:eastAsia="宋体" w:hAnsi="Times New Roman" w:cs="Times New Roman" w:hint="eastAsia"/>
          <w:sz w:val="18"/>
          <w:szCs w:val="18"/>
        </w:rPr>
        <w:t>of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Carangimorphariae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F36002" w:rsidRPr="00F36002">
        <w:rPr>
          <w:rFonts w:ascii="Times New Roman" w:eastAsia="宋体" w:hAnsi="Times New Roman" w:cs="Times New Roman"/>
          <w:sz w:val="18"/>
          <w:szCs w:val="18"/>
        </w:rPr>
        <w:t>yield</w:t>
      </w:r>
      <w:r w:rsidR="00F36002">
        <w:rPr>
          <w:rFonts w:ascii="Times New Roman" w:eastAsia="宋体" w:hAnsi="Times New Roman" w:cs="Times New Roman"/>
          <w:sz w:val="18"/>
          <w:szCs w:val="18"/>
        </w:rPr>
        <w:t>ed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 the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F36002" w:rsidRPr="003B357A">
        <w:rPr>
          <w:rFonts w:ascii="Times New Roman" w:eastAsia="宋体" w:hAnsi="Times New Roman" w:cs="Times New Roman"/>
          <w:sz w:val="18"/>
          <w:szCs w:val="18"/>
        </w:rPr>
        <w:t>analysis</w:t>
      </w:r>
      <w:r w:rsidR="00905C78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05C78" w:rsidRPr="00F80D4A">
        <w:rPr>
          <w:rFonts w:ascii="Times New Roman" w:eastAsia="宋体" w:hAnsi="Times New Roman" w:cs="Times New Roman"/>
          <w:sz w:val="18"/>
          <w:szCs w:val="18"/>
        </w:rPr>
        <w:t xml:space="preserve">version </w:t>
      </w:r>
      <w:r w:rsidR="00905C78" w:rsidRPr="00905C78">
        <w:rPr>
          <w:rFonts w:ascii="Times New Roman" w:eastAsia="宋体" w:hAnsi="Times New Roman" w:cs="Times New Roman"/>
          <w:sz w:val="18"/>
          <w:szCs w:val="18"/>
        </w:rPr>
        <w:t>3.2</w:t>
      </w:r>
      <w:r w:rsidR="00905C78" w:rsidRPr="00F80D4A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F36002">
        <w:rPr>
          <w:rFonts w:ascii="Times New Roman" w:eastAsia="宋体" w:hAnsi="Times New Roman" w:cs="Times New Roman"/>
          <w:sz w:val="18"/>
          <w:szCs w:val="18"/>
        </w:rPr>
        <w:t xml:space="preserve">from </w:t>
      </w:r>
      <w:r w:rsidR="000F46F4">
        <w:rPr>
          <w:rFonts w:ascii="Times New Roman" w:eastAsia="宋体" w:hAnsi="Times New Roman" w:cs="Times New Roman"/>
          <w:sz w:val="18"/>
          <w:szCs w:val="18"/>
        </w:rPr>
        <w:t xml:space="preserve">the 50 taxa of </w:t>
      </w:r>
      <w:r w:rsidR="00F36002">
        <w:rPr>
          <w:rFonts w:ascii="Times New Roman" w:eastAsia="宋体" w:hAnsi="Times New Roman" w:cs="Times New Roman"/>
          <w:sz w:val="18"/>
          <w:szCs w:val="18"/>
        </w:rPr>
        <w:t xml:space="preserve">dataset </w:t>
      </w:r>
      <w:r w:rsidR="00F36002" w:rsidRPr="00F36002">
        <w:rPr>
          <w:rFonts w:ascii="Times New Roman" w:hAnsi="Times New Roman" w:cs="Times New Roman"/>
          <w:bCs/>
          <w:kern w:val="0"/>
          <w:sz w:val="18"/>
          <w:szCs w:val="18"/>
        </w:rPr>
        <w:t>1</w:t>
      </w:r>
      <w:r w:rsidR="00F36002" w:rsidRPr="00F36002">
        <w:rPr>
          <w:rFonts w:ascii="Times New Roman" w:hAnsi="Times New Roman" w:cs="Times New Roman"/>
          <w:bCs/>
          <w:kern w:val="0"/>
          <w:sz w:val="18"/>
          <w:szCs w:val="18"/>
          <w:vertAlign w:val="subscript"/>
        </w:rPr>
        <w:t>N</w:t>
      </w:r>
      <w:r w:rsidR="00F36002" w:rsidRPr="00F36002">
        <w:rPr>
          <w:rFonts w:ascii="Times New Roman" w:hAnsi="Times New Roman" w:cs="Times New Roman"/>
          <w:bCs/>
          <w:kern w:val="0"/>
          <w:sz w:val="18"/>
          <w:szCs w:val="18"/>
        </w:rPr>
        <w:t>2</w:t>
      </w:r>
      <w:r w:rsidR="00F36002" w:rsidRPr="00F36002">
        <w:rPr>
          <w:rFonts w:ascii="Times New Roman" w:hAnsi="Times New Roman" w:cs="Times New Roman"/>
          <w:bCs/>
          <w:kern w:val="0"/>
          <w:sz w:val="18"/>
          <w:szCs w:val="18"/>
          <w:vertAlign w:val="subscript"/>
        </w:rPr>
        <w:t>N</w:t>
      </w:r>
      <w:r w:rsidR="00F36002"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Numbers </w:t>
      </w:r>
      <w:r w:rsidR="00394EE2" w:rsidRPr="00394EE2">
        <w:rPr>
          <w:rFonts w:ascii="Times New Roman" w:eastAsia="宋体" w:hAnsi="Times New Roman" w:cs="Times New Roman"/>
          <w:sz w:val="18"/>
          <w:szCs w:val="18"/>
        </w:rPr>
        <w:t>above</w:t>
      </w:r>
      <w:r w:rsidR="00394EE2">
        <w:rPr>
          <w:rFonts w:ascii="Times New Roman" w:eastAsia="宋体" w:hAnsi="Times New Roman" w:cs="Times New Roman"/>
          <w:sz w:val="18"/>
          <w:szCs w:val="18"/>
        </w:rPr>
        <w:t xml:space="preserve"> or under the branches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indicate</w:t>
      </w:r>
      <w:r w:rsidR="00F36002">
        <w:rPr>
          <w:rFonts w:ascii="Times New Roman" w:eastAsia="宋体" w:hAnsi="Times New Roman" w:cs="Times New Roman"/>
          <w:sz w:val="18"/>
          <w:szCs w:val="18"/>
        </w:rPr>
        <w:t>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posterior probabilities (shown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as percentages). </w:t>
      </w:r>
    </w:p>
    <w:p w:rsidR="00D03B03" w:rsidRDefault="00603C36" w:rsidP="00D03B03">
      <w:pPr>
        <w:jc w:val="center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br w:type="page"/>
      </w:r>
      <w:r w:rsidR="00D03B03" w:rsidRPr="000A3183">
        <w:rPr>
          <w:noProof/>
        </w:rPr>
        <w:lastRenderedPageBreak/>
        <w:drawing>
          <wp:inline distT="0" distB="0" distL="0" distR="0" wp14:anchorId="0FCDD082" wp14:editId="65C4B82E">
            <wp:extent cx="4082263" cy="7200000"/>
            <wp:effectExtent l="0" t="0" r="0" b="1270"/>
            <wp:docPr id="4" name="图片 4" descr="C:\Users\Administrator\Desktop\desk\50cds data\处理\最终\50cds tre\123 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desk\50cds data\处理\最终\50cds tre\123 B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263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B03" w:rsidRDefault="00D03B03" w:rsidP="00D03B03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</w:t>
      </w:r>
      <w:r>
        <w:rPr>
          <w:rFonts w:ascii="Times New Roman" w:eastAsia="宋体" w:hAnsi="Times New Roman" w:cs="Times New Roman"/>
          <w:sz w:val="18"/>
          <w:szCs w:val="18"/>
        </w:rPr>
        <w:t>b</w:t>
      </w:r>
      <w:r w:rsidRPr="00603C36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D03B03" w:rsidRDefault="00D03B03" w:rsidP="00D03B03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Relationships </w:t>
      </w:r>
      <w:r>
        <w:rPr>
          <w:rFonts w:ascii="Times New Roman" w:eastAsia="宋体" w:hAnsi="Times New Roman" w:cs="Times New Roman" w:hint="eastAsia"/>
          <w:sz w:val="18"/>
          <w:szCs w:val="18"/>
        </w:rPr>
        <w:t>of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Carangimorphariae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36002">
        <w:rPr>
          <w:rFonts w:ascii="Times New Roman" w:eastAsia="宋体" w:hAnsi="Times New Roman" w:cs="Times New Roman"/>
          <w:sz w:val="18"/>
          <w:szCs w:val="18"/>
        </w:rPr>
        <w:t>yield</w:t>
      </w:r>
      <w:r>
        <w:rPr>
          <w:rFonts w:ascii="Times New Roman" w:eastAsia="宋体" w:hAnsi="Times New Roman" w:cs="Times New Roman"/>
          <w:sz w:val="18"/>
          <w:szCs w:val="18"/>
        </w:rPr>
        <w:t>ed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 the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analysis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version </w:t>
      </w:r>
      <w:r w:rsidRPr="00905C78">
        <w:rPr>
          <w:rFonts w:ascii="Times New Roman" w:eastAsia="宋体" w:hAnsi="Times New Roman" w:cs="Times New Roman"/>
          <w:sz w:val="18"/>
          <w:szCs w:val="18"/>
        </w:rPr>
        <w:t>3.2</w:t>
      </w:r>
      <w:r>
        <w:rPr>
          <w:rFonts w:ascii="Times New Roman" w:eastAsia="宋体" w:hAnsi="Times New Roman" w:cs="Times New Roman"/>
          <w:sz w:val="18"/>
          <w:szCs w:val="18"/>
        </w:rPr>
        <w:t xml:space="preserve"> from 50 taxa of datase</w:t>
      </w:r>
      <w:r w:rsidRPr="004772C1">
        <w:rPr>
          <w:rFonts w:ascii="Times New Roman" w:eastAsia="宋体" w:hAnsi="Times New Roman" w:cs="Times New Roman"/>
          <w:sz w:val="18"/>
          <w:szCs w:val="18"/>
        </w:rPr>
        <w:t xml:space="preserve">t </w:t>
      </w:r>
      <w:r w:rsidRPr="00603C36">
        <w:rPr>
          <w:rFonts w:ascii="Times New Roman" w:eastAsia="宋体" w:hAnsi="Times New Roman" w:cs="Times New Roman"/>
          <w:sz w:val="18"/>
          <w:szCs w:val="18"/>
        </w:rPr>
        <w:t>1</w:t>
      </w:r>
      <w:r w:rsidRPr="005171CB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2</w:t>
      </w:r>
      <w:r w:rsidRPr="005171CB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3</w:t>
      </w:r>
      <w:r w:rsidRPr="005171CB">
        <w:rPr>
          <w:rFonts w:ascii="Times New Roman" w:eastAsia="宋体" w:hAnsi="Times New Roman" w:cs="Times New Roman"/>
          <w:sz w:val="18"/>
          <w:szCs w:val="18"/>
          <w:vertAlign w:val="subscript"/>
        </w:rPr>
        <w:t>RY</w:t>
      </w:r>
      <w:r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Numbers </w:t>
      </w:r>
      <w:r>
        <w:rPr>
          <w:rFonts w:ascii="Times New Roman" w:eastAsia="宋体" w:hAnsi="Times New Roman" w:cs="Times New Roman"/>
          <w:sz w:val="18"/>
          <w:szCs w:val="18"/>
        </w:rPr>
        <w:t>above or under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internal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branches indicate</w:t>
      </w:r>
      <w:r>
        <w:rPr>
          <w:rFonts w:ascii="Times New Roman" w:eastAsia="宋体" w:hAnsi="Times New Roman" w:cs="Times New Roman"/>
          <w:sz w:val="18"/>
          <w:szCs w:val="18"/>
        </w:rPr>
        <w:t>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posterior probabilities (shown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as percentages). </w:t>
      </w:r>
    </w:p>
    <w:p w:rsidR="00603C36" w:rsidRPr="00D03B03" w:rsidRDefault="00603C36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</w:p>
    <w:p w:rsidR="00F36002" w:rsidRDefault="000A3183" w:rsidP="00603C36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0A3183">
        <w:rPr>
          <w:noProof/>
        </w:rPr>
        <w:lastRenderedPageBreak/>
        <w:drawing>
          <wp:inline distT="0" distB="0" distL="0" distR="0">
            <wp:extent cx="4075472" cy="7200000"/>
            <wp:effectExtent l="0" t="0" r="1270" b="1270"/>
            <wp:docPr id="3" name="图片 3" descr="C:\Users\Administrator\Desktop\desk\50cds data\处理\最终\50cds tre\12rt 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desk\50cds data\处理\最终\50cds tre\12rt B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72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EE2" w:rsidRDefault="00CA7607" w:rsidP="00603C3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</w:t>
      </w:r>
      <w:r w:rsidR="00D03B03">
        <w:rPr>
          <w:rFonts w:ascii="Times New Roman" w:eastAsia="宋体" w:hAnsi="Times New Roman" w:cs="Times New Roman"/>
          <w:sz w:val="18"/>
          <w:szCs w:val="18"/>
        </w:rPr>
        <w:t>c</w:t>
      </w:r>
      <w:r w:rsidR="00F36002" w:rsidRPr="00603C36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F36002" w:rsidRDefault="00F36002" w:rsidP="00603C3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Relationships </w:t>
      </w:r>
      <w:r>
        <w:rPr>
          <w:rFonts w:ascii="Times New Roman" w:eastAsia="宋体" w:hAnsi="Times New Roman" w:cs="Times New Roman" w:hint="eastAsia"/>
          <w:sz w:val="18"/>
          <w:szCs w:val="18"/>
        </w:rPr>
        <w:t>of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Carangimorphariae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36002">
        <w:rPr>
          <w:rFonts w:ascii="Times New Roman" w:eastAsia="宋体" w:hAnsi="Times New Roman" w:cs="Times New Roman"/>
          <w:sz w:val="18"/>
          <w:szCs w:val="18"/>
        </w:rPr>
        <w:t>yield</w:t>
      </w:r>
      <w:r>
        <w:rPr>
          <w:rFonts w:ascii="Times New Roman" w:eastAsia="宋体" w:hAnsi="Times New Roman" w:cs="Times New Roman"/>
          <w:sz w:val="18"/>
          <w:szCs w:val="18"/>
        </w:rPr>
        <w:t>ed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 the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analysis</w:t>
      </w:r>
      <w:r w:rsidR="00905C78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05C78" w:rsidRPr="00F80D4A">
        <w:rPr>
          <w:rFonts w:ascii="Times New Roman" w:eastAsia="宋体" w:hAnsi="Times New Roman" w:cs="Times New Roman"/>
          <w:sz w:val="18"/>
          <w:szCs w:val="18"/>
        </w:rPr>
        <w:t xml:space="preserve">version </w:t>
      </w:r>
      <w:r w:rsidR="00905C78" w:rsidRPr="00905C78">
        <w:rPr>
          <w:rFonts w:ascii="Times New Roman" w:eastAsia="宋体" w:hAnsi="Times New Roman" w:cs="Times New Roman"/>
          <w:sz w:val="18"/>
          <w:szCs w:val="18"/>
        </w:rPr>
        <w:t>3.2</w:t>
      </w:r>
      <w:r>
        <w:rPr>
          <w:rFonts w:ascii="Times New Roman" w:eastAsia="宋体" w:hAnsi="Times New Roman" w:cs="Times New Roman"/>
          <w:sz w:val="18"/>
          <w:szCs w:val="18"/>
        </w:rPr>
        <w:t xml:space="preserve"> from </w:t>
      </w:r>
      <w:r w:rsidR="000F46F4">
        <w:rPr>
          <w:rFonts w:ascii="Times New Roman" w:eastAsia="宋体" w:hAnsi="Times New Roman" w:cs="Times New Roman"/>
          <w:sz w:val="18"/>
          <w:szCs w:val="18"/>
        </w:rPr>
        <w:t xml:space="preserve">the 50 taxa of </w:t>
      </w:r>
      <w:r>
        <w:rPr>
          <w:rFonts w:ascii="Times New Roman" w:eastAsia="宋体" w:hAnsi="Times New Roman" w:cs="Times New Roman"/>
          <w:sz w:val="18"/>
          <w:szCs w:val="18"/>
        </w:rPr>
        <w:t>dataset</w:t>
      </w:r>
      <w:r w:rsidRPr="00F36002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603C36">
        <w:rPr>
          <w:rFonts w:ascii="Times New Roman" w:eastAsia="宋体" w:hAnsi="Times New Roman" w:cs="Times New Roman"/>
          <w:sz w:val="18"/>
          <w:szCs w:val="18"/>
        </w:rPr>
        <w:t>1</w:t>
      </w:r>
      <w:r w:rsidRPr="00E51DA1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2</w:t>
      </w:r>
      <w:r w:rsidRPr="00E51DA1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RT</w:t>
      </w:r>
      <w:r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Numbers </w:t>
      </w:r>
      <w:r w:rsidR="00394EE2">
        <w:rPr>
          <w:rFonts w:ascii="Times New Roman" w:eastAsia="宋体" w:hAnsi="Times New Roman" w:cs="Times New Roman"/>
          <w:sz w:val="18"/>
          <w:szCs w:val="18"/>
        </w:rPr>
        <w:t>above or under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internal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branches indicate</w:t>
      </w:r>
      <w:r>
        <w:rPr>
          <w:rFonts w:ascii="Times New Roman" w:eastAsia="宋体" w:hAnsi="Times New Roman" w:cs="Times New Roman"/>
          <w:sz w:val="18"/>
          <w:szCs w:val="18"/>
        </w:rPr>
        <w:t>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posterior probabilities (shown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as percentages).</w:t>
      </w:r>
      <w:r>
        <w:rPr>
          <w:rFonts w:ascii="Times New Roman" w:eastAsia="宋体" w:hAnsi="Times New Roman" w:cs="Times New Roman"/>
          <w:sz w:val="18"/>
          <w:szCs w:val="18"/>
        </w:rPr>
        <w:br w:type="page"/>
      </w:r>
    </w:p>
    <w:p w:rsidR="004772C1" w:rsidRDefault="004772C1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</w:p>
    <w:p w:rsidR="004772C1" w:rsidRDefault="0045038C" w:rsidP="004772C1">
      <w:pPr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45038C">
        <w:rPr>
          <w:noProof/>
        </w:rPr>
        <w:drawing>
          <wp:inline distT="0" distB="0" distL="0" distR="0">
            <wp:extent cx="4074576" cy="7200000"/>
            <wp:effectExtent l="0" t="0" r="2540" b="1270"/>
            <wp:docPr id="5" name="图片 5" descr="C:\Users\Administrator\Desktop\desk\50cds data\处理\最终\50cds tre\123rt 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desk\50cds data\处理\最终\50cds tre\123rt B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576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EE2" w:rsidRDefault="00CA7607" w:rsidP="00603C3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.S1d</w:t>
      </w:r>
      <w:r w:rsidR="004772C1" w:rsidRPr="00603C36"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4772C1" w:rsidRDefault="004772C1" w:rsidP="00603C3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Relationships </w:t>
      </w:r>
      <w:r>
        <w:rPr>
          <w:rFonts w:ascii="Times New Roman" w:eastAsia="宋体" w:hAnsi="Times New Roman" w:cs="Times New Roman" w:hint="eastAsia"/>
          <w:sz w:val="18"/>
          <w:szCs w:val="18"/>
        </w:rPr>
        <w:t>of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Carangimorphariae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36002">
        <w:rPr>
          <w:rFonts w:ascii="Times New Roman" w:eastAsia="宋体" w:hAnsi="Times New Roman" w:cs="Times New Roman"/>
          <w:sz w:val="18"/>
          <w:szCs w:val="18"/>
        </w:rPr>
        <w:t>yield</w:t>
      </w:r>
      <w:r>
        <w:rPr>
          <w:rFonts w:ascii="Times New Roman" w:eastAsia="宋体" w:hAnsi="Times New Roman" w:cs="Times New Roman"/>
          <w:sz w:val="18"/>
          <w:szCs w:val="18"/>
        </w:rPr>
        <w:t>ed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 the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analysis</w:t>
      </w:r>
      <w:r w:rsidR="00905C78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05C78" w:rsidRPr="00F80D4A">
        <w:rPr>
          <w:rFonts w:ascii="Times New Roman" w:eastAsia="宋体" w:hAnsi="Times New Roman" w:cs="Times New Roman"/>
          <w:sz w:val="18"/>
          <w:szCs w:val="18"/>
        </w:rPr>
        <w:t xml:space="preserve">version </w:t>
      </w:r>
      <w:r w:rsidR="00905C78" w:rsidRPr="00905C78">
        <w:rPr>
          <w:rFonts w:ascii="Times New Roman" w:eastAsia="宋体" w:hAnsi="Times New Roman" w:cs="Times New Roman"/>
          <w:sz w:val="18"/>
          <w:szCs w:val="18"/>
        </w:rPr>
        <w:t>3.2</w:t>
      </w:r>
      <w:r>
        <w:rPr>
          <w:rFonts w:ascii="Times New Roman" w:eastAsia="宋体" w:hAnsi="Times New Roman" w:cs="Times New Roman"/>
          <w:sz w:val="18"/>
          <w:szCs w:val="18"/>
        </w:rPr>
        <w:t xml:space="preserve"> from</w:t>
      </w:r>
      <w:r w:rsidR="003F6878">
        <w:rPr>
          <w:rFonts w:ascii="Times New Roman" w:eastAsia="宋体" w:hAnsi="Times New Roman" w:cs="Times New Roman"/>
          <w:sz w:val="18"/>
          <w:szCs w:val="18"/>
        </w:rPr>
        <w:t xml:space="preserve"> 50 taxa of</w:t>
      </w:r>
      <w:r>
        <w:rPr>
          <w:rFonts w:ascii="Times New Roman" w:eastAsia="宋体" w:hAnsi="Times New Roman" w:cs="Times New Roman"/>
          <w:sz w:val="18"/>
          <w:szCs w:val="18"/>
        </w:rPr>
        <w:t xml:space="preserve"> datase</w:t>
      </w:r>
      <w:r w:rsidRPr="004772C1">
        <w:rPr>
          <w:rFonts w:ascii="Times New Roman" w:eastAsia="宋体" w:hAnsi="Times New Roman" w:cs="Times New Roman"/>
          <w:sz w:val="18"/>
          <w:szCs w:val="18"/>
        </w:rPr>
        <w:t xml:space="preserve">t </w:t>
      </w:r>
      <w:r w:rsidRPr="00603C36">
        <w:rPr>
          <w:rFonts w:ascii="Times New Roman" w:eastAsia="宋体" w:hAnsi="Times New Roman" w:cs="Times New Roman"/>
          <w:sz w:val="18"/>
          <w:szCs w:val="18"/>
        </w:rPr>
        <w:t>1</w:t>
      </w:r>
      <w:r w:rsidRPr="00DB3E33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2</w:t>
      </w:r>
      <w:r w:rsidRPr="00DB3E33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603C36">
        <w:rPr>
          <w:rFonts w:ascii="Times New Roman" w:eastAsia="宋体" w:hAnsi="Times New Roman" w:cs="Times New Roman"/>
          <w:sz w:val="18"/>
          <w:szCs w:val="18"/>
        </w:rPr>
        <w:t>3</w:t>
      </w:r>
      <w:r w:rsidRPr="00DB3E33">
        <w:rPr>
          <w:rFonts w:ascii="Times New Roman" w:eastAsia="宋体" w:hAnsi="Times New Roman" w:cs="Times New Roman"/>
          <w:sz w:val="18"/>
          <w:szCs w:val="18"/>
          <w:vertAlign w:val="subscript"/>
        </w:rPr>
        <w:t>RY</w:t>
      </w:r>
      <w:r w:rsidRPr="00603C36">
        <w:rPr>
          <w:rFonts w:ascii="Times New Roman" w:eastAsia="宋体" w:hAnsi="Times New Roman" w:cs="Times New Roman"/>
          <w:sz w:val="18"/>
          <w:szCs w:val="18"/>
        </w:rPr>
        <w:t>RT</w:t>
      </w:r>
      <w:r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Numbers </w:t>
      </w:r>
      <w:r w:rsidR="00394EE2">
        <w:rPr>
          <w:rFonts w:ascii="Times New Roman" w:eastAsia="宋体" w:hAnsi="Times New Roman" w:cs="Times New Roman"/>
          <w:sz w:val="18"/>
          <w:szCs w:val="18"/>
        </w:rPr>
        <w:t>above or under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internal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branches indicate</w:t>
      </w:r>
      <w:r>
        <w:rPr>
          <w:rFonts w:ascii="Times New Roman" w:eastAsia="宋体" w:hAnsi="Times New Roman" w:cs="Times New Roman"/>
          <w:sz w:val="18"/>
          <w:szCs w:val="18"/>
        </w:rPr>
        <w:t>d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 Bayesian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>posterior probabilities (shown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3B357A">
        <w:rPr>
          <w:rFonts w:ascii="Times New Roman" w:eastAsia="宋体" w:hAnsi="Times New Roman" w:cs="Times New Roman"/>
          <w:sz w:val="18"/>
          <w:szCs w:val="18"/>
        </w:rPr>
        <w:t xml:space="preserve">as percentages). </w:t>
      </w:r>
    </w:p>
    <w:p w:rsidR="00A14C2C" w:rsidRDefault="00A14C2C" w:rsidP="00A14C2C">
      <w:pPr>
        <w:jc w:val="center"/>
      </w:pPr>
      <w:r w:rsidRPr="0045038C">
        <w:rPr>
          <w:noProof/>
        </w:rPr>
        <w:lastRenderedPageBreak/>
        <w:drawing>
          <wp:inline distT="0" distB="0" distL="0" distR="0" wp14:anchorId="7FDD4013" wp14:editId="65F023F8">
            <wp:extent cx="4075471" cy="7200000"/>
            <wp:effectExtent l="0" t="0" r="1270" b="1270"/>
            <wp:docPr id="6" name="图片 6" descr="C:\Users\Administrator\Desktop\desk\50cds data\处理\最终\50cds tre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desk\50cds data\处理\最终\50cds tre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71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C2C" w:rsidRDefault="00A14C2C" w:rsidP="00A14C2C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</w:t>
      </w:r>
      <w:r>
        <w:rPr>
          <w:rFonts w:ascii="Times New Roman" w:eastAsia="宋体" w:hAnsi="Times New Roman" w:cs="Times New Roman"/>
          <w:sz w:val="18"/>
          <w:szCs w:val="18"/>
        </w:rPr>
        <w:t>e</w:t>
      </w:r>
    </w:p>
    <w:p w:rsidR="00A14C2C" w:rsidRDefault="00A14C2C" w:rsidP="00A14C2C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sz w:val="18"/>
          <w:szCs w:val="18"/>
        </w:rPr>
        <w:t>A</w:t>
      </w: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 maximum likelihood (ML) tree generated in RAxML version 8.0.0 under a GTR+Γ model of nucleotide evolution. </w:t>
      </w:r>
      <w:r>
        <w:rPr>
          <w:rFonts w:ascii="Times New Roman" w:eastAsia="宋体" w:hAnsi="Times New Roman" w:cs="Times New Roman"/>
          <w:sz w:val="18"/>
          <w:szCs w:val="18"/>
        </w:rPr>
        <w:t xml:space="preserve">The 50 taxa </w:t>
      </w:r>
      <w:r w:rsidRPr="00F80D4A">
        <w:rPr>
          <w:rFonts w:ascii="Times New Roman" w:eastAsia="宋体" w:hAnsi="Times New Roman" w:cs="Times New Roman"/>
          <w:sz w:val="18"/>
          <w:szCs w:val="18"/>
        </w:rPr>
        <w:t>Mitogenomes were partitioned by codon position (1</w:t>
      </w:r>
      <w:r w:rsidRPr="005C042B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F80D4A">
        <w:rPr>
          <w:rFonts w:ascii="Times New Roman" w:eastAsia="宋体" w:hAnsi="Times New Roman" w:cs="Times New Roman"/>
          <w:sz w:val="18"/>
          <w:szCs w:val="18"/>
        </w:rPr>
        <w:t>2</w:t>
      </w:r>
      <w:r w:rsidRPr="005C042B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F80D4A">
        <w:rPr>
          <w:rFonts w:ascii="Times New Roman" w:eastAsia="宋体" w:hAnsi="Times New Roman" w:cs="Times New Roman"/>
          <w:sz w:val="18"/>
          <w:szCs w:val="18"/>
        </w:rPr>
        <w:t>).</w:t>
      </w:r>
    </w:p>
    <w:p w:rsidR="00A14C2C" w:rsidRDefault="00A14C2C" w:rsidP="00A14C2C">
      <w:pPr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45038C">
        <w:rPr>
          <w:noProof/>
        </w:rPr>
        <w:lastRenderedPageBreak/>
        <w:drawing>
          <wp:inline distT="0" distB="0" distL="0" distR="0" wp14:anchorId="7A73425A" wp14:editId="32C5636B">
            <wp:extent cx="4074576" cy="7200000"/>
            <wp:effectExtent l="0" t="0" r="2540" b="1270"/>
            <wp:docPr id="8" name="图片 8" descr="C:\Users\Administrator\Desktop\desk\50cds data\处理\最终\50cds tre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desk\50cds data\处理\最终\50cds tre\1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576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C2C" w:rsidRDefault="00A14C2C" w:rsidP="00A14C2C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</w:t>
      </w:r>
      <w:r>
        <w:rPr>
          <w:rFonts w:ascii="Times New Roman" w:eastAsia="宋体" w:hAnsi="Times New Roman" w:cs="Times New Roman"/>
          <w:sz w:val="18"/>
          <w:szCs w:val="18"/>
        </w:rPr>
        <w:t>f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</w:p>
    <w:p w:rsidR="00A14C2C" w:rsidRDefault="00A14C2C" w:rsidP="00A14C2C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A maximum likelihood (ML) tree generated in RAxML version 8.0.0 under a GTR+Γ model of nucleotide evolution. </w:t>
      </w:r>
      <w:r>
        <w:rPr>
          <w:rFonts w:ascii="Times New Roman" w:eastAsia="宋体" w:hAnsi="Times New Roman" w:cs="Times New Roman"/>
          <w:sz w:val="18"/>
          <w:szCs w:val="18"/>
        </w:rPr>
        <w:t>The 50 taxa</w:t>
      </w: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 Mitogenomes were partitioned by codon position</w:t>
      </w:r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80D4A">
        <w:rPr>
          <w:rFonts w:ascii="Times New Roman" w:eastAsia="宋体" w:hAnsi="Times New Roman" w:cs="Times New Roman"/>
          <w:sz w:val="18"/>
          <w:szCs w:val="18"/>
        </w:rPr>
        <w:t>with third</w:t>
      </w:r>
      <w:r>
        <w:rPr>
          <w:rFonts w:ascii="Times New Roman" w:eastAsia="宋体" w:hAnsi="Times New Roman" w:cs="Times New Roman"/>
          <w:sz w:val="18"/>
          <w:szCs w:val="18"/>
        </w:rPr>
        <w:t xml:space="preserve"> codons recoded </w:t>
      </w:r>
      <w:r w:rsidRPr="00F80D4A">
        <w:rPr>
          <w:rFonts w:ascii="Times New Roman" w:eastAsia="宋体" w:hAnsi="Times New Roman" w:cs="Times New Roman"/>
          <w:sz w:val="18"/>
          <w:szCs w:val="18"/>
        </w:rPr>
        <w:t>(1</w:t>
      </w:r>
      <w:r w:rsidRPr="00B63F22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F80D4A">
        <w:rPr>
          <w:rFonts w:ascii="Times New Roman" w:eastAsia="宋体" w:hAnsi="Times New Roman" w:cs="Times New Roman"/>
          <w:sz w:val="18"/>
          <w:szCs w:val="18"/>
        </w:rPr>
        <w:t>2</w:t>
      </w:r>
      <w:r w:rsidRPr="00B63F22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F80D4A">
        <w:rPr>
          <w:rFonts w:ascii="Times New Roman" w:eastAsia="宋体" w:hAnsi="Times New Roman" w:cs="Times New Roman"/>
          <w:sz w:val="18"/>
          <w:szCs w:val="18"/>
        </w:rPr>
        <w:t>3</w:t>
      </w:r>
      <w:r w:rsidRPr="00B63F22">
        <w:rPr>
          <w:rFonts w:ascii="Times New Roman" w:eastAsia="宋体" w:hAnsi="Times New Roman" w:cs="Times New Roman"/>
          <w:sz w:val="18"/>
          <w:szCs w:val="18"/>
          <w:vertAlign w:val="subscript"/>
        </w:rPr>
        <w:t>RY</w:t>
      </w:r>
      <w:r w:rsidRPr="00F80D4A">
        <w:rPr>
          <w:rFonts w:ascii="Times New Roman" w:eastAsia="宋体" w:hAnsi="Times New Roman" w:cs="Times New Roman"/>
          <w:sz w:val="18"/>
          <w:szCs w:val="18"/>
        </w:rPr>
        <w:t>).</w:t>
      </w:r>
    </w:p>
    <w:p w:rsidR="00A14C2C" w:rsidRPr="00A14C2C" w:rsidRDefault="00A14C2C" w:rsidP="00603C3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</w:p>
    <w:p w:rsidR="00D03B03" w:rsidRDefault="00D03B03" w:rsidP="00D03B03">
      <w:pPr>
        <w:jc w:val="center"/>
      </w:pPr>
      <w:r w:rsidRPr="0045038C">
        <w:rPr>
          <w:noProof/>
        </w:rPr>
        <w:lastRenderedPageBreak/>
        <w:drawing>
          <wp:inline distT="0" distB="0" distL="0" distR="0" wp14:anchorId="4823F4C9" wp14:editId="26729A63">
            <wp:extent cx="4082263" cy="7200000"/>
            <wp:effectExtent l="0" t="0" r="0" b="1270"/>
            <wp:docPr id="7" name="图片 7" descr="C:\Users\Administrator\Desktop\desk\50cds data\处理\最终\50cds tre\12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desk\50cds data\处理\最终\50cds tre\12r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263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B03" w:rsidRDefault="00D03B03" w:rsidP="00D03B03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0F4CA1">
        <w:rPr>
          <w:rFonts w:ascii="Times New Roman" w:eastAsia="宋体" w:hAnsi="Times New Roman" w:cs="Times New Roman"/>
          <w:sz w:val="18"/>
          <w:szCs w:val="18"/>
        </w:rPr>
        <w:t>Figure</w:t>
      </w:r>
      <w:r>
        <w:rPr>
          <w:rFonts w:ascii="Times New Roman" w:eastAsia="宋体" w:hAnsi="Times New Roman" w:cs="Times New Roman"/>
          <w:sz w:val="18"/>
          <w:szCs w:val="18"/>
        </w:rPr>
        <w:t>.S1</w:t>
      </w:r>
      <w:r w:rsidR="00A14C2C">
        <w:rPr>
          <w:rFonts w:ascii="Times New Roman" w:eastAsia="宋体" w:hAnsi="Times New Roman" w:cs="Times New Roman"/>
          <w:sz w:val="18"/>
          <w:szCs w:val="18"/>
        </w:rPr>
        <w:t>g</w:t>
      </w:r>
    </w:p>
    <w:p w:rsidR="00D03B03" w:rsidRDefault="00D03B03" w:rsidP="00D03B03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18"/>
          <w:szCs w:val="18"/>
        </w:rPr>
      </w:pP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A maximum likelihood (ML) tree generated in RAxML version 8.0.0 under a GTR+Γ model of nucleotide evolution. </w:t>
      </w:r>
      <w:r>
        <w:rPr>
          <w:rFonts w:ascii="Times New Roman" w:eastAsia="宋体" w:hAnsi="Times New Roman" w:cs="Times New Roman"/>
          <w:sz w:val="18"/>
          <w:szCs w:val="18"/>
        </w:rPr>
        <w:t>The 50 taxa</w:t>
      </w:r>
      <w:r w:rsidRPr="00F80D4A">
        <w:rPr>
          <w:rFonts w:ascii="Times New Roman" w:eastAsia="宋体" w:hAnsi="Times New Roman" w:cs="Times New Roman"/>
          <w:sz w:val="18"/>
          <w:szCs w:val="18"/>
        </w:rPr>
        <w:t xml:space="preserve"> Mitogenomes were partitioned by codon position</w:t>
      </w:r>
      <w:r>
        <w:rPr>
          <w:rFonts w:ascii="Times New Roman" w:eastAsia="宋体" w:hAnsi="Times New Roman" w:cs="Times New Roman"/>
          <w:sz w:val="18"/>
          <w:szCs w:val="18"/>
        </w:rPr>
        <w:t>,</w:t>
      </w:r>
      <w:r w:rsidRPr="004772C1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F80D4A">
        <w:rPr>
          <w:rFonts w:ascii="Times New Roman" w:eastAsia="宋体" w:hAnsi="Times New Roman" w:cs="Times New Roman"/>
          <w:sz w:val="18"/>
          <w:szCs w:val="18"/>
        </w:rPr>
        <w:t>rRNA, and tRNA (1</w:t>
      </w:r>
      <w:r w:rsidRPr="00373F48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F80D4A">
        <w:rPr>
          <w:rFonts w:ascii="Times New Roman" w:eastAsia="宋体" w:hAnsi="Times New Roman" w:cs="Times New Roman"/>
          <w:sz w:val="18"/>
          <w:szCs w:val="18"/>
        </w:rPr>
        <w:t>2</w:t>
      </w:r>
      <w:r w:rsidRPr="00373F48">
        <w:rPr>
          <w:rFonts w:ascii="Times New Roman" w:eastAsia="宋体" w:hAnsi="Times New Roman" w:cs="Times New Roman"/>
          <w:sz w:val="18"/>
          <w:szCs w:val="18"/>
          <w:vertAlign w:val="subscript"/>
        </w:rPr>
        <w:t>N</w:t>
      </w:r>
      <w:r w:rsidRPr="004772C1">
        <w:rPr>
          <w:rFonts w:ascii="Times New Roman" w:eastAsia="宋体" w:hAnsi="Times New Roman" w:cs="Times New Roman"/>
          <w:sz w:val="18"/>
          <w:szCs w:val="18"/>
        </w:rPr>
        <w:t>RT</w:t>
      </w:r>
      <w:r w:rsidRPr="00F80D4A">
        <w:rPr>
          <w:rFonts w:ascii="Times New Roman" w:eastAsia="宋体" w:hAnsi="Times New Roman" w:cs="Times New Roman"/>
          <w:sz w:val="18"/>
          <w:szCs w:val="18"/>
        </w:rPr>
        <w:t>).</w:t>
      </w:r>
      <w:bookmarkStart w:id="0" w:name="_GoBack"/>
      <w:bookmarkEnd w:id="0"/>
    </w:p>
    <w:sectPr w:rsidR="00D03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A4" w:rsidRDefault="003862A4" w:rsidP="00F008ED">
      <w:r>
        <w:separator/>
      </w:r>
    </w:p>
  </w:endnote>
  <w:endnote w:type="continuationSeparator" w:id="0">
    <w:p w:rsidR="003862A4" w:rsidRDefault="003862A4" w:rsidP="00F00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A4" w:rsidRDefault="003862A4" w:rsidP="00F008ED">
      <w:r>
        <w:separator/>
      </w:r>
    </w:p>
  </w:footnote>
  <w:footnote w:type="continuationSeparator" w:id="0">
    <w:p w:rsidR="003862A4" w:rsidRDefault="003862A4" w:rsidP="00F00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09"/>
    <w:rsid w:val="000A3183"/>
    <w:rsid w:val="000F46F4"/>
    <w:rsid w:val="00100B51"/>
    <w:rsid w:val="001350D9"/>
    <w:rsid w:val="00143631"/>
    <w:rsid w:val="002B5CBE"/>
    <w:rsid w:val="00341990"/>
    <w:rsid w:val="00373F48"/>
    <w:rsid w:val="00380A00"/>
    <w:rsid w:val="003862A4"/>
    <w:rsid w:val="00394EE2"/>
    <w:rsid w:val="00397B92"/>
    <w:rsid w:val="003B357A"/>
    <w:rsid w:val="003F6878"/>
    <w:rsid w:val="0045038C"/>
    <w:rsid w:val="004772C1"/>
    <w:rsid w:val="004920AA"/>
    <w:rsid w:val="005171CB"/>
    <w:rsid w:val="005702C5"/>
    <w:rsid w:val="005C042B"/>
    <w:rsid w:val="00603C36"/>
    <w:rsid w:val="008069D8"/>
    <w:rsid w:val="00852647"/>
    <w:rsid w:val="00867981"/>
    <w:rsid w:val="008B36DE"/>
    <w:rsid w:val="00905C78"/>
    <w:rsid w:val="009401BF"/>
    <w:rsid w:val="00947280"/>
    <w:rsid w:val="00986493"/>
    <w:rsid w:val="00A14C2C"/>
    <w:rsid w:val="00B63F22"/>
    <w:rsid w:val="00B73176"/>
    <w:rsid w:val="00BF0E4C"/>
    <w:rsid w:val="00CA7607"/>
    <w:rsid w:val="00D03B03"/>
    <w:rsid w:val="00DB3E33"/>
    <w:rsid w:val="00E14E26"/>
    <w:rsid w:val="00E213FA"/>
    <w:rsid w:val="00E46F09"/>
    <w:rsid w:val="00E50669"/>
    <w:rsid w:val="00E51DA1"/>
    <w:rsid w:val="00E7490B"/>
    <w:rsid w:val="00F008ED"/>
    <w:rsid w:val="00F36002"/>
    <w:rsid w:val="00F979EA"/>
    <w:rsid w:val="00FA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B904CB-1466-4671-A462-D36C1993B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08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08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0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08E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008E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008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7</Pages>
  <Words>233</Words>
  <Characters>1331</Characters>
  <Application>Microsoft Office Word</Application>
  <DocSecurity>0</DocSecurity>
  <Lines>11</Lines>
  <Paragraphs>3</Paragraphs>
  <ScaleCrop>false</ScaleCrop>
  <Company>P R C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陈世喜</dc:creator>
  <cp:keywords/>
  <dc:description/>
  <cp:lastModifiedBy>陈世喜</cp:lastModifiedBy>
  <cp:revision>27</cp:revision>
  <cp:lastPrinted>2016-12-20T08:55:00Z</cp:lastPrinted>
  <dcterms:created xsi:type="dcterms:W3CDTF">2016-12-20T02:38:00Z</dcterms:created>
  <dcterms:modified xsi:type="dcterms:W3CDTF">2017-02-27T03:10:00Z</dcterms:modified>
</cp:coreProperties>
</file>