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516E" w:rsidRPr="0007516E" w:rsidRDefault="00130EC4">
      <w:pPr>
        <w:rPr>
          <w:rFonts w:ascii="Arial" w:hAnsi="Arial" w:cs="Arial"/>
        </w:rPr>
      </w:pPr>
      <w:r>
        <w:rPr>
          <w:rFonts w:ascii="Arial" w:hAnsi="Arial" w:cs="Arial"/>
          <w:bCs/>
          <w:u w:val="single"/>
          <w:lang w:val="en-US"/>
        </w:rPr>
        <w:t>Additional File 1</w:t>
      </w:r>
      <w:bookmarkStart w:id="0" w:name="_GoBack"/>
      <w:bookmarkEnd w:id="0"/>
      <w:r w:rsidR="0007516E" w:rsidRPr="0007516E">
        <w:rPr>
          <w:rFonts w:ascii="Arial" w:hAnsi="Arial" w:cs="Arial"/>
          <w:bCs/>
          <w:u w:val="single"/>
          <w:lang w:val="en-US"/>
        </w:rPr>
        <w:t>:</w:t>
      </w:r>
      <w:r w:rsidR="0007516E" w:rsidRPr="0007516E">
        <w:rPr>
          <w:rFonts w:ascii="Arial" w:hAnsi="Arial" w:cs="Arial"/>
          <w:b/>
          <w:bCs/>
          <w:lang w:val="en-US"/>
        </w:rPr>
        <w:t xml:space="preserve"> </w:t>
      </w:r>
      <w:r w:rsidR="0007516E" w:rsidRPr="0007516E">
        <w:rPr>
          <w:rFonts w:ascii="Arial" w:hAnsi="Arial" w:cs="Arial"/>
          <w:lang w:val="en-US"/>
        </w:rPr>
        <w:t>Gene expression correlation analyses cis-</w:t>
      </w:r>
      <w:proofErr w:type="spellStart"/>
      <w:r w:rsidR="0007516E" w:rsidRPr="0007516E">
        <w:rPr>
          <w:rFonts w:ascii="Arial" w:hAnsi="Arial" w:cs="Arial"/>
          <w:lang w:val="en-US"/>
        </w:rPr>
        <w:t>eQTLs</w:t>
      </w:r>
      <w:proofErr w:type="spellEnd"/>
      <w:r w:rsidR="0007516E" w:rsidRPr="0007516E">
        <w:rPr>
          <w:rFonts w:ascii="Arial" w:hAnsi="Arial" w:cs="Arial"/>
          <w:lang w:val="en-US"/>
        </w:rPr>
        <w:t xml:space="preserve"> associated with (TRAMP x WSB) F2 mice prostate tumor burden genomic QTLs</w:t>
      </w:r>
      <w:r w:rsidR="0007516E" w:rsidRPr="0007516E">
        <w:rPr>
          <w:rFonts w:ascii="Arial" w:hAnsi="Arial" w:cs="Arial"/>
          <w:b/>
          <w:bCs/>
          <w:lang w:val="en-US"/>
        </w:rPr>
        <w:t xml:space="preserve">: </w:t>
      </w:r>
      <w:r w:rsidR="0007516E" w:rsidRPr="0007516E">
        <w:rPr>
          <w:rFonts w:ascii="Arial" w:hAnsi="Arial" w:cs="Arial"/>
          <w:lang w:val="en-US"/>
        </w:rPr>
        <w:t>Fourteen genes harbor significant cis-</w:t>
      </w:r>
      <w:proofErr w:type="spellStart"/>
      <w:r w:rsidR="0007516E" w:rsidRPr="0007516E">
        <w:rPr>
          <w:rFonts w:ascii="Arial" w:hAnsi="Arial" w:cs="Arial"/>
          <w:lang w:val="en-US"/>
        </w:rPr>
        <w:t>eQTL</w:t>
      </w:r>
      <w:proofErr w:type="spellEnd"/>
      <w:r w:rsidR="0007516E" w:rsidRPr="0007516E">
        <w:rPr>
          <w:rFonts w:ascii="Arial" w:hAnsi="Arial" w:cs="Arial"/>
          <w:lang w:val="en-US"/>
        </w:rPr>
        <w:t xml:space="preserve"> </w:t>
      </w:r>
      <w:r w:rsidR="0007516E" w:rsidRPr="0007516E">
        <w:rPr>
          <w:rFonts w:ascii="Arial" w:hAnsi="Arial" w:cs="Arial"/>
          <w:i/>
          <w:iCs/>
          <w:lang w:val="en-US"/>
        </w:rPr>
        <w:t>and</w:t>
      </w:r>
      <w:r w:rsidR="0007516E" w:rsidRPr="0007516E">
        <w:rPr>
          <w:rFonts w:ascii="Arial" w:hAnsi="Arial" w:cs="Arial"/>
          <w:lang w:val="en-US"/>
        </w:rPr>
        <w:t xml:space="preserve"> expression correlation with prostate tumor burden</w:t>
      </w:r>
    </w:p>
    <w:tbl>
      <w:tblPr>
        <w:tblW w:w="15658" w:type="dxa"/>
        <w:tblInd w:w="5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098"/>
        <w:gridCol w:w="1434"/>
        <w:gridCol w:w="669"/>
        <w:gridCol w:w="2133"/>
        <w:gridCol w:w="1362"/>
        <w:gridCol w:w="1100"/>
        <w:gridCol w:w="1008"/>
        <w:gridCol w:w="1008"/>
        <w:gridCol w:w="799"/>
        <w:gridCol w:w="804"/>
        <w:gridCol w:w="799"/>
        <w:gridCol w:w="799"/>
        <w:gridCol w:w="814"/>
        <w:gridCol w:w="872"/>
        <w:gridCol w:w="959"/>
      </w:tblGrid>
      <w:tr w:rsidR="00F05919" w:rsidRPr="00F05919" w:rsidTr="00F05919">
        <w:trPr>
          <w:trHeight w:val="204"/>
        </w:trPr>
        <w:tc>
          <w:tcPr>
            <w:tcW w:w="1098" w:type="dxa"/>
            <w:vMerge w:val="restart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b/>
                <w:bCs/>
                <w:color w:val="000000"/>
                <w:kern w:val="24"/>
                <w:sz w:val="18"/>
                <w:szCs w:val="18"/>
                <w:lang w:val="en-US" w:eastAsia="en-AU"/>
              </w:rPr>
            </w:pPr>
            <w:proofErr w:type="spellStart"/>
            <w:r w:rsidRPr="00F05919">
              <w:rPr>
                <w:rFonts w:ascii="Arial" w:eastAsia="Times New Roman" w:hAnsi="Arial" w:cs="Arial"/>
                <w:b/>
                <w:bCs/>
                <w:color w:val="000000"/>
                <w:kern w:val="24"/>
                <w:sz w:val="18"/>
                <w:szCs w:val="18"/>
                <w:lang w:val="en-US" w:eastAsia="en-AU"/>
              </w:rPr>
              <w:t>Chr</w:t>
            </w:r>
            <w:proofErr w:type="spellEnd"/>
          </w:p>
        </w:tc>
        <w:tc>
          <w:tcPr>
            <w:tcW w:w="1434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b/>
                <w:bCs/>
                <w:color w:val="000000"/>
                <w:kern w:val="24"/>
                <w:sz w:val="18"/>
                <w:szCs w:val="18"/>
                <w:lang w:val="en-US" w:eastAsia="en-AU"/>
              </w:rPr>
              <w:t>Gene</w:t>
            </w:r>
          </w:p>
        </w:tc>
        <w:tc>
          <w:tcPr>
            <w:tcW w:w="669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b/>
                <w:bCs/>
                <w:color w:val="000000"/>
                <w:kern w:val="24"/>
                <w:sz w:val="18"/>
                <w:szCs w:val="18"/>
                <w:lang w:val="en-US" w:eastAsia="en-AU"/>
              </w:rPr>
              <w:t>QTL</w:t>
            </w:r>
          </w:p>
        </w:tc>
        <w:tc>
          <w:tcPr>
            <w:tcW w:w="2133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b/>
                <w:bCs/>
                <w:color w:val="000000"/>
                <w:kern w:val="24"/>
                <w:sz w:val="18"/>
                <w:szCs w:val="18"/>
                <w:lang w:val="en-US" w:eastAsia="en-AU"/>
              </w:rPr>
              <w:t>Transcript</w:t>
            </w:r>
          </w:p>
        </w:tc>
        <w:tc>
          <w:tcPr>
            <w:tcW w:w="6081" w:type="dxa"/>
            <w:gridSpan w:val="6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b/>
                <w:bCs/>
                <w:color w:val="000000"/>
                <w:kern w:val="24"/>
                <w:sz w:val="18"/>
                <w:szCs w:val="18"/>
                <w:lang w:val="en-US" w:eastAsia="en-AU"/>
              </w:rPr>
              <w:t>cis-</w:t>
            </w:r>
            <w:proofErr w:type="spellStart"/>
            <w:r w:rsidRPr="00F05919">
              <w:rPr>
                <w:rFonts w:ascii="Arial" w:eastAsia="Times New Roman" w:hAnsi="Arial" w:cs="Arial"/>
                <w:b/>
                <w:bCs/>
                <w:color w:val="000000"/>
                <w:kern w:val="24"/>
                <w:sz w:val="18"/>
                <w:szCs w:val="18"/>
                <w:lang w:val="en-US" w:eastAsia="en-AU"/>
              </w:rPr>
              <w:t>eQTL</w:t>
            </w:r>
            <w:proofErr w:type="spellEnd"/>
          </w:p>
        </w:tc>
        <w:tc>
          <w:tcPr>
            <w:tcW w:w="2412" w:type="dxa"/>
            <w:gridSpan w:val="3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b/>
                <w:bCs/>
                <w:color w:val="000000"/>
                <w:kern w:val="24"/>
                <w:sz w:val="18"/>
                <w:szCs w:val="18"/>
                <w:lang w:val="en-US" w:eastAsia="en-AU"/>
              </w:rPr>
              <w:t>Correlation</w:t>
            </w:r>
          </w:p>
        </w:tc>
        <w:tc>
          <w:tcPr>
            <w:tcW w:w="1831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b/>
                <w:bCs/>
                <w:color w:val="000000"/>
                <w:kern w:val="24"/>
                <w:sz w:val="18"/>
                <w:szCs w:val="18"/>
                <w:lang w:val="en-US" w:eastAsia="en-AU"/>
              </w:rPr>
              <w:t xml:space="preserve">Human </w:t>
            </w:r>
            <w:proofErr w:type="spellStart"/>
            <w:r w:rsidRPr="00F05919">
              <w:rPr>
                <w:rFonts w:ascii="Arial" w:eastAsia="Times New Roman" w:hAnsi="Arial" w:cs="Arial"/>
                <w:b/>
                <w:bCs/>
                <w:color w:val="000000"/>
                <w:kern w:val="24"/>
                <w:sz w:val="18"/>
                <w:szCs w:val="18"/>
                <w:lang w:val="en-US" w:eastAsia="en-AU"/>
              </w:rPr>
              <w:t>Ortholog</w:t>
            </w:r>
            <w:proofErr w:type="spellEnd"/>
          </w:p>
        </w:tc>
      </w:tr>
      <w:tr w:rsidR="00F05919" w:rsidRPr="00F05919" w:rsidTr="00F05919">
        <w:trPr>
          <w:trHeight w:val="214"/>
        </w:trPr>
        <w:tc>
          <w:tcPr>
            <w:tcW w:w="0" w:type="auto"/>
            <w:vMerge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F05919" w:rsidRPr="00F05919" w:rsidRDefault="00F05919" w:rsidP="00F0591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A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A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A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AU"/>
              </w:rPr>
            </w:pP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b/>
                <w:bCs/>
                <w:color w:val="000000"/>
                <w:kern w:val="24"/>
                <w:sz w:val="18"/>
                <w:szCs w:val="18"/>
                <w:lang w:val="en-US" w:eastAsia="en-AU"/>
              </w:rPr>
              <w:t>SNP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b/>
                <w:bCs/>
                <w:color w:val="000000"/>
                <w:kern w:val="24"/>
                <w:sz w:val="18"/>
                <w:szCs w:val="18"/>
                <w:lang w:val="en-US" w:eastAsia="en-AU"/>
              </w:rPr>
              <w:t>s1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b/>
                <w:bCs/>
                <w:color w:val="000000"/>
                <w:kern w:val="24"/>
                <w:sz w:val="18"/>
                <w:szCs w:val="18"/>
                <w:lang w:val="en-US" w:eastAsia="en-AU"/>
              </w:rPr>
              <w:t>Beta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b/>
                <w:bCs/>
                <w:color w:val="000000"/>
                <w:kern w:val="24"/>
                <w:sz w:val="18"/>
                <w:szCs w:val="18"/>
                <w:lang w:val="en-US" w:eastAsia="en-AU"/>
              </w:rPr>
              <w:t>t-stat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b/>
                <w:bCs/>
                <w:color w:val="000000"/>
                <w:kern w:val="24"/>
                <w:sz w:val="18"/>
                <w:szCs w:val="18"/>
                <w:lang w:val="en-US" w:eastAsia="en-AU"/>
              </w:rPr>
              <w:t>p-value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b/>
                <w:bCs/>
                <w:color w:val="000000"/>
                <w:kern w:val="24"/>
                <w:sz w:val="18"/>
                <w:szCs w:val="18"/>
                <w:lang w:val="en-US" w:eastAsia="en-AU"/>
              </w:rPr>
              <w:t>FDR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8"/>
                <w:szCs w:val="18"/>
                <w:lang w:eastAsia="en-AU"/>
              </w:rPr>
            </w:pPr>
            <w:proofErr w:type="spellStart"/>
            <w:r w:rsidRPr="00F05919">
              <w:rPr>
                <w:rFonts w:ascii="Arial" w:eastAsia="Times New Roman" w:hAnsi="Arial" w:cs="Arial"/>
                <w:b/>
                <w:bCs/>
                <w:color w:val="000000"/>
                <w:kern w:val="24"/>
                <w:sz w:val="18"/>
                <w:szCs w:val="18"/>
                <w:lang w:val="en-US" w:eastAsia="en-AU"/>
              </w:rPr>
              <w:t>r-value</w:t>
            </w:r>
            <w:proofErr w:type="spellEnd"/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b/>
                <w:bCs/>
                <w:color w:val="000000"/>
                <w:kern w:val="24"/>
                <w:sz w:val="18"/>
                <w:szCs w:val="18"/>
                <w:lang w:val="en-US" w:eastAsia="en-AU"/>
              </w:rPr>
              <w:t>p-value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b/>
                <w:bCs/>
                <w:color w:val="000000"/>
                <w:kern w:val="24"/>
                <w:sz w:val="18"/>
                <w:szCs w:val="18"/>
                <w:lang w:val="en-US" w:eastAsia="en-AU"/>
              </w:rPr>
              <w:t>FDR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b/>
                <w:bCs/>
                <w:color w:val="000000"/>
                <w:kern w:val="24"/>
                <w:sz w:val="18"/>
                <w:szCs w:val="18"/>
                <w:lang w:val="en-US" w:eastAsia="en-AU"/>
              </w:rPr>
              <w:t>Symbol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b/>
                <w:bCs/>
                <w:color w:val="000000"/>
                <w:kern w:val="24"/>
                <w:sz w:val="18"/>
                <w:szCs w:val="18"/>
                <w:lang w:val="en-US" w:eastAsia="en-AU"/>
              </w:rPr>
              <w:t>HGID</w:t>
            </w:r>
          </w:p>
        </w:tc>
      </w:tr>
      <w:tr w:rsidR="00F05919" w:rsidRPr="00F05919" w:rsidTr="00F05919">
        <w:trPr>
          <w:trHeight w:val="385"/>
        </w:trPr>
        <w:tc>
          <w:tcPr>
            <w:tcW w:w="109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b/>
                <w:iCs/>
                <w:color w:val="000000"/>
                <w:kern w:val="24"/>
                <w:sz w:val="18"/>
                <w:szCs w:val="18"/>
                <w:lang w:val="en-US" w:eastAsia="en-AU"/>
              </w:rPr>
            </w:pPr>
            <w:r w:rsidRPr="00F05919">
              <w:rPr>
                <w:rFonts w:ascii="Arial" w:eastAsia="Times New Roman" w:hAnsi="Arial" w:cs="Arial"/>
                <w:b/>
                <w:iCs/>
                <w:color w:val="000000"/>
                <w:kern w:val="24"/>
                <w:sz w:val="18"/>
                <w:szCs w:val="18"/>
                <w:lang w:val="en-US" w:eastAsia="en-AU"/>
              </w:rPr>
              <w:t>1</w:t>
            </w:r>
          </w:p>
        </w:tc>
        <w:tc>
          <w:tcPr>
            <w:tcW w:w="143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b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b/>
                <w:i/>
                <w:iCs/>
                <w:color w:val="000000"/>
                <w:kern w:val="24"/>
                <w:sz w:val="18"/>
                <w:szCs w:val="18"/>
                <w:lang w:val="en-US" w:eastAsia="en-AU"/>
              </w:rPr>
              <w:t>Ccdc115</w:t>
            </w:r>
          </w:p>
        </w:tc>
        <w:tc>
          <w:tcPr>
            <w:tcW w:w="66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b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b/>
                <w:color w:val="000000"/>
                <w:kern w:val="24"/>
                <w:sz w:val="18"/>
                <w:szCs w:val="18"/>
                <w:lang w:val="en-US" w:eastAsia="en-AU"/>
              </w:rPr>
              <w:t>PTB</w:t>
            </w:r>
          </w:p>
        </w:tc>
        <w:tc>
          <w:tcPr>
            <w:tcW w:w="213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b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b/>
                <w:color w:val="000000"/>
                <w:kern w:val="24"/>
                <w:sz w:val="18"/>
                <w:szCs w:val="18"/>
                <w:lang w:val="en-US" w:eastAsia="en-AU"/>
              </w:rPr>
              <w:t>ENSMUSG00000042111</w:t>
            </w:r>
          </w:p>
        </w:tc>
        <w:tc>
          <w:tcPr>
            <w:tcW w:w="1362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b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b/>
                <w:color w:val="000000"/>
                <w:kern w:val="24"/>
                <w:sz w:val="18"/>
                <w:szCs w:val="18"/>
                <w:lang w:val="en-US" w:eastAsia="en-AU"/>
              </w:rPr>
              <w:t>rs3681732</w:t>
            </w:r>
          </w:p>
        </w:tc>
        <w:tc>
          <w:tcPr>
            <w:tcW w:w="110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b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b/>
                <w:color w:val="000000"/>
                <w:kern w:val="24"/>
                <w:sz w:val="18"/>
                <w:szCs w:val="18"/>
                <w:lang w:val="en-US" w:eastAsia="en-AU"/>
              </w:rPr>
              <w:t>34,436,670</w:t>
            </w:r>
          </w:p>
        </w:tc>
        <w:tc>
          <w:tcPr>
            <w:tcW w:w="100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b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b/>
                <w:color w:val="000000"/>
                <w:kern w:val="24"/>
                <w:sz w:val="18"/>
                <w:szCs w:val="18"/>
                <w:lang w:val="en-US" w:eastAsia="en-AU"/>
              </w:rPr>
              <w:t>1.30545991</w:t>
            </w:r>
          </w:p>
        </w:tc>
        <w:tc>
          <w:tcPr>
            <w:tcW w:w="100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b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b/>
                <w:color w:val="000000"/>
                <w:kern w:val="24"/>
                <w:sz w:val="18"/>
                <w:szCs w:val="18"/>
                <w:lang w:val="en-US" w:eastAsia="en-AU"/>
              </w:rPr>
              <w:t>3.56632218</w:t>
            </w:r>
          </w:p>
        </w:tc>
        <w:tc>
          <w:tcPr>
            <w:tcW w:w="79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b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b/>
                <w:color w:val="000000"/>
                <w:kern w:val="24"/>
                <w:sz w:val="18"/>
                <w:szCs w:val="18"/>
                <w:lang w:val="en-US" w:eastAsia="en-AU"/>
              </w:rPr>
              <w:t>0.000557</w:t>
            </w:r>
          </w:p>
        </w:tc>
        <w:tc>
          <w:tcPr>
            <w:tcW w:w="80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b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b/>
                <w:color w:val="000000"/>
                <w:kern w:val="24"/>
                <w:sz w:val="18"/>
                <w:szCs w:val="18"/>
                <w:lang w:val="en-US" w:eastAsia="en-AU"/>
              </w:rPr>
              <w:t>0.038027</w:t>
            </w:r>
          </w:p>
        </w:tc>
        <w:tc>
          <w:tcPr>
            <w:tcW w:w="79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b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b/>
                <w:color w:val="000000"/>
                <w:kern w:val="24"/>
                <w:sz w:val="18"/>
                <w:szCs w:val="18"/>
                <w:lang w:val="en-US" w:eastAsia="en-AU"/>
              </w:rPr>
              <w:t>0.27417</w:t>
            </w:r>
          </w:p>
        </w:tc>
        <w:tc>
          <w:tcPr>
            <w:tcW w:w="79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b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b/>
                <w:color w:val="000000"/>
                <w:kern w:val="24"/>
                <w:sz w:val="18"/>
                <w:szCs w:val="18"/>
                <w:lang w:val="en-US" w:eastAsia="en-AU"/>
              </w:rPr>
              <w:t>0.004635</w:t>
            </w:r>
          </w:p>
        </w:tc>
        <w:tc>
          <w:tcPr>
            <w:tcW w:w="81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b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b/>
                <w:color w:val="000000"/>
                <w:kern w:val="24"/>
                <w:sz w:val="18"/>
                <w:szCs w:val="18"/>
                <w:lang w:val="en-US" w:eastAsia="en-AU"/>
              </w:rPr>
              <w:t>0.015993</w:t>
            </w:r>
          </w:p>
        </w:tc>
        <w:tc>
          <w:tcPr>
            <w:tcW w:w="872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b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b/>
                <w:i/>
                <w:iCs/>
                <w:color w:val="000000"/>
                <w:kern w:val="24"/>
                <w:sz w:val="18"/>
                <w:szCs w:val="18"/>
                <w:lang w:val="en-US" w:eastAsia="en-AU"/>
              </w:rPr>
              <w:t>CCDC115</w:t>
            </w:r>
          </w:p>
        </w:tc>
        <w:tc>
          <w:tcPr>
            <w:tcW w:w="9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b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b/>
                <w:color w:val="000000"/>
                <w:kern w:val="24"/>
                <w:sz w:val="18"/>
                <w:szCs w:val="18"/>
                <w:lang w:val="en-US" w:eastAsia="en-AU"/>
              </w:rPr>
              <w:t>84317</w:t>
            </w:r>
          </w:p>
        </w:tc>
      </w:tr>
      <w:tr w:rsidR="00F05919" w:rsidRPr="00F05919" w:rsidTr="00F05919">
        <w:trPr>
          <w:trHeight w:val="385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b/>
                <w:iCs/>
                <w:color w:val="000000"/>
                <w:kern w:val="24"/>
                <w:sz w:val="18"/>
                <w:szCs w:val="18"/>
                <w:lang w:val="en-US" w:eastAsia="en-AU"/>
              </w:rPr>
            </w:pPr>
            <w:r w:rsidRPr="00F05919">
              <w:rPr>
                <w:rFonts w:ascii="Arial" w:eastAsia="Times New Roman" w:hAnsi="Arial" w:cs="Arial"/>
                <w:b/>
                <w:iCs/>
                <w:color w:val="000000"/>
                <w:kern w:val="24"/>
                <w:sz w:val="18"/>
                <w:szCs w:val="18"/>
                <w:lang w:val="en-US" w:eastAsia="en-AU"/>
              </w:rPr>
              <w:t>1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b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b/>
                <w:i/>
                <w:iCs/>
                <w:color w:val="000000"/>
                <w:kern w:val="24"/>
                <w:sz w:val="18"/>
                <w:szCs w:val="18"/>
                <w:lang w:val="en-US" w:eastAsia="en-AU"/>
              </w:rPr>
              <w:t>Gsta3</w:t>
            </w: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b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b/>
                <w:color w:val="000000"/>
                <w:kern w:val="24"/>
                <w:sz w:val="18"/>
                <w:szCs w:val="18"/>
                <w:lang w:val="en-US" w:eastAsia="en-AU"/>
              </w:rPr>
              <w:t>PTB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b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b/>
                <w:color w:val="000000"/>
                <w:kern w:val="24"/>
                <w:sz w:val="18"/>
                <w:szCs w:val="18"/>
                <w:lang w:val="en-US" w:eastAsia="en-AU"/>
              </w:rPr>
              <w:t>ENSMUSG00000025934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b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b/>
                <w:color w:val="000000"/>
                <w:kern w:val="24"/>
                <w:sz w:val="18"/>
                <w:szCs w:val="18"/>
                <w:lang w:val="en-US" w:eastAsia="en-AU"/>
              </w:rPr>
              <w:t>rs6404446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b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b/>
                <w:color w:val="000000"/>
                <w:kern w:val="24"/>
                <w:sz w:val="18"/>
                <w:szCs w:val="18"/>
                <w:lang w:val="en-US" w:eastAsia="en-AU"/>
              </w:rPr>
              <w:t>21,240,589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b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b/>
                <w:color w:val="000000"/>
                <w:kern w:val="24"/>
                <w:sz w:val="18"/>
                <w:szCs w:val="18"/>
                <w:lang w:val="en-US" w:eastAsia="en-AU"/>
              </w:rPr>
              <w:t>-10.068138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b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b/>
                <w:color w:val="000000"/>
                <w:kern w:val="24"/>
                <w:sz w:val="18"/>
                <w:szCs w:val="18"/>
                <w:lang w:val="en-US" w:eastAsia="en-AU"/>
              </w:rPr>
              <w:t>-4.7742562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b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b/>
                <w:color w:val="000000"/>
                <w:kern w:val="24"/>
                <w:sz w:val="18"/>
                <w:szCs w:val="18"/>
                <w:lang w:val="en-US" w:eastAsia="en-AU"/>
              </w:rPr>
              <w:t>6.18E-06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b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b/>
                <w:color w:val="000000"/>
                <w:kern w:val="24"/>
                <w:sz w:val="18"/>
                <w:szCs w:val="18"/>
                <w:lang w:val="en-US" w:eastAsia="en-AU"/>
              </w:rPr>
              <w:t>0.001416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b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b/>
                <w:color w:val="000000"/>
                <w:kern w:val="24"/>
                <w:sz w:val="18"/>
                <w:szCs w:val="18"/>
                <w:lang w:val="en-US" w:eastAsia="en-AU"/>
              </w:rPr>
              <w:t>-0.37364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b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b/>
                <w:color w:val="000000"/>
                <w:kern w:val="24"/>
                <w:sz w:val="18"/>
                <w:szCs w:val="18"/>
                <w:lang w:val="en-US" w:eastAsia="en-AU"/>
              </w:rPr>
              <w:t>8.54E-05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b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b/>
                <w:color w:val="000000"/>
                <w:kern w:val="24"/>
                <w:sz w:val="18"/>
                <w:szCs w:val="18"/>
                <w:lang w:val="en-US" w:eastAsia="en-AU"/>
              </w:rPr>
              <w:t>0.00038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b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b/>
                <w:i/>
                <w:iCs/>
                <w:color w:val="000000"/>
                <w:kern w:val="24"/>
                <w:sz w:val="18"/>
                <w:szCs w:val="18"/>
                <w:lang w:val="en-US" w:eastAsia="en-AU"/>
              </w:rPr>
              <w:t>GSTA3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b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b/>
                <w:color w:val="000000"/>
                <w:kern w:val="24"/>
                <w:sz w:val="18"/>
                <w:szCs w:val="18"/>
                <w:lang w:val="en-US" w:eastAsia="en-AU"/>
              </w:rPr>
              <w:t>2940</w:t>
            </w:r>
          </w:p>
        </w:tc>
      </w:tr>
      <w:tr w:rsidR="00F05919" w:rsidRPr="00F05919" w:rsidTr="00F05919">
        <w:trPr>
          <w:trHeight w:val="385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b/>
                <w:iCs/>
                <w:color w:val="000000"/>
                <w:kern w:val="24"/>
                <w:sz w:val="18"/>
                <w:szCs w:val="18"/>
                <w:lang w:val="en-US" w:eastAsia="en-AU"/>
              </w:rPr>
            </w:pPr>
            <w:r w:rsidRPr="00F05919">
              <w:rPr>
                <w:rFonts w:ascii="Arial" w:eastAsia="Times New Roman" w:hAnsi="Arial" w:cs="Arial"/>
                <w:b/>
                <w:iCs/>
                <w:color w:val="000000"/>
                <w:kern w:val="24"/>
                <w:sz w:val="18"/>
                <w:szCs w:val="18"/>
                <w:lang w:val="en-US" w:eastAsia="en-AU"/>
              </w:rPr>
              <w:t>1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b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b/>
                <w:i/>
                <w:iCs/>
                <w:color w:val="000000"/>
                <w:kern w:val="24"/>
                <w:sz w:val="18"/>
                <w:szCs w:val="18"/>
                <w:lang w:val="en-US" w:eastAsia="en-AU"/>
              </w:rPr>
              <w:t>Kcnq5</w:t>
            </w: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b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b/>
                <w:color w:val="000000"/>
                <w:kern w:val="24"/>
                <w:sz w:val="18"/>
                <w:szCs w:val="18"/>
                <w:lang w:val="en-US" w:eastAsia="en-AU"/>
              </w:rPr>
              <w:t>PTB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b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b/>
                <w:color w:val="000000"/>
                <w:kern w:val="24"/>
                <w:sz w:val="18"/>
                <w:szCs w:val="18"/>
                <w:lang w:val="en-US" w:eastAsia="en-AU"/>
              </w:rPr>
              <w:t>ENSMUSG00000028033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b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b/>
                <w:color w:val="000000"/>
                <w:kern w:val="24"/>
                <w:sz w:val="18"/>
                <w:szCs w:val="18"/>
                <w:lang w:val="en-US" w:eastAsia="en-AU"/>
              </w:rPr>
              <w:t>rs6404446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b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b/>
                <w:color w:val="000000"/>
                <w:kern w:val="24"/>
                <w:sz w:val="18"/>
                <w:szCs w:val="18"/>
                <w:lang w:val="en-US" w:eastAsia="en-AU"/>
              </w:rPr>
              <w:t>21,398,403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b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b/>
                <w:color w:val="000000"/>
                <w:kern w:val="24"/>
                <w:sz w:val="18"/>
                <w:szCs w:val="18"/>
                <w:lang w:val="en-US" w:eastAsia="en-AU"/>
              </w:rPr>
              <w:t>0.43150218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b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b/>
                <w:color w:val="000000"/>
                <w:kern w:val="24"/>
                <w:sz w:val="18"/>
                <w:szCs w:val="18"/>
                <w:lang w:val="en-US" w:eastAsia="en-AU"/>
              </w:rPr>
              <w:t>4.26617804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b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b/>
                <w:color w:val="000000"/>
                <w:kern w:val="24"/>
                <w:sz w:val="18"/>
                <w:szCs w:val="18"/>
                <w:lang w:val="en-US" w:eastAsia="en-AU"/>
              </w:rPr>
              <w:t>4.52E-05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b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b/>
                <w:color w:val="000000"/>
                <w:kern w:val="24"/>
                <w:sz w:val="18"/>
                <w:szCs w:val="18"/>
                <w:lang w:val="en-US" w:eastAsia="en-AU"/>
              </w:rPr>
              <w:t>0.006123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b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b/>
                <w:color w:val="000000"/>
                <w:kern w:val="24"/>
                <w:sz w:val="18"/>
                <w:szCs w:val="18"/>
                <w:lang w:val="en-US" w:eastAsia="en-AU"/>
              </w:rPr>
              <w:t>0.436869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b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b/>
                <w:color w:val="000000"/>
                <w:kern w:val="24"/>
                <w:sz w:val="18"/>
                <w:szCs w:val="18"/>
                <w:lang w:val="en-US" w:eastAsia="en-AU"/>
              </w:rPr>
              <w:t>3.1E-06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b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b/>
                <w:color w:val="000000"/>
                <w:kern w:val="24"/>
                <w:sz w:val="18"/>
                <w:szCs w:val="18"/>
                <w:lang w:val="en-US" w:eastAsia="en-AU"/>
              </w:rPr>
              <w:t>1.62E-05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b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b/>
                <w:i/>
                <w:iCs/>
                <w:color w:val="000000"/>
                <w:kern w:val="24"/>
                <w:sz w:val="18"/>
                <w:szCs w:val="18"/>
                <w:lang w:val="en-US" w:eastAsia="en-AU"/>
              </w:rPr>
              <w:t>KCNQ5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b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b/>
                <w:color w:val="000000"/>
                <w:kern w:val="24"/>
                <w:sz w:val="18"/>
                <w:szCs w:val="18"/>
                <w:lang w:val="en-US" w:eastAsia="en-AU"/>
              </w:rPr>
              <w:t>56479</w:t>
            </w:r>
          </w:p>
        </w:tc>
      </w:tr>
      <w:tr w:rsidR="00F05919" w:rsidRPr="00F05919" w:rsidTr="00F05919">
        <w:trPr>
          <w:trHeight w:val="385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b/>
                <w:iCs/>
                <w:color w:val="000000"/>
                <w:kern w:val="24"/>
                <w:sz w:val="18"/>
                <w:szCs w:val="18"/>
                <w:lang w:val="en-US" w:eastAsia="en-AU"/>
              </w:rPr>
            </w:pPr>
            <w:r w:rsidRPr="00F05919">
              <w:rPr>
                <w:rFonts w:ascii="Arial" w:eastAsia="Times New Roman" w:hAnsi="Arial" w:cs="Arial"/>
                <w:b/>
                <w:iCs/>
                <w:color w:val="000000"/>
                <w:kern w:val="24"/>
                <w:sz w:val="18"/>
                <w:szCs w:val="18"/>
                <w:lang w:val="en-US" w:eastAsia="en-AU"/>
              </w:rPr>
              <w:t>1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b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b/>
                <w:i/>
                <w:iCs/>
                <w:color w:val="000000"/>
                <w:kern w:val="24"/>
                <w:sz w:val="18"/>
                <w:szCs w:val="18"/>
                <w:lang w:val="en-US" w:eastAsia="en-AU"/>
              </w:rPr>
              <w:t>Ogfrl1</w:t>
            </w: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b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b/>
                <w:color w:val="000000"/>
                <w:kern w:val="24"/>
                <w:sz w:val="18"/>
                <w:szCs w:val="18"/>
                <w:lang w:val="en-US" w:eastAsia="en-AU"/>
              </w:rPr>
              <w:t>PTB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b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b/>
                <w:color w:val="000000"/>
                <w:kern w:val="24"/>
                <w:sz w:val="18"/>
                <w:szCs w:val="18"/>
                <w:lang w:val="en-US" w:eastAsia="en-AU"/>
              </w:rPr>
              <w:t>ENSMUSG00000026158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b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b/>
                <w:color w:val="000000"/>
                <w:kern w:val="24"/>
                <w:sz w:val="18"/>
                <w:szCs w:val="18"/>
                <w:lang w:val="en-US" w:eastAsia="en-AU"/>
              </w:rPr>
              <w:t>rs6173215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b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b/>
                <w:color w:val="000000"/>
                <w:kern w:val="24"/>
                <w:sz w:val="18"/>
                <w:szCs w:val="18"/>
                <w:lang w:val="en-US" w:eastAsia="en-AU"/>
              </w:rPr>
              <w:t>23,366,424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b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b/>
                <w:color w:val="000000"/>
                <w:kern w:val="24"/>
                <w:sz w:val="18"/>
                <w:szCs w:val="18"/>
                <w:lang w:val="en-US" w:eastAsia="en-AU"/>
              </w:rPr>
              <w:t>-1.4249353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b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b/>
                <w:color w:val="000000"/>
                <w:kern w:val="24"/>
                <w:sz w:val="18"/>
                <w:szCs w:val="18"/>
                <w:lang w:val="en-US" w:eastAsia="en-AU"/>
              </w:rPr>
              <w:t>-3.3228058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b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b/>
                <w:color w:val="000000"/>
                <w:kern w:val="24"/>
                <w:sz w:val="18"/>
                <w:szCs w:val="18"/>
                <w:lang w:val="en-US" w:eastAsia="en-AU"/>
              </w:rPr>
              <w:t>0.001246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b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b/>
                <w:color w:val="000000"/>
                <w:kern w:val="24"/>
                <w:sz w:val="18"/>
                <w:szCs w:val="18"/>
                <w:lang w:val="en-US" w:eastAsia="en-AU"/>
              </w:rPr>
              <w:t>0.066931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b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b/>
                <w:color w:val="000000"/>
                <w:kern w:val="24"/>
                <w:sz w:val="18"/>
                <w:szCs w:val="18"/>
                <w:lang w:val="en-US" w:eastAsia="en-AU"/>
              </w:rPr>
              <w:t>-0.3874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b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b/>
                <w:color w:val="000000"/>
                <w:kern w:val="24"/>
                <w:sz w:val="18"/>
                <w:szCs w:val="18"/>
                <w:lang w:val="en-US" w:eastAsia="en-AU"/>
              </w:rPr>
              <w:t>4.39E-05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b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b/>
                <w:color w:val="000000"/>
                <w:kern w:val="24"/>
                <w:sz w:val="18"/>
                <w:szCs w:val="18"/>
                <w:lang w:val="en-US" w:eastAsia="en-AU"/>
              </w:rPr>
              <w:t>0.000202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b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b/>
                <w:i/>
                <w:iCs/>
                <w:color w:val="000000"/>
                <w:kern w:val="24"/>
                <w:sz w:val="18"/>
                <w:szCs w:val="18"/>
                <w:lang w:val="en-US" w:eastAsia="en-AU"/>
              </w:rPr>
              <w:t>OGFRL1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b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b/>
                <w:color w:val="000000"/>
                <w:kern w:val="24"/>
                <w:sz w:val="18"/>
                <w:szCs w:val="18"/>
                <w:lang w:val="en-US" w:eastAsia="en-AU"/>
              </w:rPr>
              <w:t>79627</w:t>
            </w:r>
          </w:p>
        </w:tc>
      </w:tr>
      <w:tr w:rsidR="00F05919" w:rsidRPr="00F05919" w:rsidTr="00F05919">
        <w:trPr>
          <w:trHeight w:val="385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b/>
                <w:iCs/>
                <w:color w:val="000000"/>
                <w:kern w:val="24"/>
                <w:sz w:val="18"/>
                <w:szCs w:val="18"/>
                <w:lang w:val="en-US" w:eastAsia="en-AU"/>
              </w:rPr>
            </w:pPr>
            <w:r w:rsidRPr="00F05919">
              <w:rPr>
                <w:rFonts w:ascii="Arial" w:eastAsia="Times New Roman" w:hAnsi="Arial" w:cs="Arial"/>
                <w:b/>
                <w:iCs/>
                <w:color w:val="000000"/>
                <w:kern w:val="24"/>
                <w:sz w:val="18"/>
                <w:szCs w:val="18"/>
                <w:lang w:val="en-US" w:eastAsia="en-AU"/>
              </w:rPr>
              <w:t>1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b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b/>
                <w:i/>
                <w:iCs/>
                <w:color w:val="000000"/>
                <w:kern w:val="24"/>
                <w:sz w:val="18"/>
                <w:szCs w:val="18"/>
                <w:lang w:val="en-US" w:eastAsia="en-AU"/>
              </w:rPr>
              <w:t>Pkhd1</w:t>
            </w: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b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b/>
                <w:color w:val="000000"/>
                <w:kern w:val="24"/>
                <w:sz w:val="18"/>
                <w:szCs w:val="18"/>
                <w:lang w:val="en-US" w:eastAsia="en-AU"/>
              </w:rPr>
              <w:t>PTB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b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b/>
                <w:color w:val="000000"/>
                <w:kern w:val="24"/>
                <w:sz w:val="18"/>
                <w:szCs w:val="18"/>
                <w:lang w:val="en-US" w:eastAsia="en-AU"/>
              </w:rPr>
              <w:t>ENSMUSG00000043760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b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b/>
                <w:color w:val="000000"/>
                <w:kern w:val="24"/>
                <w:sz w:val="18"/>
                <w:szCs w:val="18"/>
                <w:lang w:val="en-US" w:eastAsia="en-AU"/>
              </w:rPr>
              <w:t>rs6404446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b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b/>
                <w:color w:val="000000"/>
                <w:kern w:val="24"/>
                <w:sz w:val="18"/>
                <w:szCs w:val="18"/>
                <w:lang w:val="en-US" w:eastAsia="en-AU"/>
              </w:rPr>
              <w:t>20,057,779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b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b/>
                <w:color w:val="000000"/>
                <w:kern w:val="24"/>
                <w:sz w:val="18"/>
                <w:szCs w:val="18"/>
                <w:lang w:val="en-US" w:eastAsia="en-AU"/>
              </w:rPr>
              <w:t>-0.5915289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b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b/>
                <w:color w:val="000000"/>
                <w:kern w:val="24"/>
                <w:sz w:val="18"/>
                <w:szCs w:val="18"/>
                <w:lang w:val="en-US" w:eastAsia="en-AU"/>
              </w:rPr>
              <w:t>-4.2824968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b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b/>
                <w:color w:val="000000"/>
                <w:kern w:val="24"/>
                <w:sz w:val="18"/>
                <w:szCs w:val="18"/>
                <w:lang w:val="en-US" w:eastAsia="en-AU"/>
              </w:rPr>
              <w:t>4.25E-05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b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b/>
                <w:color w:val="000000"/>
                <w:kern w:val="24"/>
                <w:sz w:val="18"/>
                <w:szCs w:val="18"/>
                <w:lang w:val="en-US" w:eastAsia="en-AU"/>
              </w:rPr>
              <w:t>0.005849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b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b/>
                <w:color w:val="000000"/>
                <w:kern w:val="24"/>
                <w:sz w:val="18"/>
                <w:szCs w:val="18"/>
                <w:lang w:val="en-US" w:eastAsia="en-AU"/>
              </w:rPr>
              <w:t>-0.3689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b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b/>
                <w:color w:val="000000"/>
                <w:kern w:val="24"/>
                <w:sz w:val="18"/>
                <w:szCs w:val="18"/>
                <w:lang w:val="en-US" w:eastAsia="en-AU"/>
              </w:rPr>
              <w:t>0.000107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b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b/>
                <w:color w:val="000000"/>
                <w:kern w:val="24"/>
                <w:sz w:val="18"/>
                <w:szCs w:val="18"/>
                <w:lang w:val="en-US" w:eastAsia="en-AU"/>
              </w:rPr>
              <w:t>0.000469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b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b/>
                <w:i/>
                <w:iCs/>
                <w:color w:val="000000"/>
                <w:kern w:val="24"/>
                <w:sz w:val="18"/>
                <w:szCs w:val="18"/>
                <w:lang w:val="en-US" w:eastAsia="en-AU"/>
              </w:rPr>
              <w:t>PHKD1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b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b/>
                <w:color w:val="000000"/>
                <w:kern w:val="24"/>
                <w:sz w:val="18"/>
                <w:szCs w:val="18"/>
                <w:lang w:val="en-US" w:eastAsia="en-AU"/>
              </w:rPr>
              <w:t>5314</w:t>
            </w:r>
          </w:p>
        </w:tc>
      </w:tr>
      <w:tr w:rsidR="00F05919" w:rsidRPr="00F05919" w:rsidTr="00F05919">
        <w:trPr>
          <w:trHeight w:val="385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b/>
                <w:iCs/>
                <w:color w:val="000000"/>
                <w:kern w:val="24"/>
                <w:sz w:val="18"/>
                <w:szCs w:val="18"/>
                <w:lang w:val="en-US" w:eastAsia="en-AU"/>
              </w:rPr>
            </w:pPr>
            <w:r w:rsidRPr="00F05919">
              <w:rPr>
                <w:rFonts w:ascii="Arial" w:eastAsia="Times New Roman" w:hAnsi="Arial" w:cs="Arial"/>
                <w:b/>
                <w:iCs/>
                <w:color w:val="000000"/>
                <w:kern w:val="24"/>
                <w:sz w:val="18"/>
                <w:szCs w:val="18"/>
                <w:lang w:val="en-US" w:eastAsia="en-AU"/>
              </w:rPr>
              <w:t>1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b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b/>
                <w:i/>
                <w:iCs/>
                <w:color w:val="000000"/>
                <w:kern w:val="24"/>
                <w:sz w:val="18"/>
                <w:szCs w:val="18"/>
                <w:lang w:val="en-US" w:eastAsia="en-AU"/>
              </w:rPr>
              <w:t>Gm15832</w:t>
            </w: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b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b/>
                <w:color w:val="000000"/>
                <w:kern w:val="24"/>
                <w:sz w:val="18"/>
                <w:szCs w:val="18"/>
                <w:lang w:val="en-US" w:eastAsia="en-AU"/>
              </w:rPr>
              <w:t>PTB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b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b/>
                <w:color w:val="000000"/>
                <w:kern w:val="24"/>
                <w:sz w:val="18"/>
                <w:szCs w:val="18"/>
                <w:lang w:val="en-US" w:eastAsia="en-AU"/>
              </w:rPr>
              <w:t>ENSMUSG00000085894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b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b/>
                <w:color w:val="000000"/>
                <w:kern w:val="24"/>
                <w:sz w:val="18"/>
                <w:szCs w:val="18"/>
                <w:lang w:val="en-US" w:eastAsia="en-AU"/>
              </w:rPr>
              <w:t>rs13475823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b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b/>
                <w:color w:val="000000"/>
                <w:kern w:val="24"/>
                <w:sz w:val="18"/>
                <w:szCs w:val="18"/>
                <w:lang w:val="en-US" w:eastAsia="en-AU"/>
              </w:rPr>
              <w:t>39,547,570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b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b/>
                <w:color w:val="000000"/>
                <w:kern w:val="24"/>
                <w:sz w:val="18"/>
                <w:szCs w:val="18"/>
                <w:lang w:val="en-US" w:eastAsia="en-AU"/>
              </w:rPr>
              <w:t>-2.5175305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b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b/>
                <w:color w:val="000000"/>
                <w:kern w:val="24"/>
                <w:sz w:val="18"/>
                <w:szCs w:val="18"/>
                <w:lang w:val="en-US" w:eastAsia="en-AU"/>
              </w:rPr>
              <w:t>-4.938012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b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b/>
                <w:color w:val="000000"/>
                <w:kern w:val="24"/>
                <w:sz w:val="18"/>
                <w:szCs w:val="18"/>
                <w:lang w:val="en-US" w:eastAsia="en-AU"/>
              </w:rPr>
              <w:t>3.17E-06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b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b/>
                <w:color w:val="000000"/>
                <w:kern w:val="24"/>
                <w:sz w:val="18"/>
                <w:szCs w:val="18"/>
                <w:lang w:val="en-US" w:eastAsia="en-AU"/>
              </w:rPr>
              <w:t>0.000871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b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b/>
                <w:color w:val="000000"/>
                <w:kern w:val="24"/>
                <w:sz w:val="18"/>
                <w:szCs w:val="18"/>
                <w:lang w:val="en-US" w:eastAsia="en-AU"/>
              </w:rPr>
              <w:t>-0.42832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b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b/>
                <w:color w:val="000000"/>
                <w:kern w:val="24"/>
                <w:sz w:val="18"/>
                <w:szCs w:val="18"/>
                <w:lang w:val="en-US" w:eastAsia="en-AU"/>
              </w:rPr>
              <w:t>5.06E-06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b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b/>
                <w:color w:val="000000"/>
                <w:kern w:val="24"/>
                <w:sz w:val="18"/>
                <w:szCs w:val="18"/>
                <w:lang w:val="en-US" w:eastAsia="en-AU"/>
              </w:rPr>
              <w:t>2.6E-05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b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b/>
                <w:i/>
                <w:iCs/>
                <w:color w:val="000000"/>
                <w:kern w:val="24"/>
                <w:sz w:val="18"/>
                <w:szCs w:val="18"/>
                <w:lang w:val="en-US" w:eastAsia="en-AU"/>
              </w:rPr>
              <w:t>RNF149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b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b/>
                <w:color w:val="000000"/>
                <w:kern w:val="24"/>
                <w:sz w:val="18"/>
                <w:szCs w:val="18"/>
                <w:lang w:val="en-US" w:eastAsia="en-AU"/>
              </w:rPr>
              <w:t>284996</w:t>
            </w:r>
          </w:p>
        </w:tc>
      </w:tr>
      <w:tr w:rsidR="00F05919" w:rsidRPr="00F05919" w:rsidTr="00F05919">
        <w:trPr>
          <w:trHeight w:val="385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b/>
                <w:iCs/>
                <w:color w:val="000000"/>
                <w:kern w:val="24"/>
                <w:sz w:val="18"/>
                <w:szCs w:val="18"/>
                <w:lang w:val="en-US" w:eastAsia="en-AU"/>
              </w:rPr>
            </w:pPr>
            <w:r w:rsidRPr="00F05919">
              <w:rPr>
                <w:rFonts w:ascii="Arial" w:eastAsia="Times New Roman" w:hAnsi="Arial" w:cs="Arial"/>
                <w:b/>
                <w:iCs/>
                <w:color w:val="000000"/>
                <w:kern w:val="24"/>
                <w:sz w:val="18"/>
                <w:szCs w:val="18"/>
                <w:lang w:val="en-US" w:eastAsia="en-AU"/>
              </w:rPr>
              <w:t>1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b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b/>
                <w:i/>
                <w:iCs/>
                <w:color w:val="000000"/>
                <w:kern w:val="24"/>
                <w:sz w:val="18"/>
                <w:szCs w:val="18"/>
                <w:lang w:val="en-US" w:eastAsia="en-AU"/>
              </w:rPr>
              <w:t>Slc9a2</w:t>
            </w: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b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b/>
                <w:color w:val="000000"/>
                <w:kern w:val="24"/>
                <w:sz w:val="18"/>
                <w:szCs w:val="18"/>
                <w:lang w:val="en-US" w:eastAsia="en-AU"/>
              </w:rPr>
              <w:t>PTB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b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b/>
                <w:color w:val="000000"/>
                <w:kern w:val="24"/>
                <w:sz w:val="18"/>
                <w:szCs w:val="18"/>
                <w:lang w:val="en-US" w:eastAsia="en-AU"/>
              </w:rPr>
              <w:t>ENSMUSG00000026062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b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b/>
                <w:color w:val="000000"/>
                <w:kern w:val="24"/>
                <w:sz w:val="18"/>
                <w:szCs w:val="18"/>
                <w:lang w:val="en-US" w:eastAsia="en-AU"/>
              </w:rPr>
              <w:t>rs13475823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b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b/>
                <w:color w:val="000000"/>
                <w:kern w:val="24"/>
                <w:sz w:val="18"/>
                <w:szCs w:val="18"/>
                <w:lang w:val="en-US" w:eastAsia="en-AU"/>
              </w:rPr>
              <w:t>40,680,574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b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b/>
                <w:color w:val="000000"/>
                <w:kern w:val="24"/>
                <w:sz w:val="18"/>
                <w:szCs w:val="18"/>
                <w:lang w:val="en-US" w:eastAsia="en-AU"/>
              </w:rPr>
              <w:t>-5.1196505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b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b/>
                <w:color w:val="000000"/>
                <w:kern w:val="24"/>
                <w:sz w:val="18"/>
                <w:szCs w:val="18"/>
                <w:lang w:val="en-US" w:eastAsia="en-AU"/>
              </w:rPr>
              <w:t>-3.2635805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b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b/>
                <w:color w:val="000000"/>
                <w:kern w:val="24"/>
                <w:sz w:val="18"/>
                <w:szCs w:val="18"/>
                <w:lang w:val="en-US" w:eastAsia="en-AU"/>
              </w:rPr>
              <w:t>0.001506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b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b/>
                <w:color w:val="000000"/>
                <w:kern w:val="24"/>
                <w:sz w:val="18"/>
                <w:szCs w:val="18"/>
                <w:lang w:val="en-US" w:eastAsia="en-AU"/>
              </w:rPr>
              <w:t>0.07629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b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b/>
                <w:color w:val="000000"/>
                <w:kern w:val="24"/>
                <w:sz w:val="18"/>
                <w:szCs w:val="18"/>
                <w:lang w:val="en-US" w:eastAsia="en-AU"/>
              </w:rPr>
              <w:t>-0.58085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b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b/>
                <w:color w:val="000000"/>
                <w:kern w:val="24"/>
                <w:sz w:val="18"/>
                <w:szCs w:val="18"/>
                <w:lang w:val="en-US" w:eastAsia="en-AU"/>
              </w:rPr>
              <w:t>7.66E-11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b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b/>
                <w:color w:val="000000"/>
                <w:kern w:val="24"/>
                <w:sz w:val="18"/>
                <w:szCs w:val="18"/>
                <w:lang w:val="en-US" w:eastAsia="en-AU"/>
              </w:rPr>
              <w:t>7.24E-10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b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b/>
                <w:i/>
                <w:iCs/>
                <w:color w:val="000000"/>
                <w:kern w:val="24"/>
                <w:sz w:val="18"/>
                <w:szCs w:val="18"/>
                <w:lang w:val="en-US" w:eastAsia="en-AU"/>
              </w:rPr>
              <w:t>SLC9A2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b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b/>
                <w:color w:val="000000"/>
                <w:kern w:val="24"/>
                <w:sz w:val="18"/>
                <w:szCs w:val="18"/>
                <w:lang w:val="en-US" w:eastAsia="en-AU"/>
              </w:rPr>
              <w:t>6549</w:t>
            </w:r>
          </w:p>
        </w:tc>
      </w:tr>
      <w:tr w:rsidR="00F05919" w:rsidRPr="00F05919" w:rsidTr="00F05919">
        <w:trPr>
          <w:trHeight w:val="385"/>
        </w:trPr>
        <w:tc>
          <w:tcPr>
            <w:tcW w:w="109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b/>
                <w:iCs/>
                <w:color w:val="000000"/>
                <w:kern w:val="24"/>
                <w:sz w:val="18"/>
                <w:szCs w:val="18"/>
                <w:lang w:val="en-US" w:eastAsia="en-AU"/>
              </w:rPr>
            </w:pPr>
            <w:r w:rsidRPr="00F05919">
              <w:rPr>
                <w:rFonts w:ascii="Arial" w:eastAsia="Times New Roman" w:hAnsi="Arial" w:cs="Arial"/>
                <w:b/>
                <w:iCs/>
                <w:color w:val="000000"/>
                <w:kern w:val="24"/>
                <w:sz w:val="18"/>
                <w:szCs w:val="18"/>
                <w:lang w:val="en-US" w:eastAsia="en-AU"/>
              </w:rPr>
              <w:t>2</w:t>
            </w:r>
          </w:p>
        </w:tc>
        <w:tc>
          <w:tcPr>
            <w:tcW w:w="143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b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b/>
                <w:i/>
                <w:iCs/>
                <w:color w:val="000000"/>
                <w:kern w:val="24"/>
                <w:sz w:val="18"/>
                <w:szCs w:val="18"/>
                <w:lang w:val="en-US" w:eastAsia="en-AU"/>
              </w:rPr>
              <w:t>Dnajc10</w:t>
            </w:r>
          </w:p>
        </w:tc>
        <w:tc>
          <w:tcPr>
            <w:tcW w:w="66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b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b/>
                <w:color w:val="000000"/>
                <w:kern w:val="24"/>
                <w:sz w:val="18"/>
                <w:szCs w:val="18"/>
                <w:lang w:val="en-US" w:eastAsia="en-AU"/>
              </w:rPr>
              <w:t>PTB</w:t>
            </w:r>
          </w:p>
        </w:tc>
        <w:tc>
          <w:tcPr>
            <w:tcW w:w="213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b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b/>
                <w:color w:val="000000"/>
                <w:kern w:val="24"/>
                <w:sz w:val="18"/>
                <w:szCs w:val="18"/>
                <w:lang w:val="en-US" w:eastAsia="en-AU"/>
              </w:rPr>
              <w:t>ENSMUSG00000027006</w:t>
            </w:r>
          </w:p>
        </w:tc>
        <w:tc>
          <w:tcPr>
            <w:tcW w:w="1362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b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b/>
                <w:color w:val="000000"/>
                <w:kern w:val="24"/>
                <w:sz w:val="18"/>
                <w:szCs w:val="18"/>
                <w:lang w:val="en-US" w:eastAsia="en-AU"/>
              </w:rPr>
              <w:t>rs3722345</w:t>
            </w:r>
          </w:p>
        </w:tc>
        <w:tc>
          <w:tcPr>
            <w:tcW w:w="110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b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b/>
                <w:color w:val="000000"/>
                <w:kern w:val="24"/>
                <w:sz w:val="18"/>
                <w:szCs w:val="18"/>
                <w:lang w:val="en-US" w:eastAsia="en-AU"/>
              </w:rPr>
              <w:t>80,315,466</w:t>
            </w:r>
          </w:p>
        </w:tc>
        <w:tc>
          <w:tcPr>
            <w:tcW w:w="100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b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b/>
                <w:color w:val="000000"/>
                <w:kern w:val="24"/>
                <w:sz w:val="18"/>
                <w:szCs w:val="18"/>
                <w:lang w:val="en-US" w:eastAsia="en-AU"/>
              </w:rPr>
              <w:t>-101.0983</w:t>
            </w:r>
          </w:p>
        </w:tc>
        <w:tc>
          <w:tcPr>
            <w:tcW w:w="100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b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b/>
                <w:color w:val="000000"/>
                <w:kern w:val="24"/>
                <w:sz w:val="18"/>
                <w:szCs w:val="18"/>
                <w:lang w:val="en-US" w:eastAsia="en-AU"/>
              </w:rPr>
              <w:t>-3.3431298</w:t>
            </w:r>
          </w:p>
        </w:tc>
        <w:tc>
          <w:tcPr>
            <w:tcW w:w="79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b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b/>
                <w:color w:val="000000"/>
                <w:kern w:val="24"/>
                <w:sz w:val="18"/>
                <w:szCs w:val="18"/>
                <w:lang w:val="en-US" w:eastAsia="en-AU"/>
              </w:rPr>
              <w:t>0.001167</w:t>
            </w:r>
          </w:p>
        </w:tc>
        <w:tc>
          <w:tcPr>
            <w:tcW w:w="80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b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b/>
                <w:color w:val="000000"/>
                <w:kern w:val="24"/>
                <w:sz w:val="18"/>
                <w:szCs w:val="18"/>
                <w:lang w:val="en-US" w:eastAsia="en-AU"/>
              </w:rPr>
              <w:t>0.063643</w:t>
            </w:r>
          </w:p>
        </w:tc>
        <w:tc>
          <w:tcPr>
            <w:tcW w:w="79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b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b/>
                <w:color w:val="000000"/>
                <w:kern w:val="24"/>
                <w:sz w:val="18"/>
                <w:szCs w:val="18"/>
                <w:lang w:val="en-US" w:eastAsia="en-AU"/>
              </w:rPr>
              <w:t>-0.58252</w:t>
            </w:r>
          </w:p>
        </w:tc>
        <w:tc>
          <w:tcPr>
            <w:tcW w:w="79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b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b/>
                <w:color w:val="000000"/>
                <w:kern w:val="24"/>
                <w:sz w:val="18"/>
                <w:szCs w:val="18"/>
                <w:lang w:val="en-US" w:eastAsia="en-AU"/>
              </w:rPr>
              <w:t>6.57E-11</w:t>
            </w:r>
          </w:p>
        </w:tc>
        <w:tc>
          <w:tcPr>
            <w:tcW w:w="81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b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b/>
                <w:color w:val="000000"/>
                <w:kern w:val="24"/>
                <w:sz w:val="18"/>
                <w:szCs w:val="18"/>
                <w:lang w:val="en-US" w:eastAsia="en-AU"/>
              </w:rPr>
              <w:t>6.22E-10</w:t>
            </w:r>
          </w:p>
        </w:tc>
        <w:tc>
          <w:tcPr>
            <w:tcW w:w="872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b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b/>
                <w:i/>
                <w:iCs/>
                <w:color w:val="000000"/>
                <w:kern w:val="24"/>
                <w:sz w:val="18"/>
                <w:szCs w:val="18"/>
                <w:lang w:val="en-US" w:eastAsia="en-AU"/>
              </w:rPr>
              <w:t>DNAJC10</w:t>
            </w:r>
          </w:p>
        </w:tc>
        <w:tc>
          <w:tcPr>
            <w:tcW w:w="9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b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b/>
                <w:color w:val="000000"/>
                <w:kern w:val="24"/>
                <w:sz w:val="18"/>
                <w:szCs w:val="18"/>
                <w:lang w:val="en-US" w:eastAsia="en-AU"/>
              </w:rPr>
              <w:t>54431</w:t>
            </w:r>
          </w:p>
        </w:tc>
      </w:tr>
      <w:tr w:rsidR="00F05919" w:rsidRPr="00F05919" w:rsidTr="00F05919">
        <w:trPr>
          <w:trHeight w:val="385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b/>
                <w:iCs/>
                <w:color w:val="000000"/>
                <w:kern w:val="24"/>
                <w:sz w:val="18"/>
                <w:szCs w:val="18"/>
                <w:lang w:val="en-US" w:eastAsia="en-AU"/>
              </w:rPr>
            </w:pPr>
            <w:r w:rsidRPr="00F05919">
              <w:rPr>
                <w:rFonts w:ascii="Arial" w:eastAsia="Times New Roman" w:hAnsi="Arial" w:cs="Arial"/>
                <w:b/>
                <w:iCs/>
                <w:color w:val="000000"/>
                <w:kern w:val="24"/>
                <w:sz w:val="18"/>
                <w:szCs w:val="18"/>
                <w:lang w:val="en-US" w:eastAsia="en-AU"/>
              </w:rPr>
              <w:t>2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b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b/>
                <w:i/>
                <w:iCs/>
                <w:color w:val="000000"/>
                <w:kern w:val="24"/>
                <w:sz w:val="18"/>
                <w:szCs w:val="18"/>
                <w:lang w:val="en-US" w:eastAsia="en-AU"/>
              </w:rPr>
              <w:t>Nup35</w:t>
            </w: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b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b/>
                <w:color w:val="000000"/>
                <w:kern w:val="24"/>
                <w:sz w:val="18"/>
                <w:szCs w:val="18"/>
                <w:lang w:val="en-US" w:eastAsia="en-AU"/>
              </w:rPr>
              <w:t>PTB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b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b/>
                <w:color w:val="000000"/>
                <w:kern w:val="24"/>
                <w:sz w:val="18"/>
                <w:szCs w:val="18"/>
                <w:lang w:val="en-US" w:eastAsia="en-AU"/>
              </w:rPr>
              <w:t>ENSMUSG00000026999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b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b/>
                <w:color w:val="000000"/>
                <w:kern w:val="24"/>
                <w:sz w:val="18"/>
                <w:szCs w:val="18"/>
                <w:lang w:val="en-US" w:eastAsia="en-AU"/>
              </w:rPr>
              <w:t>rs3722345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b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b/>
                <w:color w:val="000000"/>
                <w:kern w:val="24"/>
                <w:sz w:val="18"/>
                <w:szCs w:val="18"/>
                <w:lang w:val="en-US" w:eastAsia="en-AU"/>
              </w:rPr>
              <w:t>80,617,236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b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b/>
                <w:color w:val="000000"/>
                <w:kern w:val="24"/>
                <w:sz w:val="18"/>
                <w:szCs w:val="18"/>
                <w:lang w:val="en-US" w:eastAsia="en-AU"/>
              </w:rPr>
              <w:t>4.31420735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b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b/>
                <w:color w:val="000000"/>
                <w:kern w:val="24"/>
                <w:sz w:val="18"/>
                <w:szCs w:val="18"/>
                <w:lang w:val="en-US" w:eastAsia="en-AU"/>
              </w:rPr>
              <w:t>8.73541753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b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b/>
                <w:color w:val="000000"/>
                <w:kern w:val="24"/>
                <w:sz w:val="18"/>
                <w:szCs w:val="18"/>
                <w:lang w:val="en-US" w:eastAsia="en-AU"/>
              </w:rPr>
              <w:t>5.80E-14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b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b/>
                <w:color w:val="000000"/>
                <w:kern w:val="24"/>
                <w:sz w:val="18"/>
                <w:szCs w:val="18"/>
                <w:lang w:val="en-US" w:eastAsia="en-AU"/>
              </w:rPr>
              <w:t>1.03E-10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b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b/>
                <w:color w:val="000000"/>
                <w:kern w:val="24"/>
                <w:sz w:val="18"/>
                <w:szCs w:val="18"/>
                <w:lang w:val="en-US" w:eastAsia="en-AU"/>
              </w:rPr>
              <w:t>0.597202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b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b/>
                <w:color w:val="000000"/>
                <w:kern w:val="24"/>
                <w:sz w:val="18"/>
                <w:szCs w:val="18"/>
                <w:lang w:val="en-US" w:eastAsia="en-AU"/>
              </w:rPr>
              <w:t>1.62E-11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b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b/>
                <w:color w:val="000000"/>
                <w:kern w:val="24"/>
                <w:sz w:val="18"/>
                <w:szCs w:val="18"/>
                <w:lang w:val="en-US" w:eastAsia="en-AU"/>
              </w:rPr>
              <w:t>1.67E-10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b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b/>
                <w:i/>
                <w:iCs/>
                <w:color w:val="000000"/>
                <w:kern w:val="24"/>
                <w:sz w:val="18"/>
                <w:szCs w:val="18"/>
                <w:lang w:val="en-US" w:eastAsia="en-AU"/>
              </w:rPr>
              <w:t>NUP35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b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b/>
                <w:color w:val="000000"/>
                <w:kern w:val="24"/>
                <w:sz w:val="18"/>
                <w:szCs w:val="18"/>
                <w:lang w:val="en-US" w:eastAsia="en-AU"/>
              </w:rPr>
              <w:t>129401</w:t>
            </w:r>
          </w:p>
        </w:tc>
      </w:tr>
      <w:tr w:rsidR="00F05919" w:rsidRPr="00F05919" w:rsidTr="00F05919">
        <w:trPr>
          <w:trHeight w:val="385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b/>
                <w:iCs/>
                <w:color w:val="000000"/>
                <w:kern w:val="24"/>
                <w:sz w:val="18"/>
                <w:szCs w:val="18"/>
                <w:lang w:val="en-US" w:eastAsia="en-AU"/>
              </w:rPr>
            </w:pPr>
            <w:r w:rsidRPr="00F05919">
              <w:rPr>
                <w:rFonts w:ascii="Arial" w:eastAsia="Times New Roman" w:hAnsi="Arial" w:cs="Arial"/>
                <w:b/>
                <w:iCs/>
                <w:color w:val="000000"/>
                <w:kern w:val="24"/>
                <w:sz w:val="18"/>
                <w:szCs w:val="18"/>
                <w:lang w:val="en-US" w:eastAsia="en-AU"/>
              </w:rPr>
              <w:t>2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b/>
                <w:sz w:val="18"/>
                <w:szCs w:val="18"/>
                <w:lang w:eastAsia="en-AU"/>
              </w:rPr>
            </w:pPr>
            <w:proofErr w:type="spellStart"/>
            <w:r w:rsidRPr="00F05919">
              <w:rPr>
                <w:rFonts w:ascii="Arial" w:eastAsia="Times New Roman" w:hAnsi="Arial" w:cs="Arial"/>
                <w:b/>
                <w:i/>
                <w:iCs/>
                <w:color w:val="000000"/>
                <w:kern w:val="24"/>
                <w:sz w:val="18"/>
                <w:szCs w:val="18"/>
                <w:lang w:val="en-US" w:eastAsia="en-AU"/>
              </w:rPr>
              <w:t>Tfpi</w:t>
            </w:r>
            <w:proofErr w:type="spellEnd"/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b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b/>
                <w:color w:val="000000"/>
                <w:kern w:val="24"/>
                <w:sz w:val="18"/>
                <w:szCs w:val="18"/>
                <w:lang w:val="en-US" w:eastAsia="en-AU"/>
              </w:rPr>
              <w:t>PTB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b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b/>
                <w:color w:val="000000"/>
                <w:kern w:val="24"/>
                <w:sz w:val="18"/>
                <w:szCs w:val="18"/>
                <w:lang w:val="en-US" w:eastAsia="en-AU"/>
              </w:rPr>
              <w:t>ENSMUSG00000027082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b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b/>
                <w:color w:val="000000"/>
                <w:kern w:val="24"/>
                <w:sz w:val="18"/>
                <w:szCs w:val="18"/>
                <w:lang w:val="en-US" w:eastAsia="en-AU"/>
              </w:rPr>
              <w:t>rs8273639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b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b/>
                <w:color w:val="000000"/>
                <w:kern w:val="24"/>
                <w:sz w:val="18"/>
                <w:szCs w:val="18"/>
                <w:lang w:val="en-US" w:eastAsia="en-AU"/>
              </w:rPr>
              <w:t>84,432,855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b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b/>
                <w:color w:val="000000"/>
                <w:kern w:val="24"/>
                <w:sz w:val="18"/>
                <w:szCs w:val="18"/>
                <w:lang w:val="en-US" w:eastAsia="en-AU"/>
              </w:rPr>
              <w:t>-6.5831075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b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b/>
                <w:color w:val="000000"/>
                <w:kern w:val="24"/>
                <w:sz w:val="18"/>
                <w:szCs w:val="18"/>
                <w:lang w:val="en-US" w:eastAsia="en-AU"/>
              </w:rPr>
              <w:t>-5.1713111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b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b/>
                <w:color w:val="000000"/>
                <w:kern w:val="24"/>
                <w:sz w:val="18"/>
                <w:szCs w:val="18"/>
                <w:lang w:val="en-US" w:eastAsia="en-AU"/>
              </w:rPr>
              <w:t>1.20E-06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b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b/>
                <w:color w:val="000000"/>
                <w:kern w:val="24"/>
                <w:sz w:val="18"/>
                <w:szCs w:val="18"/>
                <w:lang w:val="en-US" w:eastAsia="en-AU"/>
              </w:rPr>
              <w:t>0.000412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b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b/>
                <w:color w:val="000000"/>
                <w:kern w:val="24"/>
                <w:sz w:val="18"/>
                <w:szCs w:val="18"/>
                <w:lang w:val="en-US" w:eastAsia="en-AU"/>
              </w:rPr>
              <w:t>-0.5981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b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b/>
                <w:color w:val="000000"/>
                <w:kern w:val="24"/>
                <w:sz w:val="18"/>
                <w:szCs w:val="18"/>
                <w:lang w:val="en-US" w:eastAsia="en-AU"/>
              </w:rPr>
              <w:t>1.48E-11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b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b/>
                <w:color w:val="000000"/>
                <w:kern w:val="24"/>
                <w:sz w:val="18"/>
                <w:szCs w:val="18"/>
                <w:lang w:val="en-US" w:eastAsia="en-AU"/>
              </w:rPr>
              <w:t>1.54E-10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b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b/>
                <w:i/>
                <w:iCs/>
                <w:color w:val="000000"/>
                <w:kern w:val="24"/>
                <w:sz w:val="18"/>
                <w:szCs w:val="18"/>
                <w:lang w:val="en-US" w:eastAsia="en-AU"/>
              </w:rPr>
              <w:t>TFPI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b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b/>
                <w:color w:val="000000"/>
                <w:kern w:val="24"/>
                <w:sz w:val="18"/>
                <w:szCs w:val="18"/>
                <w:lang w:val="en-US" w:eastAsia="en-AU"/>
              </w:rPr>
              <w:t>7035</w:t>
            </w:r>
          </w:p>
        </w:tc>
      </w:tr>
      <w:tr w:rsidR="00F05919" w:rsidRPr="00F05919" w:rsidTr="00F05919">
        <w:trPr>
          <w:trHeight w:val="385"/>
        </w:trPr>
        <w:tc>
          <w:tcPr>
            <w:tcW w:w="109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b/>
                <w:iCs/>
                <w:color w:val="000000"/>
                <w:kern w:val="24"/>
                <w:sz w:val="18"/>
                <w:szCs w:val="18"/>
                <w:lang w:val="en-US" w:eastAsia="en-AU"/>
              </w:rPr>
            </w:pPr>
            <w:r w:rsidRPr="00F05919">
              <w:rPr>
                <w:rFonts w:ascii="Arial" w:eastAsia="Times New Roman" w:hAnsi="Arial" w:cs="Arial"/>
                <w:b/>
                <w:iCs/>
                <w:color w:val="000000"/>
                <w:kern w:val="24"/>
                <w:sz w:val="18"/>
                <w:szCs w:val="18"/>
                <w:lang w:val="en-US" w:eastAsia="en-AU"/>
              </w:rPr>
              <w:t>3</w:t>
            </w:r>
          </w:p>
        </w:tc>
        <w:tc>
          <w:tcPr>
            <w:tcW w:w="143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b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b/>
                <w:i/>
                <w:iCs/>
                <w:color w:val="000000"/>
                <w:kern w:val="24"/>
                <w:sz w:val="18"/>
                <w:szCs w:val="18"/>
                <w:lang w:val="en-US" w:eastAsia="en-AU"/>
              </w:rPr>
              <w:t>Styxl1</w:t>
            </w:r>
          </w:p>
        </w:tc>
        <w:tc>
          <w:tcPr>
            <w:tcW w:w="66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b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b/>
                <w:color w:val="000000"/>
                <w:kern w:val="24"/>
                <w:sz w:val="18"/>
                <w:szCs w:val="18"/>
                <w:lang w:val="en-US" w:eastAsia="en-AU"/>
              </w:rPr>
              <w:t>PTB</w:t>
            </w:r>
          </w:p>
        </w:tc>
        <w:tc>
          <w:tcPr>
            <w:tcW w:w="213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b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b/>
                <w:color w:val="000000"/>
                <w:kern w:val="24"/>
                <w:sz w:val="18"/>
                <w:szCs w:val="18"/>
                <w:lang w:val="en-US" w:eastAsia="en-AU"/>
              </w:rPr>
              <w:t>ENSMUSG00000019178</w:t>
            </w:r>
          </w:p>
        </w:tc>
        <w:tc>
          <w:tcPr>
            <w:tcW w:w="136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b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b/>
                <w:color w:val="000000"/>
                <w:kern w:val="24"/>
                <w:sz w:val="18"/>
                <w:szCs w:val="18"/>
                <w:lang w:val="en-US" w:eastAsia="en-AU"/>
              </w:rPr>
              <w:t>rs13478546</w:t>
            </w:r>
          </w:p>
        </w:tc>
        <w:tc>
          <w:tcPr>
            <w:tcW w:w="110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b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b/>
                <w:color w:val="000000"/>
                <w:kern w:val="24"/>
                <w:sz w:val="18"/>
                <w:szCs w:val="18"/>
                <w:lang w:val="en-US" w:eastAsia="en-AU"/>
              </w:rPr>
              <w:t>135,747,220</w:t>
            </w:r>
          </w:p>
        </w:tc>
        <w:tc>
          <w:tcPr>
            <w:tcW w:w="100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b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b/>
                <w:color w:val="000000"/>
                <w:kern w:val="24"/>
                <w:sz w:val="18"/>
                <w:szCs w:val="18"/>
                <w:lang w:val="en-US" w:eastAsia="en-AU"/>
              </w:rPr>
              <w:t>-0.0383275</w:t>
            </w:r>
          </w:p>
        </w:tc>
        <w:tc>
          <w:tcPr>
            <w:tcW w:w="100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b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b/>
                <w:color w:val="000000"/>
                <w:kern w:val="24"/>
                <w:sz w:val="18"/>
                <w:szCs w:val="18"/>
                <w:lang w:val="en-US" w:eastAsia="en-AU"/>
              </w:rPr>
              <w:t>-3.7359392</w:t>
            </w:r>
          </w:p>
        </w:tc>
        <w:tc>
          <w:tcPr>
            <w:tcW w:w="79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b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b/>
                <w:color w:val="000000"/>
                <w:kern w:val="24"/>
                <w:sz w:val="18"/>
                <w:szCs w:val="18"/>
                <w:lang w:val="en-US" w:eastAsia="en-AU"/>
              </w:rPr>
              <w:t>0.000311</w:t>
            </w:r>
          </w:p>
        </w:tc>
        <w:tc>
          <w:tcPr>
            <w:tcW w:w="80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b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b/>
                <w:color w:val="000000"/>
                <w:kern w:val="24"/>
                <w:sz w:val="18"/>
                <w:szCs w:val="18"/>
                <w:lang w:val="en-US" w:eastAsia="en-AU"/>
              </w:rPr>
              <w:t>0.024876</w:t>
            </w:r>
          </w:p>
        </w:tc>
        <w:tc>
          <w:tcPr>
            <w:tcW w:w="79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b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b/>
                <w:color w:val="000000"/>
                <w:kern w:val="24"/>
                <w:sz w:val="18"/>
                <w:szCs w:val="18"/>
                <w:lang w:val="en-US" w:eastAsia="en-AU"/>
              </w:rPr>
              <w:t>-0.35214</w:t>
            </w:r>
          </w:p>
        </w:tc>
        <w:tc>
          <w:tcPr>
            <w:tcW w:w="79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b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b/>
                <w:color w:val="000000"/>
                <w:kern w:val="24"/>
                <w:sz w:val="18"/>
                <w:szCs w:val="18"/>
                <w:lang w:val="en-US" w:eastAsia="en-AU"/>
              </w:rPr>
              <w:t>0.000228</w:t>
            </w:r>
          </w:p>
        </w:tc>
        <w:tc>
          <w:tcPr>
            <w:tcW w:w="81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b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b/>
                <w:color w:val="000000"/>
                <w:kern w:val="24"/>
                <w:sz w:val="18"/>
                <w:szCs w:val="18"/>
                <w:lang w:val="en-US" w:eastAsia="en-AU"/>
              </w:rPr>
              <w:t>0.000963</w:t>
            </w:r>
          </w:p>
        </w:tc>
        <w:tc>
          <w:tcPr>
            <w:tcW w:w="87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b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b/>
                <w:i/>
                <w:iCs/>
                <w:color w:val="000000"/>
                <w:kern w:val="24"/>
                <w:sz w:val="18"/>
                <w:szCs w:val="18"/>
                <w:lang w:val="en-US" w:eastAsia="en-AU"/>
              </w:rPr>
              <w:t>STYXL1</w:t>
            </w:r>
          </w:p>
        </w:tc>
        <w:tc>
          <w:tcPr>
            <w:tcW w:w="95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b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b/>
                <w:color w:val="000000"/>
                <w:kern w:val="24"/>
                <w:sz w:val="18"/>
                <w:szCs w:val="18"/>
                <w:lang w:val="en-US" w:eastAsia="en-AU"/>
              </w:rPr>
              <w:t>51657</w:t>
            </w:r>
          </w:p>
        </w:tc>
      </w:tr>
      <w:tr w:rsidR="00F05919" w:rsidRPr="00F05919" w:rsidTr="00F05919">
        <w:trPr>
          <w:trHeight w:val="385"/>
        </w:trPr>
        <w:tc>
          <w:tcPr>
            <w:tcW w:w="109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b/>
                <w:iCs/>
                <w:color w:val="000000"/>
                <w:kern w:val="24"/>
                <w:sz w:val="18"/>
                <w:szCs w:val="18"/>
                <w:lang w:val="en-US" w:eastAsia="en-AU"/>
              </w:rPr>
            </w:pPr>
            <w:r w:rsidRPr="00F05919">
              <w:rPr>
                <w:rFonts w:ascii="Arial" w:eastAsia="Times New Roman" w:hAnsi="Arial" w:cs="Arial"/>
                <w:b/>
                <w:iCs/>
                <w:color w:val="000000"/>
                <w:kern w:val="24"/>
                <w:sz w:val="18"/>
                <w:szCs w:val="18"/>
                <w:lang w:val="en-US" w:eastAsia="en-AU"/>
              </w:rPr>
              <w:t>13</w:t>
            </w:r>
          </w:p>
        </w:tc>
        <w:tc>
          <w:tcPr>
            <w:tcW w:w="143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b/>
                <w:sz w:val="18"/>
                <w:szCs w:val="18"/>
                <w:lang w:eastAsia="en-AU"/>
              </w:rPr>
            </w:pPr>
            <w:proofErr w:type="spellStart"/>
            <w:r w:rsidRPr="00F05919">
              <w:rPr>
                <w:rFonts w:ascii="Arial" w:eastAsia="Times New Roman" w:hAnsi="Arial" w:cs="Arial"/>
                <w:b/>
                <w:i/>
                <w:iCs/>
                <w:color w:val="000000"/>
                <w:kern w:val="24"/>
                <w:sz w:val="18"/>
                <w:szCs w:val="18"/>
                <w:lang w:val="en-US" w:eastAsia="en-AU"/>
              </w:rPr>
              <w:t>Glrx</w:t>
            </w:r>
            <w:proofErr w:type="spellEnd"/>
          </w:p>
        </w:tc>
        <w:tc>
          <w:tcPr>
            <w:tcW w:w="66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b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b/>
                <w:color w:val="000000"/>
                <w:kern w:val="24"/>
                <w:sz w:val="18"/>
                <w:szCs w:val="18"/>
                <w:lang w:val="en-US" w:eastAsia="en-AU"/>
              </w:rPr>
              <w:t>PTB</w:t>
            </w:r>
          </w:p>
        </w:tc>
        <w:tc>
          <w:tcPr>
            <w:tcW w:w="213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b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b/>
                <w:color w:val="000000"/>
                <w:kern w:val="24"/>
                <w:sz w:val="18"/>
                <w:szCs w:val="18"/>
                <w:lang w:val="en-US" w:eastAsia="en-AU"/>
              </w:rPr>
              <w:t>ENSMUSG00000021591</w:t>
            </w:r>
          </w:p>
        </w:tc>
        <w:tc>
          <w:tcPr>
            <w:tcW w:w="1362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b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b/>
                <w:color w:val="000000"/>
                <w:kern w:val="24"/>
                <w:sz w:val="18"/>
                <w:szCs w:val="18"/>
                <w:lang w:val="en-US" w:eastAsia="en-AU"/>
              </w:rPr>
              <w:t>rs13481883</w:t>
            </w:r>
          </w:p>
        </w:tc>
        <w:tc>
          <w:tcPr>
            <w:tcW w:w="110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b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b/>
                <w:color w:val="000000"/>
                <w:kern w:val="24"/>
                <w:sz w:val="18"/>
                <w:szCs w:val="18"/>
                <w:lang w:val="en-US" w:eastAsia="en-AU"/>
              </w:rPr>
              <w:t>75,839,868</w:t>
            </w:r>
          </w:p>
        </w:tc>
        <w:tc>
          <w:tcPr>
            <w:tcW w:w="100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b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b/>
                <w:color w:val="000000"/>
                <w:kern w:val="24"/>
                <w:sz w:val="18"/>
                <w:szCs w:val="18"/>
                <w:lang w:val="en-US" w:eastAsia="en-AU"/>
              </w:rPr>
              <w:t>2.39606931</w:t>
            </w:r>
          </w:p>
        </w:tc>
        <w:tc>
          <w:tcPr>
            <w:tcW w:w="100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b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b/>
                <w:color w:val="000000"/>
                <w:kern w:val="24"/>
                <w:sz w:val="18"/>
                <w:szCs w:val="18"/>
                <w:lang w:val="en-US" w:eastAsia="en-AU"/>
              </w:rPr>
              <w:t>5.75322854</w:t>
            </w:r>
          </w:p>
        </w:tc>
        <w:tc>
          <w:tcPr>
            <w:tcW w:w="79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b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b/>
                <w:color w:val="000000"/>
                <w:kern w:val="24"/>
                <w:sz w:val="18"/>
                <w:szCs w:val="18"/>
                <w:lang w:val="en-US" w:eastAsia="en-AU"/>
              </w:rPr>
              <w:t>9.60E-08</w:t>
            </w:r>
          </w:p>
        </w:tc>
        <w:tc>
          <w:tcPr>
            <w:tcW w:w="80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b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b/>
                <w:color w:val="000000"/>
                <w:kern w:val="24"/>
                <w:sz w:val="18"/>
                <w:szCs w:val="18"/>
                <w:lang w:val="en-US" w:eastAsia="en-AU"/>
              </w:rPr>
              <w:t>4.57E-05</w:t>
            </w:r>
          </w:p>
        </w:tc>
        <w:tc>
          <w:tcPr>
            <w:tcW w:w="79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b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b/>
                <w:color w:val="000000"/>
                <w:kern w:val="24"/>
                <w:sz w:val="18"/>
                <w:szCs w:val="18"/>
                <w:lang w:val="en-US" w:eastAsia="en-AU"/>
              </w:rPr>
              <w:t>-0.32929</w:t>
            </w:r>
          </w:p>
        </w:tc>
        <w:tc>
          <w:tcPr>
            <w:tcW w:w="79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b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b/>
                <w:color w:val="000000"/>
                <w:kern w:val="24"/>
                <w:sz w:val="18"/>
                <w:szCs w:val="18"/>
                <w:lang w:val="en-US" w:eastAsia="en-AU"/>
              </w:rPr>
              <w:t>0.000599</w:t>
            </w:r>
          </w:p>
        </w:tc>
        <w:tc>
          <w:tcPr>
            <w:tcW w:w="81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b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b/>
                <w:color w:val="000000"/>
                <w:kern w:val="24"/>
                <w:sz w:val="18"/>
                <w:szCs w:val="18"/>
                <w:lang w:val="en-US" w:eastAsia="en-AU"/>
              </w:rPr>
              <w:t>0.002393</w:t>
            </w:r>
          </w:p>
        </w:tc>
        <w:tc>
          <w:tcPr>
            <w:tcW w:w="872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b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b/>
                <w:i/>
                <w:iCs/>
                <w:color w:val="000000"/>
                <w:kern w:val="24"/>
                <w:sz w:val="18"/>
                <w:szCs w:val="18"/>
                <w:lang w:val="en-US" w:eastAsia="en-AU"/>
              </w:rPr>
              <w:t>GLRX</w:t>
            </w:r>
          </w:p>
        </w:tc>
        <w:tc>
          <w:tcPr>
            <w:tcW w:w="9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b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b/>
                <w:color w:val="000000"/>
                <w:kern w:val="24"/>
                <w:sz w:val="18"/>
                <w:szCs w:val="18"/>
                <w:lang w:val="en-US" w:eastAsia="en-AU"/>
              </w:rPr>
              <w:t>37566</w:t>
            </w:r>
          </w:p>
        </w:tc>
      </w:tr>
      <w:tr w:rsidR="00F05919" w:rsidRPr="00F05919" w:rsidTr="00F05919">
        <w:trPr>
          <w:trHeight w:val="385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b/>
                <w:iCs/>
                <w:color w:val="000000"/>
                <w:kern w:val="24"/>
                <w:sz w:val="18"/>
                <w:szCs w:val="18"/>
                <w:lang w:val="en-US" w:eastAsia="en-AU"/>
              </w:rPr>
            </w:pPr>
            <w:r w:rsidRPr="00F05919">
              <w:rPr>
                <w:rFonts w:ascii="Arial" w:eastAsia="Times New Roman" w:hAnsi="Arial" w:cs="Arial"/>
                <w:b/>
                <w:iCs/>
                <w:color w:val="000000"/>
                <w:kern w:val="24"/>
                <w:sz w:val="18"/>
                <w:szCs w:val="18"/>
                <w:lang w:val="en-US" w:eastAsia="en-AU"/>
              </w:rPr>
              <w:t>13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b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b/>
                <w:i/>
                <w:iCs/>
                <w:color w:val="000000"/>
                <w:kern w:val="24"/>
                <w:sz w:val="18"/>
                <w:szCs w:val="18"/>
                <w:lang w:val="en-US" w:eastAsia="en-AU"/>
              </w:rPr>
              <w:t>Zfp87</w:t>
            </w: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b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b/>
                <w:color w:val="000000"/>
                <w:kern w:val="24"/>
                <w:sz w:val="18"/>
                <w:szCs w:val="18"/>
                <w:lang w:val="en-US" w:eastAsia="en-AU"/>
              </w:rPr>
              <w:t>PTB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b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b/>
                <w:color w:val="000000"/>
                <w:kern w:val="24"/>
                <w:sz w:val="18"/>
                <w:szCs w:val="18"/>
                <w:lang w:val="en-US" w:eastAsia="en-AU"/>
              </w:rPr>
              <w:t>ENSMUSG00000097333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b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b/>
                <w:color w:val="000000"/>
                <w:kern w:val="24"/>
                <w:sz w:val="18"/>
                <w:szCs w:val="18"/>
                <w:lang w:val="en-US" w:eastAsia="en-AU"/>
              </w:rPr>
              <w:t>rs4229817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b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b/>
                <w:color w:val="000000"/>
                <w:kern w:val="24"/>
                <w:sz w:val="18"/>
                <w:szCs w:val="18"/>
                <w:lang w:val="en-US" w:eastAsia="en-AU"/>
              </w:rPr>
              <w:t>67,515,781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b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b/>
                <w:color w:val="000000"/>
                <w:kern w:val="24"/>
                <w:sz w:val="18"/>
                <w:szCs w:val="18"/>
                <w:lang w:val="en-US" w:eastAsia="en-AU"/>
              </w:rPr>
              <w:t>1.97249125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b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b/>
                <w:color w:val="000000"/>
                <w:kern w:val="24"/>
                <w:sz w:val="18"/>
                <w:szCs w:val="18"/>
                <w:lang w:val="en-US" w:eastAsia="en-AU"/>
              </w:rPr>
              <w:t>4.90056995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b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b/>
                <w:color w:val="000000"/>
                <w:kern w:val="24"/>
                <w:sz w:val="18"/>
                <w:szCs w:val="18"/>
                <w:lang w:val="en-US" w:eastAsia="en-AU"/>
              </w:rPr>
              <w:t>3.69E-06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b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b/>
                <w:color w:val="000000"/>
                <w:kern w:val="24"/>
                <w:sz w:val="18"/>
                <w:szCs w:val="18"/>
                <w:lang w:val="en-US" w:eastAsia="en-AU"/>
              </w:rPr>
              <w:t>0.000976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b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b/>
                <w:color w:val="000000"/>
                <w:kern w:val="24"/>
                <w:sz w:val="18"/>
                <w:szCs w:val="18"/>
                <w:lang w:val="en-US" w:eastAsia="en-AU"/>
              </w:rPr>
              <w:t>-0.2334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b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b/>
                <w:color w:val="000000"/>
                <w:kern w:val="24"/>
                <w:sz w:val="18"/>
                <w:szCs w:val="18"/>
                <w:lang w:val="en-US" w:eastAsia="en-AU"/>
              </w:rPr>
              <w:t>0.016534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b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b/>
                <w:color w:val="000000"/>
                <w:kern w:val="24"/>
                <w:sz w:val="18"/>
                <w:szCs w:val="18"/>
                <w:lang w:val="en-US" w:eastAsia="en-AU"/>
              </w:rPr>
              <w:t>0.05045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b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b/>
                <w:i/>
                <w:iCs/>
                <w:color w:val="000000"/>
                <w:kern w:val="24"/>
                <w:sz w:val="18"/>
                <w:szCs w:val="18"/>
                <w:lang w:val="en-US" w:eastAsia="en-AU"/>
              </w:rPr>
              <w:t>ZNF502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b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b/>
                <w:color w:val="000000"/>
                <w:kern w:val="24"/>
                <w:sz w:val="18"/>
                <w:szCs w:val="18"/>
                <w:lang w:val="en-US" w:eastAsia="en-AU"/>
              </w:rPr>
              <w:t>91392</w:t>
            </w:r>
          </w:p>
        </w:tc>
      </w:tr>
      <w:tr w:rsidR="00F05919" w:rsidRPr="00F05919" w:rsidTr="00F05919">
        <w:trPr>
          <w:trHeight w:val="385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b/>
                <w:iCs/>
                <w:color w:val="000000"/>
                <w:kern w:val="24"/>
                <w:sz w:val="18"/>
                <w:szCs w:val="18"/>
                <w:lang w:val="en-US" w:eastAsia="en-AU"/>
              </w:rPr>
            </w:pPr>
            <w:r w:rsidRPr="00F05919">
              <w:rPr>
                <w:rFonts w:ascii="Arial" w:eastAsia="Times New Roman" w:hAnsi="Arial" w:cs="Arial"/>
                <w:b/>
                <w:iCs/>
                <w:color w:val="000000"/>
                <w:kern w:val="24"/>
                <w:sz w:val="18"/>
                <w:szCs w:val="18"/>
                <w:lang w:val="en-US" w:eastAsia="en-AU"/>
              </w:rPr>
              <w:t>13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b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b/>
                <w:i/>
                <w:iCs/>
                <w:color w:val="000000"/>
                <w:kern w:val="24"/>
                <w:sz w:val="18"/>
                <w:szCs w:val="18"/>
                <w:lang w:val="en-US" w:eastAsia="en-AU"/>
              </w:rPr>
              <w:t>Zfp738</w:t>
            </w: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b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b/>
                <w:color w:val="000000"/>
                <w:kern w:val="24"/>
                <w:sz w:val="18"/>
                <w:szCs w:val="18"/>
                <w:lang w:val="en-US" w:eastAsia="en-AU"/>
              </w:rPr>
              <w:t>PTB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b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b/>
                <w:color w:val="000000"/>
                <w:kern w:val="24"/>
                <w:sz w:val="18"/>
                <w:szCs w:val="18"/>
                <w:lang w:val="en-US" w:eastAsia="en-AU"/>
              </w:rPr>
              <w:t>ENSMUSG00000048280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b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b/>
                <w:color w:val="000000"/>
                <w:kern w:val="24"/>
                <w:sz w:val="18"/>
                <w:szCs w:val="18"/>
                <w:lang w:val="en-US" w:eastAsia="en-AU"/>
              </w:rPr>
              <w:t>rs4229817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b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b/>
                <w:color w:val="000000"/>
                <w:kern w:val="24"/>
                <w:sz w:val="18"/>
                <w:szCs w:val="18"/>
                <w:lang w:val="en-US" w:eastAsia="en-AU"/>
              </w:rPr>
              <w:t>67,667,437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b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b/>
                <w:color w:val="000000"/>
                <w:kern w:val="24"/>
                <w:sz w:val="18"/>
                <w:szCs w:val="18"/>
                <w:lang w:val="en-US" w:eastAsia="en-AU"/>
              </w:rPr>
              <w:t>-2.2924739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b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b/>
                <w:color w:val="000000"/>
                <w:kern w:val="24"/>
                <w:sz w:val="18"/>
                <w:szCs w:val="18"/>
                <w:lang w:val="en-US" w:eastAsia="en-AU"/>
              </w:rPr>
              <w:t>-13.011533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b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b/>
                <w:color w:val="000000"/>
                <w:kern w:val="24"/>
                <w:sz w:val="18"/>
                <w:szCs w:val="18"/>
                <w:lang w:val="en-US" w:eastAsia="en-AU"/>
              </w:rPr>
              <w:t>3.07E-23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b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b/>
                <w:color w:val="000000"/>
                <w:kern w:val="24"/>
                <w:sz w:val="18"/>
                <w:szCs w:val="18"/>
                <w:lang w:val="en-US" w:eastAsia="en-AU"/>
              </w:rPr>
              <w:t>2.54E-19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b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b/>
                <w:color w:val="000000"/>
                <w:kern w:val="24"/>
                <w:sz w:val="18"/>
                <w:szCs w:val="18"/>
                <w:lang w:val="en-US" w:eastAsia="en-AU"/>
              </w:rPr>
              <w:t>0.325821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b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b/>
                <w:color w:val="000000"/>
                <w:kern w:val="24"/>
                <w:sz w:val="18"/>
                <w:szCs w:val="18"/>
                <w:lang w:val="en-US" w:eastAsia="en-AU"/>
              </w:rPr>
              <w:t>0.00069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b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b/>
                <w:color w:val="000000"/>
                <w:kern w:val="24"/>
                <w:sz w:val="18"/>
                <w:szCs w:val="18"/>
                <w:lang w:val="en-US" w:eastAsia="en-AU"/>
              </w:rPr>
              <w:t>0.002743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b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b/>
                <w:i/>
                <w:iCs/>
                <w:color w:val="000000"/>
                <w:kern w:val="24"/>
                <w:sz w:val="18"/>
                <w:szCs w:val="18"/>
                <w:lang w:val="en-US" w:eastAsia="en-AU"/>
              </w:rPr>
              <w:t>ZNF729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b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b/>
                <w:color w:val="000000"/>
                <w:kern w:val="24"/>
                <w:sz w:val="18"/>
                <w:szCs w:val="18"/>
                <w:lang w:val="en-US" w:eastAsia="en-AU"/>
              </w:rPr>
              <w:t>100287226</w:t>
            </w:r>
          </w:p>
        </w:tc>
      </w:tr>
      <w:tr w:rsidR="00F05919" w:rsidRPr="00F05919" w:rsidTr="00F05919">
        <w:trPr>
          <w:trHeight w:val="385"/>
        </w:trPr>
        <w:tc>
          <w:tcPr>
            <w:tcW w:w="109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iCs/>
                <w:color w:val="000000"/>
                <w:kern w:val="24"/>
                <w:sz w:val="18"/>
                <w:szCs w:val="18"/>
                <w:lang w:val="en-US" w:eastAsia="en-AU"/>
              </w:rPr>
            </w:pPr>
            <w:r w:rsidRPr="00F05919">
              <w:rPr>
                <w:rFonts w:ascii="Arial" w:eastAsia="Times New Roman" w:hAnsi="Arial" w:cs="Arial"/>
                <w:iCs/>
                <w:color w:val="000000"/>
                <w:kern w:val="24"/>
                <w:sz w:val="18"/>
                <w:szCs w:val="18"/>
                <w:lang w:val="en-US" w:eastAsia="en-AU"/>
              </w:rPr>
              <w:t>1</w:t>
            </w:r>
          </w:p>
        </w:tc>
        <w:tc>
          <w:tcPr>
            <w:tcW w:w="143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i/>
                <w:iCs/>
                <w:color w:val="000000"/>
                <w:kern w:val="24"/>
                <w:sz w:val="18"/>
                <w:szCs w:val="18"/>
                <w:lang w:val="en-US" w:eastAsia="en-AU"/>
              </w:rPr>
              <w:t>Gm36949</w:t>
            </w:r>
          </w:p>
        </w:tc>
        <w:tc>
          <w:tcPr>
            <w:tcW w:w="66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color w:val="000000"/>
                <w:kern w:val="24"/>
                <w:sz w:val="18"/>
                <w:szCs w:val="18"/>
                <w:lang w:val="en-US" w:eastAsia="en-AU"/>
              </w:rPr>
              <w:t>PTB</w:t>
            </w:r>
          </w:p>
        </w:tc>
        <w:tc>
          <w:tcPr>
            <w:tcW w:w="213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color w:val="000000"/>
                <w:kern w:val="24"/>
                <w:sz w:val="18"/>
                <w:szCs w:val="18"/>
                <w:lang w:val="en-US" w:eastAsia="en-AU"/>
              </w:rPr>
              <w:t>ENSMUSG00000104138</w:t>
            </w:r>
          </w:p>
        </w:tc>
        <w:tc>
          <w:tcPr>
            <w:tcW w:w="136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color w:val="000000"/>
                <w:kern w:val="24"/>
                <w:sz w:val="18"/>
                <w:szCs w:val="18"/>
                <w:lang w:val="en-US" w:eastAsia="en-AU"/>
              </w:rPr>
              <w:t>rs6404446</w:t>
            </w:r>
          </w:p>
        </w:tc>
        <w:tc>
          <w:tcPr>
            <w:tcW w:w="110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color w:val="000000"/>
                <w:kern w:val="24"/>
                <w:sz w:val="18"/>
                <w:szCs w:val="18"/>
                <w:lang w:val="en-US" w:eastAsia="en-AU"/>
              </w:rPr>
              <w:t>21,454,691</w:t>
            </w:r>
          </w:p>
        </w:tc>
        <w:tc>
          <w:tcPr>
            <w:tcW w:w="100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color w:val="000000"/>
                <w:kern w:val="24"/>
                <w:sz w:val="18"/>
                <w:szCs w:val="18"/>
                <w:lang w:val="en-US" w:eastAsia="en-AU"/>
              </w:rPr>
              <w:t>0.05169417</w:t>
            </w:r>
          </w:p>
        </w:tc>
        <w:tc>
          <w:tcPr>
            <w:tcW w:w="100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color w:val="000000"/>
                <w:kern w:val="24"/>
                <w:sz w:val="18"/>
                <w:szCs w:val="18"/>
                <w:lang w:val="en-US" w:eastAsia="en-AU"/>
              </w:rPr>
              <w:t>3.47864268</w:t>
            </w:r>
          </w:p>
        </w:tc>
        <w:tc>
          <w:tcPr>
            <w:tcW w:w="79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color w:val="000000"/>
                <w:kern w:val="24"/>
                <w:sz w:val="18"/>
                <w:szCs w:val="18"/>
                <w:lang w:val="en-US" w:eastAsia="en-AU"/>
              </w:rPr>
              <w:t>0.000748</w:t>
            </w:r>
          </w:p>
        </w:tc>
        <w:tc>
          <w:tcPr>
            <w:tcW w:w="80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color w:val="000000"/>
                <w:kern w:val="24"/>
                <w:sz w:val="18"/>
                <w:szCs w:val="18"/>
                <w:lang w:val="en-US" w:eastAsia="en-AU"/>
              </w:rPr>
              <w:t>0.046018</w:t>
            </w:r>
          </w:p>
        </w:tc>
        <w:tc>
          <w:tcPr>
            <w:tcW w:w="79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color w:val="000000"/>
                <w:kern w:val="24"/>
                <w:sz w:val="18"/>
                <w:szCs w:val="18"/>
                <w:lang w:val="en-US" w:eastAsia="en-AU"/>
              </w:rPr>
              <w:t>0.753684</w:t>
            </w:r>
          </w:p>
        </w:tc>
        <w:tc>
          <w:tcPr>
            <w:tcW w:w="79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color w:val="000000"/>
                <w:kern w:val="24"/>
                <w:sz w:val="18"/>
                <w:szCs w:val="18"/>
                <w:lang w:val="en-US" w:eastAsia="en-AU"/>
              </w:rPr>
              <w:t>1.32E-20</w:t>
            </w:r>
          </w:p>
        </w:tc>
        <w:tc>
          <w:tcPr>
            <w:tcW w:w="81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color w:val="000000"/>
                <w:kern w:val="24"/>
                <w:sz w:val="18"/>
                <w:szCs w:val="18"/>
                <w:lang w:val="en-US" w:eastAsia="en-AU"/>
              </w:rPr>
              <w:t>1.01E-18</w:t>
            </w:r>
          </w:p>
        </w:tc>
        <w:tc>
          <w:tcPr>
            <w:tcW w:w="87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color w:val="000000"/>
                <w:kern w:val="24"/>
                <w:sz w:val="18"/>
                <w:szCs w:val="18"/>
                <w:lang w:val="en-US" w:eastAsia="en-AU"/>
              </w:rPr>
              <w:t>none</w:t>
            </w:r>
          </w:p>
        </w:tc>
        <w:tc>
          <w:tcPr>
            <w:tcW w:w="95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color w:val="000000"/>
                <w:kern w:val="24"/>
                <w:sz w:val="18"/>
                <w:szCs w:val="18"/>
                <w:lang w:val="en-US" w:eastAsia="en-AU"/>
              </w:rPr>
              <w:t>none</w:t>
            </w:r>
          </w:p>
        </w:tc>
      </w:tr>
      <w:tr w:rsidR="00F05919" w:rsidRPr="00F05919" w:rsidTr="00F05919">
        <w:trPr>
          <w:trHeight w:val="385"/>
        </w:trPr>
        <w:tc>
          <w:tcPr>
            <w:tcW w:w="109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iCs/>
                <w:color w:val="000000"/>
                <w:kern w:val="24"/>
                <w:sz w:val="18"/>
                <w:szCs w:val="18"/>
                <w:lang w:val="en-US" w:eastAsia="en-AU"/>
              </w:rPr>
            </w:pPr>
            <w:r w:rsidRPr="00F05919">
              <w:rPr>
                <w:rFonts w:ascii="Arial" w:eastAsia="Times New Roman" w:hAnsi="Arial" w:cs="Arial"/>
                <w:iCs/>
                <w:color w:val="000000"/>
                <w:kern w:val="24"/>
                <w:sz w:val="18"/>
                <w:szCs w:val="18"/>
                <w:lang w:val="en-US" w:eastAsia="en-AU"/>
              </w:rPr>
              <w:t>2</w:t>
            </w:r>
          </w:p>
        </w:tc>
        <w:tc>
          <w:tcPr>
            <w:tcW w:w="143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i/>
                <w:iCs/>
                <w:color w:val="000000"/>
                <w:kern w:val="24"/>
                <w:sz w:val="18"/>
                <w:szCs w:val="18"/>
                <w:lang w:val="en-US" w:eastAsia="en-AU"/>
              </w:rPr>
              <w:t>BB218582</w:t>
            </w:r>
          </w:p>
        </w:tc>
        <w:tc>
          <w:tcPr>
            <w:tcW w:w="66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color w:val="000000"/>
                <w:kern w:val="24"/>
                <w:sz w:val="18"/>
                <w:szCs w:val="18"/>
                <w:lang w:val="en-US" w:eastAsia="en-AU"/>
              </w:rPr>
              <w:t>PTB</w:t>
            </w:r>
          </w:p>
        </w:tc>
        <w:tc>
          <w:tcPr>
            <w:tcW w:w="213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color w:val="000000"/>
                <w:kern w:val="24"/>
                <w:sz w:val="18"/>
                <w:szCs w:val="18"/>
                <w:lang w:val="en-US" w:eastAsia="en-AU"/>
              </w:rPr>
              <w:t>ENSMUSG00000085218</w:t>
            </w:r>
          </w:p>
        </w:tc>
        <w:tc>
          <w:tcPr>
            <w:tcW w:w="1362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color w:val="000000"/>
                <w:kern w:val="24"/>
                <w:sz w:val="18"/>
                <w:szCs w:val="18"/>
                <w:lang w:val="en-US" w:eastAsia="en-AU"/>
              </w:rPr>
              <w:t>rs13476689</w:t>
            </w:r>
          </w:p>
        </w:tc>
        <w:tc>
          <w:tcPr>
            <w:tcW w:w="110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color w:val="000000"/>
                <w:kern w:val="24"/>
                <w:sz w:val="18"/>
                <w:szCs w:val="18"/>
                <w:lang w:val="en-US" w:eastAsia="en-AU"/>
              </w:rPr>
              <w:t>106,642,914</w:t>
            </w:r>
          </w:p>
        </w:tc>
        <w:tc>
          <w:tcPr>
            <w:tcW w:w="100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color w:val="000000"/>
                <w:kern w:val="24"/>
                <w:sz w:val="18"/>
                <w:szCs w:val="18"/>
                <w:lang w:val="en-US" w:eastAsia="en-AU"/>
              </w:rPr>
              <w:t>-0.5769984</w:t>
            </w:r>
          </w:p>
        </w:tc>
        <w:tc>
          <w:tcPr>
            <w:tcW w:w="100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color w:val="000000"/>
                <w:kern w:val="24"/>
                <w:sz w:val="18"/>
                <w:szCs w:val="18"/>
                <w:lang w:val="en-US" w:eastAsia="en-AU"/>
              </w:rPr>
              <w:t>-4.1653275</w:t>
            </w:r>
          </w:p>
        </w:tc>
        <w:tc>
          <w:tcPr>
            <w:tcW w:w="79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color w:val="000000"/>
                <w:kern w:val="24"/>
                <w:sz w:val="18"/>
                <w:szCs w:val="18"/>
                <w:lang w:val="en-US" w:eastAsia="en-AU"/>
              </w:rPr>
              <w:t>6.61E-05</w:t>
            </w:r>
          </w:p>
        </w:tc>
        <w:tc>
          <w:tcPr>
            <w:tcW w:w="80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color w:val="000000"/>
                <w:kern w:val="24"/>
                <w:sz w:val="18"/>
                <w:szCs w:val="18"/>
                <w:lang w:val="en-US" w:eastAsia="en-AU"/>
              </w:rPr>
              <w:t>0.008021</w:t>
            </w:r>
          </w:p>
        </w:tc>
        <w:tc>
          <w:tcPr>
            <w:tcW w:w="79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color w:val="000000"/>
                <w:kern w:val="24"/>
                <w:sz w:val="18"/>
                <w:szCs w:val="18"/>
                <w:lang w:val="en-US" w:eastAsia="en-AU"/>
              </w:rPr>
              <w:t>-0.57013</w:t>
            </w:r>
          </w:p>
        </w:tc>
        <w:tc>
          <w:tcPr>
            <w:tcW w:w="79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color w:val="000000"/>
                <w:kern w:val="24"/>
                <w:sz w:val="18"/>
                <w:szCs w:val="18"/>
                <w:lang w:val="en-US" w:eastAsia="en-AU"/>
              </w:rPr>
              <w:t>2.03E-10</w:t>
            </w:r>
          </w:p>
        </w:tc>
        <w:tc>
          <w:tcPr>
            <w:tcW w:w="81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color w:val="000000"/>
                <w:kern w:val="24"/>
                <w:sz w:val="18"/>
                <w:szCs w:val="18"/>
                <w:lang w:val="en-US" w:eastAsia="en-AU"/>
              </w:rPr>
              <w:t>1.78E-09</w:t>
            </w:r>
          </w:p>
        </w:tc>
        <w:tc>
          <w:tcPr>
            <w:tcW w:w="872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color w:val="000000"/>
                <w:kern w:val="24"/>
                <w:sz w:val="18"/>
                <w:szCs w:val="18"/>
                <w:lang w:val="en-US" w:eastAsia="en-AU"/>
              </w:rPr>
              <w:t>none</w:t>
            </w:r>
          </w:p>
        </w:tc>
        <w:tc>
          <w:tcPr>
            <w:tcW w:w="9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color w:val="000000"/>
                <w:kern w:val="24"/>
                <w:sz w:val="18"/>
                <w:szCs w:val="18"/>
                <w:lang w:val="en-US" w:eastAsia="en-AU"/>
              </w:rPr>
              <w:t>none</w:t>
            </w:r>
          </w:p>
        </w:tc>
      </w:tr>
      <w:tr w:rsidR="00F05919" w:rsidRPr="00F05919" w:rsidTr="00F05919">
        <w:trPr>
          <w:trHeight w:val="385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iCs/>
                <w:color w:val="000000"/>
                <w:kern w:val="24"/>
                <w:sz w:val="18"/>
                <w:szCs w:val="18"/>
                <w:lang w:val="en-US" w:eastAsia="en-AU"/>
              </w:rPr>
            </w:pPr>
            <w:r w:rsidRPr="00F05919">
              <w:rPr>
                <w:rFonts w:ascii="Arial" w:eastAsia="Times New Roman" w:hAnsi="Arial" w:cs="Arial"/>
                <w:iCs/>
                <w:color w:val="000000"/>
                <w:kern w:val="24"/>
                <w:sz w:val="18"/>
                <w:szCs w:val="18"/>
                <w:lang w:val="en-US" w:eastAsia="en-AU"/>
              </w:rPr>
              <w:t>2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i/>
                <w:iCs/>
                <w:color w:val="000000"/>
                <w:kern w:val="24"/>
                <w:sz w:val="18"/>
                <w:szCs w:val="18"/>
                <w:lang w:val="en-US" w:eastAsia="en-AU"/>
              </w:rPr>
              <w:t>Gm13688</w:t>
            </w: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color w:val="000000"/>
                <w:kern w:val="24"/>
                <w:sz w:val="18"/>
                <w:szCs w:val="18"/>
                <w:lang w:val="en-US" w:eastAsia="en-AU"/>
              </w:rPr>
              <w:t>PTB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color w:val="000000"/>
                <w:kern w:val="24"/>
                <w:sz w:val="18"/>
                <w:szCs w:val="18"/>
                <w:lang w:val="en-US" w:eastAsia="en-AU"/>
              </w:rPr>
              <w:t>ENSMUSG00000083284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color w:val="000000"/>
                <w:kern w:val="24"/>
                <w:sz w:val="18"/>
                <w:szCs w:val="18"/>
                <w:lang w:val="en-US" w:eastAsia="en-AU"/>
              </w:rPr>
              <w:t>rs3722345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color w:val="000000"/>
                <w:kern w:val="24"/>
                <w:sz w:val="18"/>
                <w:szCs w:val="18"/>
                <w:lang w:val="en-US" w:eastAsia="en-AU"/>
              </w:rPr>
              <w:t>80,602,733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color w:val="000000"/>
                <w:kern w:val="24"/>
                <w:sz w:val="18"/>
                <w:szCs w:val="18"/>
                <w:lang w:val="en-US" w:eastAsia="en-AU"/>
              </w:rPr>
              <w:t>0.09301444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color w:val="000000"/>
                <w:kern w:val="24"/>
                <w:sz w:val="18"/>
                <w:szCs w:val="18"/>
                <w:lang w:val="en-US" w:eastAsia="en-AU"/>
              </w:rPr>
              <w:t>5.27810403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color w:val="000000"/>
                <w:kern w:val="24"/>
                <w:sz w:val="18"/>
                <w:szCs w:val="18"/>
                <w:lang w:val="en-US" w:eastAsia="en-AU"/>
              </w:rPr>
              <w:t>7.61E-07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color w:val="000000"/>
                <w:kern w:val="24"/>
                <w:sz w:val="18"/>
                <w:szCs w:val="18"/>
                <w:lang w:val="en-US" w:eastAsia="en-AU"/>
              </w:rPr>
              <w:t>0.000288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color w:val="000000"/>
                <w:kern w:val="24"/>
                <w:sz w:val="18"/>
                <w:szCs w:val="18"/>
                <w:lang w:val="en-US" w:eastAsia="en-AU"/>
              </w:rPr>
              <w:t>0.63092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color w:val="000000"/>
                <w:kern w:val="24"/>
                <w:sz w:val="18"/>
                <w:szCs w:val="18"/>
                <w:lang w:val="en-US" w:eastAsia="en-AU"/>
              </w:rPr>
              <w:t>4.86E-13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color w:val="000000"/>
                <w:kern w:val="24"/>
                <w:sz w:val="18"/>
                <w:szCs w:val="18"/>
                <w:lang w:val="en-US" w:eastAsia="en-AU"/>
              </w:rPr>
              <w:t>6.48E-12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color w:val="000000"/>
                <w:kern w:val="24"/>
                <w:sz w:val="18"/>
                <w:szCs w:val="18"/>
                <w:lang w:val="en-US" w:eastAsia="en-AU"/>
              </w:rPr>
              <w:t>none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color w:val="000000"/>
                <w:kern w:val="24"/>
                <w:sz w:val="18"/>
                <w:szCs w:val="18"/>
                <w:lang w:val="en-US" w:eastAsia="en-AU"/>
              </w:rPr>
              <w:t>none</w:t>
            </w:r>
          </w:p>
        </w:tc>
      </w:tr>
      <w:tr w:rsidR="00F05919" w:rsidRPr="00F05919" w:rsidTr="00F05919">
        <w:trPr>
          <w:trHeight w:val="385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iCs/>
                <w:color w:val="000000"/>
                <w:kern w:val="24"/>
                <w:sz w:val="18"/>
                <w:szCs w:val="18"/>
                <w:lang w:val="en-US" w:eastAsia="en-AU"/>
              </w:rPr>
            </w:pPr>
            <w:r w:rsidRPr="00F05919">
              <w:rPr>
                <w:rFonts w:ascii="Arial" w:eastAsia="Times New Roman" w:hAnsi="Arial" w:cs="Arial"/>
                <w:iCs/>
                <w:color w:val="000000"/>
                <w:kern w:val="24"/>
                <w:sz w:val="18"/>
                <w:szCs w:val="18"/>
                <w:lang w:val="en-US" w:eastAsia="en-AU"/>
              </w:rPr>
              <w:t>2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i/>
                <w:iCs/>
                <w:color w:val="000000"/>
                <w:kern w:val="24"/>
                <w:sz w:val="18"/>
                <w:szCs w:val="18"/>
                <w:lang w:val="en-US" w:eastAsia="en-AU"/>
              </w:rPr>
              <w:t>Gm9821</w:t>
            </w: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color w:val="000000"/>
                <w:kern w:val="24"/>
                <w:sz w:val="18"/>
                <w:szCs w:val="18"/>
                <w:lang w:val="en-US" w:eastAsia="en-AU"/>
              </w:rPr>
              <w:t>PTB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color w:val="000000"/>
                <w:kern w:val="24"/>
                <w:sz w:val="18"/>
                <w:szCs w:val="18"/>
                <w:lang w:val="en-US" w:eastAsia="en-AU"/>
              </w:rPr>
              <w:t>ENSMUSG00000095332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color w:val="000000"/>
                <w:kern w:val="24"/>
                <w:sz w:val="18"/>
                <w:szCs w:val="18"/>
                <w:lang w:val="en-US" w:eastAsia="en-AU"/>
              </w:rPr>
              <w:t>rs260568942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color w:val="000000"/>
                <w:kern w:val="24"/>
                <w:sz w:val="18"/>
                <w:szCs w:val="18"/>
                <w:lang w:val="en-US" w:eastAsia="en-AU"/>
              </w:rPr>
              <w:t>91,945,703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color w:val="000000"/>
                <w:kern w:val="24"/>
                <w:sz w:val="18"/>
                <w:szCs w:val="18"/>
                <w:lang w:val="en-US" w:eastAsia="en-AU"/>
              </w:rPr>
              <w:t>0.79411549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color w:val="000000"/>
                <w:kern w:val="24"/>
                <w:sz w:val="18"/>
                <w:szCs w:val="18"/>
                <w:lang w:val="en-US" w:eastAsia="en-AU"/>
              </w:rPr>
              <w:t>3.59448841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color w:val="000000"/>
                <w:kern w:val="24"/>
                <w:sz w:val="18"/>
                <w:szCs w:val="18"/>
                <w:lang w:val="en-US" w:eastAsia="en-AU"/>
              </w:rPr>
              <w:t>0.000507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color w:val="000000"/>
                <w:kern w:val="24"/>
                <w:sz w:val="18"/>
                <w:szCs w:val="18"/>
                <w:lang w:val="en-US" w:eastAsia="en-AU"/>
              </w:rPr>
              <w:t>0.035544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color w:val="000000"/>
                <w:kern w:val="24"/>
                <w:sz w:val="18"/>
                <w:szCs w:val="18"/>
                <w:lang w:val="en-US" w:eastAsia="en-AU"/>
              </w:rPr>
              <w:t>0.729791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color w:val="000000"/>
                <w:kern w:val="24"/>
                <w:sz w:val="18"/>
                <w:szCs w:val="18"/>
                <w:lang w:val="en-US" w:eastAsia="en-AU"/>
              </w:rPr>
              <w:t>8.26E-19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color w:val="000000"/>
                <w:kern w:val="24"/>
                <w:sz w:val="18"/>
                <w:szCs w:val="18"/>
                <w:lang w:val="en-US" w:eastAsia="en-AU"/>
              </w:rPr>
              <w:t>3.84E-17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color w:val="000000"/>
                <w:kern w:val="24"/>
                <w:sz w:val="18"/>
                <w:szCs w:val="18"/>
                <w:lang w:val="en-US" w:eastAsia="en-AU"/>
              </w:rPr>
              <w:t>none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color w:val="000000"/>
                <w:kern w:val="24"/>
                <w:sz w:val="18"/>
                <w:szCs w:val="18"/>
                <w:lang w:val="en-US" w:eastAsia="en-AU"/>
              </w:rPr>
              <w:t>none</w:t>
            </w:r>
          </w:p>
        </w:tc>
      </w:tr>
      <w:tr w:rsidR="00F05919" w:rsidRPr="00F05919" w:rsidTr="00F05919">
        <w:trPr>
          <w:trHeight w:val="385"/>
        </w:trPr>
        <w:tc>
          <w:tcPr>
            <w:tcW w:w="109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iCs/>
                <w:color w:val="000000"/>
                <w:kern w:val="24"/>
                <w:sz w:val="18"/>
                <w:szCs w:val="18"/>
                <w:lang w:val="en-US" w:eastAsia="en-AU"/>
              </w:rPr>
            </w:pPr>
            <w:r w:rsidRPr="00F05919">
              <w:rPr>
                <w:rFonts w:ascii="Arial" w:eastAsia="Times New Roman" w:hAnsi="Arial" w:cs="Arial"/>
                <w:iCs/>
                <w:color w:val="000000"/>
                <w:kern w:val="24"/>
                <w:sz w:val="18"/>
                <w:szCs w:val="18"/>
                <w:lang w:val="en-US" w:eastAsia="en-AU"/>
              </w:rPr>
              <w:t>5</w:t>
            </w:r>
          </w:p>
        </w:tc>
        <w:tc>
          <w:tcPr>
            <w:tcW w:w="143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i/>
                <w:iCs/>
                <w:color w:val="000000"/>
                <w:kern w:val="24"/>
                <w:sz w:val="18"/>
                <w:szCs w:val="18"/>
                <w:lang w:val="en-US" w:eastAsia="en-AU"/>
              </w:rPr>
              <w:t>4933404O12Rik</w:t>
            </w:r>
          </w:p>
        </w:tc>
        <w:tc>
          <w:tcPr>
            <w:tcW w:w="66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color w:val="000000"/>
                <w:kern w:val="24"/>
                <w:sz w:val="18"/>
                <w:szCs w:val="18"/>
                <w:lang w:val="en-US" w:eastAsia="en-AU"/>
              </w:rPr>
              <w:t>PTB</w:t>
            </w:r>
          </w:p>
        </w:tc>
        <w:tc>
          <w:tcPr>
            <w:tcW w:w="213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color w:val="000000"/>
                <w:kern w:val="24"/>
                <w:sz w:val="18"/>
                <w:szCs w:val="18"/>
                <w:lang w:val="en-US" w:eastAsia="en-AU"/>
              </w:rPr>
              <w:t>ENSMUSG00000097908</w:t>
            </w:r>
          </w:p>
        </w:tc>
        <w:tc>
          <w:tcPr>
            <w:tcW w:w="1362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color w:val="000000"/>
                <w:kern w:val="24"/>
                <w:sz w:val="18"/>
                <w:szCs w:val="18"/>
                <w:lang w:val="en-US" w:eastAsia="en-AU"/>
              </w:rPr>
              <w:t>rs13478546</w:t>
            </w:r>
          </w:p>
        </w:tc>
        <w:tc>
          <w:tcPr>
            <w:tcW w:w="110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color w:val="000000"/>
                <w:kern w:val="24"/>
                <w:sz w:val="18"/>
                <w:szCs w:val="18"/>
                <w:lang w:val="en-US" w:eastAsia="en-AU"/>
              </w:rPr>
              <w:t>136,919,146</w:t>
            </w:r>
          </w:p>
        </w:tc>
        <w:tc>
          <w:tcPr>
            <w:tcW w:w="100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color w:val="000000"/>
                <w:kern w:val="24"/>
                <w:sz w:val="18"/>
                <w:szCs w:val="18"/>
                <w:lang w:val="en-US" w:eastAsia="en-AU"/>
              </w:rPr>
              <w:t>1.25895434</w:t>
            </w:r>
          </w:p>
        </w:tc>
        <w:tc>
          <w:tcPr>
            <w:tcW w:w="100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color w:val="000000"/>
                <w:kern w:val="24"/>
                <w:sz w:val="18"/>
                <w:szCs w:val="18"/>
                <w:lang w:val="en-US" w:eastAsia="en-AU"/>
              </w:rPr>
              <w:t>4.85021786</w:t>
            </w:r>
          </w:p>
        </w:tc>
        <w:tc>
          <w:tcPr>
            <w:tcW w:w="79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color w:val="000000"/>
                <w:kern w:val="24"/>
                <w:sz w:val="18"/>
                <w:szCs w:val="18"/>
                <w:lang w:val="en-US" w:eastAsia="en-AU"/>
              </w:rPr>
              <w:t>4.54E-06</w:t>
            </w:r>
          </w:p>
        </w:tc>
        <w:tc>
          <w:tcPr>
            <w:tcW w:w="80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color w:val="000000"/>
                <w:kern w:val="24"/>
                <w:sz w:val="18"/>
                <w:szCs w:val="18"/>
                <w:lang w:val="en-US" w:eastAsia="en-AU"/>
              </w:rPr>
              <w:t>0.001124</w:t>
            </w:r>
          </w:p>
        </w:tc>
        <w:tc>
          <w:tcPr>
            <w:tcW w:w="79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color w:val="000000"/>
                <w:kern w:val="24"/>
                <w:sz w:val="18"/>
                <w:szCs w:val="18"/>
                <w:lang w:val="en-US" w:eastAsia="en-AU"/>
              </w:rPr>
              <w:t>0.621853</w:t>
            </w:r>
          </w:p>
        </w:tc>
        <w:tc>
          <w:tcPr>
            <w:tcW w:w="79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color w:val="000000"/>
                <w:kern w:val="24"/>
                <w:sz w:val="18"/>
                <w:szCs w:val="18"/>
                <w:lang w:val="en-US" w:eastAsia="en-AU"/>
              </w:rPr>
              <w:t>1.3E-12</w:t>
            </w:r>
          </w:p>
        </w:tc>
        <w:tc>
          <w:tcPr>
            <w:tcW w:w="81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color w:val="000000"/>
                <w:kern w:val="24"/>
                <w:sz w:val="18"/>
                <w:szCs w:val="18"/>
                <w:lang w:val="en-US" w:eastAsia="en-AU"/>
              </w:rPr>
              <w:t>1.61E-11</w:t>
            </w:r>
          </w:p>
        </w:tc>
        <w:tc>
          <w:tcPr>
            <w:tcW w:w="872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color w:val="000000"/>
                <w:kern w:val="24"/>
                <w:sz w:val="18"/>
                <w:szCs w:val="18"/>
                <w:lang w:val="en-US" w:eastAsia="en-AU"/>
              </w:rPr>
              <w:t>none</w:t>
            </w:r>
          </w:p>
        </w:tc>
        <w:tc>
          <w:tcPr>
            <w:tcW w:w="9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color w:val="000000"/>
                <w:kern w:val="24"/>
                <w:sz w:val="18"/>
                <w:szCs w:val="18"/>
                <w:lang w:val="en-US" w:eastAsia="en-AU"/>
              </w:rPr>
              <w:t>none</w:t>
            </w:r>
          </w:p>
        </w:tc>
      </w:tr>
      <w:tr w:rsidR="00F05919" w:rsidRPr="00F05919" w:rsidTr="00F05919">
        <w:trPr>
          <w:trHeight w:val="385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iCs/>
                <w:color w:val="000000"/>
                <w:kern w:val="24"/>
                <w:sz w:val="18"/>
                <w:szCs w:val="18"/>
                <w:lang w:val="en-US" w:eastAsia="en-AU"/>
              </w:rPr>
            </w:pPr>
            <w:r w:rsidRPr="00F05919">
              <w:rPr>
                <w:rFonts w:ascii="Arial" w:eastAsia="Times New Roman" w:hAnsi="Arial" w:cs="Arial"/>
                <w:iCs/>
                <w:color w:val="000000"/>
                <w:kern w:val="24"/>
                <w:sz w:val="18"/>
                <w:szCs w:val="18"/>
                <w:lang w:val="en-US" w:eastAsia="en-AU"/>
              </w:rPr>
              <w:t>5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i/>
                <w:iCs/>
                <w:color w:val="000000"/>
                <w:kern w:val="24"/>
                <w:sz w:val="18"/>
                <w:szCs w:val="18"/>
                <w:lang w:val="en-US" w:eastAsia="en-AU"/>
              </w:rPr>
              <w:t>Gm5050</w:t>
            </w: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color w:val="000000"/>
                <w:kern w:val="24"/>
                <w:sz w:val="18"/>
                <w:szCs w:val="18"/>
                <w:lang w:val="en-US" w:eastAsia="en-AU"/>
              </w:rPr>
              <w:t>PTB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color w:val="000000"/>
                <w:kern w:val="24"/>
                <w:sz w:val="18"/>
                <w:szCs w:val="18"/>
                <w:lang w:val="en-US" w:eastAsia="en-AU"/>
              </w:rPr>
              <w:t>ENSMUSG00000106243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color w:val="000000"/>
                <w:kern w:val="24"/>
                <w:sz w:val="18"/>
                <w:szCs w:val="18"/>
                <w:lang w:val="en-US" w:eastAsia="en-AU"/>
              </w:rPr>
              <w:t>rs13478546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color w:val="000000"/>
                <w:kern w:val="24"/>
                <w:sz w:val="18"/>
                <w:szCs w:val="18"/>
                <w:lang w:val="en-US" w:eastAsia="en-AU"/>
              </w:rPr>
              <w:t>136,211,012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color w:val="000000"/>
                <w:kern w:val="24"/>
                <w:sz w:val="18"/>
                <w:szCs w:val="18"/>
                <w:lang w:val="en-US" w:eastAsia="en-AU"/>
              </w:rPr>
              <w:t>0.20159919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color w:val="000000"/>
                <w:kern w:val="24"/>
                <w:sz w:val="18"/>
                <w:szCs w:val="18"/>
                <w:lang w:val="en-US" w:eastAsia="en-AU"/>
              </w:rPr>
              <w:t>5.1413611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color w:val="000000"/>
                <w:kern w:val="24"/>
                <w:sz w:val="18"/>
                <w:szCs w:val="18"/>
                <w:lang w:val="en-US" w:eastAsia="en-AU"/>
              </w:rPr>
              <w:t>1.36E-06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color w:val="000000"/>
                <w:kern w:val="24"/>
                <w:sz w:val="18"/>
                <w:szCs w:val="18"/>
                <w:lang w:val="en-US" w:eastAsia="en-AU"/>
              </w:rPr>
              <w:t>0.000451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color w:val="000000"/>
                <w:kern w:val="24"/>
                <w:sz w:val="18"/>
                <w:szCs w:val="18"/>
                <w:lang w:val="en-US" w:eastAsia="en-AU"/>
              </w:rPr>
              <w:t>0.529516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color w:val="000000"/>
                <w:kern w:val="24"/>
                <w:sz w:val="18"/>
                <w:szCs w:val="18"/>
                <w:lang w:val="en-US" w:eastAsia="en-AU"/>
              </w:rPr>
              <w:t>6.01E-09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color w:val="000000"/>
                <w:kern w:val="24"/>
                <w:sz w:val="18"/>
                <w:szCs w:val="18"/>
                <w:lang w:val="en-US" w:eastAsia="en-AU"/>
              </w:rPr>
              <w:t>4.32E-08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color w:val="000000"/>
                <w:kern w:val="24"/>
                <w:sz w:val="18"/>
                <w:szCs w:val="18"/>
                <w:lang w:val="en-US" w:eastAsia="en-AU"/>
              </w:rPr>
              <w:t>none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color w:val="000000"/>
                <w:kern w:val="24"/>
                <w:sz w:val="18"/>
                <w:szCs w:val="18"/>
                <w:lang w:val="en-US" w:eastAsia="en-AU"/>
              </w:rPr>
              <w:t>none</w:t>
            </w:r>
          </w:p>
        </w:tc>
      </w:tr>
      <w:tr w:rsidR="00F05919" w:rsidRPr="00F05919" w:rsidTr="00F05919">
        <w:trPr>
          <w:trHeight w:val="385"/>
        </w:trPr>
        <w:tc>
          <w:tcPr>
            <w:tcW w:w="109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iCs/>
                <w:color w:val="000000"/>
                <w:kern w:val="24"/>
                <w:sz w:val="18"/>
                <w:szCs w:val="18"/>
                <w:lang w:val="en-US" w:eastAsia="en-AU"/>
              </w:rPr>
            </w:pPr>
            <w:r w:rsidRPr="00F05919">
              <w:rPr>
                <w:rFonts w:ascii="Arial" w:eastAsia="Times New Roman" w:hAnsi="Arial" w:cs="Arial"/>
                <w:iCs/>
                <w:color w:val="000000"/>
                <w:kern w:val="24"/>
                <w:sz w:val="18"/>
                <w:szCs w:val="18"/>
                <w:lang w:val="en-US" w:eastAsia="en-AU"/>
              </w:rPr>
              <w:t>13</w:t>
            </w:r>
          </w:p>
        </w:tc>
        <w:tc>
          <w:tcPr>
            <w:tcW w:w="143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i/>
                <w:iCs/>
                <w:color w:val="000000"/>
                <w:kern w:val="24"/>
                <w:sz w:val="18"/>
                <w:szCs w:val="18"/>
                <w:lang w:val="en-US" w:eastAsia="en-AU"/>
              </w:rPr>
              <w:t>9430065F17Rik</w:t>
            </w:r>
          </w:p>
        </w:tc>
        <w:tc>
          <w:tcPr>
            <w:tcW w:w="66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color w:val="000000"/>
                <w:kern w:val="24"/>
                <w:sz w:val="18"/>
                <w:szCs w:val="18"/>
                <w:lang w:val="en-US" w:eastAsia="en-AU"/>
              </w:rPr>
              <w:t>PTB</w:t>
            </w:r>
          </w:p>
        </w:tc>
        <w:tc>
          <w:tcPr>
            <w:tcW w:w="213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color w:val="000000"/>
                <w:kern w:val="24"/>
                <w:sz w:val="18"/>
                <w:szCs w:val="18"/>
                <w:lang w:val="en-US" w:eastAsia="en-AU"/>
              </w:rPr>
              <w:t>ENSMUSG00000097360</w:t>
            </w:r>
          </w:p>
        </w:tc>
        <w:tc>
          <w:tcPr>
            <w:tcW w:w="1362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color w:val="000000"/>
                <w:kern w:val="24"/>
                <w:sz w:val="18"/>
                <w:szCs w:val="18"/>
                <w:lang w:val="en-US" w:eastAsia="en-AU"/>
              </w:rPr>
              <w:t>rs4229817</w:t>
            </w:r>
          </w:p>
        </w:tc>
        <w:tc>
          <w:tcPr>
            <w:tcW w:w="110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color w:val="000000"/>
                <w:kern w:val="24"/>
                <w:sz w:val="18"/>
                <w:szCs w:val="18"/>
                <w:lang w:val="en-US" w:eastAsia="en-AU"/>
              </w:rPr>
              <w:t>67,553,234</w:t>
            </w:r>
          </w:p>
        </w:tc>
        <w:tc>
          <w:tcPr>
            <w:tcW w:w="100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color w:val="000000"/>
                <w:kern w:val="24"/>
                <w:sz w:val="18"/>
                <w:szCs w:val="18"/>
                <w:lang w:val="en-US" w:eastAsia="en-AU"/>
              </w:rPr>
              <w:t>-0.2046609</w:t>
            </w:r>
          </w:p>
        </w:tc>
        <w:tc>
          <w:tcPr>
            <w:tcW w:w="100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color w:val="000000"/>
                <w:kern w:val="24"/>
                <w:sz w:val="18"/>
                <w:szCs w:val="18"/>
                <w:lang w:val="en-US" w:eastAsia="en-AU"/>
              </w:rPr>
              <w:t>-8.3859647</w:t>
            </w:r>
          </w:p>
        </w:tc>
        <w:tc>
          <w:tcPr>
            <w:tcW w:w="79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color w:val="000000"/>
                <w:kern w:val="24"/>
                <w:sz w:val="18"/>
                <w:szCs w:val="18"/>
                <w:lang w:val="en-US" w:eastAsia="en-AU"/>
              </w:rPr>
              <w:t>3.34E-13</w:t>
            </w:r>
          </w:p>
        </w:tc>
        <w:tc>
          <w:tcPr>
            <w:tcW w:w="80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color w:val="000000"/>
                <w:kern w:val="24"/>
                <w:sz w:val="18"/>
                <w:szCs w:val="18"/>
                <w:lang w:val="en-US" w:eastAsia="en-AU"/>
              </w:rPr>
              <w:t>5.16E-10</w:t>
            </w:r>
          </w:p>
        </w:tc>
        <w:tc>
          <w:tcPr>
            <w:tcW w:w="79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color w:val="000000"/>
                <w:kern w:val="24"/>
                <w:sz w:val="18"/>
                <w:szCs w:val="18"/>
                <w:lang w:val="en-US" w:eastAsia="en-AU"/>
              </w:rPr>
              <w:t>-0.21668</w:t>
            </w:r>
          </w:p>
        </w:tc>
        <w:tc>
          <w:tcPr>
            <w:tcW w:w="79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color w:val="000000"/>
                <w:kern w:val="24"/>
                <w:sz w:val="18"/>
                <w:szCs w:val="18"/>
                <w:lang w:val="en-US" w:eastAsia="en-AU"/>
              </w:rPr>
              <w:t>0.026363</w:t>
            </w:r>
          </w:p>
        </w:tc>
        <w:tc>
          <w:tcPr>
            <w:tcW w:w="81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color w:val="000000"/>
                <w:kern w:val="24"/>
                <w:sz w:val="18"/>
                <w:szCs w:val="18"/>
                <w:lang w:val="en-US" w:eastAsia="en-AU"/>
              </w:rPr>
              <w:t>0.074866</w:t>
            </w:r>
          </w:p>
        </w:tc>
        <w:tc>
          <w:tcPr>
            <w:tcW w:w="872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color w:val="000000"/>
                <w:kern w:val="24"/>
                <w:sz w:val="18"/>
                <w:szCs w:val="18"/>
                <w:lang w:val="en-US" w:eastAsia="en-AU"/>
              </w:rPr>
              <w:t>none</w:t>
            </w:r>
          </w:p>
        </w:tc>
        <w:tc>
          <w:tcPr>
            <w:tcW w:w="9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color w:val="000000"/>
                <w:kern w:val="24"/>
                <w:sz w:val="18"/>
                <w:szCs w:val="18"/>
                <w:lang w:val="en-US" w:eastAsia="en-AU"/>
              </w:rPr>
              <w:t>none</w:t>
            </w:r>
          </w:p>
        </w:tc>
      </w:tr>
      <w:tr w:rsidR="00F05919" w:rsidRPr="00F05919" w:rsidTr="00F05919">
        <w:trPr>
          <w:trHeight w:val="385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iCs/>
                <w:color w:val="000000"/>
                <w:kern w:val="24"/>
                <w:sz w:val="18"/>
                <w:szCs w:val="18"/>
                <w:lang w:val="en-US" w:eastAsia="en-AU"/>
              </w:rPr>
            </w:pPr>
            <w:r w:rsidRPr="00F05919">
              <w:rPr>
                <w:rFonts w:ascii="Arial" w:eastAsia="Times New Roman" w:hAnsi="Arial" w:cs="Arial"/>
                <w:iCs/>
                <w:color w:val="000000"/>
                <w:kern w:val="24"/>
                <w:sz w:val="18"/>
                <w:szCs w:val="18"/>
                <w:lang w:val="en-US" w:eastAsia="en-AU"/>
              </w:rPr>
              <w:t>13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i/>
                <w:iCs/>
                <w:color w:val="000000"/>
                <w:kern w:val="24"/>
                <w:sz w:val="18"/>
                <w:szCs w:val="18"/>
                <w:lang w:val="en-US" w:eastAsia="en-AU"/>
              </w:rPr>
              <w:t>Gm26587</w:t>
            </w: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color w:val="000000"/>
                <w:kern w:val="24"/>
                <w:sz w:val="18"/>
                <w:szCs w:val="18"/>
                <w:lang w:val="en-US" w:eastAsia="en-AU"/>
              </w:rPr>
              <w:t>PTB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color w:val="000000"/>
                <w:kern w:val="24"/>
                <w:sz w:val="18"/>
                <w:szCs w:val="18"/>
                <w:lang w:val="en-US" w:eastAsia="en-AU"/>
              </w:rPr>
              <w:t>ENSMUSG00000097470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color w:val="000000"/>
                <w:kern w:val="24"/>
                <w:sz w:val="18"/>
                <w:szCs w:val="18"/>
                <w:lang w:val="en-US" w:eastAsia="en-AU"/>
              </w:rPr>
              <w:t>rs4229817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color w:val="000000"/>
                <w:kern w:val="24"/>
                <w:sz w:val="18"/>
                <w:szCs w:val="18"/>
                <w:lang w:val="en-US" w:eastAsia="en-AU"/>
              </w:rPr>
              <w:t>67,660,457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color w:val="000000"/>
                <w:kern w:val="24"/>
                <w:sz w:val="18"/>
                <w:szCs w:val="18"/>
                <w:lang w:val="en-US" w:eastAsia="en-AU"/>
              </w:rPr>
              <w:t>-0.5345363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color w:val="000000"/>
                <w:kern w:val="24"/>
                <w:sz w:val="18"/>
                <w:szCs w:val="18"/>
                <w:lang w:val="en-US" w:eastAsia="en-AU"/>
              </w:rPr>
              <w:t>-11.471474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color w:val="000000"/>
                <w:kern w:val="24"/>
                <w:sz w:val="18"/>
                <w:szCs w:val="18"/>
                <w:lang w:val="en-US" w:eastAsia="en-AU"/>
              </w:rPr>
              <w:t>6.08E-20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color w:val="000000"/>
                <w:kern w:val="24"/>
                <w:sz w:val="18"/>
                <w:szCs w:val="18"/>
                <w:lang w:val="en-US" w:eastAsia="en-AU"/>
              </w:rPr>
              <w:t>2.51E-16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color w:val="000000"/>
                <w:kern w:val="24"/>
                <w:sz w:val="18"/>
                <w:szCs w:val="18"/>
                <w:lang w:val="en-US" w:eastAsia="en-AU"/>
              </w:rPr>
              <w:t>0.310549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color w:val="000000"/>
                <w:kern w:val="24"/>
                <w:sz w:val="18"/>
                <w:szCs w:val="18"/>
                <w:lang w:val="en-US" w:eastAsia="en-AU"/>
              </w:rPr>
              <w:t>0.001256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color w:val="000000"/>
                <w:kern w:val="24"/>
                <w:sz w:val="18"/>
                <w:szCs w:val="18"/>
                <w:lang w:val="en-US" w:eastAsia="en-AU"/>
              </w:rPr>
              <w:t>0.004806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color w:val="000000"/>
                <w:kern w:val="24"/>
                <w:sz w:val="18"/>
                <w:szCs w:val="18"/>
                <w:lang w:val="en-US" w:eastAsia="en-AU"/>
              </w:rPr>
              <w:t>none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color w:val="000000"/>
                <w:kern w:val="24"/>
                <w:sz w:val="18"/>
                <w:szCs w:val="18"/>
                <w:lang w:val="en-US" w:eastAsia="en-AU"/>
              </w:rPr>
              <w:t>none</w:t>
            </w:r>
          </w:p>
        </w:tc>
      </w:tr>
      <w:tr w:rsidR="00F05919" w:rsidRPr="00F05919" w:rsidTr="00F05919">
        <w:trPr>
          <w:trHeight w:val="385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iCs/>
                <w:color w:val="000000"/>
                <w:kern w:val="24"/>
                <w:sz w:val="18"/>
                <w:szCs w:val="18"/>
                <w:lang w:val="en-US" w:eastAsia="en-AU"/>
              </w:rPr>
            </w:pPr>
            <w:r w:rsidRPr="00F05919">
              <w:rPr>
                <w:rFonts w:ascii="Arial" w:eastAsia="Times New Roman" w:hAnsi="Arial" w:cs="Arial"/>
                <w:iCs/>
                <w:color w:val="000000"/>
                <w:kern w:val="24"/>
                <w:sz w:val="18"/>
                <w:szCs w:val="18"/>
                <w:lang w:val="en-US" w:eastAsia="en-AU"/>
              </w:rPr>
              <w:lastRenderedPageBreak/>
              <w:t>13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i/>
                <w:iCs/>
                <w:color w:val="000000"/>
                <w:kern w:val="24"/>
                <w:sz w:val="18"/>
                <w:szCs w:val="18"/>
                <w:lang w:val="en-US" w:eastAsia="en-AU"/>
              </w:rPr>
              <w:t>Zfp429</w:t>
            </w: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color w:val="000000"/>
                <w:kern w:val="24"/>
                <w:sz w:val="18"/>
                <w:szCs w:val="18"/>
                <w:lang w:val="en-US" w:eastAsia="en-AU"/>
              </w:rPr>
              <w:t>PTB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color w:val="000000"/>
                <w:kern w:val="24"/>
                <w:sz w:val="18"/>
                <w:szCs w:val="18"/>
                <w:lang w:val="en-US" w:eastAsia="en-AU"/>
              </w:rPr>
              <w:t>ENSMUSG00000078994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color w:val="000000"/>
                <w:kern w:val="24"/>
                <w:sz w:val="18"/>
                <w:szCs w:val="18"/>
                <w:lang w:val="en-US" w:eastAsia="en-AU"/>
              </w:rPr>
              <w:t>rs4229817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color w:val="000000"/>
                <w:kern w:val="24"/>
                <w:sz w:val="18"/>
                <w:szCs w:val="18"/>
                <w:lang w:val="en-US" w:eastAsia="en-AU"/>
              </w:rPr>
              <w:t>67,389,309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color w:val="000000"/>
                <w:kern w:val="24"/>
                <w:sz w:val="18"/>
                <w:szCs w:val="18"/>
                <w:lang w:val="en-US" w:eastAsia="en-AU"/>
              </w:rPr>
              <w:t>-0.4664506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color w:val="000000"/>
                <w:kern w:val="24"/>
                <w:sz w:val="18"/>
                <w:szCs w:val="18"/>
                <w:lang w:val="en-US" w:eastAsia="en-AU"/>
              </w:rPr>
              <w:t>-8.5506799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color w:val="000000"/>
                <w:kern w:val="24"/>
                <w:sz w:val="18"/>
                <w:szCs w:val="18"/>
                <w:lang w:val="en-US" w:eastAsia="en-AU"/>
              </w:rPr>
              <w:t>1.46E-13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color w:val="000000"/>
                <w:kern w:val="24"/>
                <w:sz w:val="18"/>
                <w:szCs w:val="18"/>
                <w:lang w:val="en-US" w:eastAsia="en-AU"/>
              </w:rPr>
              <w:t>2.42E-10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color w:val="000000"/>
                <w:kern w:val="24"/>
                <w:sz w:val="18"/>
                <w:szCs w:val="18"/>
                <w:lang w:val="en-US" w:eastAsia="en-AU"/>
              </w:rPr>
              <w:t>-0.38133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color w:val="000000"/>
                <w:kern w:val="24"/>
                <w:sz w:val="18"/>
                <w:szCs w:val="18"/>
                <w:lang w:val="en-US" w:eastAsia="en-AU"/>
              </w:rPr>
              <w:t>5.91E-05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color w:val="000000"/>
                <w:kern w:val="24"/>
                <w:sz w:val="18"/>
                <w:szCs w:val="18"/>
                <w:lang w:val="en-US" w:eastAsia="en-AU"/>
              </w:rPr>
              <w:t>0.000267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color w:val="000000"/>
                <w:kern w:val="24"/>
                <w:sz w:val="18"/>
                <w:szCs w:val="18"/>
                <w:lang w:val="en-US" w:eastAsia="en-AU"/>
              </w:rPr>
              <w:t>none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color w:val="000000"/>
                <w:kern w:val="24"/>
                <w:sz w:val="18"/>
                <w:szCs w:val="18"/>
                <w:lang w:val="en-US" w:eastAsia="en-AU"/>
              </w:rPr>
              <w:t>none</w:t>
            </w:r>
          </w:p>
        </w:tc>
      </w:tr>
      <w:tr w:rsidR="00F05919" w:rsidRPr="00F05919" w:rsidTr="00F05919">
        <w:trPr>
          <w:trHeight w:val="385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iCs/>
                <w:color w:val="000000"/>
                <w:kern w:val="24"/>
                <w:sz w:val="18"/>
                <w:szCs w:val="18"/>
                <w:lang w:val="en-US" w:eastAsia="en-AU"/>
              </w:rPr>
            </w:pPr>
            <w:r w:rsidRPr="00F05919">
              <w:rPr>
                <w:rFonts w:ascii="Arial" w:eastAsia="Times New Roman" w:hAnsi="Arial" w:cs="Arial"/>
                <w:iCs/>
                <w:color w:val="000000"/>
                <w:kern w:val="24"/>
                <w:sz w:val="18"/>
                <w:szCs w:val="18"/>
                <w:lang w:val="en-US" w:eastAsia="en-AU"/>
              </w:rPr>
              <w:t>13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i/>
                <w:iCs/>
                <w:color w:val="000000"/>
                <w:kern w:val="24"/>
                <w:sz w:val="18"/>
                <w:szCs w:val="18"/>
                <w:lang w:val="en-US" w:eastAsia="en-AU"/>
              </w:rPr>
              <w:t>Zfp708</w:t>
            </w: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color w:val="000000"/>
                <w:kern w:val="24"/>
                <w:sz w:val="18"/>
                <w:szCs w:val="18"/>
                <w:lang w:val="en-US" w:eastAsia="en-AU"/>
              </w:rPr>
              <w:t>PTB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color w:val="000000"/>
                <w:kern w:val="24"/>
                <w:sz w:val="18"/>
                <w:szCs w:val="18"/>
                <w:lang w:val="en-US" w:eastAsia="en-AU"/>
              </w:rPr>
              <w:t>ENSMUSG00000100235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color w:val="000000"/>
                <w:kern w:val="24"/>
                <w:sz w:val="18"/>
                <w:szCs w:val="18"/>
                <w:lang w:val="en-US" w:eastAsia="en-AU"/>
              </w:rPr>
              <w:t>rs4229817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color w:val="000000"/>
                <w:kern w:val="24"/>
                <w:sz w:val="18"/>
                <w:szCs w:val="18"/>
                <w:lang w:val="en-US" w:eastAsia="en-AU"/>
              </w:rPr>
              <w:t>67,069,399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color w:val="000000"/>
                <w:kern w:val="24"/>
                <w:sz w:val="18"/>
                <w:szCs w:val="18"/>
                <w:lang w:val="en-US" w:eastAsia="en-AU"/>
              </w:rPr>
              <w:t>-0.466059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color w:val="000000"/>
                <w:kern w:val="24"/>
                <w:sz w:val="18"/>
                <w:szCs w:val="18"/>
                <w:lang w:val="en-US" w:eastAsia="en-AU"/>
              </w:rPr>
              <w:t>-4.1355352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color w:val="000000"/>
                <w:kern w:val="24"/>
                <w:sz w:val="18"/>
                <w:szCs w:val="18"/>
                <w:lang w:val="en-US" w:eastAsia="en-AU"/>
              </w:rPr>
              <w:t>7.38E-05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color w:val="000000"/>
                <w:kern w:val="24"/>
                <w:sz w:val="18"/>
                <w:szCs w:val="18"/>
                <w:lang w:val="en-US" w:eastAsia="en-AU"/>
              </w:rPr>
              <w:t>0.008748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color w:val="000000"/>
                <w:kern w:val="24"/>
                <w:sz w:val="18"/>
                <w:szCs w:val="18"/>
                <w:lang w:val="en-US" w:eastAsia="en-AU"/>
              </w:rPr>
              <w:t>-0.58333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color w:val="000000"/>
                <w:kern w:val="24"/>
                <w:sz w:val="18"/>
                <w:szCs w:val="18"/>
                <w:lang w:val="en-US" w:eastAsia="en-AU"/>
              </w:rPr>
              <w:t>6.08E-11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color w:val="000000"/>
                <w:kern w:val="24"/>
                <w:sz w:val="18"/>
                <w:szCs w:val="18"/>
                <w:lang w:val="en-US" w:eastAsia="en-AU"/>
              </w:rPr>
              <w:t>5.85E-10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color w:val="000000"/>
                <w:kern w:val="24"/>
                <w:sz w:val="18"/>
                <w:szCs w:val="18"/>
                <w:lang w:val="en-US" w:eastAsia="en-AU"/>
              </w:rPr>
              <w:t>none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color w:val="000000"/>
                <w:kern w:val="24"/>
                <w:sz w:val="18"/>
                <w:szCs w:val="18"/>
                <w:lang w:val="en-US" w:eastAsia="en-AU"/>
              </w:rPr>
              <w:t>none</w:t>
            </w:r>
          </w:p>
        </w:tc>
      </w:tr>
      <w:tr w:rsidR="00F05919" w:rsidRPr="00F05919" w:rsidTr="00F05919">
        <w:trPr>
          <w:trHeight w:val="385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iCs/>
                <w:color w:val="000000"/>
                <w:kern w:val="24"/>
                <w:sz w:val="18"/>
                <w:szCs w:val="18"/>
                <w:lang w:val="en-US" w:eastAsia="en-AU"/>
              </w:rPr>
            </w:pPr>
            <w:r w:rsidRPr="00F05919">
              <w:rPr>
                <w:rFonts w:ascii="Arial" w:eastAsia="Times New Roman" w:hAnsi="Arial" w:cs="Arial"/>
                <w:iCs/>
                <w:color w:val="000000"/>
                <w:kern w:val="24"/>
                <w:sz w:val="18"/>
                <w:szCs w:val="18"/>
                <w:lang w:val="en-US" w:eastAsia="en-AU"/>
              </w:rPr>
              <w:t>13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i/>
                <w:iCs/>
                <w:color w:val="000000"/>
                <w:kern w:val="24"/>
                <w:sz w:val="18"/>
                <w:szCs w:val="18"/>
                <w:lang w:val="en-US" w:eastAsia="en-AU"/>
              </w:rPr>
              <w:t>Zfp874a</w:t>
            </w: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color w:val="000000"/>
                <w:kern w:val="24"/>
                <w:sz w:val="18"/>
                <w:szCs w:val="18"/>
                <w:lang w:val="en-US" w:eastAsia="en-AU"/>
              </w:rPr>
              <w:t>PTB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color w:val="000000"/>
                <w:kern w:val="24"/>
                <w:sz w:val="18"/>
                <w:szCs w:val="18"/>
                <w:lang w:val="en-US" w:eastAsia="en-AU"/>
              </w:rPr>
              <w:t>ENSMUSG00000069206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color w:val="000000"/>
                <w:kern w:val="24"/>
                <w:sz w:val="18"/>
                <w:szCs w:val="18"/>
                <w:lang w:val="en-US" w:eastAsia="en-AU"/>
              </w:rPr>
              <w:t>rs4229817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color w:val="000000"/>
                <w:kern w:val="24"/>
                <w:sz w:val="18"/>
                <w:szCs w:val="18"/>
                <w:lang w:val="en-US" w:eastAsia="en-AU"/>
              </w:rPr>
              <w:t>67,424,549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color w:val="000000"/>
                <w:kern w:val="24"/>
                <w:sz w:val="18"/>
                <w:szCs w:val="18"/>
                <w:lang w:val="en-US" w:eastAsia="en-AU"/>
              </w:rPr>
              <w:t>-1.0984441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color w:val="000000"/>
                <w:kern w:val="24"/>
                <w:sz w:val="18"/>
                <w:szCs w:val="18"/>
                <w:lang w:val="en-US" w:eastAsia="en-AU"/>
              </w:rPr>
              <w:t>-7.1119121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color w:val="000000"/>
                <w:kern w:val="24"/>
                <w:sz w:val="18"/>
                <w:szCs w:val="18"/>
                <w:lang w:val="en-US" w:eastAsia="en-AU"/>
              </w:rPr>
              <w:t>1.74E-10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color w:val="000000"/>
                <w:kern w:val="24"/>
                <w:sz w:val="18"/>
                <w:szCs w:val="18"/>
                <w:lang w:val="en-US" w:eastAsia="en-AU"/>
              </w:rPr>
              <w:t>1.66E-07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color w:val="000000"/>
                <w:kern w:val="24"/>
                <w:sz w:val="18"/>
                <w:szCs w:val="18"/>
                <w:lang w:val="en-US" w:eastAsia="en-AU"/>
              </w:rPr>
              <w:t>-0.45873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color w:val="000000"/>
                <w:kern w:val="24"/>
                <w:sz w:val="18"/>
                <w:szCs w:val="18"/>
                <w:lang w:val="en-US" w:eastAsia="en-AU"/>
              </w:rPr>
              <w:t>8.36E-07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color w:val="000000"/>
                <w:kern w:val="24"/>
                <w:sz w:val="18"/>
                <w:szCs w:val="18"/>
                <w:lang w:val="en-US" w:eastAsia="en-AU"/>
              </w:rPr>
              <w:t>4.67E-06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color w:val="000000"/>
                <w:kern w:val="24"/>
                <w:sz w:val="18"/>
                <w:szCs w:val="18"/>
                <w:lang w:val="en-US" w:eastAsia="en-AU"/>
              </w:rPr>
              <w:t>none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05919" w:rsidRPr="00F05919" w:rsidRDefault="00F05919" w:rsidP="00F0591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8"/>
                <w:szCs w:val="18"/>
                <w:lang w:eastAsia="en-AU"/>
              </w:rPr>
            </w:pPr>
            <w:r w:rsidRPr="00F05919">
              <w:rPr>
                <w:rFonts w:ascii="Arial" w:eastAsia="Times New Roman" w:hAnsi="Arial" w:cs="Arial"/>
                <w:color w:val="000000"/>
                <w:kern w:val="24"/>
                <w:sz w:val="18"/>
                <w:szCs w:val="18"/>
                <w:lang w:val="en-US" w:eastAsia="en-AU"/>
              </w:rPr>
              <w:t>none</w:t>
            </w:r>
          </w:p>
        </w:tc>
      </w:tr>
    </w:tbl>
    <w:p w:rsidR="000656BE" w:rsidRPr="0007516E" w:rsidRDefault="0007516E">
      <w:pPr>
        <w:rPr>
          <w:rFonts w:ascii="Arial" w:hAnsi="Arial" w:cs="Arial"/>
          <w:sz w:val="20"/>
        </w:rPr>
      </w:pPr>
      <w:proofErr w:type="spellStart"/>
      <w:r w:rsidRPr="0007516E">
        <w:rPr>
          <w:rFonts w:ascii="Arial" w:hAnsi="Arial" w:cs="Arial"/>
          <w:sz w:val="20"/>
          <w:lang w:val="en-US"/>
        </w:rPr>
        <w:t>Chr</w:t>
      </w:r>
      <w:proofErr w:type="spellEnd"/>
      <w:r w:rsidRPr="0007516E">
        <w:rPr>
          <w:rFonts w:ascii="Arial" w:hAnsi="Arial" w:cs="Arial"/>
          <w:sz w:val="20"/>
          <w:lang w:val="en-US"/>
        </w:rPr>
        <w:t xml:space="preserve">: chromosome; s1: start position; </w:t>
      </w:r>
      <w:proofErr w:type="spellStart"/>
      <w:r w:rsidRPr="0007516E">
        <w:rPr>
          <w:rFonts w:ascii="Arial" w:hAnsi="Arial" w:cs="Arial"/>
          <w:sz w:val="20"/>
          <w:lang w:val="en-US"/>
        </w:rPr>
        <w:t>eQTL</w:t>
      </w:r>
      <w:proofErr w:type="spellEnd"/>
      <w:r w:rsidRPr="0007516E">
        <w:rPr>
          <w:rFonts w:ascii="Arial" w:hAnsi="Arial" w:cs="Arial"/>
          <w:sz w:val="20"/>
          <w:lang w:val="en-US"/>
        </w:rPr>
        <w:t>: expression QTL; FDR: false discovery rate; HGID: Hugo gene nomenclature ID number</w:t>
      </w:r>
      <w:r w:rsidR="00F05919">
        <w:rPr>
          <w:rFonts w:ascii="Arial" w:hAnsi="Arial" w:cs="Arial"/>
          <w:sz w:val="20"/>
          <w:lang w:val="en-US"/>
        </w:rPr>
        <w:t xml:space="preserve">. Genes harboring a human </w:t>
      </w:r>
      <w:proofErr w:type="spellStart"/>
      <w:r w:rsidR="00F05919">
        <w:rPr>
          <w:rFonts w:ascii="Arial" w:hAnsi="Arial" w:cs="Arial"/>
          <w:sz w:val="20"/>
          <w:lang w:val="en-US"/>
        </w:rPr>
        <w:t>ortholog</w:t>
      </w:r>
      <w:proofErr w:type="spellEnd"/>
      <w:r w:rsidR="00F05919">
        <w:rPr>
          <w:rFonts w:ascii="Arial" w:hAnsi="Arial" w:cs="Arial"/>
          <w:sz w:val="20"/>
          <w:lang w:val="en-US"/>
        </w:rPr>
        <w:t xml:space="preserve"> are highlighted in bold.</w:t>
      </w:r>
    </w:p>
    <w:sectPr w:rsidR="000656BE" w:rsidRPr="0007516E" w:rsidSect="00F05919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516E"/>
    <w:rsid w:val="000656BE"/>
    <w:rsid w:val="0007516E"/>
    <w:rsid w:val="00130EC4"/>
    <w:rsid w:val="00F05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65E8A4"/>
  <w15:chartTrackingRefBased/>
  <w15:docId w15:val="{C0AE390A-95CB-4D94-8B39-A02E63C81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751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073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5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147E5B1E</Template>
  <TotalTime>9</TotalTime>
  <Pages>2</Pages>
  <Words>579</Words>
  <Characters>3302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University of Adelaide</Company>
  <LinksUpToDate>false</LinksUpToDate>
  <CharactersWithSpaces>3874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 Winter</dc:creator>
  <cp:keywords/>
  <dc:description/>
  <cp:lastModifiedBy>Jean Winter</cp:lastModifiedBy>
  <cp:revision>3</cp:revision>
  <dcterms:created xsi:type="dcterms:W3CDTF">2017-09-27T06:43:00Z</dcterms:created>
  <dcterms:modified xsi:type="dcterms:W3CDTF">2017-09-27T06:57:00Z</dcterms:modified>
</cp:coreProperties>
</file>