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A68" w:rsidRDefault="00355A68" w:rsidP="00355A68">
      <w:pPr>
        <w:widowControl/>
        <w:wordWrap/>
        <w:autoSpaceDE/>
        <w:autoSpaceDN/>
        <w:spacing w:after="0" w:line="360" w:lineRule="auto"/>
        <w:jc w:val="left"/>
        <w:rPr>
          <w:rFonts w:ascii="Times New Roman" w:eastAsia="맑은 고딕" w:hAnsi="Times New Roman" w:cs="Times New Roman"/>
          <w:b/>
          <w:color w:val="000000"/>
          <w:kern w:val="0"/>
          <w:sz w:val="22"/>
          <w:szCs w:val="20"/>
        </w:rPr>
      </w:pPr>
      <w:r w:rsidRPr="00395864">
        <w:rPr>
          <w:rFonts w:ascii="Times New Roman" w:eastAsia="맑은 고딕" w:hAnsi="Times New Roman" w:cs="Times New Roman"/>
          <w:b/>
          <w:color w:val="000000"/>
          <w:kern w:val="0"/>
          <w:sz w:val="22"/>
          <w:szCs w:val="20"/>
          <w:lang w:eastAsia="en-US"/>
        </w:rPr>
        <w:t>Table</w:t>
      </w:r>
      <w:r>
        <w:rPr>
          <w:rFonts w:ascii="Times New Roman" w:eastAsia="맑은 고딕" w:hAnsi="Times New Roman" w:cs="Times New Roman" w:hint="eastAsia"/>
          <w:b/>
          <w:color w:val="000000"/>
          <w:kern w:val="0"/>
          <w:sz w:val="22"/>
          <w:szCs w:val="20"/>
        </w:rPr>
        <w:t xml:space="preserve"> S</w:t>
      </w:r>
      <w:r w:rsidR="007A641C">
        <w:rPr>
          <w:rFonts w:ascii="Times New Roman" w:eastAsia="맑은 고딕" w:hAnsi="Times New Roman" w:cs="Times New Roman"/>
          <w:b/>
          <w:color w:val="000000"/>
          <w:kern w:val="0"/>
          <w:sz w:val="22"/>
          <w:szCs w:val="20"/>
        </w:rPr>
        <w:t>7</w:t>
      </w:r>
      <w:bookmarkStart w:id="0" w:name="_GoBack"/>
      <w:bookmarkEnd w:id="0"/>
      <w:r>
        <w:rPr>
          <w:rFonts w:ascii="Times New Roman" w:eastAsia="맑은 고딕" w:hAnsi="Times New Roman" w:cs="Times New Roman" w:hint="eastAsia"/>
          <w:b/>
          <w:color w:val="000000"/>
          <w:kern w:val="0"/>
          <w:sz w:val="22"/>
          <w:szCs w:val="20"/>
        </w:rPr>
        <w:t>.</w:t>
      </w:r>
      <w:r w:rsidRPr="00395864">
        <w:rPr>
          <w:rFonts w:ascii="Times New Roman" w:eastAsia="맑은 고딕" w:hAnsi="Times New Roman" w:cs="Times New Roman" w:hint="eastAsia"/>
          <w:b/>
          <w:color w:val="000000"/>
          <w:kern w:val="0"/>
          <w:sz w:val="22"/>
          <w:szCs w:val="20"/>
        </w:rPr>
        <w:t xml:space="preserve"> </w:t>
      </w:r>
      <w:r w:rsidRPr="00395864">
        <w:rPr>
          <w:rFonts w:ascii="Times New Roman" w:eastAsia="맑은 고딕" w:hAnsi="Times New Roman" w:cs="Times New Roman"/>
          <w:b/>
          <w:color w:val="000000"/>
          <w:kern w:val="0"/>
          <w:sz w:val="22"/>
          <w:szCs w:val="20"/>
          <w:lang w:eastAsia="en-US"/>
        </w:rPr>
        <w:t xml:space="preserve">Additional associated facial traits of </w:t>
      </w:r>
      <w:r w:rsidRPr="00395864">
        <w:rPr>
          <w:rFonts w:ascii="Times New Roman" w:eastAsia="맑은 고딕" w:hAnsi="Times New Roman" w:cs="Times New Roman"/>
          <w:b/>
          <w:color w:val="000000"/>
          <w:kern w:val="0"/>
          <w:sz w:val="22"/>
          <w:szCs w:val="20"/>
        </w:rPr>
        <w:t>five</w:t>
      </w:r>
      <w:r w:rsidRPr="00395864">
        <w:rPr>
          <w:rFonts w:ascii="Times New Roman" w:eastAsia="맑은 고딕" w:hAnsi="Times New Roman" w:cs="Times New Roman"/>
          <w:b/>
          <w:color w:val="000000"/>
          <w:kern w:val="0"/>
          <w:sz w:val="22"/>
          <w:szCs w:val="20"/>
          <w:lang w:eastAsia="en-US"/>
        </w:rPr>
        <w:t xml:space="preserve"> novel SNPs </w:t>
      </w:r>
      <w:r w:rsidRPr="00395864">
        <w:rPr>
          <w:rFonts w:ascii="Times New Roman" w:eastAsia="맑은 고딕" w:hAnsi="Times New Roman" w:cs="Times New Roman" w:hint="eastAsia"/>
          <w:b/>
          <w:color w:val="000000"/>
          <w:kern w:val="0"/>
          <w:sz w:val="22"/>
          <w:szCs w:val="20"/>
        </w:rPr>
        <w:t xml:space="preserve">in </w:t>
      </w:r>
      <w:r w:rsidRPr="00395864">
        <w:rPr>
          <w:rFonts w:ascii="Times New Roman" w:eastAsia="맑은 고딕" w:hAnsi="Times New Roman" w:cs="Times New Roman"/>
          <w:b/>
          <w:color w:val="000000"/>
          <w:kern w:val="0"/>
          <w:sz w:val="22"/>
          <w:szCs w:val="20"/>
        </w:rPr>
        <w:t xml:space="preserve">the </w:t>
      </w:r>
      <w:r w:rsidRPr="00395864">
        <w:rPr>
          <w:rFonts w:ascii="Times New Roman" w:eastAsia="맑은 고딕" w:hAnsi="Times New Roman" w:cs="Times New Roman" w:hint="eastAsia"/>
          <w:b/>
          <w:color w:val="000000"/>
          <w:kern w:val="0"/>
          <w:sz w:val="22"/>
          <w:szCs w:val="20"/>
        </w:rPr>
        <w:t xml:space="preserve">discovery GWAS </w:t>
      </w:r>
      <w:r w:rsidRPr="00395864">
        <w:rPr>
          <w:rFonts w:ascii="Times New Roman" w:eastAsia="맑은 고딕" w:hAnsi="Times New Roman" w:cs="Times New Roman"/>
          <w:b/>
          <w:color w:val="000000"/>
          <w:kern w:val="0"/>
          <w:sz w:val="22"/>
          <w:szCs w:val="20"/>
          <w:lang w:eastAsia="en-US"/>
        </w:rPr>
        <w:t>(</w:t>
      </w:r>
      <w:r w:rsidRPr="00395864">
        <w:rPr>
          <w:rFonts w:ascii="Times New Roman" w:eastAsia="맑은 고딕" w:hAnsi="Times New Roman" w:cs="Times New Roman"/>
          <w:b/>
          <w:i/>
          <w:color w:val="000000"/>
          <w:kern w:val="0"/>
          <w:sz w:val="22"/>
          <w:szCs w:val="20"/>
          <w:lang w:eastAsia="en-US"/>
        </w:rPr>
        <w:t xml:space="preserve">P </w:t>
      </w:r>
      <w:r w:rsidRPr="00395864">
        <w:rPr>
          <w:rFonts w:ascii="Times New Roman" w:eastAsia="맑은 고딕" w:hAnsi="Times New Roman" w:cs="Times New Roman"/>
          <w:b/>
          <w:color w:val="000000"/>
          <w:kern w:val="0"/>
          <w:sz w:val="22"/>
          <w:szCs w:val="20"/>
          <w:lang w:eastAsia="en-US"/>
        </w:rPr>
        <w:t>&lt; 0.00</w:t>
      </w:r>
      <w:r w:rsidRPr="00395864">
        <w:rPr>
          <w:rFonts w:ascii="Times New Roman" w:eastAsia="맑은 고딕" w:hAnsi="Times New Roman" w:cs="Times New Roman" w:hint="eastAsia"/>
          <w:b/>
          <w:color w:val="000000"/>
          <w:kern w:val="0"/>
          <w:sz w:val="22"/>
          <w:szCs w:val="20"/>
        </w:rPr>
        <w:t>0</w:t>
      </w:r>
      <w:r w:rsidRPr="00395864">
        <w:rPr>
          <w:rFonts w:ascii="Times New Roman" w:eastAsia="맑은 고딕" w:hAnsi="Times New Roman" w:cs="Times New Roman"/>
          <w:b/>
          <w:color w:val="000000"/>
          <w:kern w:val="0"/>
          <w:sz w:val="22"/>
          <w:szCs w:val="20"/>
          <w:lang w:eastAsia="en-US"/>
        </w:rPr>
        <w:t>1)</w:t>
      </w:r>
    </w:p>
    <w:p w:rsidR="00355A68" w:rsidRPr="00395864" w:rsidRDefault="00355A68" w:rsidP="00355A68">
      <w:pPr>
        <w:widowControl/>
        <w:wordWrap/>
        <w:autoSpaceDE/>
        <w:autoSpaceDN/>
        <w:spacing w:after="0" w:line="360" w:lineRule="auto"/>
        <w:jc w:val="left"/>
        <w:rPr>
          <w:rFonts w:ascii="Times New Roman" w:eastAsia="맑은 고딕" w:hAnsi="Times New Roman" w:cs="Times New Roman"/>
          <w:b/>
          <w:color w:val="000000"/>
          <w:kern w:val="0"/>
          <w:sz w:val="22"/>
          <w:szCs w:val="20"/>
        </w:rPr>
      </w:pPr>
    </w:p>
    <w:tbl>
      <w:tblPr>
        <w:tblW w:w="4691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"/>
        <w:gridCol w:w="291"/>
        <w:gridCol w:w="747"/>
        <w:gridCol w:w="879"/>
        <w:gridCol w:w="567"/>
        <w:gridCol w:w="567"/>
        <w:gridCol w:w="752"/>
        <w:gridCol w:w="522"/>
        <w:gridCol w:w="1948"/>
        <w:gridCol w:w="1014"/>
        <w:gridCol w:w="542"/>
      </w:tblGrid>
      <w:tr w:rsidR="00F67727" w:rsidRPr="00395864" w:rsidTr="00F67727">
        <w:trPr>
          <w:trHeight w:val="600"/>
        </w:trPr>
        <w:tc>
          <w:tcPr>
            <w:tcW w:w="37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b/>
                <w:bCs/>
                <w:kern w:val="0"/>
                <w:sz w:val="12"/>
                <w:szCs w:val="12"/>
                <w:lang w:eastAsia="en-US"/>
              </w:rPr>
              <w:t>SNP</w:t>
            </w:r>
          </w:p>
        </w:tc>
        <w:tc>
          <w:tcPr>
            <w:tcW w:w="17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b/>
                <w:bCs/>
                <w:kern w:val="0"/>
                <w:sz w:val="12"/>
                <w:szCs w:val="12"/>
                <w:lang w:eastAsia="en-US"/>
              </w:rPr>
              <w:t>CHR</w:t>
            </w:r>
          </w:p>
        </w:tc>
        <w:tc>
          <w:tcPr>
            <w:tcW w:w="44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b/>
                <w:bCs/>
                <w:kern w:val="0"/>
                <w:sz w:val="12"/>
                <w:szCs w:val="12"/>
                <w:lang w:eastAsia="en-US"/>
              </w:rPr>
              <w:t>Position</w:t>
            </w:r>
            <w:r w:rsidRPr="00395864">
              <w:rPr>
                <w:rFonts w:ascii="Arial" w:eastAsia="맑은 고딕" w:hAnsi="Arial" w:cs="Arial"/>
                <w:b/>
                <w:bCs/>
                <w:kern w:val="0"/>
                <w:sz w:val="12"/>
                <w:szCs w:val="12"/>
                <w:lang w:eastAsia="en-US"/>
              </w:rPr>
              <w:br/>
              <w:t>(bp)</w:t>
            </w:r>
            <w:r w:rsidRPr="00395864">
              <w:rPr>
                <w:rFonts w:ascii="Arial" w:eastAsia="맑은 고딕" w:hAnsi="Arial" w:cs="Arial"/>
                <w:b/>
                <w:bCs/>
                <w:kern w:val="0"/>
                <w:sz w:val="12"/>
                <w:szCs w:val="12"/>
                <w:vertAlign w:val="superscript"/>
                <w:lang w:eastAsia="en-US"/>
              </w:rPr>
              <w:t>a</w:t>
            </w:r>
          </w:p>
        </w:tc>
        <w:tc>
          <w:tcPr>
            <w:tcW w:w="51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2"/>
                <w:szCs w:val="12"/>
                <w:lang w:eastAsia="en-US"/>
              </w:rPr>
              <w:t>Gene</w:t>
            </w:r>
            <w:r w:rsidRPr="00395864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2"/>
                <w:szCs w:val="12"/>
                <w:vertAlign w:val="superscript"/>
                <w:lang w:eastAsia="en-US"/>
              </w:rPr>
              <w:t>b</w:t>
            </w:r>
          </w:p>
        </w:tc>
        <w:tc>
          <w:tcPr>
            <w:tcW w:w="33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b/>
                <w:bCs/>
                <w:kern w:val="0"/>
                <w:sz w:val="12"/>
                <w:szCs w:val="12"/>
                <w:lang w:eastAsia="en-US"/>
              </w:rPr>
              <w:t>Coded</w:t>
            </w:r>
            <w:r w:rsidRPr="00395864">
              <w:rPr>
                <w:rFonts w:ascii="Arial" w:eastAsia="맑은 고딕" w:hAnsi="Arial" w:cs="Arial"/>
                <w:b/>
                <w:bCs/>
                <w:kern w:val="0"/>
                <w:sz w:val="12"/>
                <w:szCs w:val="12"/>
                <w:lang w:eastAsia="en-US"/>
              </w:rPr>
              <w:br/>
              <w:t>allele</w:t>
            </w:r>
          </w:p>
        </w:tc>
        <w:tc>
          <w:tcPr>
            <w:tcW w:w="33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:rsidR="00F67727" w:rsidRPr="00F67727" w:rsidRDefault="00F67727" w:rsidP="00F677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color w:val="FF0000"/>
                <w:kern w:val="0"/>
                <w:sz w:val="12"/>
                <w:szCs w:val="12"/>
              </w:rPr>
            </w:pPr>
            <w:r w:rsidRPr="00F67727">
              <w:rPr>
                <w:rFonts w:ascii="Arial" w:eastAsia="맑은 고딕" w:hAnsi="Arial" w:cs="Arial" w:hint="eastAsia"/>
                <w:b/>
                <w:bCs/>
                <w:color w:val="FF0000"/>
                <w:kern w:val="0"/>
                <w:sz w:val="12"/>
                <w:szCs w:val="12"/>
              </w:rPr>
              <w:t>Non-coded allele</w:t>
            </w:r>
          </w:p>
        </w:tc>
        <w:tc>
          <w:tcPr>
            <w:tcW w:w="752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b/>
                <w:bCs/>
                <w:kern w:val="0"/>
                <w:sz w:val="12"/>
                <w:szCs w:val="12"/>
                <w:lang w:eastAsia="en-US"/>
              </w:rPr>
              <w:t>Facial Traits</w:t>
            </w:r>
          </w:p>
        </w:tc>
        <w:tc>
          <w:tcPr>
            <w:tcW w:w="115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b/>
                <w:bCs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59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b/>
                <w:bCs/>
                <w:kern w:val="0"/>
                <w:sz w:val="12"/>
                <w:szCs w:val="12"/>
                <w:lang w:eastAsia="en-US"/>
              </w:rPr>
              <w:t>beta ± se</w:t>
            </w:r>
          </w:p>
        </w:tc>
        <w:tc>
          <w:tcPr>
            <w:tcW w:w="32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b/>
                <w:bCs/>
                <w:i/>
                <w:iCs/>
                <w:kern w:val="0"/>
                <w:sz w:val="12"/>
                <w:szCs w:val="12"/>
                <w:lang w:eastAsia="en-US"/>
              </w:rPr>
              <w:t>P</w:t>
            </w:r>
            <w:r w:rsidRPr="00395864">
              <w:rPr>
                <w:rFonts w:ascii="Arial" w:eastAsia="맑은 고딕" w:hAnsi="Arial" w:cs="Arial"/>
                <w:b/>
                <w:bCs/>
                <w:kern w:val="0"/>
                <w:sz w:val="12"/>
                <w:szCs w:val="12"/>
                <w:lang w:eastAsia="en-US"/>
              </w:rPr>
              <w:t>-value</w:t>
            </w:r>
          </w:p>
        </w:tc>
      </w:tr>
      <w:tr w:rsidR="00F67727" w:rsidRPr="00395864" w:rsidTr="00F67727">
        <w:trPr>
          <w:trHeight w:val="227"/>
        </w:trPr>
        <w:tc>
          <w:tcPr>
            <w:tcW w:w="37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rs7567283</w:t>
            </w:r>
          </w:p>
        </w:tc>
        <w:tc>
          <w:tcPr>
            <w:tcW w:w="17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 xml:space="preserve">19,595,772 </w:t>
            </w:r>
          </w:p>
        </w:tc>
        <w:tc>
          <w:tcPr>
            <w:tcW w:w="51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i/>
                <w:iCs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i/>
                <w:iCs/>
                <w:kern w:val="0"/>
                <w:sz w:val="12"/>
                <w:szCs w:val="12"/>
                <w:lang w:eastAsia="en-US"/>
              </w:rPr>
              <w:t>OSR1-WDR35</w:t>
            </w:r>
          </w:p>
        </w:tc>
        <w:tc>
          <w:tcPr>
            <w:tcW w:w="33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G</w:t>
            </w:r>
          </w:p>
        </w:tc>
        <w:tc>
          <w:tcPr>
            <w:tcW w:w="33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7727" w:rsidRPr="00F67727" w:rsidRDefault="00F67727" w:rsidP="00F677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</w:rPr>
            </w:pPr>
            <w:r>
              <w:rPr>
                <w:rFonts w:ascii="Arial" w:eastAsia="맑은 고딕" w:hAnsi="Arial" w:cs="Arial" w:hint="eastAsia"/>
                <w:color w:val="FF0000"/>
                <w:kern w:val="0"/>
                <w:sz w:val="12"/>
                <w:szCs w:val="12"/>
              </w:rPr>
              <w:t>A</w:t>
            </w:r>
          </w:p>
        </w:tc>
        <w:tc>
          <w:tcPr>
            <w:tcW w:w="44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Face shape</w:t>
            </w:r>
          </w:p>
        </w:tc>
        <w:tc>
          <w:tcPr>
            <w:tcW w:w="30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Angle</w:t>
            </w:r>
          </w:p>
        </w:tc>
        <w:tc>
          <w:tcPr>
            <w:tcW w:w="115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E56C00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  <w:lang w:eastAsia="en-US"/>
              </w:rPr>
            </w:pPr>
            <w:r w:rsidRPr="00E56C00"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  <w:lang w:eastAsia="en-US"/>
              </w:rPr>
              <w:t>Left facial angle of ps-ex-go</w:t>
            </w:r>
          </w:p>
        </w:tc>
        <w:tc>
          <w:tcPr>
            <w:tcW w:w="59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-0.504 ± 0.129</w:t>
            </w:r>
          </w:p>
        </w:tc>
        <w:tc>
          <w:tcPr>
            <w:tcW w:w="32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9.08E-05</w:t>
            </w:r>
          </w:p>
        </w:tc>
      </w:tr>
      <w:tr w:rsidR="00F67727" w:rsidRPr="00395864" w:rsidTr="00F67727">
        <w:trPr>
          <w:trHeight w:val="227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i/>
                <w:iCs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i/>
                <w:iCs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7727" w:rsidRPr="00F67727" w:rsidRDefault="00F67727" w:rsidP="00F677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  <w:lang w:eastAsia="en-US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E56C00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  <w:lang w:eastAsia="en-US"/>
              </w:rPr>
            </w:pPr>
            <w:r w:rsidRPr="00E56C00"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  <w:lang w:eastAsia="en-US"/>
              </w:rPr>
              <w:t>Left facial angle of en-ex-go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-0.525 ± 0.110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1.96E-06</w:t>
            </w:r>
          </w:p>
        </w:tc>
      </w:tr>
      <w:tr w:rsidR="00F67727" w:rsidRPr="00395864" w:rsidTr="00F67727">
        <w:trPr>
          <w:trHeight w:val="227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i/>
                <w:iCs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i/>
                <w:iCs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7727" w:rsidRPr="00F67727" w:rsidRDefault="00F67727" w:rsidP="00F677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  <w:lang w:eastAsia="en-US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308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115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E56C00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  <w:lang w:eastAsia="en-US"/>
              </w:rPr>
            </w:pPr>
            <w:r w:rsidRPr="00E56C00"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  <w:lang w:eastAsia="en-US"/>
              </w:rPr>
              <w:t>Right facial angle of en-ex-go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-0.572 ± 0.109</w:t>
            </w:r>
          </w:p>
        </w:tc>
        <w:tc>
          <w:tcPr>
            <w:tcW w:w="32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1.72E-07</w:t>
            </w:r>
          </w:p>
        </w:tc>
      </w:tr>
      <w:tr w:rsidR="00F67727" w:rsidRPr="00395864" w:rsidTr="00F67727">
        <w:trPr>
          <w:trHeight w:val="227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i/>
                <w:iCs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i/>
                <w:iCs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335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vAlign w:val="center"/>
          </w:tcPr>
          <w:p w:rsidR="00F67727" w:rsidRPr="00F67727" w:rsidRDefault="00F67727" w:rsidP="00F677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  <w:lang w:eastAsia="en-US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308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Ratio</w:t>
            </w:r>
          </w:p>
        </w:tc>
        <w:tc>
          <w:tcPr>
            <w:tcW w:w="115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E56C00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  <w:lang w:eastAsia="en-US"/>
              </w:rPr>
            </w:pPr>
            <w:r w:rsidRPr="00E56C00"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  <w:lang w:eastAsia="en-US"/>
              </w:rPr>
              <w:t>Facial ratio of chin width to height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-0.015 ± 0.003</w:t>
            </w:r>
          </w:p>
        </w:tc>
        <w:tc>
          <w:tcPr>
            <w:tcW w:w="32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1.42E-05</w:t>
            </w:r>
          </w:p>
        </w:tc>
      </w:tr>
      <w:tr w:rsidR="00F67727" w:rsidRPr="00395864" w:rsidTr="00F67727">
        <w:trPr>
          <w:trHeight w:val="227"/>
        </w:trPr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i/>
                <w:iCs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i/>
                <w:iCs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335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7727" w:rsidRPr="00F67727" w:rsidRDefault="00F67727" w:rsidP="00F677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  <w:lang w:eastAsia="en-US"/>
              </w:rPr>
            </w:pPr>
          </w:p>
        </w:tc>
        <w:tc>
          <w:tcPr>
            <w:tcW w:w="444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Nose</w:t>
            </w:r>
          </w:p>
        </w:tc>
        <w:tc>
          <w:tcPr>
            <w:tcW w:w="308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Height</w:t>
            </w:r>
          </w:p>
        </w:tc>
        <w:tc>
          <w:tcPr>
            <w:tcW w:w="1150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E56C00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  <w:lang w:eastAsia="en-US"/>
              </w:rPr>
            </w:pPr>
            <w:r w:rsidRPr="00E56C00"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  <w:lang w:eastAsia="en-US"/>
              </w:rPr>
              <w:t>Frontal nasal height</w:t>
            </w:r>
          </w:p>
        </w:tc>
        <w:tc>
          <w:tcPr>
            <w:tcW w:w="599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0.295 ± 0.075</w:t>
            </w:r>
          </w:p>
        </w:tc>
        <w:tc>
          <w:tcPr>
            <w:tcW w:w="320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7.82E-05</w:t>
            </w:r>
          </w:p>
        </w:tc>
      </w:tr>
      <w:tr w:rsidR="00F67727" w:rsidRPr="00395864" w:rsidTr="00F67727">
        <w:trPr>
          <w:trHeight w:val="227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rs970797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 xml:space="preserve">176,820,065 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i/>
                <w:iCs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i/>
                <w:iCs/>
                <w:kern w:val="0"/>
                <w:sz w:val="12"/>
                <w:szCs w:val="12"/>
                <w:lang w:eastAsia="en-US"/>
              </w:rPr>
              <w:t>HOXD1-MTX2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A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7727" w:rsidRPr="00F67727" w:rsidRDefault="00F67727" w:rsidP="00F677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</w:rPr>
            </w:pPr>
            <w:r>
              <w:rPr>
                <w:rFonts w:ascii="Arial" w:eastAsia="맑은 고딕" w:hAnsi="Arial" w:cs="Arial" w:hint="eastAsia"/>
                <w:color w:val="FF0000"/>
                <w:kern w:val="0"/>
                <w:sz w:val="12"/>
                <w:szCs w:val="12"/>
              </w:rPr>
              <w:t>C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Eye</w:t>
            </w:r>
          </w:p>
        </w:tc>
        <w:tc>
          <w:tcPr>
            <w:tcW w:w="308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</w:rPr>
            </w:pPr>
            <w:r>
              <w:rPr>
                <w:rFonts w:ascii="Arial" w:eastAsia="맑은 고딕" w:hAnsi="Arial" w:cs="Arial" w:hint="eastAsia"/>
                <w:kern w:val="0"/>
                <w:sz w:val="12"/>
                <w:szCs w:val="12"/>
              </w:rPr>
              <w:t>Length</w:t>
            </w:r>
          </w:p>
        </w:tc>
        <w:tc>
          <w:tcPr>
            <w:tcW w:w="115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E56C00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  <w:lang w:eastAsia="en-US"/>
              </w:rPr>
            </w:pPr>
            <w:r w:rsidRPr="00E56C00">
              <w:rPr>
                <w:rFonts w:ascii="Arial" w:eastAsia="맑은 고딕" w:hAnsi="Arial" w:cs="Arial"/>
                <w:color w:val="FF0000"/>
                <w:kern w:val="0"/>
                <w:sz w:val="12"/>
                <w:szCs w:val="10"/>
              </w:rPr>
              <w:t>Eye tail length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0.260 ± 0.056</w:t>
            </w:r>
          </w:p>
        </w:tc>
        <w:tc>
          <w:tcPr>
            <w:tcW w:w="32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3.87E-06</w:t>
            </w:r>
          </w:p>
        </w:tc>
      </w:tr>
      <w:tr w:rsidR="00F67727" w:rsidRPr="00395864" w:rsidTr="00F67727">
        <w:trPr>
          <w:trHeight w:val="227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i/>
                <w:iCs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i/>
                <w:iCs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7727" w:rsidRPr="00F67727" w:rsidRDefault="00F67727" w:rsidP="00F677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  <w:lang w:eastAsia="en-US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Upper eyelid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Angle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E56C00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</w:rPr>
            </w:pPr>
            <w:r w:rsidRPr="00E56C00"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  <w:lang w:eastAsia="en-US"/>
              </w:rPr>
              <w:t>Tangent line angle of el</w:t>
            </w:r>
            <w:r w:rsidRPr="00E56C00">
              <w:rPr>
                <w:rFonts w:ascii="Arial" w:eastAsia="맑은 고딕" w:hAnsi="Arial" w:cs="Arial" w:hint="eastAsia"/>
                <w:color w:val="FF0000"/>
                <w:kern w:val="0"/>
                <w:sz w:val="12"/>
                <w:szCs w:val="12"/>
              </w:rPr>
              <w:t>3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0.017 ± 0.003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kern w:val="0"/>
                <w:sz w:val="12"/>
                <w:szCs w:val="12"/>
                <w:u w:val="single"/>
                <w:lang w:eastAsia="en-US"/>
              </w:rPr>
            </w:pPr>
            <w:r w:rsidRPr="00395864">
              <w:rPr>
                <w:rFonts w:ascii="Arial" w:eastAsia="맑은 고딕" w:hAnsi="Arial" w:cs="Arial"/>
                <w:b/>
                <w:bCs/>
                <w:kern w:val="0"/>
                <w:sz w:val="12"/>
                <w:szCs w:val="12"/>
                <w:u w:val="single"/>
                <w:lang w:eastAsia="en-US"/>
              </w:rPr>
              <w:t>4.90E-08</w:t>
            </w:r>
          </w:p>
        </w:tc>
      </w:tr>
      <w:tr w:rsidR="00F67727" w:rsidRPr="00395864" w:rsidTr="00F67727">
        <w:trPr>
          <w:trHeight w:val="227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i/>
                <w:iCs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i/>
                <w:iCs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7727" w:rsidRPr="00F67727" w:rsidRDefault="00F67727" w:rsidP="00F677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  <w:lang w:eastAsia="en-US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E56C00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</w:rPr>
            </w:pPr>
            <w:r w:rsidRPr="00E56C00"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  <w:lang w:eastAsia="en-US"/>
              </w:rPr>
              <w:t>Tangent line angle of el</w:t>
            </w:r>
            <w:r w:rsidRPr="00E56C00">
              <w:rPr>
                <w:rFonts w:ascii="Arial" w:eastAsia="맑은 고딕" w:hAnsi="Arial" w:cs="Arial" w:hint="eastAsia"/>
                <w:color w:val="FF0000"/>
                <w:kern w:val="0"/>
                <w:sz w:val="12"/>
                <w:szCs w:val="12"/>
              </w:rPr>
              <w:t>4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0.015 ± 0.003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9.12E-08</w:t>
            </w:r>
          </w:p>
        </w:tc>
      </w:tr>
      <w:tr w:rsidR="00F67727" w:rsidRPr="00395864" w:rsidTr="00F67727">
        <w:trPr>
          <w:trHeight w:val="227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i/>
                <w:iCs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i/>
                <w:iCs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7727" w:rsidRPr="00F67727" w:rsidRDefault="00F67727" w:rsidP="00F677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  <w:lang w:eastAsia="en-US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E56C00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</w:rPr>
            </w:pPr>
            <w:r w:rsidRPr="00E56C00"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  <w:lang w:eastAsia="en-US"/>
              </w:rPr>
              <w:t>Tangent line angle of el</w:t>
            </w:r>
            <w:r w:rsidRPr="00E56C00">
              <w:rPr>
                <w:rFonts w:ascii="Arial" w:eastAsia="맑은 고딕" w:hAnsi="Arial" w:cs="Arial" w:hint="eastAsia"/>
                <w:color w:val="FF0000"/>
                <w:kern w:val="0"/>
                <w:sz w:val="12"/>
                <w:szCs w:val="12"/>
              </w:rPr>
              <w:t>6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-0.013 ± 0.003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2.21E-06</w:t>
            </w:r>
          </w:p>
        </w:tc>
      </w:tr>
      <w:tr w:rsidR="00F67727" w:rsidRPr="00395864" w:rsidTr="00F67727">
        <w:trPr>
          <w:trHeight w:val="227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i/>
                <w:iCs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i/>
                <w:iCs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7727" w:rsidRPr="00F67727" w:rsidRDefault="00F67727" w:rsidP="00F677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  <w:lang w:eastAsia="en-US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E56C00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</w:rPr>
            </w:pPr>
            <w:r w:rsidRPr="00E56C00"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  <w:lang w:eastAsia="en-US"/>
              </w:rPr>
              <w:t>Tangent line angle of el</w:t>
            </w:r>
            <w:r w:rsidRPr="00E56C00">
              <w:rPr>
                <w:rFonts w:ascii="Arial" w:eastAsia="맑은 고딕" w:hAnsi="Arial" w:cs="Arial" w:hint="eastAsia"/>
                <w:color w:val="FF0000"/>
                <w:kern w:val="0"/>
                <w:sz w:val="12"/>
                <w:szCs w:val="12"/>
              </w:rPr>
              <w:t>7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-0.035 ± 0.009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5.66E-05</w:t>
            </w:r>
          </w:p>
        </w:tc>
      </w:tr>
      <w:tr w:rsidR="00F67727" w:rsidRPr="00395864" w:rsidTr="00F67727">
        <w:trPr>
          <w:trHeight w:val="227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i/>
                <w:iCs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i/>
                <w:iCs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7727" w:rsidRPr="00F67727" w:rsidRDefault="00F67727" w:rsidP="00F677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  <w:lang w:eastAsia="en-US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E56C00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</w:rPr>
            </w:pPr>
            <w:r w:rsidRPr="00E56C00"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  <w:lang w:eastAsia="en-US"/>
              </w:rPr>
              <w:t>Tangent line angle of er</w:t>
            </w:r>
            <w:r w:rsidRPr="00E56C00">
              <w:rPr>
                <w:rFonts w:ascii="Arial" w:eastAsia="맑은 고딕" w:hAnsi="Arial" w:cs="Arial" w:hint="eastAsia"/>
                <w:color w:val="FF0000"/>
                <w:kern w:val="0"/>
                <w:sz w:val="12"/>
                <w:szCs w:val="12"/>
              </w:rPr>
              <w:t>3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0.015 ± 0.003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4.51E-07</w:t>
            </w:r>
          </w:p>
        </w:tc>
      </w:tr>
      <w:tr w:rsidR="00F67727" w:rsidRPr="00395864" w:rsidTr="00F67727">
        <w:trPr>
          <w:trHeight w:val="227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i/>
                <w:iCs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i/>
                <w:iCs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7727" w:rsidRPr="00F67727" w:rsidRDefault="00F67727" w:rsidP="00F677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  <w:lang w:eastAsia="en-US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E56C00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</w:rPr>
            </w:pPr>
            <w:r w:rsidRPr="00E56C00"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  <w:lang w:eastAsia="en-US"/>
              </w:rPr>
              <w:t>Tangent line angle of er</w:t>
            </w:r>
            <w:r w:rsidRPr="00E56C00">
              <w:rPr>
                <w:rFonts w:ascii="Arial" w:eastAsia="맑은 고딕" w:hAnsi="Arial" w:cs="Arial" w:hint="eastAsia"/>
                <w:color w:val="FF0000"/>
                <w:kern w:val="0"/>
                <w:sz w:val="12"/>
                <w:szCs w:val="12"/>
              </w:rPr>
              <w:t>4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0.014 ± 0.003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1.39E-07</w:t>
            </w:r>
          </w:p>
        </w:tc>
      </w:tr>
      <w:tr w:rsidR="00F67727" w:rsidRPr="00395864" w:rsidTr="00F67727">
        <w:trPr>
          <w:trHeight w:val="227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i/>
                <w:iCs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i/>
                <w:iCs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7727" w:rsidRPr="00F67727" w:rsidRDefault="00F67727" w:rsidP="00F677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  <w:lang w:eastAsia="en-US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308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115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E56C00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</w:rPr>
            </w:pPr>
            <w:r w:rsidRPr="00E56C00"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  <w:lang w:eastAsia="en-US"/>
              </w:rPr>
              <w:t>Tangent line angle of er</w:t>
            </w:r>
            <w:r w:rsidRPr="00E56C00">
              <w:rPr>
                <w:rFonts w:ascii="Arial" w:eastAsia="맑은 고딕" w:hAnsi="Arial" w:cs="Arial" w:hint="eastAsia"/>
                <w:color w:val="FF0000"/>
                <w:kern w:val="0"/>
                <w:sz w:val="12"/>
                <w:szCs w:val="12"/>
              </w:rPr>
              <w:t>7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-0.035 ± 0.008</w:t>
            </w:r>
          </w:p>
        </w:tc>
        <w:tc>
          <w:tcPr>
            <w:tcW w:w="32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2.83E-05</w:t>
            </w:r>
          </w:p>
        </w:tc>
      </w:tr>
      <w:tr w:rsidR="00F67727" w:rsidRPr="00395864" w:rsidTr="00F67727">
        <w:trPr>
          <w:trHeight w:val="227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i/>
                <w:iCs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i/>
                <w:iCs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7727" w:rsidRPr="00F67727" w:rsidRDefault="00F67727" w:rsidP="00F677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  <w:lang w:eastAsia="en-US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Ratio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E56C00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  <w:lang w:eastAsia="en-US"/>
              </w:rPr>
            </w:pPr>
            <w:r w:rsidRPr="00E56C00">
              <w:rPr>
                <w:rFonts w:ascii="Arial" w:eastAsia="맑은 고딕" w:hAnsi="Arial" w:cs="Arial"/>
                <w:color w:val="FF0000"/>
                <w:kern w:val="0"/>
                <w:sz w:val="12"/>
                <w:szCs w:val="10"/>
              </w:rPr>
              <w:t>Left eyelid peak position ratio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-0.007 ± 0.001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7.73E-07</w:t>
            </w:r>
          </w:p>
        </w:tc>
      </w:tr>
      <w:tr w:rsidR="00F67727" w:rsidRPr="00395864" w:rsidTr="00F67727">
        <w:trPr>
          <w:trHeight w:val="227"/>
        </w:trPr>
        <w:tc>
          <w:tcPr>
            <w:tcW w:w="377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172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519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i/>
                <w:iCs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i/>
                <w:iCs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335" w:type="pc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F67727" w:rsidRPr="00F67727" w:rsidRDefault="00F67727" w:rsidP="00F677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  <w:lang w:eastAsia="en-US"/>
              </w:rPr>
            </w:pPr>
          </w:p>
        </w:tc>
        <w:tc>
          <w:tcPr>
            <w:tcW w:w="444" w:type="pc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308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115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E56C00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  <w:lang w:eastAsia="en-US"/>
              </w:rPr>
            </w:pPr>
            <w:r w:rsidRPr="00E56C00">
              <w:rPr>
                <w:rFonts w:ascii="Arial" w:eastAsia="맑은 고딕" w:hAnsi="Arial" w:cs="Arial"/>
                <w:color w:val="FF0000"/>
                <w:kern w:val="0"/>
                <w:sz w:val="12"/>
                <w:szCs w:val="10"/>
              </w:rPr>
              <w:t>Right eyelid peak position ratio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-0.007 ± 0.001</w:t>
            </w:r>
          </w:p>
        </w:tc>
        <w:tc>
          <w:tcPr>
            <w:tcW w:w="32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2.23E-07</w:t>
            </w:r>
          </w:p>
        </w:tc>
      </w:tr>
      <w:tr w:rsidR="00F67727" w:rsidRPr="00395864" w:rsidTr="00F67727">
        <w:trPr>
          <w:trHeight w:val="227"/>
        </w:trPr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i/>
                <w:iCs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i/>
                <w:iCs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7727" w:rsidRPr="00F67727" w:rsidRDefault="00F67727" w:rsidP="00F677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  <w:lang w:eastAsia="en-US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308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Width</w:t>
            </w:r>
          </w:p>
        </w:tc>
        <w:tc>
          <w:tcPr>
            <w:tcW w:w="1150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E56C00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  <w:lang w:eastAsia="en-US"/>
              </w:rPr>
            </w:pPr>
            <w:r w:rsidRPr="00E56C00">
              <w:rPr>
                <w:rFonts w:ascii="Arial" w:eastAsia="맑은 고딕" w:hAnsi="Arial" w:cs="Arial"/>
                <w:color w:val="FF0000"/>
                <w:kern w:val="0"/>
                <w:sz w:val="12"/>
                <w:szCs w:val="10"/>
              </w:rPr>
              <w:t>Left eyelid peak width</w:t>
            </w:r>
          </w:p>
        </w:tc>
        <w:tc>
          <w:tcPr>
            <w:tcW w:w="599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-0.020 ± 0.005</w:t>
            </w:r>
          </w:p>
        </w:tc>
        <w:tc>
          <w:tcPr>
            <w:tcW w:w="320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3.65E-05</w:t>
            </w:r>
          </w:p>
        </w:tc>
      </w:tr>
      <w:tr w:rsidR="00F67727" w:rsidRPr="00395864" w:rsidTr="00F67727">
        <w:trPr>
          <w:trHeight w:val="227"/>
        </w:trPr>
        <w:tc>
          <w:tcPr>
            <w:tcW w:w="3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rs3736712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6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 xml:space="preserve">169,699,889 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i/>
                <w:iCs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i/>
                <w:iCs/>
                <w:kern w:val="0"/>
                <w:sz w:val="12"/>
                <w:szCs w:val="12"/>
                <w:lang w:eastAsia="en-US"/>
              </w:rPr>
              <w:t>WDR27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C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7727" w:rsidRPr="00F67727" w:rsidRDefault="00F67727" w:rsidP="00F677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</w:rPr>
            </w:pPr>
            <w:r>
              <w:rPr>
                <w:rFonts w:ascii="Arial" w:eastAsia="맑은 고딕" w:hAnsi="Arial" w:cs="Arial" w:hint="eastAsia"/>
                <w:color w:val="FF0000"/>
                <w:kern w:val="0"/>
                <w:sz w:val="12"/>
                <w:szCs w:val="12"/>
              </w:rPr>
              <w:t>T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Eye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</w:rPr>
            </w:pPr>
            <w:r>
              <w:rPr>
                <w:rFonts w:ascii="Arial" w:eastAsia="맑은 고딕" w:hAnsi="Arial" w:cs="Arial" w:hint="eastAsia"/>
                <w:kern w:val="0"/>
                <w:sz w:val="12"/>
                <w:szCs w:val="12"/>
              </w:rPr>
              <w:t>Length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E56C00" w:rsidRDefault="00F67727" w:rsidP="005D200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  <w:lang w:eastAsia="en-US"/>
              </w:rPr>
            </w:pPr>
            <w:r w:rsidRPr="00E56C00">
              <w:rPr>
                <w:rFonts w:ascii="Arial" w:eastAsia="맑은 고딕" w:hAnsi="Arial" w:cs="Arial"/>
                <w:color w:val="FF0000"/>
                <w:kern w:val="0"/>
                <w:sz w:val="12"/>
                <w:szCs w:val="10"/>
              </w:rPr>
              <w:t>Eye tail length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0.322 ± 0.055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kern w:val="0"/>
                <w:sz w:val="12"/>
                <w:szCs w:val="12"/>
                <w:u w:val="single"/>
                <w:lang w:eastAsia="en-US"/>
              </w:rPr>
            </w:pPr>
            <w:r w:rsidRPr="00395864">
              <w:rPr>
                <w:rFonts w:ascii="Arial" w:eastAsia="맑은 고딕" w:hAnsi="Arial" w:cs="Arial"/>
                <w:b/>
                <w:bCs/>
                <w:kern w:val="0"/>
                <w:sz w:val="12"/>
                <w:szCs w:val="12"/>
                <w:u w:val="single"/>
                <w:lang w:eastAsia="en-US"/>
              </w:rPr>
              <w:t>5.89E-09</w:t>
            </w:r>
          </w:p>
        </w:tc>
      </w:tr>
      <w:tr w:rsidR="00F67727" w:rsidRPr="00395864" w:rsidTr="00F67727">
        <w:trPr>
          <w:trHeight w:val="227"/>
        </w:trPr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i/>
                <w:iCs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i/>
                <w:iCs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7727" w:rsidRPr="00F67727" w:rsidRDefault="00F67727" w:rsidP="00F677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  <w:lang w:eastAsia="en-US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Width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E56C00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  <w:lang w:eastAsia="en-US"/>
              </w:rPr>
            </w:pPr>
            <w:r w:rsidRPr="00E56C00"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  <w:lang w:eastAsia="en-US"/>
              </w:rPr>
              <w:t>Outercanthal width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0.453 ± 0.113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6.34E-05</w:t>
            </w:r>
          </w:p>
        </w:tc>
      </w:tr>
      <w:tr w:rsidR="00F67727" w:rsidRPr="00395864" w:rsidTr="00F67727">
        <w:trPr>
          <w:trHeight w:val="227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rs2193054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17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 xml:space="preserve">67,537,404 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i/>
                <w:iCs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i/>
                <w:iCs/>
                <w:kern w:val="0"/>
                <w:sz w:val="12"/>
                <w:szCs w:val="12"/>
                <w:lang w:eastAsia="en-US"/>
              </w:rPr>
              <w:t>SOX9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C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7727" w:rsidRPr="00F67727" w:rsidRDefault="00F67727" w:rsidP="00F677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</w:rPr>
            </w:pPr>
            <w:r>
              <w:rPr>
                <w:rFonts w:ascii="Arial" w:eastAsia="맑은 고딕" w:hAnsi="Arial" w:cs="Arial" w:hint="eastAsia"/>
                <w:color w:val="FF0000"/>
                <w:kern w:val="0"/>
                <w:sz w:val="12"/>
                <w:szCs w:val="12"/>
              </w:rPr>
              <w:t>G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Nose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Angle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E56C00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  <w:lang w:eastAsia="en-US"/>
              </w:rPr>
            </w:pPr>
            <w:r w:rsidRPr="00E56C00"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  <w:lang w:eastAsia="en-US"/>
              </w:rPr>
              <w:t>Profile nasal angle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-0.007 ± 0.001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kern w:val="0"/>
                <w:sz w:val="12"/>
                <w:szCs w:val="12"/>
                <w:u w:val="single"/>
                <w:lang w:eastAsia="en-US"/>
              </w:rPr>
            </w:pPr>
            <w:r w:rsidRPr="00395864">
              <w:rPr>
                <w:rFonts w:ascii="Arial" w:eastAsia="맑은 고딕" w:hAnsi="Arial" w:cs="Arial"/>
                <w:b/>
                <w:bCs/>
                <w:kern w:val="0"/>
                <w:sz w:val="12"/>
                <w:szCs w:val="12"/>
                <w:u w:val="single"/>
                <w:lang w:eastAsia="en-US"/>
              </w:rPr>
              <w:t>1.43E-11</w:t>
            </w:r>
          </w:p>
        </w:tc>
      </w:tr>
      <w:tr w:rsidR="00F67727" w:rsidRPr="00395864" w:rsidTr="00F67727">
        <w:trPr>
          <w:trHeight w:val="227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i/>
                <w:iCs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i/>
                <w:iCs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7727" w:rsidRPr="00F67727" w:rsidRDefault="00F67727" w:rsidP="00F677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  <w:lang w:eastAsia="en-US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308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115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E56C00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  <w:lang w:eastAsia="en-US"/>
              </w:rPr>
            </w:pPr>
            <w:r w:rsidRPr="00E56C00"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  <w:lang w:eastAsia="en-US"/>
              </w:rPr>
              <w:t>Nasolabial angle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-0.014 ± 0.002</w:t>
            </w:r>
          </w:p>
        </w:tc>
        <w:tc>
          <w:tcPr>
            <w:tcW w:w="32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kern w:val="0"/>
                <w:sz w:val="12"/>
                <w:szCs w:val="12"/>
                <w:u w:val="single"/>
                <w:lang w:eastAsia="en-US"/>
              </w:rPr>
            </w:pPr>
            <w:r w:rsidRPr="00395864">
              <w:rPr>
                <w:rFonts w:ascii="Arial" w:eastAsia="맑은 고딕" w:hAnsi="Arial" w:cs="Arial"/>
                <w:b/>
                <w:bCs/>
                <w:kern w:val="0"/>
                <w:sz w:val="12"/>
                <w:szCs w:val="12"/>
                <w:u w:val="single"/>
                <w:lang w:eastAsia="en-US"/>
              </w:rPr>
              <w:t>1.56E-08</w:t>
            </w:r>
          </w:p>
        </w:tc>
      </w:tr>
      <w:tr w:rsidR="00F67727" w:rsidRPr="00395864" w:rsidTr="00F67727">
        <w:trPr>
          <w:trHeight w:val="227"/>
        </w:trPr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i/>
                <w:iCs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i/>
                <w:iCs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7727" w:rsidRPr="00F67727" w:rsidRDefault="00F67727" w:rsidP="00F677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  <w:lang w:eastAsia="en-US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Depth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E56C00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  <w:lang w:eastAsia="en-US"/>
              </w:rPr>
            </w:pPr>
            <w:r w:rsidRPr="00E56C00"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  <w:lang w:eastAsia="en-US"/>
              </w:rPr>
              <w:t>Nasal tip protrusion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0.019 ± 0.003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b/>
                <w:bCs/>
                <w:kern w:val="0"/>
                <w:sz w:val="12"/>
                <w:szCs w:val="12"/>
                <w:u w:val="single"/>
                <w:lang w:eastAsia="en-US"/>
              </w:rPr>
            </w:pPr>
            <w:r w:rsidRPr="00395864">
              <w:rPr>
                <w:rFonts w:ascii="Arial" w:eastAsia="맑은 고딕" w:hAnsi="Arial" w:cs="Arial"/>
                <w:b/>
                <w:bCs/>
                <w:kern w:val="0"/>
                <w:sz w:val="12"/>
                <w:szCs w:val="12"/>
                <w:u w:val="single"/>
                <w:lang w:eastAsia="en-US"/>
              </w:rPr>
              <w:t>1.93E-08</w:t>
            </w:r>
          </w:p>
        </w:tc>
      </w:tr>
      <w:tr w:rsidR="00F67727" w:rsidRPr="00395864" w:rsidTr="00F67727">
        <w:trPr>
          <w:trHeight w:val="227"/>
        </w:trPr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rs2206437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20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 xml:space="preserve">37,426,155 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i/>
                <w:iCs/>
                <w:kern w:val="0"/>
                <w:sz w:val="12"/>
                <w:szCs w:val="12"/>
                <w:lang w:eastAsia="en-US"/>
              </w:rPr>
              <w:t>DHX35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A</w:t>
            </w:r>
          </w:p>
        </w:tc>
        <w:tc>
          <w:tcPr>
            <w:tcW w:w="335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vAlign w:val="center"/>
          </w:tcPr>
          <w:p w:rsidR="00F67727" w:rsidRPr="00F67727" w:rsidRDefault="00F67727" w:rsidP="00F677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</w:rPr>
            </w:pPr>
            <w:r>
              <w:rPr>
                <w:rFonts w:ascii="Arial" w:eastAsia="맑은 고딕" w:hAnsi="Arial" w:cs="Arial" w:hint="eastAsia"/>
                <w:color w:val="FF0000"/>
                <w:kern w:val="0"/>
                <w:sz w:val="12"/>
                <w:szCs w:val="12"/>
              </w:rPr>
              <w:t>T</w:t>
            </w:r>
          </w:p>
        </w:tc>
        <w:tc>
          <w:tcPr>
            <w:tcW w:w="444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Face shape</w:t>
            </w:r>
          </w:p>
        </w:tc>
        <w:tc>
          <w:tcPr>
            <w:tcW w:w="308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Height</w:t>
            </w:r>
          </w:p>
        </w:tc>
        <w:tc>
          <w:tcPr>
            <w:tcW w:w="115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E56C00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  <w:lang w:eastAsia="en-US"/>
              </w:rPr>
            </w:pPr>
            <w:r w:rsidRPr="00E56C00"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  <w:lang w:eastAsia="en-US"/>
              </w:rPr>
              <w:t>Facial height</w:t>
            </w:r>
          </w:p>
        </w:tc>
        <w:tc>
          <w:tcPr>
            <w:tcW w:w="59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-0.397 ± 0.102</w:t>
            </w:r>
          </w:p>
        </w:tc>
        <w:tc>
          <w:tcPr>
            <w:tcW w:w="32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9.59E-05</w:t>
            </w:r>
          </w:p>
        </w:tc>
      </w:tr>
      <w:tr w:rsidR="00F67727" w:rsidRPr="00395864" w:rsidTr="00F67727">
        <w:trPr>
          <w:trHeight w:val="227"/>
        </w:trPr>
        <w:tc>
          <w:tcPr>
            <w:tcW w:w="37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17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44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51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33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 w:hint="eastAsia"/>
                <w:kern w:val="0"/>
                <w:sz w:val="12"/>
                <w:szCs w:val="12"/>
                <w:lang w:eastAsia="en-US"/>
              </w:rPr>
              <w:t xml:space="preserve">　</w:t>
            </w:r>
          </w:p>
        </w:tc>
        <w:tc>
          <w:tcPr>
            <w:tcW w:w="33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:rsidR="00F67727" w:rsidRPr="00F67727" w:rsidRDefault="00F67727" w:rsidP="00F6772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  <w:lang w:eastAsia="en-US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Nose</w:t>
            </w:r>
          </w:p>
        </w:tc>
        <w:tc>
          <w:tcPr>
            <w:tcW w:w="3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Width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E56C00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  <w:lang w:eastAsia="en-US"/>
              </w:rPr>
            </w:pPr>
            <w:r w:rsidRPr="00E56C00">
              <w:rPr>
                <w:rFonts w:ascii="Arial" w:eastAsia="맑은 고딕" w:hAnsi="Arial" w:cs="Arial"/>
                <w:color w:val="FF0000"/>
                <w:kern w:val="0"/>
                <w:sz w:val="12"/>
                <w:szCs w:val="12"/>
                <w:lang w:eastAsia="en-US"/>
              </w:rPr>
              <w:t>Subnasal width</w:t>
            </w:r>
          </w:p>
        </w:tc>
        <w:tc>
          <w:tcPr>
            <w:tcW w:w="59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-0.272 ± 0.054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F67727" w:rsidRPr="00395864" w:rsidRDefault="00F67727" w:rsidP="00671D8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</w:pPr>
            <w:r w:rsidRPr="00395864">
              <w:rPr>
                <w:rFonts w:ascii="Arial" w:eastAsia="맑은 고딕" w:hAnsi="Arial" w:cs="Arial"/>
                <w:kern w:val="0"/>
                <w:sz w:val="12"/>
                <w:szCs w:val="12"/>
                <w:lang w:eastAsia="en-US"/>
              </w:rPr>
              <w:t>4.75E-07</w:t>
            </w:r>
          </w:p>
        </w:tc>
      </w:tr>
    </w:tbl>
    <w:p w:rsidR="00355A68" w:rsidRPr="00395864" w:rsidRDefault="00355A68" w:rsidP="00355A68">
      <w:pPr>
        <w:widowControl/>
        <w:wordWrap/>
        <w:autoSpaceDE/>
        <w:autoSpaceDN/>
        <w:spacing w:after="0" w:line="360" w:lineRule="auto"/>
        <w:jc w:val="left"/>
        <w:rPr>
          <w:rFonts w:ascii="Times New Roman" w:eastAsia="맑은 고딕" w:hAnsi="Times New Roman" w:cs="Times New Roman"/>
          <w:color w:val="000000"/>
          <w:kern w:val="0"/>
          <w:sz w:val="14"/>
          <w:szCs w:val="14"/>
          <w:lang w:eastAsia="en-US"/>
        </w:rPr>
      </w:pPr>
      <w:r w:rsidRPr="00395864">
        <w:rPr>
          <w:rFonts w:ascii="Times New Roman" w:eastAsia="맑은 고딕" w:hAnsi="Times New Roman" w:cs="Times New Roman"/>
          <w:color w:val="000000"/>
          <w:kern w:val="0"/>
          <w:sz w:val="14"/>
          <w:szCs w:val="14"/>
          <w:vertAlign w:val="superscript"/>
          <w:lang w:eastAsia="en-US"/>
        </w:rPr>
        <w:t>a</w:t>
      </w:r>
      <w:r w:rsidRPr="00395864">
        <w:rPr>
          <w:rFonts w:ascii="Times New Roman" w:eastAsia="맑은 고딕" w:hAnsi="Times New Roman" w:cs="Times New Roman"/>
          <w:color w:val="000000"/>
          <w:kern w:val="0"/>
          <w:sz w:val="14"/>
          <w:szCs w:val="14"/>
          <w:lang w:eastAsia="en-US"/>
        </w:rPr>
        <w:t xml:space="preserve">Positions according to NCBI Build 36. </w:t>
      </w:r>
      <w:r w:rsidRPr="00395864">
        <w:rPr>
          <w:rFonts w:ascii="Times New Roman" w:eastAsia="맑은 고딕" w:hAnsi="Times New Roman" w:cs="Times New Roman"/>
          <w:color w:val="000000"/>
          <w:kern w:val="0"/>
          <w:sz w:val="14"/>
          <w:szCs w:val="14"/>
          <w:vertAlign w:val="superscript"/>
          <w:lang w:eastAsia="en-US"/>
        </w:rPr>
        <w:t>b</w:t>
      </w:r>
      <w:r w:rsidR="008F41BC" w:rsidRPr="00D60D1E">
        <w:rPr>
          <w:rFonts w:ascii="Times New Roman" w:hAnsi="Times New Roman"/>
          <w:color w:val="000000"/>
          <w:kern w:val="0"/>
          <w:sz w:val="14"/>
          <w:szCs w:val="14"/>
          <w:lang w:eastAsia="en-US"/>
        </w:rPr>
        <w:t xml:space="preserve">Genes are </w:t>
      </w:r>
      <w:r w:rsidR="008F41BC" w:rsidRPr="000B4DE5">
        <w:rPr>
          <w:rFonts w:ascii="Times New Roman" w:hAnsi="Times New Roman"/>
          <w:kern w:val="0"/>
          <w:sz w:val="14"/>
          <w:szCs w:val="14"/>
          <w:lang w:eastAsia="en-US"/>
        </w:rPr>
        <w:t xml:space="preserve">defined as the </w:t>
      </w:r>
      <w:r w:rsidR="008F41BC" w:rsidRPr="000B4DE5">
        <w:rPr>
          <w:rFonts w:ascii="Times New Roman" w:hAnsi="Times New Roman" w:hint="eastAsia"/>
          <w:kern w:val="0"/>
          <w:sz w:val="14"/>
          <w:szCs w:val="14"/>
        </w:rPr>
        <w:t xml:space="preserve">gene within the SNP locates or genes </w:t>
      </w:r>
      <w:r w:rsidR="008F41BC" w:rsidRPr="000B4DE5">
        <w:rPr>
          <w:rFonts w:ascii="Times New Roman" w:hAnsi="Times New Roman"/>
          <w:kern w:val="0"/>
          <w:sz w:val="14"/>
          <w:szCs w:val="14"/>
          <w:lang w:eastAsia="en-US"/>
        </w:rPr>
        <w:t xml:space="preserve">closest to the SNP within a </w:t>
      </w:r>
      <w:r w:rsidR="008F41BC" w:rsidRPr="000B4DE5">
        <w:rPr>
          <w:rFonts w:ascii="Times New Roman" w:hAnsi="Times New Roman"/>
          <w:kern w:val="0"/>
          <w:sz w:val="14"/>
          <w:szCs w:val="14"/>
          <w:lang w:eastAsia="en-US"/>
        </w:rPr>
        <w:sym w:font="Symbol" w:char="F0B1"/>
      </w:r>
      <w:r w:rsidR="008F41BC" w:rsidRPr="000B4DE5">
        <w:rPr>
          <w:rFonts w:ascii="Times New Roman" w:hAnsi="Times New Roman"/>
          <w:kern w:val="0"/>
          <w:sz w:val="14"/>
          <w:szCs w:val="14"/>
          <w:lang w:eastAsia="en-US"/>
        </w:rPr>
        <w:t>400-kb window</w:t>
      </w:r>
      <w:r w:rsidR="008F41BC" w:rsidRPr="000B4DE5">
        <w:rPr>
          <w:rFonts w:ascii="Times New Roman" w:hAnsi="Times New Roman" w:hint="eastAsia"/>
          <w:kern w:val="0"/>
          <w:sz w:val="14"/>
          <w:szCs w:val="14"/>
        </w:rPr>
        <w:t xml:space="preserve"> when the SNP dose not locate within a gene</w:t>
      </w:r>
      <w:r w:rsidR="008F41BC" w:rsidRPr="000B4DE5">
        <w:rPr>
          <w:rFonts w:ascii="Times New Roman" w:hAnsi="Times New Roman"/>
          <w:kern w:val="0"/>
          <w:sz w:val="14"/>
          <w:szCs w:val="14"/>
          <w:lang w:eastAsia="en-US"/>
        </w:rPr>
        <w:t>.</w:t>
      </w:r>
    </w:p>
    <w:p w:rsidR="00355A68" w:rsidRPr="00395864" w:rsidRDefault="00355A68" w:rsidP="00355A68">
      <w:pPr>
        <w:widowControl/>
        <w:wordWrap/>
        <w:autoSpaceDE/>
        <w:autoSpaceDN/>
        <w:spacing w:after="0" w:line="360" w:lineRule="auto"/>
        <w:jc w:val="left"/>
        <w:rPr>
          <w:rFonts w:ascii="Times New Roman" w:eastAsia="맑은 고딕" w:hAnsi="Times New Roman" w:cs="Times New Roman"/>
          <w:color w:val="000000"/>
          <w:kern w:val="0"/>
          <w:sz w:val="14"/>
          <w:szCs w:val="14"/>
          <w:lang w:eastAsia="en-US"/>
        </w:rPr>
      </w:pPr>
      <w:r w:rsidRPr="00395864">
        <w:rPr>
          <w:rFonts w:ascii="Times New Roman" w:eastAsia="맑은 고딕" w:hAnsi="Times New Roman" w:cs="Times New Roman"/>
          <w:color w:val="000000"/>
          <w:kern w:val="0"/>
          <w:sz w:val="14"/>
          <w:szCs w:val="14"/>
          <w:lang w:eastAsia="en-US"/>
        </w:rPr>
        <w:t xml:space="preserve">Bold and underlined text indicates genome-wide significant </w:t>
      </w:r>
      <w:r w:rsidRPr="00395864">
        <w:rPr>
          <w:rFonts w:ascii="Times New Roman" w:eastAsia="맑은 고딕" w:hAnsi="Times New Roman" w:cs="Times New Roman"/>
          <w:i/>
          <w:color w:val="000000"/>
          <w:kern w:val="0"/>
          <w:sz w:val="14"/>
          <w:szCs w:val="14"/>
          <w:lang w:eastAsia="en-US"/>
        </w:rPr>
        <w:t>P</w:t>
      </w:r>
      <w:r w:rsidRPr="00395864">
        <w:rPr>
          <w:rFonts w:ascii="Times New Roman" w:eastAsia="맑은 고딕" w:hAnsi="Times New Roman" w:cs="Times New Roman"/>
          <w:color w:val="000000"/>
          <w:kern w:val="0"/>
          <w:sz w:val="14"/>
          <w:szCs w:val="14"/>
          <w:lang w:eastAsia="en-US"/>
        </w:rPr>
        <w:t xml:space="preserve"> values (5 × 10</w:t>
      </w:r>
      <w:r w:rsidRPr="00395864">
        <w:rPr>
          <w:rFonts w:ascii="Times New Roman" w:eastAsia="맑은 고딕" w:hAnsi="Times New Roman" w:cs="Times New Roman"/>
          <w:color w:val="000000"/>
          <w:kern w:val="0"/>
          <w:sz w:val="14"/>
          <w:szCs w:val="14"/>
          <w:vertAlign w:val="superscript"/>
          <w:lang w:eastAsia="en-US"/>
        </w:rPr>
        <w:t>-8</w:t>
      </w:r>
      <w:r w:rsidRPr="00395864">
        <w:rPr>
          <w:rFonts w:ascii="Times New Roman" w:eastAsia="맑은 고딕" w:hAnsi="Times New Roman" w:cs="Times New Roman"/>
          <w:color w:val="000000"/>
          <w:kern w:val="0"/>
          <w:sz w:val="14"/>
          <w:szCs w:val="14"/>
          <w:lang w:eastAsia="en-US"/>
        </w:rPr>
        <w:t>). CHR, chromosome.</w:t>
      </w:r>
    </w:p>
    <w:p w:rsidR="001A499E" w:rsidRPr="00355A68" w:rsidRDefault="001A499E" w:rsidP="00355A68">
      <w:pPr>
        <w:widowControl/>
        <w:wordWrap/>
        <w:autoSpaceDE/>
        <w:autoSpaceDN/>
        <w:spacing w:after="0" w:line="240" w:lineRule="auto"/>
        <w:jc w:val="left"/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</w:pPr>
    </w:p>
    <w:sectPr w:rsidR="001A499E" w:rsidRPr="00355A6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66CC" w:rsidRDefault="005766CC" w:rsidP="00E56C00">
      <w:pPr>
        <w:spacing w:after="0" w:line="240" w:lineRule="auto"/>
      </w:pPr>
      <w:r>
        <w:separator/>
      </w:r>
    </w:p>
  </w:endnote>
  <w:endnote w:type="continuationSeparator" w:id="0">
    <w:p w:rsidR="005766CC" w:rsidRDefault="005766CC" w:rsidP="00E56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66CC" w:rsidRDefault="005766CC" w:rsidP="00E56C00">
      <w:pPr>
        <w:spacing w:after="0" w:line="240" w:lineRule="auto"/>
      </w:pPr>
      <w:r>
        <w:separator/>
      </w:r>
    </w:p>
  </w:footnote>
  <w:footnote w:type="continuationSeparator" w:id="0">
    <w:p w:rsidR="005766CC" w:rsidRDefault="005766CC" w:rsidP="00E56C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A68"/>
    <w:rsid w:val="000300A6"/>
    <w:rsid w:val="001A499E"/>
    <w:rsid w:val="002337E2"/>
    <w:rsid w:val="00355A68"/>
    <w:rsid w:val="005766CC"/>
    <w:rsid w:val="007A641C"/>
    <w:rsid w:val="008A7CE0"/>
    <w:rsid w:val="008F41BC"/>
    <w:rsid w:val="00A8266E"/>
    <w:rsid w:val="00B8360B"/>
    <w:rsid w:val="00E56C00"/>
    <w:rsid w:val="00F6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53224E"/>
  <w15:docId w15:val="{F2DA6166-BD1B-4C98-BA93-52E078222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A6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56C0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56C00"/>
  </w:style>
  <w:style w:type="paragraph" w:styleId="a4">
    <w:name w:val="footer"/>
    <w:basedOn w:val="a"/>
    <w:link w:val="Char0"/>
    <w:uiPriority w:val="99"/>
    <w:unhideWhenUsed/>
    <w:rsid w:val="00E56C0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56C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 EUN</dc:creator>
  <cp:lastModifiedBy>Lim Ji Eun</cp:lastModifiedBy>
  <cp:revision>6</cp:revision>
  <dcterms:created xsi:type="dcterms:W3CDTF">2018-02-07T06:55:00Z</dcterms:created>
  <dcterms:modified xsi:type="dcterms:W3CDTF">2018-04-25T05:01:00Z</dcterms:modified>
</cp:coreProperties>
</file>