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231B" w:rsidRDefault="00A2231B" w:rsidP="00A2231B">
      <w:pPr>
        <w:rPr>
          <w:bCs/>
        </w:rPr>
      </w:pPr>
      <w:r w:rsidRPr="005F00D7">
        <w:rPr>
          <w:rFonts w:hint="eastAsia"/>
          <w:bCs/>
          <w:noProof/>
        </w:rPr>
        <w:drawing>
          <wp:inline distT="0" distB="0" distL="0" distR="0" wp14:anchorId="4354D852" wp14:editId="28FBAAFD">
            <wp:extent cx="5274310" cy="2913186"/>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2913186"/>
                    </a:xfrm>
                    <a:prstGeom prst="rect">
                      <a:avLst/>
                    </a:prstGeom>
                    <a:noFill/>
                    <a:ln>
                      <a:noFill/>
                    </a:ln>
                  </pic:spPr>
                </pic:pic>
              </a:graphicData>
            </a:graphic>
          </wp:inline>
        </w:drawing>
      </w:r>
      <w:bookmarkStart w:id="0" w:name="_GoBack"/>
      <w:bookmarkEnd w:id="0"/>
    </w:p>
    <w:p w:rsidR="00A2231B" w:rsidRPr="00A2231B" w:rsidRDefault="00A2231B" w:rsidP="00A2231B">
      <w:pPr>
        <w:rPr>
          <w:rFonts w:ascii="Times New Roman" w:hAnsi="Times New Roman" w:cs="Times New Roman"/>
          <w:b/>
          <w:bCs/>
        </w:rPr>
      </w:pPr>
      <w:r w:rsidRPr="00A2231B">
        <w:rPr>
          <w:rFonts w:ascii="Times New Roman" w:hAnsi="Times New Roman" w:cs="Times New Roman"/>
          <w:b/>
        </w:rPr>
        <w:t xml:space="preserve">Additional file Figure S2 </w:t>
      </w:r>
      <w:proofErr w:type="gramStart"/>
      <w:r w:rsidRPr="00A2231B">
        <w:rPr>
          <w:rFonts w:ascii="Times New Roman" w:hAnsi="Times New Roman" w:cs="Times New Roman"/>
          <w:b/>
          <w:bCs/>
        </w:rPr>
        <w:t>The</w:t>
      </w:r>
      <w:proofErr w:type="gramEnd"/>
      <w:r w:rsidRPr="00A2231B">
        <w:rPr>
          <w:rFonts w:ascii="Times New Roman" w:hAnsi="Times New Roman" w:cs="Times New Roman"/>
          <w:b/>
          <w:bCs/>
        </w:rPr>
        <w:t xml:space="preserve"> effect of ET on metabolic pathway genes</w:t>
      </w:r>
    </w:p>
    <w:p w:rsidR="00A2231B" w:rsidRPr="00A2231B" w:rsidRDefault="00A2231B" w:rsidP="00A2231B">
      <w:pPr>
        <w:rPr>
          <w:rFonts w:ascii="Times New Roman" w:hAnsi="Times New Roman" w:cs="Times New Roman"/>
          <w:bCs/>
        </w:rPr>
      </w:pPr>
      <w:r w:rsidRPr="00A2231B">
        <w:rPr>
          <w:rFonts w:ascii="Times New Roman" w:hAnsi="Times New Roman" w:cs="Times New Roman"/>
          <w:bCs/>
        </w:rPr>
        <w:t xml:space="preserve">The 197 metabolic pathway genes were further analysis by GO annotation. A. The 33 up-regulated genes in response to ET. B. The 35 down-regulated genes in response to ET. The red part denoted molecular function, the yellow part denoted cellular component, and the blue part denoted biological process. C. The effect of ET on enzyme activity. </w:t>
      </w:r>
    </w:p>
    <w:p w:rsidR="00E308AF" w:rsidRPr="00A2231B" w:rsidRDefault="00A2231B">
      <w:pPr>
        <w:rPr>
          <w:rFonts w:ascii="Times New Roman" w:hAnsi="Times New Roman" w:cs="Times New Roman"/>
        </w:rPr>
      </w:pPr>
    </w:p>
    <w:sectPr w:rsidR="00E308AF" w:rsidRPr="00A2231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00000287" w:usb1="080E0000" w:usb2="00000010"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00000287" w:usb1="080E0000"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QxNTA3MbU0NjQ0MzBU0lEKTi0uzszPAykwrAUA2ZWvzywAAAA="/>
  </w:docVars>
  <w:rsids>
    <w:rsidRoot w:val="00A2231B"/>
    <w:rsid w:val="003271A0"/>
    <w:rsid w:val="00A2231B"/>
    <w:rsid w:val="00F03B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A2C81B-D9B9-4056-8369-3EF331696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Words>
  <Characters>354</Characters>
  <Application>Microsoft Office Word</Application>
  <DocSecurity>0</DocSecurity>
  <Lines>2</Lines>
  <Paragraphs>1</Paragraphs>
  <ScaleCrop>false</ScaleCrop>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 YJ</dc:creator>
  <cp:keywords/>
  <dc:description/>
  <cp:lastModifiedBy>pan YJ</cp:lastModifiedBy>
  <cp:revision>1</cp:revision>
  <dcterms:created xsi:type="dcterms:W3CDTF">2018-05-22T08:19:00Z</dcterms:created>
  <dcterms:modified xsi:type="dcterms:W3CDTF">2018-05-22T08:20:00Z</dcterms:modified>
</cp:coreProperties>
</file>