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D7" w:rsidRPr="006A6932" w:rsidRDefault="00B370D7" w:rsidP="00B370D7">
      <w:pPr>
        <w:spacing w:beforeLines="50" w:before="120" w:line="360" w:lineRule="auto"/>
        <w:jc w:val="left"/>
        <w:rPr>
          <w:sz w:val="20"/>
          <w:szCs w:val="20"/>
        </w:rPr>
      </w:pPr>
      <w:r w:rsidRPr="00871399">
        <w:rPr>
          <w:b/>
          <w:color w:val="000000"/>
        </w:rPr>
        <w:t>Additional file 4</w:t>
      </w:r>
      <w:proofErr w:type="gramStart"/>
      <w:r w:rsidRPr="00871399">
        <w:rPr>
          <w:b/>
          <w:color w:val="000000"/>
        </w:rPr>
        <w:t>:</w:t>
      </w:r>
      <w:r w:rsidRPr="006A6932">
        <w:rPr>
          <w:b/>
          <w:sz w:val="20"/>
          <w:szCs w:val="20"/>
        </w:rPr>
        <w:t>Table</w:t>
      </w:r>
      <w:proofErr w:type="gramEnd"/>
      <w:r w:rsidRPr="006A6932">
        <w:rPr>
          <w:b/>
          <w:sz w:val="20"/>
          <w:szCs w:val="20"/>
        </w:rPr>
        <w:t xml:space="preserve"> S1. </w:t>
      </w:r>
      <w:r w:rsidRPr="006A6932">
        <w:rPr>
          <w:color w:val="000000"/>
          <w:sz w:val="20"/>
          <w:szCs w:val="20"/>
        </w:rPr>
        <w:t xml:space="preserve">Summary of the four </w:t>
      </w:r>
      <w:proofErr w:type="spellStart"/>
      <w:r w:rsidRPr="006A6932">
        <w:rPr>
          <w:color w:val="000000"/>
          <w:sz w:val="20"/>
          <w:szCs w:val="20"/>
        </w:rPr>
        <w:t>mitogenomes</w:t>
      </w:r>
      <w:proofErr w:type="spellEnd"/>
      <w:r w:rsidRPr="006A6932">
        <w:rPr>
          <w:color w:val="000000"/>
          <w:sz w:val="20"/>
          <w:szCs w:val="20"/>
        </w:rPr>
        <w:t xml:space="preserve"> sequencing and assembly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1134"/>
        <w:gridCol w:w="1134"/>
        <w:gridCol w:w="1134"/>
      </w:tblGrid>
      <w:tr w:rsidR="00B370D7" w:rsidRPr="006A6932" w:rsidTr="00C55FD9">
        <w:trPr>
          <w:trHeight w:val="285"/>
        </w:trPr>
        <w:tc>
          <w:tcPr>
            <w:tcW w:w="3510" w:type="dxa"/>
            <w:tcBorders>
              <w:top w:val="single" w:sz="12" w:space="0" w:color="000000"/>
              <w:bottom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i/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2074A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i/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2074S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i/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2074B*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i/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E5903</w:t>
            </w:r>
          </w:p>
        </w:tc>
      </w:tr>
      <w:tr w:rsidR="00B370D7" w:rsidRPr="006A6932" w:rsidTr="00C55FD9">
        <w:trPr>
          <w:trHeight w:val="285"/>
        </w:trPr>
        <w:tc>
          <w:tcPr>
            <w:tcW w:w="3510" w:type="dxa"/>
            <w:tcBorders>
              <w:top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Total reads length (</w:t>
            </w:r>
            <w:proofErr w:type="spellStart"/>
            <w:r w:rsidRPr="006A6932">
              <w:rPr>
                <w:sz w:val="16"/>
                <w:szCs w:val="16"/>
              </w:rPr>
              <w:t>bp</w:t>
            </w:r>
            <w:proofErr w:type="spellEnd"/>
            <w:r w:rsidRPr="006A693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4,305,700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1,270,225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3,884,873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1,223,368</w:t>
            </w:r>
          </w:p>
        </w:tc>
      </w:tr>
      <w:tr w:rsidR="00B370D7" w:rsidRPr="006A6932" w:rsidTr="00C55FD9">
        <w:trPr>
          <w:trHeight w:val="285"/>
        </w:trPr>
        <w:tc>
          <w:tcPr>
            <w:tcW w:w="3510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Scaffold N50 value of assembly (</w:t>
            </w:r>
            <w:proofErr w:type="spellStart"/>
            <w:r w:rsidRPr="006A6932">
              <w:rPr>
                <w:sz w:val="16"/>
                <w:szCs w:val="16"/>
              </w:rPr>
              <w:t>bp</w:t>
            </w:r>
            <w:proofErr w:type="spellEnd"/>
            <w:r w:rsidRPr="006A693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38,052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40,063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693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39,999</w:t>
            </w:r>
          </w:p>
        </w:tc>
      </w:tr>
      <w:tr w:rsidR="00B370D7" w:rsidRPr="006A6932" w:rsidTr="00C55FD9">
        <w:trPr>
          <w:trHeight w:val="285"/>
        </w:trPr>
        <w:tc>
          <w:tcPr>
            <w:tcW w:w="3510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 xml:space="preserve">Number of </w:t>
            </w:r>
            <w:proofErr w:type="spellStart"/>
            <w:r w:rsidRPr="006A6932">
              <w:rPr>
                <w:sz w:val="16"/>
                <w:szCs w:val="16"/>
              </w:rPr>
              <w:t>contigs</w:t>
            </w:r>
            <w:proofErr w:type="spellEnd"/>
            <w:r w:rsidRPr="006A6932">
              <w:rPr>
                <w:sz w:val="16"/>
                <w:szCs w:val="16"/>
              </w:rPr>
              <w:t xml:space="preserve"> and scaffolds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45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93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5000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164</w:t>
            </w:r>
          </w:p>
        </w:tc>
      </w:tr>
      <w:tr w:rsidR="00B370D7" w:rsidRPr="006A6932" w:rsidTr="00C55FD9">
        <w:trPr>
          <w:trHeight w:val="285"/>
        </w:trPr>
        <w:tc>
          <w:tcPr>
            <w:tcW w:w="3510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Maximum scaffold length (</w:t>
            </w:r>
            <w:proofErr w:type="spellStart"/>
            <w:r w:rsidRPr="006A6932">
              <w:rPr>
                <w:sz w:val="16"/>
                <w:szCs w:val="16"/>
              </w:rPr>
              <w:t>bp</w:t>
            </w:r>
            <w:proofErr w:type="spellEnd"/>
            <w:r w:rsidRPr="006A693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122,783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120,883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35,878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120,785</w:t>
            </w:r>
          </w:p>
        </w:tc>
      </w:tr>
      <w:tr w:rsidR="00B370D7" w:rsidRPr="006A6932" w:rsidTr="00C55FD9">
        <w:trPr>
          <w:trHeight w:val="285"/>
        </w:trPr>
        <w:tc>
          <w:tcPr>
            <w:tcW w:w="3510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Number of closed gaps within scaffolds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29</w:t>
            </w:r>
          </w:p>
        </w:tc>
      </w:tr>
      <w:tr w:rsidR="00B370D7" w:rsidRPr="006A6932" w:rsidTr="00C55FD9">
        <w:trPr>
          <w:trHeight w:val="285"/>
        </w:trPr>
        <w:tc>
          <w:tcPr>
            <w:tcW w:w="3510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Total length of genome (</w:t>
            </w:r>
            <w:proofErr w:type="spellStart"/>
            <w:r w:rsidRPr="006A6932">
              <w:rPr>
                <w:sz w:val="16"/>
                <w:szCs w:val="16"/>
              </w:rPr>
              <w:t>bp</w:t>
            </w:r>
            <w:proofErr w:type="spellEnd"/>
            <w:r w:rsidRPr="006A6932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668,464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668,584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 w:rsidRPr="006A6932">
              <w:rPr>
                <w:sz w:val="16"/>
                <w:szCs w:val="16"/>
              </w:rPr>
              <w:t>621,884</w:t>
            </w:r>
          </w:p>
        </w:tc>
        <w:tc>
          <w:tcPr>
            <w:tcW w:w="1134" w:type="dxa"/>
          </w:tcPr>
          <w:p w:rsidR="00B370D7" w:rsidRPr="006A6932" w:rsidRDefault="00B370D7" w:rsidP="00C55FD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666,08</w:t>
            </w:r>
            <w:r>
              <w:rPr>
                <w:rFonts w:hint="eastAsia"/>
                <w:sz w:val="16"/>
                <w:szCs w:val="16"/>
              </w:rPr>
              <w:t>1</w:t>
            </w:r>
          </w:p>
        </w:tc>
      </w:tr>
    </w:tbl>
    <w:p w:rsidR="00B370D7" w:rsidRPr="005358BC" w:rsidRDefault="00B370D7" w:rsidP="00B370D7">
      <w:pPr>
        <w:spacing w:line="480" w:lineRule="auto"/>
        <w:jc w:val="left"/>
        <w:rPr>
          <w:sz w:val="16"/>
          <w:szCs w:val="16"/>
        </w:rPr>
      </w:pPr>
      <w:r w:rsidRPr="005358BC">
        <w:rPr>
          <w:sz w:val="16"/>
          <w:szCs w:val="16"/>
        </w:rPr>
        <w:t>Note. – * 2074B was sequenced by 454 sequencing technique.</w:t>
      </w:r>
    </w:p>
    <w:p w:rsidR="00B370D7" w:rsidRPr="006A6932" w:rsidRDefault="00B370D7" w:rsidP="00B370D7">
      <w:pPr>
        <w:spacing w:line="480" w:lineRule="auto"/>
        <w:jc w:val="left"/>
        <w:rPr>
          <w:sz w:val="20"/>
          <w:szCs w:val="20"/>
        </w:rPr>
      </w:pPr>
    </w:p>
    <w:p w:rsidR="003D3401" w:rsidRDefault="003D3401">
      <w:bookmarkStart w:id="0" w:name="_GoBack"/>
      <w:bookmarkEnd w:id="0"/>
    </w:p>
    <w:sectPr w:rsidR="003D3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D7"/>
    <w:rsid w:val="003D3401"/>
    <w:rsid w:val="00B3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D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D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Capangan, Fritz</dc:creator>
  <cp:lastModifiedBy>Capangan, Fritz</cp:lastModifiedBy>
  <cp:revision>1</cp:revision>
  <dcterms:created xsi:type="dcterms:W3CDTF">2018-10-16T08:12:00Z</dcterms:created>
  <dcterms:modified xsi:type="dcterms:W3CDTF">2018-10-16T08:14:00Z</dcterms:modified>
</cp:coreProperties>
</file>