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38B" w:rsidRPr="009161DC" w:rsidRDefault="00B049CF">
      <w:pPr>
        <w:rPr>
          <w:rFonts w:ascii="Times New Roman" w:hAnsi="Times New Roman" w:cs="Times New Roman"/>
          <w:szCs w:val="21"/>
        </w:rPr>
      </w:pPr>
      <w:r w:rsidRPr="009161DC">
        <w:rPr>
          <w:rFonts w:ascii="Times New Roman" w:hAnsi="Times New Roman" w:cs="Times New Roman"/>
          <w:szCs w:val="21"/>
        </w:rPr>
        <w:t xml:space="preserve">Table </w:t>
      </w:r>
      <w:r w:rsidR="006B25D6" w:rsidRPr="009161DC">
        <w:rPr>
          <w:rFonts w:ascii="Times New Roman" w:hAnsi="Times New Roman" w:cs="Times New Roman" w:hint="eastAsia"/>
          <w:szCs w:val="21"/>
        </w:rPr>
        <w:t>S</w:t>
      </w:r>
      <w:r w:rsidR="00EE405A" w:rsidRPr="009161DC">
        <w:rPr>
          <w:rFonts w:ascii="Times New Roman" w:hAnsi="Times New Roman" w:cs="Times New Roman" w:hint="eastAsia"/>
          <w:szCs w:val="21"/>
        </w:rPr>
        <w:t>2</w:t>
      </w:r>
      <w:r w:rsidRPr="009161DC">
        <w:rPr>
          <w:rFonts w:ascii="Times New Roman" w:hAnsi="Times New Roman" w:cs="Times New Roman"/>
          <w:szCs w:val="21"/>
        </w:rPr>
        <w:t xml:space="preserve">. </w:t>
      </w:r>
      <w:r w:rsidR="009161DC" w:rsidRPr="009161DC">
        <w:rPr>
          <w:rFonts w:ascii="Times New Roman" w:hAnsi="Times New Roman" w:cs="Times New Roman" w:hint="eastAsia"/>
          <w:szCs w:val="21"/>
        </w:rPr>
        <w:t>D</w:t>
      </w:r>
      <w:r w:rsidRPr="009161DC">
        <w:rPr>
          <w:rFonts w:ascii="Times New Roman" w:hAnsi="Times New Roman" w:cs="Times New Roman"/>
          <w:szCs w:val="21"/>
        </w:rPr>
        <w:t xml:space="preserve">ifferentially expressed proteins </w:t>
      </w:r>
      <w:r w:rsidR="009161DC">
        <w:rPr>
          <w:rFonts w:ascii="Times New Roman" w:hAnsi="Times New Roman" w:cs="Times New Roman" w:hint="eastAsia"/>
          <w:szCs w:val="21"/>
        </w:rPr>
        <w:t>i</w:t>
      </w:r>
      <w:r w:rsidR="009161DC" w:rsidRPr="009161DC">
        <w:rPr>
          <w:rFonts w:ascii="Times New Roman" w:hAnsi="Times New Roman" w:cs="Times New Roman"/>
          <w:szCs w:val="21"/>
        </w:rPr>
        <w:t xml:space="preserve">dentified </w:t>
      </w:r>
      <w:r w:rsidRPr="009161DC">
        <w:rPr>
          <w:rFonts w:ascii="Times New Roman" w:hAnsi="Times New Roman" w:cs="Times New Roman"/>
          <w:szCs w:val="21"/>
        </w:rPr>
        <w:t>in wheat grain</w:t>
      </w:r>
      <w:r w:rsidR="00745042" w:rsidRPr="009161DC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745042" w:rsidRPr="009161DC">
        <w:rPr>
          <w:rFonts w:ascii="Times New Roman" w:hAnsi="Times New Roman" w:cs="Times New Roman" w:hint="eastAsia"/>
          <w:szCs w:val="21"/>
        </w:rPr>
        <w:t>amyloplast</w:t>
      </w:r>
      <w:r w:rsidR="009161DC" w:rsidRPr="009161DC">
        <w:rPr>
          <w:rFonts w:ascii="Times New Roman" w:hAnsi="Times New Roman" w:cs="Times New Roman" w:hint="eastAsia"/>
          <w:szCs w:val="21"/>
        </w:rPr>
        <w:t>s</w:t>
      </w:r>
      <w:proofErr w:type="spellEnd"/>
      <w:r w:rsidRPr="009161DC">
        <w:rPr>
          <w:rFonts w:ascii="Times New Roman" w:hAnsi="Times New Roman" w:cs="Times New Roman"/>
          <w:szCs w:val="21"/>
        </w:rPr>
        <w:t xml:space="preserve"> between 10 DAA and 15 DAA</w:t>
      </w:r>
      <w:r w:rsidRPr="009161DC">
        <w:rPr>
          <w:rFonts w:ascii="Times New Roman" w:hAnsi="Times New Roman" w:cs="Times New Roman" w:hint="eastAsia"/>
          <w:szCs w:val="21"/>
        </w:rPr>
        <w:t xml:space="preserve"> </w:t>
      </w:r>
      <w:r w:rsidR="009161DC" w:rsidRPr="009161DC">
        <w:rPr>
          <w:rFonts w:ascii="Times New Roman" w:hAnsi="Times New Roman" w:cs="Times New Roman" w:hint="eastAsia"/>
          <w:szCs w:val="21"/>
        </w:rPr>
        <w:t xml:space="preserve">in the soft wheat cultivar </w:t>
      </w:r>
      <w:r w:rsidR="00EE405A" w:rsidRPr="009161DC">
        <w:rPr>
          <w:rFonts w:ascii="Times New Roman" w:hAnsi="Times New Roman" w:cs="Times New Roman" w:hint="eastAsia"/>
          <w:szCs w:val="21"/>
        </w:rPr>
        <w:t>YM49-198</w:t>
      </w:r>
      <w:r w:rsidRPr="009161DC">
        <w:rPr>
          <w:rFonts w:ascii="Times New Roman" w:hAnsi="Times New Roman" w:cs="Times New Roman" w:hint="eastAsia"/>
          <w:szCs w:val="21"/>
        </w:rPr>
        <w:t xml:space="preserve">. </w:t>
      </w:r>
      <w:r w:rsidRPr="009161DC">
        <w:rPr>
          <w:rFonts w:ascii="Times New Roman" w:hAnsi="Times New Roman" w:cs="Times New Roman"/>
          <w:szCs w:val="21"/>
        </w:rPr>
        <w:t xml:space="preserve"> </w:t>
      </w:r>
    </w:p>
    <w:tbl>
      <w:tblPr>
        <w:tblStyle w:val="a5"/>
        <w:tblW w:w="9667" w:type="dxa"/>
        <w:tblInd w:w="-3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4"/>
        <w:gridCol w:w="1667"/>
        <w:gridCol w:w="709"/>
        <w:gridCol w:w="567"/>
        <w:gridCol w:w="709"/>
        <w:gridCol w:w="4563"/>
      </w:tblGrid>
      <w:tr w:rsidR="002568F7" w:rsidRPr="008E7822" w:rsidTr="00205B3F"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8F7" w:rsidRPr="00745042" w:rsidRDefault="002568F7" w:rsidP="00205B3F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74504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Accession No.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8F7" w:rsidRPr="00745042" w:rsidRDefault="002568F7" w:rsidP="00205B3F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74504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Species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8F7" w:rsidRPr="00745042" w:rsidRDefault="002568F7" w:rsidP="00205B3F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74504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M</w:t>
            </w:r>
            <w:r w:rsidR="00246564" w:rsidRPr="0074504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8F7" w:rsidRPr="00745042" w:rsidRDefault="002568F7" w:rsidP="00205B3F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74504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</w:t>
            </w:r>
            <w:r w:rsidR="00246564" w:rsidRPr="0074504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8F7" w:rsidRPr="00745042" w:rsidRDefault="002568F7" w:rsidP="00205B3F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74504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45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8F7" w:rsidRPr="00745042" w:rsidRDefault="002568F7" w:rsidP="00205B3F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74504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Description </w:t>
            </w:r>
          </w:p>
        </w:tc>
      </w:tr>
      <w:tr w:rsidR="00B2475E" w:rsidRPr="008E7822" w:rsidTr="00205B3F">
        <w:tc>
          <w:tcPr>
            <w:tcW w:w="3119" w:type="dxa"/>
            <w:gridSpan w:val="3"/>
            <w:vAlign w:val="center"/>
          </w:tcPr>
          <w:p w:rsidR="00B2475E" w:rsidRPr="008E7822" w:rsidRDefault="00B2475E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Carbohydrate Metabolism</w:t>
            </w:r>
          </w:p>
        </w:tc>
        <w:tc>
          <w:tcPr>
            <w:tcW w:w="709" w:type="dxa"/>
            <w:vAlign w:val="center"/>
          </w:tcPr>
          <w:p w:rsidR="00B2475E" w:rsidRPr="008E7822" w:rsidRDefault="00B2475E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B2475E" w:rsidRPr="008E7822" w:rsidRDefault="00B2475E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B2475E" w:rsidRPr="008E7822" w:rsidRDefault="00B2475E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3" w:type="dxa"/>
            <w:vAlign w:val="center"/>
          </w:tcPr>
          <w:p w:rsidR="00B2475E" w:rsidRPr="008E7822" w:rsidRDefault="00B2475E" w:rsidP="00205B3F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A0A1D6S517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59.70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19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0.41 </w:t>
            </w:r>
          </w:p>
        </w:tc>
        <w:tc>
          <w:tcPr>
            <w:tcW w:w="4563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UTP:glucose-1-phosphate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uridylyltransferase</w:t>
            </w:r>
            <w:proofErr w:type="spellEnd"/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A0A1D6RLR1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93.08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0.34 </w:t>
            </w:r>
          </w:p>
        </w:tc>
        <w:tc>
          <w:tcPr>
            <w:tcW w:w="4563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Starch branching enzyme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IIa</w:t>
            </w:r>
            <w:proofErr w:type="spellEnd"/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Q43654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71.00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0.03 </w:t>
            </w:r>
          </w:p>
        </w:tc>
        <w:tc>
          <w:tcPr>
            <w:tcW w:w="4563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Starch synthase 1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G3CCE7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93.01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0.24 </w:t>
            </w:r>
          </w:p>
        </w:tc>
        <w:tc>
          <w:tcPr>
            <w:tcW w:w="4563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Starch branching enzyme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IIa</w:t>
            </w:r>
            <w:proofErr w:type="spellEnd"/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A0A1D5T6Q3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72.40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0.04 </w:t>
            </w:r>
          </w:p>
        </w:tc>
        <w:tc>
          <w:tcPr>
            <w:tcW w:w="4563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Starch synthase</w:t>
            </w:r>
          </w:p>
        </w:tc>
      </w:tr>
      <w:tr w:rsidR="00B41476" w:rsidRPr="008E7822" w:rsidTr="00205B3F">
        <w:tc>
          <w:tcPr>
            <w:tcW w:w="1418" w:type="dxa"/>
            <w:vAlign w:val="center"/>
          </w:tcPr>
          <w:p w:rsidR="00B41476" w:rsidRPr="008E7822" w:rsidRDefault="00B41476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A0A1D5U5L3</w:t>
            </w:r>
          </w:p>
        </w:tc>
        <w:tc>
          <w:tcPr>
            <w:tcW w:w="1701" w:type="dxa"/>
            <w:gridSpan w:val="2"/>
            <w:vAlign w:val="center"/>
          </w:tcPr>
          <w:p w:rsidR="00B41476" w:rsidRPr="008E7822" w:rsidRDefault="00B41476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B41476" w:rsidRPr="008E7822" w:rsidRDefault="00B41476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88.06 </w:t>
            </w:r>
          </w:p>
        </w:tc>
        <w:tc>
          <w:tcPr>
            <w:tcW w:w="567" w:type="dxa"/>
            <w:vAlign w:val="center"/>
          </w:tcPr>
          <w:p w:rsidR="00B41476" w:rsidRPr="008E7822" w:rsidRDefault="00B41476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709" w:type="dxa"/>
            <w:vAlign w:val="center"/>
          </w:tcPr>
          <w:p w:rsidR="00B41476" w:rsidRPr="008E7822" w:rsidRDefault="00B41476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0.04 </w:t>
            </w:r>
          </w:p>
        </w:tc>
        <w:tc>
          <w:tcPr>
            <w:tcW w:w="4563" w:type="dxa"/>
            <w:vAlign w:val="center"/>
          </w:tcPr>
          <w:p w:rsidR="00B41476" w:rsidRPr="008E7822" w:rsidRDefault="00B41476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1,4-alpha-glucan branching enzyme</w:t>
            </w:r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M8C4M4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61.76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2.35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UDP-glucose 6-dehydrogenase</w:t>
            </w:r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Q8W1W2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Bambusa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oldhamii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92.12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5.02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Sucrose synthase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M8A</w:t>
            </w:r>
            <w:r w:rsidR="00C90141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0T7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92.67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2.89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Sucrose synthase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N1R4I4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94.03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5.28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Sucrose synthase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W5EKI0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61.11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5.19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Beta-amylase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M8B5G5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58.75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9.04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Beta-amylase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A0A1D5XGF3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58.73 </w:t>
            </w:r>
          </w:p>
        </w:tc>
        <w:tc>
          <w:tcPr>
            <w:tcW w:w="567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709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5.64 </w:t>
            </w:r>
          </w:p>
        </w:tc>
        <w:tc>
          <w:tcPr>
            <w:tcW w:w="4563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Beta-amylase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A0A024BKF6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745042" w:rsidRDefault="00F1657A" w:rsidP="00F1657A">
            <w:pPr>
              <w:adjustRightInd w:val="0"/>
              <w:snapToGrid w:val="0"/>
              <w:spacing w:line="240" w:lineRule="atLeast"/>
              <w:ind w:leftChars="-50" w:left="-105" w:rightChars="-50" w:right="-105"/>
              <w:rPr>
                <w:rFonts w:ascii="Times New Roman" w:eastAsia="宋体" w:hAnsi="Times New Roman" w:cs="Times New Roman"/>
                <w:spacing w:val="-6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spacing w:val="-6"/>
                <w:sz w:val="15"/>
                <w:szCs w:val="15"/>
              </w:rPr>
              <w:t>Pennisetum</w:t>
            </w:r>
            <w:proofErr w:type="spellEnd"/>
            <w:r w:rsidRPr="00745042">
              <w:rPr>
                <w:rFonts w:ascii="Times New Roman" w:hAnsi="Times New Roman" w:cs="Times New Roman"/>
                <w:spacing w:val="-6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spacing w:val="-6"/>
                <w:sz w:val="15"/>
                <w:szCs w:val="15"/>
              </w:rPr>
              <w:t>americanum</w:t>
            </w:r>
            <w:proofErr w:type="spellEnd"/>
            <w:r w:rsidRPr="00745042">
              <w:rPr>
                <w:rFonts w:ascii="Times New Roman" w:hAnsi="Times New Roman" w:cs="Times New Roman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38.93 </w:t>
            </w:r>
          </w:p>
        </w:tc>
        <w:tc>
          <w:tcPr>
            <w:tcW w:w="567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4563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Photosystem II protein D1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A0A075BAM5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Fargesia</w:t>
            </w:r>
            <w:proofErr w:type="spellEnd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nitida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56.18 </w:t>
            </w:r>
          </w:p>
        </w:tc>
        <w:tc>
          <w:tcPr>
            <w:tcW w:w="567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13</w:t>
            </w:r>
          </w:p>
        </w:tc>
        <w:tc>
          <w:tcPr>
            <w:tcW w:w="709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0.16 </w:t>
            </w:r>
          </w:p>
        </w:tc>
        <w:tc>
          <w:tcPr>
            <w:tcW w:w="4563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9POAL Photosystem II CP47 reaction center protein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W5BBT6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35.19 </w:t>
            </w:r>
          </w:p>
        </w:tc>
        <w:tc>
          <w:tcPr>
            <w:tcW w:w="567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0.32 </w:t>
            </w:r>
          </w:p>
        </w:tc>
        <w:tc>
          <w:tcPr>
            <w:tcW w:w="4563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Chlorophyll a-b binding protein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A0A1D6CFI6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32.35 </w:t>
            </w:r>
          </w:p>
        </w:tc>
        <w:tc>
          <w:tcPr>
            <w:tcW w:w="567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0.24 </w:t>
            </w:r>
          </w:p>
        </w:tc>
        <w:tc>
          <w:tcPr>
            <w:tcW w:w="4563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Chlorophyll a-b binding protein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A0A1D5RS51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28.20 </w:t>
            </w:r>
          </w:p>
        </w:tc>
        <w:tc>
          <w:tcPr>
            <w:tcW w:w="567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709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0.15 </w:t>
            </w:r>
          </w:p>
        </w:tc>
        <w:tc>
          <w:tcPr>
            <w:tcW w:w="4563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Chlorophyll a-b binding protein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M8ALL6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Aegilops</w:t>
            </w:r>
            <w:proofErr w:type="spellEnd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tauschii</w:t>
            </w:r>
            <w:proofErr w:type="spellEnd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99.15 </w:t>
            </w:r>
          </w:p>
        </w:tc>
        <w:tc>
          <w:tcPr>
            <w:tcW w:w="567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26</w:t>
            </w:r>
          </w:p>
        </w:tc>
        <w:tc>
          <w:tcPr>
            <w:tcW w:w="709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0.06 </w:t>
            </w:r>
          </w:p>
        </w:tc>
        <w:tc>
          <w:tcPr>
            <w:tcW w:w="4563" w:type="dxa"/>
            <w:vAlign w:val="center"/>
          </w:tcPr>
          <w:p w:rsidR="00F1657A" w:rsidRPr="0074504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>RuBisCO</w:t>
            </w:r>
            <w:proofErr w:type="spellEnd"/>
            <w:r w:rsidRPr="00745042">
              <w:rPr>
                <w:rFonts w:ascii="Times New Roman" w:hAnsi="Times New Roman" w:cs="Times New Roman"/>
                <w:sz w:val="15"/>
                <w:szCs w:val="15"/>
              </w:rPr>
              <w:t xml:space="preserve"> large subunit-binding protein subunit beta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W5F620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44.00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0.47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Alpha-galactosidase</w:t>
            </w: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B2LXU4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108.2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0.46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Alpha-1,4 glucan phosphorylase</w:t>
            </w:r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A0A0Q3K692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Brachypodium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distachyon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58.84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0.16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Acetyltransferase component of pyruvate dehydrogenase complex</w:t>
            </w:r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N1R3V3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60.73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0.33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Acetyltransferase component of pyruvate dehydrogenase complex</w:t>
            </w:r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A0A1D6ATB6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56.16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0.80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Glycosyl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transferase</w:t>
            </w:r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M8C9Y7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43.02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0.02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Glyceraldehyde-3-phosphate dehydrogenase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A0A1D6C1W7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102.6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0.06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Hydrolyzing O-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glycosyl</w:t>
            </w:r>
            <w:proofErr w:type="spellEnd"/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A0A1D5RVB4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54.76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0.42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Phosphotransferase</w:t>
            </w: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P12782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49.84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0.03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Phosphoglycerate kinase</w:t>
            </w:r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W5H4V7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42.12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0.47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Phosphoglycerate kinase</w:t>
            </w:r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F1657A" w:rsidRPr="008E7822" w:rsidTr="00205B3F">
        <w:tc>
          <w:tcPr>
            <w:tcW w:w="1418" w:type="dxa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A0A1D5WKF4</w:t>
            </w:r>
          </w:p>
        </w:tc>
        <w:tc>
          <w:tcPr>
            <w:tcW w:w="1701" w:type="dxa"/>
            <w:gridSpan w:val="2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63.65 </w:t>
            </w:r>
          </w:p>
        </w:tc>
        <w:tc>
          <w:tcPr>
            <w:tcW w:w="567" w:type="dxa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709" w:type="dxa"/>
            <w:vAlign w:val="center"/>
          </w:tcPr>
          <w:p w:rsidR="00F1657A" w:rsidRPr="008E7822" w:rsidRDefault="00F1657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0.46 </w:t>
            </w:r>
          </w:p>
        </w:tc>
        <w:tc>
          <w:tcPr>
            <w:tcW w:w="4563" w:type="dxa"/>
            <w:vAlign w:val="center"/>
          </w:tcPr>
          <w:p w:rsidR="00F1657A" w:rsidRPr="008E7822" w:rsidRDefault="00F1657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Phosphoglycerate mutase</w:t>
            </w:r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A9U8F9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41.10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3.43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Alcohol dehydrogenase ADH3D</w:t>
            </w:r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A0A1D6CIT1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41.36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4.05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Aldose 1-epimerase</w:t>
            </w:r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A0A1D6D888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28.08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2.46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Carbonic anhydrase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A0A0U4FQJ0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ind w:leftChars="-50" w:left="-105"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monococcum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57.77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2.92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Glucose-1-phosphate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adenylyltransferase</w:t>
            </w:r>
            <w:proofErr w:type="spellEnd"/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A0A1D6D1Q3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60.56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3.61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Pyrophosphate--fructose 6-phosphate 1-phosphotransferase subunit beta</w:t>
            </w: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A0A1D5YUK3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67.60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19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5.96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Pyrophosphate--fructose 6-phosphate 1-phosphotransferase subunit alpha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A0A1D5WP73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54.44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8.49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Pectin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acetylesterase</w:t>
            </w:r>
            <w:proofErr w:type="spellEnd"/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A0A1D5UPJ6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55.43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2.03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Pyruvate kinase</w:t>
            </w:r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A0A1B1V4Q3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36.55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16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2.71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Glyceraldehyde-3-phosphate dehydrogenase</w:t>
            </w:r>
            <w:r w:rsidR="00745042"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A0A1D6DBW7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39.55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0.27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Pyruvate dehydrogenase E1 component subunit beta</w:t>
            </w: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A0A1D6S2S6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57.42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3.17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Pyruvate kinase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B2ZGK8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254.8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0.09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Acetyl-CoA carboxylase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N1QTA2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56.75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0.15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Citrate synthase</w:t>
            </w: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A0A1D5WP39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Hordeum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vulgare 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51.82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0.03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D-glyceraldehyde-3-phosphate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glyceronetransferase</w:t>
            </w:r>
            <w:proofErr w:type="spellEnd"/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M8C5C6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58.39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0.13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Dihydrolipoyl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dehydrogenase</w:t>
            </w: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M7YGW3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54.46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0.36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Dihydroorotate dehydrogenase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W5AN92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62.13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0.06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Dihydrolipoyl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dehydrogenase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F2D8A6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39.76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0.46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Isocitrate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dehydrogenase [NAD] subunit,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A0A1D6CIZ6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48.53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0.22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3-oxoacyl-[acyl-carrier-protein] synthase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D2KZ12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47.93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0.32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3-ketoacyl-CoA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thiolase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-like protein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A0A1D5RY74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35.53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0.10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Malate dehydrogenase</w:t>
            </w:r>
          </w:p>
        </w:tc>
      </w:tr>
      <w:tr w:rsidR="00097B68" w:rsidRPr="008E7822" w:rsidTr="00205B3F">
        <w:tc>
          <w:tcPr>
            <w:tcW w:w="1418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W5A4W9</w:t>
            </w:r>
          </w:p>
        </w:tc>
        <w:tc>
          <w:tcPr>
            <w:tcW w:w="1701" w:type="dxa"/>
            <w:gridSpan w:val="2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41.73 </w:t>
            </w:r>
          </w:p>
        </w:tc>
        <w:tc>
          <w:tcPr>
            <w:tcW w:w="567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09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0.12 </w:t>
            </w:r>
          </w:p>
        </w:tc>
        <w:tc>
          <w:tcPr>
            <w:tcW w:w="4563" w:type="dxa"/>
            <w:vAlign w:val="center"/>
          </w:tcPr>
          <w:p w:rsidR="00097B68" w:rsidRPr="008E7822" w:rsidRDefault="00097B68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L-malate dehydrogenase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9161DC" w:rsidRDefault="0086473A" w:rsidP="00E26955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9161D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A0A1D5Y5T3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9161DC" w:rsidRDefault="0086473A" w:rsidP="00E26955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9161D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9161D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9161D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9161DC" w:rsidRDefault="0086473A" w:rsidP="00E26955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9161D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70.11 </w:t>
            </w:r>
          </w:p>
        </w:tc>
        <w:tc>
          <w:tcPr>
            <w:tcW w:w="567" w:type="dxa"/>
            <w:vAlign w:val="center"/>
          </w:tcPr>
          <w:p w:rsidR="0086473A" w:rsidRPr="009161DC" w:rsidRDefault="0086473A" w:rsidP="00E26955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9161D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709" w:type="dxa"/>
            <w:vAlign w:val="center"/>
          </w:tcPr>
          <w:p w:rsidR="0086473A" w:rsidRPr="009161DC" w:rsidRDefault="0086473A" w:rsidP="00E26955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9161D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0.44 </w:t>
            </w:r>
          </w:p>
        </w:tc>
        <w:tc>
          <w:tcPr>
            <w:tcW w:w="4563" w:type="dxa"/>
            <w:vAlign w:val="center"/>
          </w:tcPr>
          <w:p w:rsidR="0086473A" w:rsidRPr="009161DC" w:rsidRDefault="0086473A" w:rsidP="00E26955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9161DC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P</w:t>
            </w:r>
            <w:r w:rsidRPr="009161D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hosphotransferases</w:t>
            </w:r>
            <w:r w:rsidRPr="009161DC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A0A1D5X6Q1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54.09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3-phosphoshikimate 1-carboxyvinyltransferase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A0A1D5YNX6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68.32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Succinate dehydrogenase [ubiquinone]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flavoprotein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subunit</w:t>
            </w:r>
            <w:r w:rsidRPr="008E782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M7Z323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40.33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B41476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Succinyl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-CoA ligase [ADP-forming] subunit alpha</w:t>
            </w:r>
          </w:p>
        </w:tc>
      </w:tr>
      <w:tr w:rsidR="0086473A" w:rsidRPr="008E7822" w:rsidTr="007E20E1">
        <w:tc>
          <w:tcPr>
            <w:tcW w:w="3119" w:type="dxa"/>
            <w:gridSpan w:val="3"/>
            <w:vAlign w:val="center"/>
          </w:tcPr>
          <w:p w:rsidR="0086473A" w:rsidRPr="008E7822" w:rsidRDefault="0086473A" w:rsidP="00745042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N Metabolism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3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W5GE58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47.33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Aspartate aminotransferase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W5B8D7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56.74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Glutamate dehydrogenase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745042" w:rsidRDefault="0086473A" w:rsidP="00962FDD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S5YTU4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745042" w:rsidRDefault="0086473A" w:rsidP="00962FDD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turgidum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745042" w:rsidRDefault="0086473A" w:rsidP="00962FDD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235.1 </w:t>
            </w:r>
          </w:p>
        </w:tc>
        <w:tc>
          <w:tcPr>
            <w:tcW w:w="567" w:type="dxa"/>
            <w:vAlign w:val="center"/>
          </w:tcPr>
          <w:p w:rsidR="0086473A" w:rsidRPr="00745042" w:rsidRDefault="0086473A" w:rsidP="00962FDD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962FDD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15.65 </w:t>
            </w:r>
          </w:p>
        </w:tc>
        <w:tc>
          <w:tcPr>
            <w:tcW w:w="4563" w:type="dxa"/>
            <w:vAlign w:val="center"/>
          </w:tcPr>
          <w:p w:rsidR="0086473A" w:rsidRPr="00745042" w:rsidRDefault="0086473A" w:rsidP="00962FDD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NADH-dependent glutamate synthase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74504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W4ZT78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74504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74504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52.13 </w:t>
            </w:r>
          </w:p>
        </w:tc>
        <w:tc>
          <w:tcPr>
            <w:tcW w:w="567" w:type="dxa"/>
            <w:vAlign w:val="center"/>
          </w:tcPr>
          <w:p w:rsidR="0086473A" w:rsidRPr="0074504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0.19 </w:t>
            </w:r>
          </w:p>
        </w:tc>
        <w:tc>
          <w:tcPr>
            <w:tcW w:w="4563" w:type="dxa"/>
            <w:vAlign w:val="center"/>
          </w:tcPr>
          <w:p w:rsidR="0086473A" w:rsidRPr="0074504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Argininosuccinate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synthase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74504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W5DWT9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74504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74504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37.01 </w:t>
            </w:r>
          </w:p>
        </w:tc>
        <w:tc>
          <w:tcPr>
            <w:tcW w:w="567" w:type="dxa"/>
            <w:vAlign w:val="center"/>
          </w:tcPr>
          <w:p w:rsidR="0086473A" w:rsidRPr="0074504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0.09 </w:t>
            </w:r>
          </w:p>
        </w:tc>
        <w:tc>
          <w:tcPr>
            <w:tcW w:w="4563" w:type="dxa"/>
            <w:vAlign w:val="center"/>
          </w:tcPr>
          <w:p w:rsidR="0086473A" w:rsidRPr="0074504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Ketol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-acid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reductoisomerase</w:t>
            </w:r>
            <w:proofErr w:type="spellEnd"/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A0A1D6S7W1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56.08 </w:t>
            </w:r>
          </w:p>
        </w:tc>
        <w:tc>
          <w:tcPr>
            <w:tcW w:w="567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0.37 </w:t>
            </w:r>
          </w:p>
        </w:tc>
        <w:tc>
          <w:tcPr>
            <w:tcW w:w="4563" w:type="dxa"/>
            <w:vAlign w:val="center"/>
          </w:tcPr>
          <w:p w:rsidR="0086473A" w:rsidRPr="00745042" w:rsidRDefault="0086473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Acetolactate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synthase</w:t>
            </w:r>
            <w:r w:rsidRPr="0074504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M7Z423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125.7 </w:t>
            </w:r>
          </w:p>
        </w:tc>
        <w:tc>
          <w:tcPr>
            <w:tcW w:w="567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0.05 </w:t>
            </w:r>
          </w:p>
        </w:tc>
        <w:tc>
          <w:tcPr>
            <w:tcW w:w="4563" w:type="dxa"/>
            <w:vAlign w:val="center"/>
          </w:tcPr>
          <w:p w:rsidR="0086473A" w:rsidRPr="00745042" w:rsidRDefault="0086473A" w:rsidP="00745042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Carbamoyl-phosphate synthase large chain</w:t>
            </w:r>
            <w:r w:rsidRPr="00745042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A0A096UK97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54.34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Aspartic-type endopeptidase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M7ZWM8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39.07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4.76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Protein serine/threonine phosphatase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F2D4K4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108.5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2.91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7E20E1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GMP synthase (Glutamine-hydrolyzing)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W5AC96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52.14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6.49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Carboxypeptidase</w:t>
            </w:r>
          </w:p>
        </w:tc>
      </w:tr>
      <w:tr w:rsidR="0086473A" w:rsidRPr="008E7822" w:rsidTr="00205B3F">
        <w:tc>
          <w:tcPr>
            <w:tcW w:w="3119" w:type="dxa"/>
            <w:gridSpan w:val="3"/>
            <w:vAlign w:val="center"/>
          </w:tcPr>
          <w:p w:rsidR="0086473A" w:rsidRPr="008E7822" w:rsidRDefault="0086473A" w:rsidP="003C4FA5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Energetics</w:t>
            </w:r>
            <w:r w:rsidR="009161DC">
              <w:rPr>
                <w:rFonts w:ascii="Times New Roman" w:hAnsi="Times New Roman" w:cs="Times New Roman" w:hint="eastAsia"/>
                <w:b/>
                <w:color w:val="000000"/>
                <w:sz w:val="15"/>
                <w:szCs w:val="15"/>
              </w:rPr>
              <w:t>-</w:t>
            </w:r>
            <w:r w:rsidR="003C4FA5">
              <w:rPr>
                <w:rFonts w:ascii="Times New Roman" w:hAnsi="Times New Roman" w:cs="Times New Roman" w:hint="eastAsia"/>
                <w:b/>
                <w:color w:val="000000"/>
                <w:sz w:val="15"/>
                <w:szCs w:val="15"/>
              </w:rPr>
              <w:t>r</w:t>
            </w:r>
            <w:r w:rsidRPr="008E7822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elated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U5TXC9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speltoides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26.18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Cytochrome b6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M0WTH3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27.24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Oxygen-evolving enhancer protein 2,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A0A1D6SDU1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74.32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 binding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A0A191TDI3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Hordeum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vulgare 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55.31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18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 synthase subunit alpha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F2VQK3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21.62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ATP synthase protein MI25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A8Y9G7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Lolium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multiflorum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55.74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 synthase subunit alpha,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A0A1D5Z2E1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89.86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 binding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W5GD60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63.64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 binding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A0A1D5ZRE6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61.76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 binding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W5EF54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70.09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 binding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M8AIK4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104.9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Plasma membrane ATPase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A0A1D5RP45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63.53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ATP synthase subunit beta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A0A0K0YH82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Hordeum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vulgare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44.45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NADH dehydrogenase subunit 7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A0A1D5T2S6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35.44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Proton-transporting ATP synthase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B1A0V1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Bambusa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oldhamii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36.07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NADH-ubiquinone oxidoreductase chain 1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M7ZLJ5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54.68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NADH dehydrogenase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Q35322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Oryza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sativa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22.99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0.42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NADH dehydrogenase [ubiquinone] iron-sulfur protein 3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A0A1D5XMV6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19.52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Putative NADH dehydrogenase (Ubiquinone) 1 alpha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subcomplex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subunit 5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A0A1D5SCG8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97.56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3.76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AMP deaminase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A0A1D6AHD7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50.03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4.07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 binding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9161DC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8E7822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Transport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A0A1D6AX03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45.89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3.59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ADP-glucose brittle-1 transporter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A0A1D6DJD7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45.79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3.18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Protein brittle-1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W5GJK4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　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42.84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Transporter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A0A1D5TIE5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30.37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Transporter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A0A1D5ZF82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108.3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ind w:rightChars="-50" w:right="-105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13.86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protein transporter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T1MZT0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103.1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3.69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Protein transport protein Sec24-like CEF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B4FSA7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Zea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mays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41.26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ADP,</w:t>
            </w: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 carrier protein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M8A2G0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41.40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ADP,</w:t>
            </w: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 carrier protein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A0A1D6ASU8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74.38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Transmembrane 9 superfamily member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A0A1D5ZTV6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73.31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Transmembrane 9 superfamily member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A0A1D5XZP7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22.50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Hydrogen ion transmembrane transporter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M7YUE3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Hordeum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vulgare 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21.52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Hydrogen ion transmembrane transporter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M8BZ92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29.46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O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uter membrane protein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porin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of 34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kDa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A0A1D6S344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25.26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Voltage-gated cation channel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A0A1D5V5E7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Hordeum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vulgare 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29.90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Voltage-gated anion channel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M7ZFX1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64.60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O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uter membrane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porin</w:t>
            </w:r>
            <w:proofErr w:type="spellEnd"/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M7ZDS1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32.69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2-oxoglutarate/malate carrier protein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M7Z5I7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pgNum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rartu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32.34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Uncoupling protein 3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A7J2I3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29.89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membrane intrinsic protein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F2DDK6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95.96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2.53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Importin subunit beta-1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W5AA91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58.62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3.04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Importin subunit alpha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W5D5P8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105.3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2.07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Coatomer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subunit beta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A0A1D5VXC3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58.95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8.96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Importin subunit alpha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A0A1D5XKY8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135.8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3.48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Coatomer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subunit alpha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A0A1D5SUU2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56.64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ind w:rightChars="-50" w:right="-105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14.37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Coatomer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subunit delta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M8AQF7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195.8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2.50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Clathrin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heavy chain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M7YTD3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35.33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4.88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Annexin</w:t>
            </w:r>
            <w:proofErr w:type="spellEnd"/>
          </w:p>
        </w:tc>
      </w:tr>
      <w:tr w:rsidR="0086473A" w:rsidRPr="008E7822" w:rsidTr="00205B3F">
        <w:tc>
          <w:tcPr>
            <w:tcW w:w="3119" w:type="dxa"/>
            <w:gridSpan w:val="3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Signal Transduction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A0A1D5WBE0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31.93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6.69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14-3-3 protein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M0XMV1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29.69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2.70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14-3-3-like protein B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P29305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29.35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3.55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14-3-3-like protein A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M7ZQ50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pgNum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rartu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28.51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4.04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GTP-binding protein SAR1A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A0A1D5YT34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22.46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2.28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Small GTP-binding protein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A0A1D5SB20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82.70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GTPase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W5FDZ3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71.43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Rho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GTPase</w:t>
            </w:r>
            <w:proofErr w:type="spellEnd"/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A0A1D6CLA6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68.79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Cell elongation protein DIMINUTO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P04464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16.85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Calmodulin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9161DC" w:rsidP="00205B3F">
            <w:pPr>
              <w:snapToGrid w:val="0"/>
              <w:spacing w:line="240" w:lineRule="atLeast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Stress/Defen</w:t>
            </w:r>
            <w:r>
              <w:rPr>
                <w:rFonts w:ascii="Times New Roman" w:hAnsi="Times New Roman" w:cs="Times New Roman" w:hint="eastAsia"/>
                <w:b/>
                <w:color w:val="000000"/>
                <w:sz w:val="15"/>
                <w:szCs w:val="15"/>
              </w:rPr>
              <w:t>s</w:t>
            </w:r>
            <w:r w:rsidR="0086473A" w:rsidRPr="008E7822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e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C0LF31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43.43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ind w:rightChars="-50" w:right="-105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22.08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Serpin 2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C0LF30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43.12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ind w:rightChars="-50" w:right="-105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10.69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Serpin 1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A0A1D5ZBL7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43.12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6.48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Serpin-Z1A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H9AXB3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43.00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ind w:rightChars="-50" w:right="-105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11.71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Serpin-N3.2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Q9ST57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43.31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2.84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Serpin-Z2A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A0A1D6ACI6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12.63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2.80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S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erine-type endopeptidase inhibitor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A0A1D5XMK2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14.73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2.03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S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erine-type endopeptidase inhibitor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M8BAK8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16.35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4.65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S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erine-type endopeptidase inhibitor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P17314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18.22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3.48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Alpha-amylase/trypsin inhibitor CM3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Q7M219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turgidum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2.39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2.95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Alpha-amylase inhibitor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M8BV45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24.25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2.73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Alpha-amylase/trypsin inhibitor CM3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M8B9L0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15.92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2.48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Alpha-amylase/trypsin inhibitor CM16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A0A1D6B7P2  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24.97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3.00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Alpha-amylase/trypsin inhibitor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W5D003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16.48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3.65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Dimeric alpha-amylase inhibitor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A0A1D5XVT4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61.12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Chaperonin CPN60-2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M7YWA0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76.12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Heat shock 70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kDa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protein,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M8A9J7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70.63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Catalase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M8CVR1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27.42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Superoxide dismutase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A0A1D6BF22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56.20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Peroxidase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R7W2K4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10.98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Ozone-responsive stress-related protein </w:t>
            </w: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R7VZR7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58.00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Serine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hydroxymethyltransferase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M7YVS8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15.28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ind w:rightChars="-50" w:right="-105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11.71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Profilin</w:t>
            </w:r>
            <w:proofErr w:type="spellEnd"/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A0A1D6CG26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14.18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ind w:rightChars="-50" w:right="-105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10.58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Profilin</w:t>
            </w:r>
            <w:proofErr w:type="spellEnd"/>
          </w:p>
        </w:tc>
      </w:tr>
      <w:tr w:rsidR="0086473A" w:rsidRPr="008E7822" w:rsidTr="00205B3F">
        <w:tc>
          <w:tcPr>
            <w:tcW w:w="3119" w:type="dxa"/>
            <w:gridSpan w:val="3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Nucleic acid-related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A0A1D5XC95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16.47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3.72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Histone H2A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A0A1D5Z8I6    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16.41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8.19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Histone H4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M8AA65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11.37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2.72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Histone H4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A0A1D5SHI2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38.54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Histone deacetylase HDT1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A0A1D6D433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48.53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RNA binding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A0A1D5XRK1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52.99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RNA binding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A0A1D5UDE8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51.40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RNA binding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A0A1D6C4M4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　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30.95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2.64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RNA binding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9161DC" w:rsidRDefault="0086473A" w:rsidP="00F1657A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161DC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A0A1D5ZLD1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9161DC" w:rsidRDefault="0086473A" w:rsidP="00F1657A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9161D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9161D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9161DC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9161DC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161DC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40.66</w:t>
            </w:r>
          </w:p>
        </w:tc>
        <w:tc>
          <w:tcPr>
            <w:tcW w:w="567" w:type="dxa"/>
            <w:vAlign w:val="center"/>
          </w:tcPr>
          <w:p w:rsidR="0086473A" w:rsidRPr="009161DC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161DC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8</w:t>
            </w:r>
          </w:p>
        </w:tc>
        <w:tc>
          <w:tcPr>
            <w:tcW w:w="709" w:type="dxa"/>
            <w:vAlign w:val="center"/>
          </w:tcPr>
          <w:p w:rsidR="0086473A" w:rsidRPr="009161DC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161DC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2.51</w:t>
            </w:r>
          </w:p>
        </w:tc>
        <w:tc>
          <w:tcPr>
            <w:tcW w:w="4563" w:type="dxa"/>
            <w:vAlign w:val="center"/>
          </w:tcPr>
          <w:p w:rsidR="0086473A" w:rsidRPr="009161DC" w:rsidRDefault="0086473A" w:rsidP="009161DC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161DC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RNA binding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F2DRK6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25.47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2.96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RNA binding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A0A0E0GTI4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Oryza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nivara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37.06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2.21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DNA binding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M7ZWX9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12.09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60S acidic ribosomal protein P3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A0A1D5XDZ3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40.79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2.82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40S ribosomal protein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M8BDF7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17.48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6.34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40S ribosomal protein S12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A0A1D5U933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　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30.71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2.27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40S ribosomal protein S6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R7W4X4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16.73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3.69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60S ribosomal protein L36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M0XW49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22.49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2.60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40S ribosomal protein S9-2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A0A1D5RU82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25.55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2.91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60S ribosomal protein L18a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M8AW09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16.45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6.45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40S ribosomal protein S17-4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A0A1D5YTD0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29.82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5.31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60S ribosomal protein L8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A0A1D5T5A4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22.21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4.92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427F6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40S ribosomal protein S7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M7Z8T0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22.68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2.24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40S ribosomal protein S9-2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R7WDC3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31.44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2.53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60S ribosomal protein L31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M7YXD5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19.06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2.42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40S ribosomal protein S24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Q9AXS0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Poa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secunda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19.56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2.80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Ribosomal protein L17-1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A0A1D6AAQ1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50.47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Elongation factor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Tu</w:t>
            </w:r>
            <w:proofErr w:type="spellEnd"/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A0A1D5ZWW7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53.06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Elongation factor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Tu</w:t>
            </w:r>
            <w:proofErr w:type="spellEnd"/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A0A1D5TKE5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23.39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3.07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translation elongation factor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M8CZY8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104.8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2.83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translation initiation factor 3 subunit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N1QPV1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18.57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5.99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Alpha-2-purothionin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B8YM21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14.64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ind w:rightChars="-50" w:right="-105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15.75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Beta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purothionin</w:t>
            </w:r>
            <w:proofErr w:type="spellEnd"/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Q9T0P1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14.63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ind w:rightChars="-50" w:right="-105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12.39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Alpha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purothionin</w:t>
            </w:r>
            <w:proofErr w:type="spellEnd"/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A0A1D5WG52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23.43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H/ACA ribonucleoprotein complex subunit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Q6XPZ4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FF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25.89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sz w:val="15"/>
                <w:szCs w:val="15"/>
              </w:rPr>
              <w:t>Peptidyl-prolyl cis-trans isomerase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A0A1D5U8J7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63.87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P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seudouridine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synthase</w:t>
            </w:r>
          </w:p>
        </w:tc>
      </w:tr>
      <w:tr w:rsidR="0086473A" w:rsidRPr="008E7822" w:rsidTr="00205B3F">
        <w:tc>
          <w:tcPr>
            <w:tcW w:w="9667" w:type="dxa"/>
            <w:gridSpan w:val="7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Protein Synthesis/Assembly/Degradation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A0A1D6RW70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58.52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M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etalloendopeptidase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M7ZN83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43.58 </w:t>
            </w:r>
          </w:p>
        </w:tc>
        <w:tc>
          <w:tcPr>
            <w:tcW w:w="567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0.14 </w:t>
            </w:r>
          </w:p>
        </w:tc>
        <w:tc>
          <w:tcPr>
            <w:tcW w:w="4563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Disulfide isomerase-like 2-1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M8A7K2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49.58 </w:t>
            </w:r>
          </w:p>
        </w:tc>
        <w:tc>
          <w:tcPr>
            <w:tcW w:w="567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0.45 </w:t>
            </w:r>
          </w:p>
        </w:tc>
        <w:tc>
          <w:tcPr>
            <w:tcW w:w="4563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DnaJ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protein-like protein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M8AD47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77.46 </w:t>
            </w:r>
          </w:p>
        </w:tc>
        <w:tc>
          <w:tcPr>
            <w:tcW w:w="567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0.35 </w:t>
            </w:r>
          </w:p>
        </w:tc>
        <w:tc>
          <w:tcPr>
            <w:tcW w:w="4563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Luminal-binding protein 3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R7WC71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138.2 </w:t>
            </w:r>
          </w:p>
        </w:tc>
        <w:tc>
          <w:tcPr>
            <w:tcW w:w="567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0.30 </w:t>
            </w:r>
          </w:p>
        </w:tc>
        <w:tc>
          <w:tcPr>
            <w:tcW w:w="4563" w:type="dxa"/>
            <w:vAlign w:val="center"/>
          </w:tcPr>
          <w:p w:rsidR="0086473A" w:rsidRPr="0074504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Endoplasmin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-like protein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A0A1D5YEH0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56.24 </w:t>
            </w:r>
          </w:p>
        </w:tc>
        <w:tc>
          <w:tcPr>
            <w:tcW w:w="567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2.24 </w:t>
            </w:r>
          </w:p>
        </w:tc>
        <w:tc>
          <w:tcPr>
            <w:tcW w:w="4563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M</w:t>
            </w: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etalloendopeptidase</w:t>
            </w:r>
            <w:proofErr w:type="spellEnd"/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A0A1D5X267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18.89 </w:t>
            </w:r>
          </w:p>
        </w:tc>
        <w:tc>
          <w:tcPr>
            <w:tcW w:w="567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2.82 </w:t>
            </w:r>
          </w:p>
        </w:tc>
        <w:tc>
          <w:tcPr>
            <w:tcW w:w="4563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U</w:t>
            </w: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biquitin-dependent protein catabolic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M8C6C1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44.38 </w:t>
            </w:r>
          </w:p>
        </w:tc>
        <w:tc>
          <w:tcPr>
            <w:tcW w:w="567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3.40 </w:t>
            </w:r>
          </w:p>
        </w:tc>
        <w:tc>
          <w:tcPr>
            <w:tcW w:w="4563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Aspartic proteinase Asp1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A0A1D5VCN0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53.09 </w:t>
            </w:r>
          </w:p>
        </w:tc>
        <w:tc>
          <w:tcPr>
            <w:tcW w:w="567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2.07 </w:t>
            </w:r>
          </w:p>
        </w:tc>
        <w:tc>
          <w:tcPr>
            <w:tcW w:w="4563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Aspartic proteinase oryzasin-1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M7ZDX9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72.70 </w:t>
            </w:r>
          </w:p>
        </w:tc>
        <w:tc>
          <w:tcPr>
            <w:tcW w:w="567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3.72 </w:t>
            </w:r>
          </w:p>
        </w:tc>
        <w:tc>
          <w:tcPr>
            <w:tcW w:w="4563" w:type="dxa"/>
            <w:vAlign w:val="center"/>
          </w:tcPr>
          <w:p w:rsidR="0086473A" w:rsidRPr="0074504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74504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Tubulin alpha-2 chain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Q07810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29.61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ind w:rightChars="-50" w:right="-105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15.04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rRNA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N-glycosidase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A0A1D5VIJ5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37.07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3.92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F1657A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26s proteasome non-ATPase regulatory subunit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Miscellaneous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A0A1D5S1G9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86.31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H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ydrogen-translocating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pyrophosphatase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A0A1D5RS02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52.32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T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ocopherol cyclase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A0A1D5UG29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57.15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M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ethylmalonate-semialdehyde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dehydrogenase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A0A1D6AF35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39.62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M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ethylenetetrahydrofolate dehydrogenase (NADP+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A0A1D6C4W3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72.92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0.02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Cell division protease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ftsH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-like protein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A0A1D5Z0I6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76.44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F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ormate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-tetrahydrofolate ligase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A0A1D6CWR8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32.44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M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ethyltransferase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CON__P02533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51.62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Keratin type I cytoskeletal 14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A0A1D6DB09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44.30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Fasciclin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-like protein FLA5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A0A1D5S2A6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52.81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3.69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P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yridoxal phosphate binding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A0A1D6ALN8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54.42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4.42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B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etaine-aldehyde dehydrogenase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A0A1D5W804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83.47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2.32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P</w:t>
            </w: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roline-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tRNA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ligase 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57468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R7W4N8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57468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57468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46.97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57468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57468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57468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Putative acetyl-CoA acetyltransferase</w:t>
            </w: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Unknown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A0A1D5WP22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28.40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W5AQE7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34.91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0.02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A0A1D6CWE1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21.89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W5EPT4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34.66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A0A1D5YNL5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34.15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A0A1D5WHU0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41.51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F2DVW0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28.49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F2DTT4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28.23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F2D5T2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27.59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M7YF45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37.52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0.42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A0A1D6DKE3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112.79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A0A1D5YGS5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31.27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0.24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A0A1D5YME0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28.73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A0A1D6ANT1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39.42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18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A0A1D5VLL5</w:t>
            </w:r>
          </w:p>
        </w:tc>
        <w:tc>
          <w:tcPr>
            <w:tcW w:w="1701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53.44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W5BGL0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28.29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A0A1D6AQF5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44.68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A0A0D3H5P2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111.51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A0A0E0M8I0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31.91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0.44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A0A1D5RP81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67.41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M8BEB8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51.56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R7W586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23.98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0.70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W5AZH8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61.78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18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0.14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I1IEP9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17.85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0.31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A0A1D5UZ29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113.96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3.79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A0A1D5SUV6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53.15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2.41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A0A1D6DC72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22.55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ind w:rightChars="-50" w:right="-105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11.16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M0XEJ4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95.70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2.62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A0A077RU59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102.4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5.87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W5G8H4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81.81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2.88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A0A1D6RVM9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86.30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2.15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M0YHR5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54.27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4.13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M8B8E6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41.62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ind w:rightChars="-50" w:right="-105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10.74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W5F815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25.04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6.07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A0A1D6CKP1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40.98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2.37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A0A1D6RXI3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25.43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ind w:rightChars="-50" w:right="-105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29.35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F2D9E0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27.60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5.29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A0A1D5WJB3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54.03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3.86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W4ZRU3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12.35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3.24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A0A1D5T1I6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29.97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3.55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M7YXZ5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25.34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5.86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A0A1D5Z4H9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16.10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4.55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A0A1D5UWB7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36.58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4.02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A0A1D5U5J4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165.0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6.20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A0A1D6BAS3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42.45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2.60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A0A1D6CDM8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19.55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4.15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M8AUX2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27.69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5.08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A0A1D5S1Q4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16.11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5.30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6473A" w:rsidRPr="008E7822" w:rsidTr="00205B3F">
        <w:tc>
          <w:tcPr>
            <w:tcW w:w="1452" w:type="dxa"/>
            <w:gridSpan w:val="2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A0A1D5YNZ7</w:t>
            </w:r>
          </w:p>
        </w:tc>
        <w:tc>
          <w:tcPr>
            <w:tcW w:w="16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12.19 </w:t>
            </w:r>
          </w:p>
        </w:tc>
        <w:tc>
          <w:tcPr>
            <w:tcW w:w="567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709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8E7822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2.44 </w:t>
            </w:r>
          </w:p>
        </w:tc>
        <w:tc>
          <w:tcPr>
            <w:tcW w:w="4563" w:type="dxa"/>
            <w:vAlign w:val="center"/>
          </w:tcPr>
          <w:p w:rsidR="0086473A" w:rsidRPr="008E7822" w:rsidRDefault="0086473A" w:rsidP="00205B3F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:rsidR="00067F21" w:rsidRPr="002C0F15" w:rsidRDefault="00067F21" w:rsidP="00067F21">
      <w:pPr>
        <w:snapToGrid w:val="0"/>
        <w:spacing w:line="240" w:lineRule="exact"/>
        <w:rPr>
          <w:rFonts w:ascii="Times New Roman" w:hAnsi="Times New Roman" w:cs="Times New Roman"/>
          <w:color w:val="000000" w:themeColor="text1"/>
          <w:sz w:val="15"/>
          <w:szCs w:val="15"/>
        </w:rPr>
      </w:pPr>
      <w:proofErr w:type="spellStart"/>
      <w:proofErr w:type="gramStart"/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  <w:vertAlign w:val="superscript"/>
        </w:rPr>
        <w:t>a</w:t>
      </w:r>
      <w:proofErr w:type="spellEnd"/>
      <w:proofErr w:type="gramEnd"/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  <w:vertAlign w:val="superscript"/>
        </w:rPr>
        <w:t xml:space="preserve"> </w:t>
      </w:r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Accession n</w:t>
      </w:r>
      <w:r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umber of the p</w:t>
      </w:r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redicted protein in </w:t>
      </w:r>
      <w:proofErr w:type="spellStart"/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Uniprot</w:t>
      </w:r>
      <w:proofErr w:type="spellEnd"/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.</w:t>
      </w:r>
    </w:p>
    <w:p w:rsidR="00067F21" w:rsidRPr="002C0F15" w:rsidRDefault="00067F21" w:rsidP="00067F21">
      <w:pPr>
        <w:snapToGrid w:val="0"/>
        <w:spacing w:line="240" w:lineRule="exact"/>
        <w:rPr>
          <w:rFonts w:ascii="Times New Roman" w:hAnsi="Times New Roman" w:cs="Times New Roman"/>
          <w:color w:val="000000" w:themeColor="text1"/>
          <w:sz w:val="15"/>
          <w:szCs w:val="15"/>
        </w:rPr>
      </w:pPr>
      <w:proofErr w:type="gramStart"/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  <w:vertAlign w:val="superscript"/>
        </w:rPr>
        <w:t>b</w:t>
      </w:r>
      <w:proofErr w:type="gramEnd"/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  <w:vertAlign w:val="superscript"/>
        </w:rPr>
        <w:t xml:space="preserve"> </w:t>
      </w:r>
      <w:proofErr w:type="spellStart"/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Mr</w:t>
      </w:r>
      <w:proofErr w:type="spellEnd"/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: Molecular mass of </w:t>
      </w:r>
      <w:r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the </w:t>
      </w:r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predicted protein.</w:t>
      </w:r>
    </w:p>
    <w:p w:rsidR="00067F21" w:rsidRPr="002C0F15" w:rsidRDefault="00067F21" w:rsidP="00067F21">
      <w:pPr>
        <w:snapToGrid w:val="0"/>
        <w:spacing w:line="240" w:lineRule="exact"/>
        <w:rPr>
          <w:rFonts w:ascii="Times New Roman" w:hAnsi="Times New Roman" w:cs="Times New Roman"/>
          <w:color w:val="000000" w:themeColor="text1"/>
          <w:sz w:val="15"/>
          <w:szCs w:val="15"/>
        </w:rPr>
      </w:pPr>
      <w:proofErr w:type="gramStart"/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  <w:vertAlign w:val="superscript"/>
        </w:rPr>
        <w:t>c</w:t>
      </w:r>
      <w:proofErr w:type="gramEnd"/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 NP</w:t>
      </w:r>
      <w:r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: </w:t>
      </w:r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Number of matched peptides.</w:t>
      </w:r>
    </w:p>
    <w:p w:rsidR="00067F21" w:rsidRPr="002C0F15" w:rsidRDefault="00067F21" w:rsidP="00067F21">
      <w:pPr>
        <w:snapToGrid w:val="0"/>
        <w:spacing w:line="240" w:lineRule="exact"/>
        <w:rPr>
          <w:rFonts w:ascii="Times New Roman" w:hAnsi="Times New Roman" w:cs="Times New Roman"/>
          <w:color w:val="000000" w:themeColor="text1"/>
          <w:sz w:val="15"/>
          <w:szCs w:val="15"/>
        </w:rPr>
      </w:pPr>
      <w:proofErr w:type="gramStart"/>
      <w:r w:rsidRPr="002C0F15">
        <w:rPr>
          <w:rFonts w:ascii="Times New Roman" w:hAnsi="Times New Roman" w:cs="Times New Roman"/>
          <w:color w:val="000000" w:themeColor="text1"/>
          <w:sz w:val="15"/>
          <w:szCs w:val="15"/>
          <w:vertAlign w:val="superscript"/>
        </w:rPr>
        <w:t>d</w:t>
      </w:r>
      <w:proofErr w:type="gramEnd"/>
      <w:r w:rsidRPr="002C0F15">
        <w:rPr>
          <w:rFonts w:ascii="Times New Roman" w:hAnsi="Times New Roman" w:cs="Times New Roman"/>
          <w:color w:val="000000" w:themeColor="text1"/>
          <w:sz w:val="15"/>
          <w:szCs w:val="15"/>
        </w:rPr>
        <w:t xml:space="preserve"> Ratio: </w:t>
      </w:r>
      <w:r w:rsidR="006D6427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R</w:t>
      </w:r>
      <w:r w:rsidR="006D6427" w:rsidRPr="002C0F15">
        <w:rPr>
          <w:rFonts w:ascii="Times New Roman" w:hAnsi="Times New Roman" w:cs="Times New Roman"/>
          <w:color w:val="000000" w:themeColor="text1"/>
          <w:sz w:val="15"/>
          <w:szCs w:val="15"/>
        </w:rPr>
        <w:t xml:space="preserve">atio </w:t>
      </w:r>
      <w:r w:rsidR="006D6427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of the abundance of the </w:t>
      </w:r>
      <w:r w:rsidR="006D6427"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protein</w:t>
      </w:r>
      <w:r w:rsidR="006D6427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 identified at 15DAA to that of </w:t>
      </w:r>
      <w:r w:rsidR="006D6427" w:rsidRPr="002C0F15">
        <w:rPr>
          <w:rFonts w:ascii="Times New Roman" w:hAnsi="Times New Roman" w:cs="Times New Roman"/>
          <w:color w:val="000000" w:themeColor="text1"/>
          <w:sz w:val="15"/>
          <w:szCs w:val="15"/>
        </w:rPr>
        <w:t>10 DAA.</w:t>
      </w:r>
      <w:bookmarkStart w:id="0" w:name="_GoBack"/>
      <w:bookmarkEnd w:id="0"/>
    </w:p>
    <w:p w:rsidR="00067F21" w:rsidRDefault="00067F21" w:rsidP="00067F21">
      <w:pPr>
        <w:snapToGrid w:val="0"/>
        <w:spacing w:line="240" w:lineRule="exact"/>
        <w:rPr>
          <w:rFonts w:ascii="Times New Roman" w:hAnsi="Times New Roman" w:cs="Times New Roman"/>
          <w:color w:val="000000" w:themeColor="text1"/>
          <w:sz w:val="15"/>
          <w:szCs w:val="15"/>
        </w:rPr>
      </w:pPr>
      <w:proofErr w:type="gramStart"/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  <w:vertAlign w:val="superscript"/>
        </w:rPr>
        <w:t>e</w:t>
      </w:r>
      <w:proofErr w:type="gramEnd"/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 O</w:t>
      </w:r>
      <w:r w:rsidRPr="002C0F15">
        <w:rPr>
          <w:rFonts w:ascii="Times New Roman" w:hAnsi="Times New Roman" w:cs="Times New Roman"/>
          <w:color w:val="000000" w:themeColor="text1"/>
          <w:sz w:val="15"/>
          <w:szCs w:val="15"/>
        </w:rPr>
        <w:t xml:space="preserve">ne </w:t>
      </w:r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way ANOVA </w:t>
      </w:r>
      <w:r w:rsidRPr="002C0F15">
        <w:rPr>
          <w:rFonts w:ascii="Times New Roman" w:hAnsi="Times New Roman" w:cs="Times New Roman" w:hint="eastAsia"/>
          <w:i/>
          <w:color w:val="000000" w:themeColor="text1"/>
          <w:sz w:val="15"/>
          <w:szCs w:val="15"/>
        </w:rPr>
        <w:t>p</w:t>
      </w:r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 value &lt;0.05.                                     </w:t>
      </w:r>
    </w:p>
    <w:p w:rsidR="00067F21" w:rsidRDefault="00067F21" w:rsidP="00067F21">
      <w:pPr>
        <w:snapToGrid w:val="0"/>
        <w:spacing w:line="240" w:lineRule="exact"/>
        <w:rPr>
          <w:rFonts w:ascii="Times New Roman" w:hAnsi="Times New Roman" w:cs="Times New Roman"/>
          <w:color w:val="000000" w:themeColor="text1"/>
          <w:sz w:val="15"/>
          <w:szCs w:val="15"/>
        </w:rPr>
      </w:pPr>
    </w:p>
    <w:p w:rsidR="00246564" w:rsidRPr="008E7822" w:rsidRDefault="00246564" w:rsidP="00246564">
      <w:pPr>
        <w:snapToGrid w:val="0"/>
        <w:spacing w:line="240" w:lineRule="exact"/>
        <w:rPr>
          <w:rFonts w:ascii="Times New Roman" w:hAnsi="Times New Roman" w:cs="Times New Roman"/>
          <w:sz w:val="15"/>
          <w:szCs w:val="15"/>
        </w:rPr>
      </w:pPr>
      <w:r w:rsidRPr="008E7822">
        <w:rPr>
          <w:rFonts w:ascii="Times New Roman" w:hAnsi="Times New Roman" w:cs="Times New Roman" w:hint="eastAsia"/>
          <w:sz w:val="15"/>
          <w:szCs w:val="15"/>
        </w:rPr>
        <w:t xml:space="preserve">                              </w:t>
      </w:r>
    </w:p>
    <w:sectPr w:rsidR="00246564" w:rsidRPr="008E7822" w:rsidSect="00B049CF">
      <w:pgSz w:w="11906" w:h="16838"/>
      <w:pgMar w:top="1304" w:right="1474" w:bottom="130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7CE" w:rsidRDefault="004D27CE" w:rsidP="00B049CF">
      <w:r>
        <w:separator/>
      </w:r>
    </w:p>
  </w:endnote>
  <w:endnote w:type="continuationSeparator" w:id="0">
    <w:p w:rsidR="004D27CE" w:rsidRDefault="004D27CE" w:rsidP="00B0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7CE" w:rsidRDefault="004D27CE" w:rsidP="00B049CF">
      <w:r>
        <w:separator/>
      </w:r>
    </w:p>
  </w:footnote>
  <w:footnote w:type="continuationSeparator" w:id="0">
    <w:p w:rsidR="004D27CE" w:rsidRDefault="004D27CE" w:rsidP="00B049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30A9"/>
    <w:rsid w:val="00020451"/>
    <w:rsid w:val="00067F21"/>
    <w:rsid w:val="00071CA1"/>
    <w:rsid w:val="0009107B"/>
    <w:rsid w:val="00093CF5"/>
    <w:rsid w:val="00097B68"/>
    <w:rsid w:val="000E581C"/>
    <w:rsid w:val="0017429A"/>
    <w:rsid w:val="001F647E"/>
    <w:rsid w:val="00205B3F"/>
    <w:rsid w:val="00211754"/>
    <w:rsid w:val="00246564"/>
    <w:rsid w:val="002568F7"/>
    <w:rsid w:val="00266B15"/>
    <w:rsid w:val="002757E0"/>
    <w:rsid w:val="002E06E5"/>
    <w:rsid w:val="00374B52"/>
    <w:rsid w:val="003C4FA5"/>
    <w:rsid w:val="00427F6B"/>
    <w:rsid w:val="00457416"/>
    <w:rsid w:val="00465C0A"/>
    <w:rsid w:val="004C423D"/>
    <w:rsid w:val="004D27CE"/>
    <w:rsid w:val="00555FD8"/>
    <w:rsid w:val="005B1E44"/>
    <w:rsid w:val="005B215F"/>
    <w:rsid w:val="005B5C43"/>
    <w:rsid w:val="005B660F"/>
    <w:rsid w:val="005D3DF1"/>
    <w:rsid w:val="005D78AE"/>
    <w:rsid w:val="00604138"/>
    <w:rsid w:val="00621B6F"/>
    <w:rsid w:val="00630775"/>
    <w:rsid w:val="006B25D6"/>
    <w:rsid w:val="006D6427"/>
    <w:rsid w:val="007228B5"/>
    <w:rsid w:val="00745042"/>
    <w:rsid w:val="007574AF"/>
    <w:rsid w:val="00795D97"/>
    <w:rsid w:val="007A4205"/>
    <w:rsid w:val="007D1199"/>
    <w:rsid w:val="007E20E1"/>
    <w:rsid w:val="00813207"/>
    <w:rsid w:val="00847355"/>
    <w:rsid w:val="00852095"/>
    <w:rsid w:val="0086473A"/>
    <w:rsid w:val="008A0491"/>
    <w:rsid w:val="008E1561"/>
    <w:rsid w:val="008E7822"/>
    <w:rsid w:val="009161DC"/>
    <w:rsid w:val="00956357"/>
    <w:rsid w:val="0096210A"/>
    <w:rsid w:val="00962FDD"/>
    <w:rsid w:val="00967FBF"/>
    <w:rsid w:val="00984611"/>
    <w:rsid w:val="009E4D02"/>
    <w:rsid w:val="009F0894"/>
    <w:rsid w:val="00A33A69"/>
    <w:rsid w:val="00AB522D"/>
    <w:rsid w:val="00AC4FF2"/>
    <w:rsid w:val="00B049CF"/>
    <w:rsid w:val="00B2475E"/>
    <w:rsid w:val="00B330A9"/>
    <w:rsid w:val="00B41476"/>
    <w:rsid w:val="00B625E2"/>
    <w:rsid w:val="00B629F6"/>
    <w:rsid w:val="00BC2A60"/>
    <w:rsid w:val="00C70776"/>
    <w:rsid w:val="00C90141"/>
    <w:rsid w:val="00D2238B"/>
    <w:rsid w:val="00D42196"/>
    <w:rsid w:val="00D51F25"/>
    <w:rsid w:val="00D553AB"/>
    <w:rsid w:val="00DA59AD"/>
    <w:rsid w:val="00DC2CE2"/>
    <w:rsid w:val="00DC6E05"/>
    <w:rsid w:val="00DD6867"/>
    <w:rsid w:val="00E067E9"/>
    <w:rsid w:val="00E20159"/>
    <w:rsid w:val="00E47E63"/>
    <w:rsid w:val="00EB5C4A"/>
    <w:rsid w:val="00EE405A"/>
    <w:rsid w:val="00F1657A"/>
    <w:rsid w:val="00F16DE3"/>
    <w:rsid w:val="00F5074C"/>
    <w:rsid w:val="00F80C05"/>
    <w:rsid w:val="00F9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1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4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49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49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49CF"/>
    <w:rPr>
      <w:sz w:val="18"/>
      <w:szCs w:val="18"/>
    </w:rPr>
  </w:style>
  <w:style w:type="table" w:styleId="a5">
    <w:name w:val="Table Grid"/>
    <w:basedOn w:val="a1"/>
    <w:uiPriority w:val="59"/>
    <w:rsid w:val="00B04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8E782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E782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4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49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49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49CF"/>
    <w:rPr>
      <w:sz w:val="18"/>
      <w:szCs w:val="18"/>
    </w:rPr>
  </w:style>
  <w:style w:type="table" w:styleId="a5">
    <w:name w:val="Table Grid"/>
    <w:basedOn w:val="a1"/>
    <w:uiPriority w:val="59"/>
    <w:rsid w:val="00B04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0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D5C44-9C5C-4AC9-B2CF-74D587D94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5</Pages>
  <Words>2607</Words>
  <Characters>14862</Characters>
  <Application>Microsoft Office Word</Application>
  <DocSecurity>0</DocSecurity>
  <Lines>123</Lines>
  <Paragraphs>34</Paragraphs>
  <ScaleCrop>false</ScaleCrop>
  <Company/>
  <LinksUpToDate>false</LinksUpToDate>
  <CharactersWithSpaces>17435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mdz</dc:creator>
  <cp:keywords/>
  <dc:description/>
  <cp:lastModifiedBy>mdz</cp:lastModifiedBy>
  <cp:revision>40</cp:revision>
  <cp:lastPrinted>2018-02-24T03:34:00Z</cp:lastPrinted>
  <dcterms:created xsi:type="dcterms:W3CDTF">2018-02-08T02:03:00Z</dcterms:created>
  <dcterms:modified xsi:type="dcterms:W3CDTF">2018-08-24T02:06:00Z</dcterms:modified>
</cp:coreProperties>
</file>