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79B" w:rsidRPr="0097554B" w:rsidRDefault="00C9279B" w:rsidP="00691638">
      <w:pPr>
        <w:spacing w:after="100" w:line="240" w:lineRule="auto"/>
        <w:ind w:left="-142" w:hanging="425"/>
        <w:rPr>
          <w:rFonts w:ascii="Times New Roman" w:hAnsi="Times New Roman" w:cs="Times New Roman"/>
          <w:sz w:val="18"/>
          <w:szCs w:val="18"/>
        </w:rPr>
      </w:pPr>
      <w:r w:rsidRPr="0097554B">
        <w:rPr>
          <w:rFonts w:ascii="Times New Roman" w:hAnsi="Times New Roman" w:cs="Times New Roman"/>
          <w:b/>
          <w:sz w:val="18"/>
          <w:szCs w:val="18"/>
        </w:rPr>
        <w:t xml:space="preserve">Table S1 </w:t>
      </w:r>
      <w:r w:rsidRPr="0097554B">
        <w:rPr>
          <w:rFonts w:ascii="Times New Roman" w:hAnsi="Times New Roman" w:cs="Times New Roman"/>
          <w:sz w:val="18"/>
          <w:szCs w:val="18"/>
        </w:rPr>
        <w:t xml:space="preserve">Forward and reverse primers for </w:t>
      </w:r>
      <w:r w:rsidR="00E606E2" w:rsidRPr="0097554B">
        <w:rPr>
          <w:rFonts w:ascii="Times New Roman" w:hAnsi="Times New Roman" w:cs="Times New Roman"/>
          <w:sz w:val="18"/>
          <w:szCs w:val="18"/>
        </w:rPr>
        <w:t>RNA-</w:t>
      </w:r>
      <w:proofErr w:type="spellStart"/>
      <w:r w:rsidR="00E606E2" w:rsidRPr="0097554B">
        <w:rPr>
          <w:rFonts w:ascii="Times New Roman" w:hAnsi="Times New Roman" w:cs="Times New Roman"/>
          <w:sz w:val="18"/>
          <w:szCs w:val="18"/>
        </w:rPr>
        <w:t>seq</w:t>
      </w:r>
      <w:proofErr w:type="spellEnd"/>
      <w:r w:rsidRPr="0097554B">
        <w:rPr>
          <w:rFonts w:ascii="Times New Roman" w:hAnsi="Times New Roman" w:cs="Times New Roman"/>
          <w:sz w:val="18"/>
          <w:szCs w:val="18"/>
        </w:rPr>
        <w:t xml:space="preserve"> validation through qPCR.</w:t>
      </w:r>
    </w:p>
    <w:tbl>
      <w:tblPr>
        <w:tblStyle w:val="TableGrid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261"/>
        <w:gridCol w:w="3118"/>
        <w:gridCol w:w="1134"/>
      </w:tblGrid>
      <w:tr w:rsidR="00E20993" w:rsidRPr="0037046F" w:rsidTr="00691638">
        <w:trPr>
          <w:trHeight w:val="270"/>
        </w:trPr>
        <w:tc>
          <w:tcPr>
            <w:tcW w:w="1134" w:type="dxa"/>
            <w:tcBorders>
              <w:right w:val="nil"/>
            </w:tcBorders>
            <w:shd w:val="clear" w:color="auto" w:fill="BFBFBF" w:themeFill="background1" w:themeFillShade="BF"/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Gene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NCBI accession no.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Forward</w:t>
            </w:r>
          </w:p>
        </w:tc>
        <w:tc>
          <w:tcPr>
            <w:tcW w:w="3118" w:type="dxa"/>
            <w:tcBorders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Reverse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Product size </w:t>
            </w:r>
          </w:p>
        </w:tc>
      </w:tr>
      <w:tr w:rsidR="00E20993" w:rsidTr="00691638">
        <w:trPr>
          <w:trHeight w:val="282"/>
        </w:trPr>
        <w:tc>
          <w:tcPr>
            <w:tcW w:w="1134" w:type="dxa"/>
            <w:tcBorders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TRIM63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NM_001184756.1</w:t>
            </w:r>
          </w:p>
        </w:tc>
        <w:tc>
          <w:tcPr>
            <w:tcW w:w="3261" w:type="dxa"/>
            <w:tcBorders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AAAGTGTGCCAACGACATCTTC</w:t>
            </w: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GATGTTCTCCACCAGCAGATTC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4" w:space="0" w:color="auto"/>
            </w:tcBorders>
          </w:tcPr>
          <w:p w:rsidR="00D64920" w:rsidRPr="00691638" w:rsidRDefault="00D64920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E20993" w:rsidTr="00691638">
        <w:trPr>
          <w:trHeight w:val="270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FOXO1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NM_214014.2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AGCTTCCCACACAGTGTCAAG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AGACATCTTTGGACTGCTTCTCTC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4920" w:rsidRPr="00691638" w:rsidRDefault="00D64920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E20993" w:rsidTr="00691638">
        <w:trPr>
          <w:trHeight w:val="270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FAM134B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XM_005672396.2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ACGGGACCTTCAACCTTTCAG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TTGTTCCCATGCCATTTTCTAG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4920" w:rsidRPr="00691638" w:rsidRDefault="00D64920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E20993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SPP1*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NM_214023.1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TTGCTAAAGCCTGACCCATCT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CGTCGTCCACATCGTCTGTT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4920" w:rsidRPr="00691638" w:rsidRDefault="00D64920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CASP1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NM_214162.1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GCCATTAAGAAAGCCCACATAG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ACAGGACCAGGCATGTTCTTG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144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COL11A1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XM_001929372.7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CTCCAGGTCAGCAAGGAAATC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GCCTTCTTTTCCAGGGTGAC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152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CYBB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NM_214043.2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CTTGTACGGACGGCCTAACTG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CTTGTACGGACGGCCTAACTG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144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47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DE3CE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ITGB2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NM_213908.1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ACGTGTGCCAGTGTGACTTTG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DE3C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AGCTTAGTGGTCCCGCACTC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160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MYC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NM_001005154.1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CACGACTCGCTCCTCTGAAAG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GTTGGTGAAGCTGACGTTGAG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111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DE3CED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PLCB2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XM_021097762.1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GACGCAGCCACTCAACCATTAC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TTTCCCTTCCAACAGTCCAGCT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150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SDC4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XM_021077291.1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TGGTCTGGCTCTGGAGATCTG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DE3CED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TCCTCCAGTTCCTTGGGTTC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DE3CED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146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TREH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XM_021062945.1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TGATCTCAATGCCTTCCTGTG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GTCAAACCAGGCACCTTTCTC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0179C9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163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VCAM1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691638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NM_213891.1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CATAAAGTCCAAGGAAACGAAGAG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ATAACTGGGTCCTTGGGTGAG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0179C9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168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DE3CED" w:rsidTr="00691638">
        <w:trPr>
          <w:trHeight w:val="282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RPL10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NM_001044543.1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CTGTGTTCGTCTTTTCTTCC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DE3CED" w:rsidRPr="00691638" w:rsidRDefault="000179C9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TCATCCACTTTTGCCTTCT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3CED" w:rsidRPr="00691638" w:rsidRDefault="000179C9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199 </w:t>
            </w:r>
            <w:proofErr w:type="spellStart"/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  <w:tr w:rsidR="00E20993" w:rsidTr="00691638">
        <w:trPr>
          <w:trHeight w:val="282"/>
        </w:trPr>
        <w:tc>
          <w:tcPr>
            <w:tcW w:w="1134" w:type="dxa"/>
            <w:tcBorders>
              <w:top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i/>
                <w:sz w:val="18"/>
                <w:szCs w:val="18"/>
              </w:rPr>
              <w:t>RPL32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NM_001001636.1</w:t>
            </w:r>
          </w:p>
        </w:tc>
        <w:tc>
          <w:tcPr>
            <w:tcW w:w="3261" w:type="dxa"/>
            <w:tcBorders>
              <w:top w:val="nil"/>
              <w:left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AGCCCAAGATCGTCAAAAAG</w:t>
            </w: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D64920" w:rsidRPr="00691638" w:rsidRDefault="00D64920" w:rsidP="00F52B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TGTTGCTCCCATAACCAATG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D64920" w:rsidRPr="00691638" w:rsidRDefault="00D64920" w:rsidP="006916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1638"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20993" w:rsidRPr="00691638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</w:p>
        </w:tc>
      </w:tr>
    </w:tbl>
    <w:p w:rsidR="008755E0" w:rsidRDefault="00C9279B" w:rsidP="00691638">
      <w:pPr>
        <w:spacing w:before="100" w:after="0" w:line="240" w:lineRule="auto"/>
        <w:ind w:left="-567" w:right="-754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 </w:t>
      </w:r>
      <w:r w:rsidR="00D64920" w:rsidRPr="00E20993">
        <w:rPr>
          <w:rFonts w:ascii="Times New Roman" w:hAnsi="Times New Roman" w:cs="Times New Roman"/>
          <w:sz w:val="18"/>
          <w:szCs w:val="18"/>
        </w:rPr>
        <w:t xml:space="preserve">* </w:t>
      </w:r>
      <w:proofErr w:type="spellStart"/>
      <w:r w:rsidR="00E20993" w:rsidRPr="00E20993">
        <w:rPr>
          <w:rFonts w:ascii="Times New Roman" w:hAnsi="Times New Roman" w:cs="Times New Roman"/>
          <w:sz w:val="18"/>
          <w:szCs w:val="18"/>
        </w:rPr>
        <w:t>Muráni</w:t>
      </w:r>
      <w:proofErr w:type="spellEnd"/>
      <w:r w:rsidR="00E20993" w:rsidRPr="00E20993">
        <w:rPr>
          <w:rFonts w:ascii="Times New Roman" w:hAnsi="Times New Roman" w:cs="Times New Roman"/>
          <w:sz w:val="18"/>
          <w:szCs w:val="18"/>
        </w:rPr>
        <w:t xml:space="preserve">, E., </w:t>
      </w:r>
      <w:proofErr w:type="spellStart"/>
      <w:r w:rsidR="00E20993" w:rsidRPr="00E20993">
        <w:rPr>
          <w:rFonts w:ascii="Times New Roman" w:hAnsi="Times New Roman" w:cs="Times New Roman"/>
          <w:sz w:val="18"/>
          <w:szCs w:val="18"/>
        </w:rPr>
        <w:t>Ponsuksili</w:t>
      </w:r>
      <w:proofErr w:type="spellEnd"/>
      <w:r w:rsidR="00E20993" w:rsidRPr="00E20993">
        <w:rPr>
          <w:rFonts w:ascii="Times New Roman" w:hAnsi="Times New Roman" w:cs="Times New Roman"/>
          <w:sz w:val="18"/>
          <w:szCs w:val="18"/>
        </w:rPr>
        <w:t xml:space="preserve">, S., </w:t>
      </w:r>
      <w:proofErr w:type="spellStart"/>
      <w:r w:rsidR="00E20993" w:rsidRPr="00E20993">
        <w:rPr>
          <w:rFonts w:ascii="Times New Roman" w:hAnsi="Times New Roman" w:cs="Times New Roman"/>
          <w:sz w:val="18"/>
          <w:szCs w:val="18"/>
        </w:rPr>
        <w:t>Seyfert</w:t>
      </w:r>
      <w:proofErr w:type="spellEnd"/>
      <w:r w:rsidR="00E20993" w:rsidRPr="00E20993">
        <w:rPr>
          <w:rFonts w:ascii="Times New Roman" w:hAnsi="Times New Roman" w:cs="Times New Roman"/>
          <w:sz w:val="18"/>
          <w:szCs w:val="18"/>
        </w:rPr>
        <w:t xml:space="preserve">, H.-M., Shi, X., &amp; </w:t>
      </w:r>
      <w:proofErr w:type="spellStart"/>
      <w:r w:rsidR="00E20993" w:rsidRPr="00E20993">
        <w:rPr>
          <w:rFonts w:ascii="Times New Roman" w:hAnsi="Times New Roman" w:cs="Times New Roman"/>
          <w:sz w:val="18"/>
          <w:szCs w:val="18"/>
        </w:rPr>
        <w:t>Wimmers</w:t>
      </w:r>
      <w:proofErr w:type="spellEnd"/>
      <w:r w:rsidR="00E20993" w:rsidRPr="00E20993">
        <w:rPr>
          <w:rFonts w:ascii="Times New Roman" w:hAnsi="Times New Roman" w:cs="Times New Roman"/>
          <w:sz w:val="18"/>
          <w:szCs w:val="18"/>
        </w:rPr>
        <w:t xml:space="preserve">, K. (2009). Dual effect of a single nucleotide polymorphism in the first intron of the porcine </w:t>
      </w:r>
      <w:r w:rsidR="00E20993" w:rsidRPr="00E20993">
        <w:rPr>
          <w:rFonts w:ascii="Times New Roman" w:hAnsi="Times New Roman" w:cs="Times New Roman"/>
          <w:i/>
          <w:iCs/>
          <w:sz w:val="18"/>
          <w:szCs w:val="18"/>
        </w:rPr>
        <w:t xml:space="preserve">Secreted phosphoprotein 1 </w:t>
      </w:r>
      <w:r w:rsidR="00E20993" w:rsidRPr="00E20993">
        <w:rPr>
          <w:rFonts w:ascii="Times New Roman" w:hAnsi="Times New Roman" w:cs="Times New Roman"/>
          <w:sz w:val="18"/>
          <w:szCs w:val="18"/>
        </w:rPr>
        <w:t xml:space="preserve">gene: allele-specific binding of C/EBP beta and activation of aberrant splicing. </w:t>
      </w:r>
      <w:proofErr w:type="gramStart"/>
      <w:r w:rsidR="00E20993" w:rsidRPr="00E20993">
        <w:rPr>
          <w:rFonts w:ascii="Times New Roman" w:hAnsi="Times New Roman" w:cs="Times New Roman"/>
          <w:i/>
          <w:iCs/>
          <w:sz w:val="18"/>
          <w:szCs w:val="18"/>
        </w:rPr>
        <w:t>BMC Molecular Biology</w:t>
      </w:r>
      <w:r w:rsidR="00E20993" w:rsidRPr="00E20993">
        <w:rPr>
          <w:rFonts w:ascii="Times New Roman" w:hAnsi="Times New Roman" w:cs="Times New Roman"/>
          <w:sz w:val="18"/>
          <w:szCs w:val="18"/>
        </w:rPr>
        <w:t xml:space="preserve">, </w:t>
      </w:r>
      <w:r w:rsidR="00E20993" w:rsidRPr="00E20993">
        <w:rPr>
          <w:rFonts w:ascii="Times New Roman" w:hAnsi="Times New Roman" w:cs="Times New Roman"/>
          <w:i/>
          <w:iCs/>
          <w:sz w:val="18"/>
          <w:szCs w:val="18"/>
        </w:rPr>
        <w:t>10</w:t>
      </w:r>
      <w:r w:rsidR="0097554B">
        <w:rPr>
          <w:rFonts w:ascii="Times New Roman" w:hAnsi="Times New Roman" w:cs="Times New Roman"/>
          <w:sz w:val="18"/>
          <w:szCs w:val="18"/>
        </w:rPr>
        <w:t>, 96.</w:t>
      </w:r>
      <w:proofErr w:type="gramEnd"/>
    </w:p>
    <w:p w:rsidR="00DE3CED" w:rsidRDefault="00DE3CED" w:rsidP="00E209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CED" w:rsidRDefault="00DE3CED" w:rsidP="00E209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CED" w:rsidRPr="00DE3CED" w:rsidRDefault="00DE3CED" w:rsidP="00DE3C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CED" w:rsidRPr="00DE3CED" w:rsidRDefault="00DE3CED" w:rsidP="00DE3C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CED" w:rsidRPr="00DE3CED" w:rsidRDefault="00DE3CED" w:rsidP="00DE3C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3CED" w:rsidRPr="00E20993" w:rsidRDefault="00691638" w:rsidP="00691638">
      <w:pPr>
        <w:spacing w:after="0" w:line="240" w:lineRule="auto"/>
        <w:ind w:left="-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sectPr w:rsidR="00DE3CED" w:rsidRPr="00E20993" w:rsidSect="00E20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79B"/>
    <w:rsid w:val="000179C9"/>
    <w:rsid w:val="00031983"/>
    <w:rsid w:val="00691638"/>
    <w:rsid w:val="00752A9E"/>
    <w:rsid w:val="008755E0"/>
    <w:rsid w:val="0097554B"/>
    <w:rsid w:val="00A5528D"/>
    <w:rsid w:val="00C9279B"/>
    <w:rsid w:val="00D64920"/>
    <w:rsid w:val="00DE3CED"/>
    <w:rsid w:val="00E20993"/>
    <w:rsid w:val="00E6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0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9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Horodyska (external)</dc:creator>
  <cp:lastModifiedBy>Justyna Horodyska (external)</cp:lastModifiedBy>
  <cp:revision>9</cp:revision>
  <dcterms:created xsi:type="dcterms:W3CDTF">2017-05-25T11:17:00Z</dcterms:created>
  <dcterms:modified xsi:type="dcterms:W3CDTF">2018-09-16T14:13:00Z</dcterms:modified>
</cp:coreProperties>
</file>