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8E9DC" w14:textId="3EBF4A82" w:rsidR="00A1500B" w:rsidRDefault="00694B8F" w:rsidP="00A1500B">
      <w:pPr>
        <w:autoSpaceDE w:val="0"/>
        <w:autoSpaceDN w:val="0"/>
        <w:adjustRightInd w:val="0"/>
        <w:spacing w:after="0" w:line="480" w:lineRule="auto"/>
        <w:jc w:val="both"/>
      </w:pPr>
      <w:r>
        <w:rPr>
          <w:b/>
        </w:rPr>
        <w:t>Supplementary Table 6</w:t>
      </w:r>
      <w:bookmarkStart w:id="0" w:name="_GoBack"/>
      <w:bookmarkEnd w:id="0"/>
      <w:r w:rsidR="00A1500B" w:rsidRPr="001223E0">
        <w:rPr>
          <w:b/>
        </w:rPr>
        <w:t xml:space="preserve">: </w:t>
      </w:r>
      <w:r w:rsidR="00A1500B">
        <w:rPr>
          <w:b/>
        </w:rPr>
        <w:t xml:space="preserve">Links to download </w:t>
      </w:r>
      <w:r w:rsidR="00A1500B" w:rsidRPr="00002E76">
        <w:rPr>
          <w:b/>
          <w:i/>
        </w:rPr>
        <w:t>T. cruzi</w:t>
      </w:r>
      <w:r w:rsidR="00A1500B">
        <w:rPr>
          <w:b/>
        </w:rPr>
        <w:t xml:space="preserve"> reference genomes</w:t>
      </w:r>
      <w:r w:rsidR="00A1500B" w:rsidRPr="001223E0">
        <w:rPr>
          <w:b/>
        </w:rPr>
        <w:t>.</w:t>
      </w:r>
      <w:r w:rsidR="00A1500B">
        <w:t xml:space="preserve"> </w:t>
      </w:r>
    </w:p>
    <w:tbl>
      <w:tblPr>
        <w:tblStyle w:val="Tabelacomgrade"/>
        <w:tblW w:w="10774" w:type="dxa"/>
        <w:tblInd w:w="-856" w:type="dxa"/>
        <w:tblLook w:val="04A0" w:firstRow="1" w:lastRow="0" w:firstColumn="1" w:lastColumn="0" w:noHBand="0" w:noVBand="1"/>
      </w:tblPr>
      <w:tblGrid>
        <w:gridCol w:w="3539"/>
        <w:gridCol w:w="7235"/>
      </w:tblGrid>
      <w:tr w:rsidR="00A1500B" w14:paraId="24745A0A" w14:textId="77777777" w:rsidTr="00855098">
        <w:tc>
          <w:tcPr>
            <w:tcW w:w="3539" w:type="dxa"/>
          </w:tcPr>
          <w:p w14:paraId="757080E0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Genome</w:t>
            </w:r>
          </w:p>
        </w:tc>
        <w:tc>
          <w:tcPr>
            <w:tcW w:w="7235" w:type="dxa"/>
          </w:tcPr>
          <w:p w14:paraId="780CF733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Link</w:t>
            </w:r>
          </w:p>
        </w:tc>
      </w:tr>
      <w:tr w:rsidR="00A1500B" w14:paraId="15FCCCBC" w14:textId="77777777" w:rsidTr="00855098">
        <w:tc>
          <w:tcPr>
            <w:tcW w:w="3539" w:type="dxa"/>
          </w:tcPr>
          <w:p w14:paraId="1EAEE483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Esmeraldo</w:t>
            </w:r>
          </w:p>
        </w:tc>
        <w:tc>
          <w:tcPr>
            <w:tcW w:w="7235" w:type="dxa"/>
          </w:tcPr>
          <w:p w14:paraId="368135E1" w14:textId="77777777" w:rsidR="00A1500B" w:rsidRDefault="00694B8F" w:rsidP="00855098">
            <w:pPr>
              <w:pStyle w:val="SemEspaamento"/>
            </w:pPr>
            <w:hyperlink r:id="rId4" w:history="1">
              <w:r w:rsidR="00A1500B" w:rsidRPr="00E07E1C">
                <w:rPr>
                  <w:rStyle w:val="Hyperlink"/>
                </w:rPr>
                <w:t>http://www.ebi.ac.uk/ena/data/view/ANOX01000001-ANOX01020187</w:t>
              </w:r>
            </w:hyperlink>
          </w:p>
        </w:tc>
      </w:tr>
      <w:tr w:rsidR="00AC231D" w14:paraId="475C88AD" w14:textId="77777777" w:rsidTr="00855098">
        <w:tc>
          <w:tcPr>
            <w:tcW w:w="3539" w:type="dxa"/>
          </w:tcPr>
          <w:p w14:paraId="1E471387" w14:textId="77777777" w:rsidR="00AC231D" w:rsidRPr="0057778A" w:rsidRDefault="00BC2871" w:rsidP="00855098">
            <w:pPr>
              <w:pStyle w:val="SemEspaamento"/>
              <w:rPr>
                <w:b/>
              </w:rPr>
            </w:pPr>
            <w:r>
              <w:rPr>
                <w:b/>
              </w:rPr>
              <w:t>231</w:t>
            </w:r>
          </w:p>
        </w:tc>
        <w:tc>
          <w:tcPr>
            <w:tcW w:w="7235" w:type="dxa"/>
          </w:tcPr>
          <w:p w14:paraId="27C4E39B" w14:textId="77777777" w:rsidR="00671C22" w:rsidRDefault="00694B8F" w:rsidP="00855098">
            <w:pPr>
              <w:pStyle w:val="SemEspaamento"/>
            </w:pPr>
            <w:hyperlink r:id="rId5" w:history="1">
              <w:r w:rsidR="00671C22" w:rsidRPr="003367A5">
                <w:rPr>
                  <w:rStyle w:val="Hyperlink"/>
                </w:rPr>
                <w:t>https://www.ncbi.nlm.nih.gov/assembly/GCA_900252365.1/</w:t>
              </w:r>
            </w:hyperlink>
          </w:p>
        </w:tc>
      </w:tr>
      <w:tr w:rsidR="00A1500B" w14:paraId="132D4CA7" w14:textId="77777777" w:rsidTr="00855098">
        <w:tc>
          <w:tcPr>
            <w:tcW w:w="3539" w:type="dxa"/>
          </w:tcPr>
          <w:p w14:paraId="43F426BF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Sylvio</w:t>
            </w:r>
          </w:p>
        </w:tc>
        <w:tc>
          <w:tcPr>
            <w:tcW w:w="7235" w:type="dxa"/>
          </w:tcPr>
          <w:p w14:paraId="087F3552" w14:textId="77777777" w:rsidR="00A1500B" w:rsidRDefault="00694B8F" w:rsidP="00855098">
            <w:pPr>
              <w:pStyle w:val="SemEspaamento"/>
            </w:pPr>
            <w:hyperlink r:id="rId6" w:history="1">
              <w:r w:rsidR="00A1500B" w:rsidRPr="00E07E1C">
                <w:rPr>
                  <w:rStyle w:val="Hyperlink"/>
                </w:rPr>
                <w:t>http://tritrypdb.org/common/downloads/release-29/TcruziSylvioX10-1/fasta/data/TriTrypDB-29_TcruziSylvioX10-1_Genome.fasta</w:t>
              </w:r>
            </w:hyperlink>
          </w:p>
        </w:tc>
      </w:tr>
      <w:tr w:rsidR="00A1500B" w14:paraId="09FCB9DD" w14:textId="77777777" w:rsidTr="00855098">
        <w:tc>
          <w:tcPr>
            <w:tcW w:w="3539" w:type="dxa"/>
          </w:tcPr>
          <w:p w14:paraId="4BE26F8B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CL Brener Esmeraldo-like haplotype</w:t>
            </w:r>
          </w:p>
        </w:tc>
        <w:tc>
          <w:tcPr>
            <w:tcW w:w="7235" w:type="dxa"/>
          </w:tcPr>
          <w:p w14:paraId="48DE0F46" w14:textId="77777777" w:rsidR="00A1500B" w:rsidRDefault="00694B8F" w:rsidP="00855098">
            <w:pPr>
              <w:pStyle w:val="SemEspaamento"/>
            </w:pPr>
            <w:hyperlink r:id="rId7" w:history="1">
              <w:r w:rsidR="00A1500B" w:rsidRPr="00E07E1C">
                <w:rPr>
                  <w:rStyle w:val="Hyperlink"/>
                </w:rPr>
                <w:t>http://tritrypdb.org/common/downloads/release-26/TcruziCLBrenerEsmeraldo-like/fasta/data/TriTrypDB-26_TcruziCLBrenerEsmeraldo-like_Genome.fasta</w:t>
              </w:r>
            </w:hyperlink>
          </w:p>
        </w:tc>
      </w:tr>
      <w:tr w:rsidR="00A1500B" w14:paraId="26B97A8B" w14:textId="77777777" w:rsidTr="00855098">
        <w:tc>
          <w:tcPr>
            <w:tcW w:w="3539" w:type="dxa"/>
          </w:tcPr>
          <w:p w14:paraId="3F730710" w14:textId="77777777" w:rsidR="00A1500B" w:rsidRPr="0057778A" w:rsidRDefault="00A1500B" w:rsidP="00855098">
            <w:pPr>
              <w:pStyle w:val="SemEspaamento"/>
              <w:rPr>
                <w:b/>
              </w:rPr>
            </w:pPr>
            <w:r w:rsidRPr="0057778A">
              <w:rPr>
                <w:b/>
              </w:rPr>
              <w:t>CL Brener Non-Esmeraldo haplotype</w:t>
            </w:r>
          </w:p>
        </w:tc>
        <w:tc>
          <w:tcPr>
            <w:tcW w:w="7235" w:type="dxa"/>
          </w:tcPr>
          <w:p w14:paraId="3AE2B7FF" w14:textId="77777777" w:rsidR="00A1500B" w:rsidRDefault="00694B8F" w:rsidP="00855098">
            <w:pPr>
              <w:pStyle w:val="SemEspaamento"/>
            </w:pPr>
            <w:hyperlink r:id="rId8" w:history="1">
              <w:r w:rsidR="00A1500B" w:rsidRPr="00E07E1C">
                <w:rPr>
                  <w:rStyle w:val="Hyperlink"/>
                </w:rPr>
                <w:t>http://tritrypdb.org/common/downloads/release-26/TcruziCLBrenerNon-Esmeraldo-like/fasta/data/TriTrypDB-26_TcruziCLBrenerNon-Esmeraldo-like_Genome.fasta</w:t>
              </w:r>
            </w:hyperlink>
          </w:p>
        </w:tc>
      </w:tr>
    </w:tbl>
    <w:p w14:paraId="349EF639" w14:textId="77777777" w:rsidR="00385F76" w:rsidRDefault="00385F76"/>
    <w:sectPr w:rsidR="00385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C6"/>
    <w:rsid w:val="00385F76"/>
    <w:rsid w:val="00671C22"/>
    <w:rsid w:val="00694B8F"/>
    <w:rsid w:val="00854F5D"/>
    <w:rsid w:val="00A1500B"/>
    <w:rsid w:val="00AC231D"/>
    <w:rsid w:val="00BC2871"/>
    <w:rsid w:val="00E4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37728"/>
  <w15:chartTrackingRefBased/>
  <w15:docId w15:val="{3D88B386-82F1-45F3-83F8-50D0B16C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00B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150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1500B"/>
    <w:pPr>
      <w:spacing w:after="0" w:line="240" w:lineRule="auto"/>
    </w:pPr>
    <w:rPr>
      <w:lang w:val="en-US"/>
    </w:rPr>
  </w:style>
  <w:style w:type="character" w:styleId="Hyperlink">
    <w:name w:val="Hyperlink"/>
    <w:basedOn w:val="Fontepargpadro"/>
    <w:uiPriority w:val="99"/>
    <w:unhideWhenUsed/>
    <w:rsid w:val="00A1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itrypdb.org/common/downloads/release-26/TcruziCLBrenerNon-Esmeraldo-like/fasta/data/TriTrypDB-26_TcruziCLBrenerNon-Esmeraldo-like_Genome.fas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ritrypdb.org/common/downloads/release-26/TcruziCLBrenerEsmeraldo-like/fasta/data/TriTrypDB-26_TcruziCLBrenerEsmeraldo-like_Genome.fas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itrypdb.org/common/downloads/release-29/TcruziSylvioX10-1/fasta/data/TriTrypDB-29_TcruziSylvioX10-1_Genome.fasta" TargetMode="External"/><Relationship Id="rId5" Type="http://schemas.openxmlformats.org/officeDocument/2006/relationships/hyperlink" Target="https://www.ncbi.nlm.nih.gov/assembly/GCA_900252365.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bi.ac.uk/ena/data/view/ANOX01000001-ANOX0102018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2018-04-12T19:00:00Z</dcterms:created>
  <dcterms:modified xsi:type="dcterms:W3CDTF">2018-10-31T15:20:00Z</dcterms:modified>
</cp:coreProperties>
</file>