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E49" w:rsidRDefault="00D61869">
      <w:pPr>
        <w:spacing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>BMC Genomics</w:t>
      </w:r>
    </w:p>
    <w:p w:rsidR="00197E49" w:rsidRDefault="00D61869">
      <w:pPr>
        <w:spacing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Evidence for a Robertsonian fusion in </w:t>
      </w:r>
      <w:r>
        <w:rPr>
          <w:rFonts w:ascii="Times New Roman" w:eastAsia="Times New Roman" w:hAnsi="Times New Roman" w:cs="Times New Roman"/>
          <w:b/>
          <w:i/>
          <w:sz w:val="16"/>
          <w:szCs w:val="16"/>
        </w:rPr>
        <w:t>Solea senegalensis</w:t>
      </w:r>
      <w:r>
        <w:rPr>
          <w:rFonts w:ascii="Times New Roman" w:eastAsia="Times New Roman" w:hAnsi="Times New Roman" w:cs="Times New Roman"/>
          <w:b/>
          <w:sz w:val="16"/>
          <w:szCs w:val="16"/>
        </w:rPr>
        <w:t xml:space="preserve"> (Kaup, 1858) revealed by Zoo-FISH and comparative genome analysis</w:t>
      </w:r>
    </w:p>
    <w:p w:rsidR="00197E49" w:rsidRDefault="00D61869">
      <w:pPr>
        <w:spacing w:line="240" w:lineRule="auto"/>
        <w:rPr>
          <w:rFonts w:ascii="Times New Roman" w:eastAsia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Aglaya García-Angulo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</w:t>
      </w:r>
      <w:r>
        <w:rPr>
          <w:rFonts w:ascii="Times New Roman" w:eastAsia="Times New Roman" w:hAnsi="Times New Roman" w:cs="Times New Roman"/>
          <w:sz w:val="16"/>
          <w:szCs w:val="16"/>
        </w:rPr>
        <w:t>, Manuel A. Merlo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</w:t>
      </w:r>
      <w:r>
        <w:rPr>
          <w:rFonts w:ascii="Times New Roman" w:eastAsia="Times New Roman" w:hAnsi="Times New Roman" w:cs="Times New Roman"/>
          <w:sz w:val="16"/>
          <w:szCs w:val="16"/>
        </w:rPr>
        <w:t>, Silvia Portela-Bens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</w:t>
      </w:r>
      <w:r>
        <w:rPr>
          <w:rFonts w:ascii="Times New Roman" w:eastAsia="Times New Roman" w:hAnsi="Times New Roman" w:cs="Times New Roman"/>
          <w:sz w:val="16"/>
          <w:szCs w:val="16"/>
        </w:rPr>
        <w:t>, María E. Rodríguez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</w:t>
      </w:r>
      <w:r>
        <w:rPr>
          <w:rFonts w:ascii="Times New Roman" w:eastAsia="Times New Roman" w:hAnsi="Times New Roman" w:cs="Times New Roman"/>
          <w:sz w:val="16"/>
          <w:szCs w:val="16"/>
        </w:rPr>
        <w:t>, Emilio García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</w:t>
      </w:r>
      <w:r>
        <w:rPr>
          <w:rFonts w:ascii="Times New Roman" w:eastAsia="Times New Roman" w:hAnsi="Times New Roman" w:cs="Times New Roman"/>
          <w:sz w:val="16"/>
          <w:szCs w:val="16"/>
        </w:rPr>
        <w:t>, Ahmed Al-Rikabi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2</w:t>
      </w:r>
      <w:r>
        <w:rPr>
          <w:rFonts w:ascii="Times New Roman" w:eastAsia="Times New Roman" w:hAnsi="Times New Roman" w:cs="Times New Roman"/>
          <w:sz w:val="16"/>
          <w:szCs w:val="16"/>
        </w:rPr>
        <w:t>, Thomas Liehr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2</w:t>
      </w:r>
      <w:r>
        <w:rPr>
          <w:rFonts w:ascii="Times New Roman" w:eastAsia="Times New Roman" w:hAnsi="Times New Roman" w:cs="Times New Roman"/>
          <w:sz w:val="16"/>
          <w:szCs w:val="16"/>
        </w:rPr>
        <w:t>, Laureana Rebordinos</w:t>
      </w:r>
      <w:r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</w:t>
      </w:r>
    </w:p>
    <w:p w:rsidR="00197E49" w:rsidRDefault="00D61869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Corresponding author: Laureana Rebordinos (</w:t>
      </w:r>
      <w:r>
        <w:rPr>
          <w:rFonts w:ascii="Times New Roman" w:eastAsia="Times New Roman" w:hAnsi="Times New Roman" w:cs="Times New Roman"/>
          <w:sz w:val="16"/>
          <w:szCs w:val="16"/>
          <w:u w:val="single"/>
        </w:rPr>
        <w:t>laureana.rebordinos@uca.es)</w:t>
      </w:r>
      <w:r>
        <w:rPr>
          <w:rFonts w:ascii="Times New Roman" w:eastAsia="Times New Roman" w:hAnsi="Times New Roman" w:cs="Times New Roman"/>
          <w:sz w:val="16"/>
          <w:szCs w:val="16"/>
        </w:rPr>
        <w:t>. Área de Genética, Facultad de Ciencias del Mar y Ambientales, Universidad de Cádiz, 11510 Cádiz, Spain.</w:t>
      </w:r>
    </w:p>
    <w:p w:rsidR="00197E49" w:rsidRDefault="00197E49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197E49" w:rsidRDefault="00D61869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Additional file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BAC clone locali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zation within each arm of the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Solea senegalensis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large metacentric chromosome and localization and function of each annotated gene among chromosomes of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Cynoglossus semilaevis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tbl>
      <w:tblPr>
        <w:tblStyle w:val="a"/>
        <w:tblW w:w="955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1200"/>
        <w:gridCol w:w="1410"/>
        <w:gridCol w:w="2625"/>
        <w:gridCol w:w="3150"/>
      </w:tblGrid>
      <w:tr w:rsidR="00197E49">
        <w:trPr>
          <w:trHeight w:val="420"/>
          <w:jc w:val="center"/>
        </w:trPr>
        <w:tc>
          <w:tcPr>
            <w:tcW w:w="117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BAC</w:t>
            </w:r>
          </w:p>
        </w:tc>
        <w:tc>
          <w:tcPr>
            <w:tcW w:w="12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Gene annotation</w:t>
            </w:r>
          </w:p>
        </w:tc>
        <w:tc>
          <w:tcPr>
            <w:tcW w:w="141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Chromosome arm</w:t>
            </w:r>
          </w:p>
        </w:tc>
        <w:tc>
          <w:tcPr>
            <w:tcW w:w="262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Chromosome localization in</w:t>
            </w:r>
          </w:p>
          <w:p w:rsidR="00197E49" w:rsidRDefault="00D6186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Cynoglossus semilaevis</w:t>
            </w:r>
          </w:p>
        </w:tc>
        <w:tc>
          <w:tcPr>
            <w:tcW w:w="31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Function</w:t>
            </w:r>
          </w:p>
        </w:tc>
      </w:tr>
      <w:tr w:rsidR="00197E49">
        <w:trPr>
          <w:trHeight w:val="420"/>
          <w:jc w:val="center"/>
        </w:trPr>
        <w:tc>
          <w:tcPr>
            <w:tcW w:w="11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197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197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197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2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197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1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197E4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197E49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BAC1C2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nbea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cell structure</w:t>
            </w:r>
          </w:p>
        </w:tc>
      </w:tr>
      <w:tr w:rsidR="00197E49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BAC5K5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tpm4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klf2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eps15l1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rab8a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cib3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slc1a3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H2a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H3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H4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H2b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H1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calr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rx2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tpm1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ap1m1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muscle contraction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transcription regulator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endocytosis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exocytosis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protein stability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nervous signaling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DNA structure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DNA structure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DNA structure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DNA structure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DNA structure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immune system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eye development, vision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muscle contraction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immune system</w:t>
            </w:r>
          </w:p>
        </w:tc>
      </w:tr>
      <w:tr w:rsidR="00197E49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BAC10L10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klf2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eps15l1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rx2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calr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transcription regulator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endocytosis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eye development, vision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immune system</w:t>
            </w:r>
          </w:p>
        </w:tc>
      </w:tr>
      <w:tr w:rsidR="00197E49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BAC11O20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arrdc3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aqp3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nol6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homeostasis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osmoregulation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rRNA processing</w:t>
            </w:r>
          </w:p>
        </w:tc>
      </w:tr>
      <w:tr w:rsidR="00197E49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BAC12D22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H2a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H3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H4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H2b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H1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ankrd45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tmem70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DNA structure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DNA structure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DNA structure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DNA structure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DNA structure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mt ATP synthase biogenesis</w:t>
            </w:r>
          </w:p>
        </w:tc>
      </w:tr>
      <w:tr w:rsidR="00197E49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BAC13G1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wac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DNA damage response</w:t>
            </w:r>
          </w:p>
        </w:tc>
      </w:tr>
      <w:tr w:rsidR="00197E49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BAC16E16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dmrt2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dmrt3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cell differentiation and development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cell differentiation and development</w:t>
            </w:r>
          </w:p>
        </w:tc>
      </w:tr>
      <w:tr w:rsidR="00197E49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BAC36D3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mc4r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homeostasis and somatic growth</w:t>
            </w:r>
          </w:p>
        </w:tc>
      </w:tr>
      <w:tr w:rsidR="00197E49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BAC48K7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dmrt3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kank1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dmrt1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fbp1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cfap157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dmrt2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Z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cell differentiation and development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regulator different biologic. process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sex determination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gluconeogenesis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spermatogenesis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cell differentiation and development</w:t>
            </w:r>
          </w:p>
        </w:tc>
      </w:tr>
      <w:tr w:rsidR="00197E49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BAC48P7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cyp8b1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pth1r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myl3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crhr2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rock1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usp14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aqp1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thoc1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bile acid synthesis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skeletal development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muscle contraction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stress response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cell structure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different catabolic processes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osmoregulation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transcription regulator</w:t>
            </w:r>
          </w:p>
        </w:tc>
      </w:tr>
      <w:tr w:rsidR="00197E49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BAC52C17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lypla1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esco1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vps41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sox17a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rp1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mrpl15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rgs20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mlc2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fastkd3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chmp5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myom1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oprk1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fatty acid metabolism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cell division and protein acetylation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endocytosis and exocytosis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embryogenesis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eye development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translation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regulator transduction signal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cardiac muscle contraction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cellular respiration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endocytosis and exocytosis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muscle contraction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behaviour</w:t>
            </w:r>
          </w:p>
        </w:tc>
      </w:tr>
      <w:tr w:rsidR="00197E49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BAC56H24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akap9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hcn4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aqp10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hax1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tuft1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ubap2l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znf687b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C1orf43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pip5k1a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centromeric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?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regulator different biologic. process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muscle contraction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osmoregulation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apoptosis regulator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bone mineraliz. and odontogenesis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hematopoietic stem cell homeosta.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transcription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oxidoreductase activity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cell structure and migration</w:t>
            </w:r>
          </w:p>
        </w:tc>
      </w:tr>
      <w:tr w:rsidR="00197E49">
        <w:trPr>
          <w:jc w:val="center"/>
        </w:trPr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BAC73B7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arhgap21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apod</w:t>
            </w:r>
          </w:p>
          <w:p w:rsidR="00197E49" w:rsidRDefault="00D61869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otos</w:t>
            </w:r>
          </w:p>
        </w:tc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Golgi organization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lipid metabolic process</w:t>
            </w:r>
          </w:p>
          <w:p w:rsidR="00197E49" w:rsidRDefault="00D618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sensory perception of sound</w:t>
            </w:r>
          </w:p>
        </w:tc>
      </w:tr>
    </w:tbl>
    <w:p w:rsidR="00197E49" w:rsidRDefault="00197E49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197E49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</w:compat>
  <w:docVars>
    <w:docVar w:name="Total_Editing_Time" w:val="0"/>
  </w:docVars>
  <w:rsids>
    <w:rsidRoot w:val="00197E49"/>
    <w:rsid w:val="00197E49"/>
    <w:rsid w:val="00D6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2564</Characters>
  <Application>Microsoft Office Word</Application>
  <DocSecurity>0</DocSecurity>
  <Lines>284</Lines>
  <Paragraphs>272</Paragraphs>
  <ScaleCrop>false</ScaleCrop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MATUBLE</cp:lastModifiedBy>
  <cp:revision>2</cp:revision>
  <dcterms:created xsi:type="dcterms:W3CDTF">2018-11-05T00:01:00Z</dcterms:created>
  <dcterms:modified xsi:type="dcterms:W3CDTF">2018-11-05T00:02:00Z</dcterms:modified>
</cp:coreProperties>
</file>