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56" w:rsidRPr="006944FE" w:rsidRDefault="005B6056" w:rsidP="005B60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OLE_LINK3"/>
      <w:bookmarkStart w:id="1" w:name="OLE_LINK4"/>
      <w:r w:rsidRPr="00DC5C0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bookmarkEnd w:id="0"/>
      <w:bookmarkEnd w:id="1"/>
      <w:r w:rsidR="00CA6DFA" w:rsidRPr="00CA6DFA">
        <w:rPr>
          <w:rFonts w:ascii="Times New Roman" w:hAnsi="Times New Roman" w:cs="Times New Roman"/>
          <w:b/>
          <w:sz w:val="24"/>
          <w:szCs w:val="24"/>
        </w:rPr>
        <w:t>: Table S</w:t>
      </w:r>
      <w:r w:rsidR="00CA6DFA">
        <w:rPr>
          <w:rFonts w:ascii="Times New Roman" w:hAnsi="Times New Roman" w:cs="Times New Roman" w:hint="eastAsia"/>
          <w:b/>
          <w:sz w:val="24"/>
          <w:szCs w:val="24"/>
        </w:rPr>
        <w:t>3</w:t>
      </w:r>
      <w:bookmarkStart w:id="2" w:name="_GoBack"/>
      <w:bookmarkEnd w:id="2"/>
      <w:r w:rsidR="00CA6DFA" w:rsidRPr="00CA6DFA">
        <w:rPr>
          <w:rFonts w:ascii="Times New Roman" w:hAnsi="Times New Roman" w:cs="Times New Roman"/>
          <w:b/>
          <w:sz w:val="24"/>
          <w:szCs w:val="24"/>
        </w:rPr>
        <w:t>.</w:t>
      </w:r>
      <w:r w:rsidRPr="0046175D">
        <w:rPr>
          <w:rFonts w:ascii="Times New Roman" w:hAnsi="Times New Roman" w:cs="Times New Roman"/>
          <w:b/>
          <w:sz w:val="24"/>
          <w:szCs w:val="24"/>
        </w:rPr>
        <w:t xml:space="preserve"> Number of SNPs predicted from RNA-seq data under different paired-end read lengths, assemblers and SNP callers. </w:t>
      </w:r>
      <w:r w:rsidRPr="006944FE">
        <w:rPr>
          <w:rFonts w:ascii="Times New Roman" w:hAnsi="Times New Roman" w:cs="Times New Roman"/>
          <w:sz w:val="24"/>
          <w:szCs w:val="24"/>
        </w:rPr>
        <w:t>The number is the average of two cultivars.</w:t>
      </w:r>
    </w:p>
    <w:p w:rsidR="005B6056" w:rsidRPr="0046175D" w:rsidRDefault="005B6056" w:rsidP="005B605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867"/>
        <w:gridCol w:w="1784"/>
        <w:gridCol w:w="1784"/>
      </w:tblGrid>
      <w:tr w:rsidR="005B6056" w:rsidRPr="0046175D" w:rsidTr="00A94230">
        <w:tc>
          <w:tcPr>
            <w:tcW w:w="2329" w:type="dxa"/>
            <w:vMerge w:val="restart"/>
            <w:tcBorders>
              <w:top w:val="single" w:sz="12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Plant-Paired-end read length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Assembler</w:t>
            </w:r>
          </w:p>
        </w:tc>
        <w:tc>
          <w:tcPr>
            <w:tcW w:w="3568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SNP caller</w:t>
            </w:r>
          </w:p>
        </w:tc>
      </w:tr>
      <w:tr w:rsidR="005B6056" w:rsidRPr="0046175D" w:rsidTr="00A94230">
        <w:tc>
          <w:tcPr>
            <w:tcW w:w="2329" w:type="dxa"/>
            <w:vMerge/>
            <w:tcBorders>
              <w:bottom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bottom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GATK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sz w:val="24"/>
                <w:szCs w:val="24"/>
              </w:rPr>
              <w:t>GBS</w:t>
            </w:r>
          </w:p>
        </w:tc>
      </w:tr>
      <w:tr w:rsidR="005B6056" w:rsidRPr="0046175D" w:rsidTr="00A94230">
        <w:tc>
          <w:tcPr>
            <w:tcW w:w="2329" w:type="dxa"/>
            <w:vMerge w:val="restart"/>
            <w:tcBorders>
              <w:top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peach-125bp</w:t>
            </w:r>
          </w:p>
        </w:tc>
        <w:tc>
          <w:tcPr>
            <w:tcW w:w="1807" w:type="dxa"/>
            <w:tcBorders>
              <w:top w:val="single" w:sz="6" w:space="0" w:color="auto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Trinity</w:t>
            </w:r>
          </w:p>
        </w:tc>
        <w:tc>
          <w:tcPr>
            <w:tcW w:w="1784" w:type="dxa"/>
            <w:tcBorders>
              <w:top w:val="single" w:sz="6" w:space="0" w:color="auto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52449</w:t>
            </w:r>
          </w:p>
        </w:tc>
        <w:tc>
          <w:tcPr>
            <w:tcW w:w="1784" w:type="dxa"/>
            <w:tcBorders>
              <w:top w:val="single" w:sz="6" w:space="0" w:color="auto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39705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IDBA_tran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26931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9198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oases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37336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10812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SOAPdenovo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40198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17380</w:t>
            </w:r>
          </w:p>
        </w:tc>
      </w:tr>
      <w:tr w:rsidR="005B6056" w:rsidRPr="0046175D" w:rsidTr="00A94230">
        <w:tc>
          <w:tcPr>
            <w:tcW w:w="2329" w:type="dxa"/>
            <w:vMerge/>
            <w:tcBorders>
              <w:bottom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single" w:sz="6" w:space="0" w:color="auto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Trans-abyss</w:t>
            </w:r>
          </w:p>
        </w:tc>
        <w:tc>
          <w:tcPr>
            <w:tcW w:w="1784" w:type="dxa"/>
            <w:tcBorders>
              <w:top w:val="nil"/>
              <w:bottom w:val="single" w:sz="6" w:space="0" w:color="auto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56271</w:t>
            </w:r>
          </w:p>
        </w:tc>
        <w:tc>
          <w:tcPr>
            <w:tcW w:w="1784" w:type="dxa"/>
            <w:tcBorders>
              <w:top w:val="nil"/>
              <w:bottom w:val="single" w:sz="6" w:space="0" w:color="auto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20883</w:t>
            </w:r>
          </w:p>
        </w:tc>
      </w:tr>
      <w:tr w:rsidR="005B6056" w:rsidRPr="0046175D" w:rsidTr="00A94230">
        <w:tc>
          <w:tcPr>
            <w:tcW w:w="2329" w:type="dxa"/>
            <w:vMerge w:val="restart"/>
            <w:tcBorders>
              <w:top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peach-150bp</w:t>
            </w:r>
          </w:p>
        </w:tc>
        <w:tc>
          <w:tcPr>
            <w:tcW w:w="1807" w:type="dxa"/>
            <w:tcBorders>
              <w:top w:val="single" w:sz="6" w:space="0" w:color="auto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Trinity</w:t>
            </w:r>
          </w:p>
        </w:tc>
        <w:tc>
          <w:tcPr>
            <w:tcW w:w="1784" w:type="dxa"/>
            <w:tcBorders>
              <w:top w:val="single" w:sz="6" w:space="0" w:color="auto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33052</w:t>
            </w:r>
          </w:p>
        </w:tc>
        <w:tc>
          <w:tcPr>
            <w:tcW w:w="1784" w:type="dxa"/>
            <w:tcBorders>
              <w:top w:val="single" w:sz="6" w:space="0" w:color="auto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14002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IDBA_tran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23281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7752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oases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40538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14658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SOAPdenovo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27428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11526</w:t>
            </w:r>
          </w:p>
        </w:tc>
      </w:tr>
      <w:tr w:rsidR="005B6056" w:rsidRPr="0046175D" w:rsidTr="00A94230">
        <w:tc>
          <w:tcPr>
            <w:tcW w:w="2329" w:type="dxa"/>
            <w:vMerge/>
            <w:tcBorders>
              <w:bottom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tcBorders>
              <w:top w:val="nil"/>
              <w:bottom w:val="single" w:sz="6" w:space="0" w:color="auto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Trans-abyss</w:t>
            </w:r>
          </w:p>
        </w:tc>
        <w:tc>
          <w:tcPr>
            <w:tcW w:w="1784" w:type="dxa"/>
            <w:tcBorders>
              <w:top w:val="nil"/>
              <w:bottom w:val="single" w:sz="6" w:space="0" w:color="auto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37126</w:t>
            </w:r>
          </w:p>
        </w:tc>
        <w:tc>
          <w:tcPr>
            <w:tcW w:w="1784" w:type="dxa"/>
            <w:tcBorders>
              <w:top w:val="nil"/>
              <w:bottom w:val="single" w:sz="6" w:space="0" w:color="auto"/>
            </w:tcBorders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11209</w:t>
            </w:r>
          </w:p>
        </w:tc>
      </w:tr>
      <w:tr w:rsidR="005B6056" w:rsidRPr="0046175D" w:rsidTr="00A94230">
        <w:tc>
          <w:tcPr>
            <w:tcW w:w="2329" w:type="dxa"/>
            <w:vMerge w:val="restart"/>
            <w:tcBorders>
              <w:top w:val="single" w:sz="6" w:space="0" w:color="auto"/>
            </w:tcBorders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</w:rPr>
            </w:pPr>
          </w:p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</w:rPr>
            </w:pPr>
          </w:p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mandarin-150bp</w:t>
            </w:r>
          </w:p>
        </w:tc>
        <w:tc>
          <w:tcPr>
            <w:tcW w:w="1807" w:type="dxa"/>
            <w:tcBorders>
              <w:top w:val="single" w:sz="6" w:space="0" w:color="auto"/>
            </w:tcBorders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Trinity</w:t>
            </w:r>
          </w:p>
        </w:tc>
        <w:tc>
          <w:tcPr>
            <w:tcW w:w="1784" w:type="dxa"/>
            <w:tcBorders>
              <w:top w:val="single" w:sz="6" w:space="0" w:color="auto"/>
            </w:tcBorders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118361</w:t>
            </w:r>
          </w:p>
        </w:tc>
        <w:tc>
          <w:tcPr>
            <w:tcW w:w="1784" w:type="dxa"/>
            <w:tcBorders>
              <w:top w:val="single" w:sz="6" w:space="0" w:color="auto"/>
            </w:tcBorders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100030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IDBA_tran</w:t>
            </w:r>
          </w:p>
        </w:tc>
        <w:tc>
          <w:tcPr>
            <w:tcW w:w="1784" w:type="dxa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68564</w:t>
            </w:r>
          </w:p>
        </w:tc>
        <w:tc>
          <w:tcPr>
            <w:tcW w:w="1784" w:type="dxa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43944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oases</w:t>
            </w:r>
          </w:p>
        </w:tc>
        <w:tc>
          <w:tcPr>
            <w:tcW w:w="1784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106952</w:t>
            </w:r>
          </w:p>
        </w:tc>
        <w:tc>
          <w:tcPr>
            <w:tcW w:w="1784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61562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SOAPdenovo</w:t>
            </w:r>
          </w:p>
        </w:tc>
        <w:tc>
          <w:tcPr>
            <w:tcW w:w="1784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91649</w:t>
            </w:r>
          </w:p>
        </w:tc>
        <w:tc>
          <w:tcPr>
            <w:tcW w:w="1784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71294</w:t>
            </w:r>
          </w:p>
        </w:tc>
      </w:tr>
      <w:tr w:rsidR="005B6056" w:rsidRPr="0046175D" w:rsidTr="00A94230">
        <w:tc>
          <w:tcPr>
            <w:tcW w:w="2329" w:type="dxa"/>
            <w:vMerge/>
          </w:tcPr>
          <w:p w:rsidR="005B6056" w:rsidRPr="0046175D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7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Trans-abyss</w:t>
            </w:r>
          </w:p>
        </w:tc>
        <w:tc>
          <w:tcPr>
            <w:tcW w:w="1784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127201</w:t>
            </w:r>
          </w:p>
        </w:tc>
        <w:tc>
          <w:tcPr>
            <w:tcW w:w="1784" w:type="dxa"/>
            <w:vAlign w:val="bottom"/>
          </w:tcPr>
          <w:p w:rsidR="005B6056" w:rsidRPr="00246913" w:rsidRDefault="005B6056" w:rsidP="00A94230">
            <w:pPr>
              <w:ind w:right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246913">
              <w:rPr>
                <w:rFonts w:ascii="Times New Roman" w:hAnsi="Times New Roman" w:cs="Times New Roman"/>
                <w:sz w:val="22"/>
              </w:rPr>
              <w:t>87689</w:t>
            </w:r>
          </w:p>
        </w:tc>
      </w:tr>
    </w:tbl>
    <w:p w:rsidR="005B6056" w:rsidRPr="0046175D" w:rsidRDefault="005B6056" w:rsidP="005B6056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:rsidR="006C7540" w:rsidRDefault="006C7540"/>
    <w:sectPr w:rsidR="006C7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49" w:rsidRDefault="00E25F49" w:rsidP="005B6056">
      <w:r>
        <w:separator/>
      </w:r>
    </w:p>
  </w:endnote>
  <w:endnote w:type="continuationSeparator" w:id="0">
    <w:p w:rsidR="00E25F49" w:rsidRDefault="00E25F49" w:rsidP="005B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49" w:rsidRDefault="00E25F49" w:rsidP="005B6056">
      <w:r>
        <w:separator/>
      </w:r>
    </w:p>
  </w:footnote>
  <w:footnote w:type="continuationSeparator" w:id="0">
    <w:p w:rsidR="00E25F49" w:rsidRDefault="00E25F49" w:rsidP="005B6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24"/>
    <w:rsid w:val="005B6056"/>
    <w:rsid w:val="006944FE"/>
    <w:rsid w:val="006C7540"/>
    <w:rsid w:val="00B21DAB"/>
    <w:rsid w:val="00B44845"/>
    <w:rsid w:val="00CA6DFA"/>
    <w:rsid w:val="00E25F49"/>
    <w:rsid w:val="00E4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0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05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B6056"/>
    <w:pPr>
      <w:ind w:firstLineChars="200" w:firstLine="420"/>
    </w:pPr>
  </w:style>
  <w:style w:type="table" w:styleId="a5">
    <w:name w:val="Table Grid"/>
    <w:basedOn w:val="a1"/>
    <w:uiPriority w:val="59"/>
    <w:qFormat/>
    <w:rsid w:val="005B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0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05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B6056"/>
    <w:pPr>
      <w:ind w:firstLineChars="200" w:firstLine="420"/>
    </w:pPr>
  </w:style>
  <w:style w:type="table" w:styleId="a5">
    <w:name w:val="Table Grid"/>
    <w:basedOn w:val="a1"/>
    <w:uiPriority w:val="59"/>
    <w:qFormat/>
    <w:rsid w:val="005B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4</cp:revision>
  <dcterms:created xsi:type="dcterms:W3CDTF">2018-05-28T02:51:00Z</dcterms:created>
  <dcterms:modified xsi:type="dcterms:W3CDTF">2018-05-30T07:05:00Z</dcterms:modified>
</cp:coreProperties>
</file>