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7C" w:rsidRPr="006A0FA8" w:rsidRDefault="00395108" w:rsidP="005328D3">
      <w:pPr>
        <w:rPr>
          <w:rFonts w:ascii="Times New Roman" w:hAnsi="Times New Roman" w:cs="Times New Roman"/>
          <w:b/>
          <w:sz w:val="20"/>
        </w:rPr>
      </w:pPr>
      <w:r w:rsidRPr="006A0FA8">
        <w:rPr>
          <w:rFonts w:ascii="Times New Roman" w:hAnsi="Times New Roman" w:cs="Times New Roman"/>
          <w:b/>
          <w:sz w:val="20"/>
        </w:rPr>
        <w:t>Additional file</w:t>
      </w:r>
      <w:r w:rsidR="00EA2B01" w:rsidRPr="006A0FA8">
        <w:rPr>
          <w:rFonts w:ascii="Times New Roman" w:hAnsi="Times New Roman" w:cs="Times New Roman"/>
          <w:b/>
          <w:sz w:val="20"/>
        </w:rPr>
        <w:t xml:space="preserve"> 2</w:t>
      </w:r>
      <w:r w:rsidRPr="006A0FA8">
        <w:rPr>
          <w:rFonts w:ascii="Times New Roman" w:hAnsi="Times New Roman" w:cs="Times New Roman"/>
          <w:b/>
          <w:sz w:val="20"/>
        </w:rPr>
        <w:t xml:space="preserve">: </w:t>
      </w:r>
      <w:r w:rsidR="00EA2B01" w:rsidRPr="006A0FA8">
        <w:rPr>
          <w:rFonts w:ascii="Times New Roman" w:hAnsi="Times New Roman" w:cs="Times New Roman"/>
          <w:b/>
          <w:sz w:val="20"/>
        </w:rPr>
        <w:t>Table S1</w:t>
      </w:r>
      <w:r w:rsidR="00AE7A01" w:rsidRPr="006A0FA8">
        <w:rPr>
          <w:rFonts w:ascii="Times New Roman" w:hAnsi="Times New Roman" w:cs="Times New Roman"/>
          <w:b/>
          <w:sz w:val="20"/>
        </w:rPr>
        <w:t xml:space="preserve">. </w:t>
      </w:r>
      <w:r w:rsidR="00F2381F" w:rsidRPr="006A0FA8">
        <w:rPr>
          <w:rFonts w:ascii="Times New Roman" w:hAnsi="Times New Roman" w:cs="Times New Roman"/>
          <w:b/>
          <w:sz w:val="20"/>
        </w:rPr>
        <w:t xml:space="preserve">Influence of the </w:t>
      </w:r>
      <w:r w:rsidR="008E4887">
        <w:rPr>
          <w:rFonts w:ascii="Times New Roman" w:hAnsi="Times New Roman" w:cs="Times New Roman"/>
          <w:b/>
          <w:sz w:val="20"/>
        </w:rPr>
        <w:t>ration</w:t>
      </w:r>
      <w:r w:rsidR="005328D3" w:rsidRPr="006A0FA8">
        <w:rPr>
          <w:rFonts w:ascii="Times New Roman" w:hAnsi="Times New Roman" w:cs="Times New Roman"/>
          <w:b/>
          <w:sz w:val="20"/>
        </w:rPr>
        <w:t xml:space="preserve"> r</w:t>
      </w:r>
      <w:r w:rsidR="00035FE6" w:rsidRPr="006A0FA8">
        <w:rPr>
          <w:rFonts w:ascii="Times New Roman" w:hAnsi="Times New Roman" w:cs="Times New Roman"/>
          <w:b/>
          <w:sz w:val="20"/>
        </w:rPr>
        <w:t>egime</w:t>
      </w:r>
      <w:r w:rsidR="006357DE">
        <w:rPr>
          <w:rFonts w:ascii="Times New Roman" w:hAnsi="Times New Roman" w:cs="Times New Roman"/>
          <w:b/>
          <w:sz w:val="20"/>
        </w:rPr>
        <w:t>,</w:t>
      </w:r>
      <w:r w:rsidR="00AE7A01" w:rsidRPr="006A0FA8">
        <w:rPr>
          <w:rFonts w:ascii="Times New Roman" w:hAnsi="Times New Roman" w:cs="Times New Roman"/>
          <w:b/>
          <w:sz w:val="20"/>
        </w:rPr>
        <w:t xml:space="preserve"> </w:t>
      </w:r>
      <w:r w:rsidR="006357DE">
        <w:rPr>
          <w:rFonts w:ascii="Times New Roman" w:hAnsi="Times New Roman" w:cs="Times New Roman"/>
          <w:b/>
          <w:sz w:val="20"/>
        </w:rPr>
        <w:t>or the maturational status,</w:t>
      </w:r>
      <w:r w:rsidR="00E978F3" w:rsidRPr="006A0FA8">
        <w:rPr>
          <w:rFonts w:ascii="Times New Roman" w:hAnsi="Times New Roman" w:cs="Times New Roman"/>
          <w:b/>
          <w:sz w:val="20"/>
        </w:rPr>
        <w:t xml:space="preserve"> </w:t>
      </w:r>
      <w:r w:rsidR="00AE7A01" w:rsidRPr="006A0FA8">
        <w:rPr>
          <w:rFonts w:ascii="Times New Roman" w:hAnsi="Times New Roman" w:cs="Times New Roman"/>
          <w:b/>
          <w:sz w:val="20"/>
        </w:rPr>
        <w:t xml:space="preserve">on </w:t>
      </w:r>
      <w:r w:rsidR="004A5ADC">
        <w:rPr>
          <w:rFonts w:ascii="Times New Roman" w:hAnsi="Times New Roman" w:cs="Times New Roman"/>
          <w:b/>
          <w:sz w:val="20"/>
        </w:rPr>
        <w:t>selected morphometric</w:t>
      </w:r>
      <w:r w:rsidR="004A5ADC" w:rsidRPr="006A0FA8">
        <w:rPr>
          <w:rFonts w:ascii="Times New Roman" w:hAnsi="Times New Roman" w:cs="Times New Roman"/>
          <w:b/>
          <w:sz w:val="20"/>
        </w:rPr>
        <w:t xml:space="preserve"> parameters</w:t>
      </w:r>
      <w:r w:rsidR="004A5ADC">
        <w:rPr>
          <w:rFonts w:ascii="Times New Roman" w:hAnsi="Times New Roman" w:cs="Times New Roman"/>
          <w:b/>
          <w:sz w:val="20"/>
        </w:rPr>
        <w:t>,</w:t>
      </w:r>
      <w:r w:rsidR="004A5ADC" w:rsidRPr="006A0FA8">
        <w:rPr>
          <w:rFonts w:ascii="Times New Roman" w:hAnsi="Times New Roman" w:cs="Times New Roman"/>
          <w:b/>
          <w:sz w:val="20"/>
        </w:rPr>
        <w:t xml:space="preserve"> pituitary gene expression</w:t>
      </w:r>
      <w:r w:rsidR="004A5ADC">
        <w:rPr>
          <w:rFonts w:ascii="Times New Roman" w:hAnsi="Times New Roman" w:cs="Times New Roman"/>
          <w:b/>
          <w:sz w:val="20"/>
        </w:rPr>
        <w:t>, and plasma hormone levels</w:t>
      </w:r>
      <w:r w:rsidR="00AE7A01" w:rsidRPr="006A0FA8">
        <w:rPr>
          <w:rFonts w:ascii="Times New Roman" w:hAnsi="Times New Roman" w:cs="Times New Roman"/>
          <w:b/>
          <w:sz w:val="20"/>
        </w:rPr>
        <w:t>.</w:t>
      </w:r>
    </w:p>
    <w:tbl>
      <w:tblPr>
        <w:tblStyle w:val="TableGrid"/>
        <w:tblW w:w="7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7"/>
        <w:gridCol w:w="1602"/>
        <w:gridCol w:w="1626"/>
        <w:gridCol w:w="1547"/>
        <w:gridCol w:w="1647"/>
      </w:tblGrid>
      <w:tr w:rsidR="00405EC3" w:rsidRPr="0012587B" w:rsidTr="00405EC3">
        <w:trPr>
          <w:trHeight w:val="260"/>
        </w:trPr>
        <w:tc>
          <w:tcPr>
            <w:tcW w:w="1527" w:type="dxa"/>
            <w:tcBorders>
              <w:bottom w:val="single" w:sz="4" w:space="0" w:color="auto"/>
              <w:right w:val="single" w:sz="4" w:space="0" w:color="auto"/>
            </w:tcBorders>
          </w:tcPr>
          <w:p w:rsidR="00405EC3" w:rsidRPr="00AE7A01" w:rsidRDefault="00405EC3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C3" w:rsidRPr="00AE7A01" w:rsidRDefault="00B75CEC" w:rsidP="00D971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RR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EC3" w:rsidRPr="00AE7A01" w:rsidRDefault="0012587B" w:rsidP="00D971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NR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05EC3" w:rsidRPr="00AE7A01" w:rsidRDefault="00267078" w:rsidP="002670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</w:t>
            </w:r>
            <w:r w:rsidR="00405EC3">
              <w:rPr>
                <w:rFonts w:ascii="Times New Roman" w:hAnsi="Times New Roman" w:cs="Times New Roman"/>
                <w:sz w:val="20"/>
              </w:rPr>
              <w:t>mmature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05EC3" w:rsidRPr="00AE7A01" w:rsidRDefault="0012587B" w:rsidP="002670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Maturing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11KT (ng/mL)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1.74 ± 0.48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1.68 ± 0.30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0.79 ± 0.08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4.20 ± 0.58*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Weight (Kg)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2.45 ± 0.13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4.33  ± 0.32*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2.91 ±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E7A01">
              <w:rPr>
                <w:rFonts w:ascii="Times New Roman" w:hAnsi="Times New Roman" w:cs="Times New Roman"/>
                <w:sz w:val="20"/>
              </w:rPr>
              <w:t>0.20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4.21 ± 0.50*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Length (cm)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59.57 ± 1.13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66.75 ± 1.30*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61.07 ± 1.08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67.00 ± 1.91*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B91B70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Visceral fat (%</w:t>
            </w:r>
            <w:r w:rsidR="003407A4" w:rsidRPr="00AE7A0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24.74 ± 1.54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36.84 ± 0.95*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31.09 ± 1.60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38.10 ± 1.79*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B91B70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Muscle fat (%</w:t>
            </w:r>
            <w:r w:rsidR="003407A4" w:rsidRPr="00AE7A01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14.18 ± 0.38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17.94 ± 0.57*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15.44 ± 0.46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19.68 ± 0.61*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GSI (%)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0.07 ± 0.01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0.08 ± 0.01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0.07 ± 0.00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0.10 ± 0.01*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9D7E48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1.14 ± 0.03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1.41 ± 0.04*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1.24 ± 0.04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1.32 ± 0.07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AE7A01">
              <w:rPr>
                <w:rFonts w:ascii="Times New Roman" w:hAnsi="Times New Roman" w:cs="Times New Roman"/>
                <w:i/>
                <w:sz w:val="20"/>
              </w:rPr>
              <w:t>fshb</w:t>
            </w:r>
            <w:proofErr w:type="spellEnd"/>
            <w:r w:rsidRPr="00AE7A01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AE7A01">
              <w:rPr>
                <w:rFonts w:ascii="Times New Roman" w:hAnsi="Times New Roman" w:cs="Times New Roman"/>
                <w:sz w:val="20"/>
              </w:rPr>
              <w:t>(RU)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10.52 ± 2.97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14.33 ± 2.35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7.05 ± 1.12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25.94 ± 4.30*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7A01">
              <w:rPr>
                <w:rFonts w:ascii="Times New Roman" w:hAnsi="Times New Roman" w:cs="Times New Roman"/>
                <w:i/>
                <w:sz w:val="20"/>
              </w:rPr>
              <w:t>lhb</w:t>
            </w:r>
            <w:proofErr w:type="spellEnd"/>
            <w:r w:rsidRPr="00AE7A01">
              <w:rPr>
                <w:rFonts w:ascii="Times New Roman" w:hAnsi="Times New Roman" w:cs="Times New Roman"/>
                <w:sz w:val="20"/>
              </w:rPr>
              <w:t xml:space="preserve"> (RU)</w:t>
            </w:r>
          </w:p>
        </w:tc>
        <w:tc>
          <w:tcPr>
            <w:tcW w:w="1602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29.82 ±11.10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3407A4" w:rsidRPr="00AE7A01" w:rsidRDefault="003407A4" w:rsidP="00EF40C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27.88 ± 7.92</w:t>
            </w:r>
          </w:p>
        </w:tc>
        <w:tc>
          <w:tcPr>
            <w:tcW w:w="1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15.89 ± 4.57</w:t>
            </w:r>
          </w:p>
        </w:tc>
        <w:tc>
          <w:tcPr>
            <w:tcW w:w="1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64.34 ± 19.72*</w:t>
            </w:r>
          </w:p>
        </w:tc>
      </w:tr>
      <w:tr w:rsidR="003407A4" w:rsidRPr="0012587B" w:rsidTr="00405EC3">
        <w:trPr>
          <w:trHeight w:val="260"/>
        </w:trPr>
        <w:tc>
          <w:tcPr>
            <w:tcW w:w="1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i/>
                <w:sz w:val="20"/>
              </w:rPr>
              <w:t>gnrhr4</w:t>
            </w:r>
            <w:r w:rsidRPr="00AE7A01">
              <w:rPr>
                <w:rFonts w:ascii="Times New Roman" w:hAnsi="Times New Roman" w:cs="Times New Roman"/>
                <w:sz w:val="20"/>
              </w:rPr>
              <w:t xml:space="preserve"> (RU)</w:t>
            </w:r>
          </w:p>
        </w:tc>
        <w:tc>
          <w:tcPr>
            <w:tcW w:w="1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2.09 ± 0.20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2.68 ± 0.26</w:t>
            </w: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1.97 ± 0.12</w:t>
            </w:r>
          </w:p>
        </w:tc>
        <w:tc>
          <w:tcPr>
            <w:tcW w:w="1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3407A4" w:rsidRPr="00AE7A01" w:rsidRDefault="003407A4" w:rsidP="001C30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E7A01">
              <w:rPr>
                <w:rFonts w:ascii="Times New Roman" w:hAnsi="Times New Roman" w:cs="Times New Roman"/>
                <w:sz w:val="20"/>
              </w:rPr>
              <w:t>3.34 ± 0.36*</w:t>
            </w:r>
          </w:p>
        </w:tc>
      </w:tr>
    </w:tbl>
    <w:p w:rsidR="004F7E43" w:rsidRPr="00E95700" w:rsidRDefault="008E4887" w:rsidP="005328D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RF, restricted ration; NF, normal ration</w:t>
      </w:r>
      <w:r w:rsidR="0028392F">
        <w:rPr>
          <w:rFonts w:ascii="Times New Roman" w:hAnsi="Times New Roman" w:cs="Times New Roman"/>
          <w:sz w:val="20"/>
        </w:rPr>
        <w:t xml:space="preserve">; </w:t>
      </w:r>
      <w:r w:rsidR="009D7E48">
        <w:rPr>
          <w:rFonts w:ascii="Times New Roman" w:hAnsi="Times New Roman" w:cs="Times New Roman"/>
          <w:sz w:val="20"/>
        </w:rPr>
        <w:t xml:space="preserve">GSI, </w:t>
      </w:r>
      <w:proofErr w:type="spellStart"/>
      <w:r w:rsidR="009D7E48">
        <w:rPr>
          <w:rFonts w:ascii="Times New Roman" w:hAnsi="Times New Roman" w:cs="Times New Roman"/>
          <w:sz w:val="20"/>
        </w:rPr>
        <w:t>gonadosomatic</w:t>
      </w:r>
      <w:proofErr w:type="spellEnd"/>
      <w:r w:rsidR="009D7E48">
        <w:rPr>
          <w:rFonts w:ascii="Times New Roman" w:hAnsi="Times New Roman" w:cs="Times New Roman"/>
          <w:sz w:val="20"/>
        </w:rPr>
        <w:t xml:space="preserve"> index; K</w:t>
      </w:r>
      <w:r w:rsidR="00CB4DCF">
        <w:rPr>
          <w:rFonts w:ascii="Times New Roman" w:hAnsi="Times New Roman" w:cs="Times New Roman"/>
          <w:sz w:val="20"/>
        </w:rPr>
        <w:t xml:space="preserve">, condition factor; </w:t>
      </w:r>
      <w:r w:rsidR="0028392F">
        <w:rPr>
          <w:rFonts w:ascii="Times New Roman" w:hAnsi="Times New Roman" w:cs="Times New Roman"/>
          <w:sz w:val="20"/>
        </w:rPr>
        <w:t>RU, relative units</w:t>
      </w:r>
      <w:r w:rsidR="00BC6039">
        <w:rPr>
          <w:rFonts w:ascii="Times New Roman" w:hAnsi="Times New Roman" w:cs="Times New Roman"/>
          <w:sz w:val="20"/>
        </w:rPr>
        <w:t xml:space="preserve">; </w:t>
      </w:r>
      <w:proofErr w:type="spellStart"/>
      <w:r w:rsidR="00BC6039">
        <w:rPr>
          <w:rFonts w:ascii="Times New Roman" w:hAnsi="Times New Roman" w:cs="Times New Roman"/>
          <w:sz w:val="20"/>
        </w:rPr>
        <w:t>nd</w:t>
      </w:r>
      <w:proofErr w:type="spellEnd"/>
      <w:r w:rsidR="00216B00">
        <w:rPr>
          <w:rFonts w:ascii="Times New Roman" w:hAnsi="Times New Roman" w:cs="Times New Roman"/>
          <w:sz w:val="20"/>
        </w:rPr>
        <w:t>, not determined</w:t>
      </w:r>
      <w:r w:rsidR="005328D3">
        <w:rPr>
          <w:rFonts w:ascii="Times New Roman" w:hAnsi="Times New Roman" w:cs="Times New Roman"/>
          <w:sz w:val="20"/>
        </w:rPr>
        <w:t>.</w:t>
      </w:r>
      <w:r w:rsidR="00731211">
        <w:rPr>
          <w:rFonts w:ascii="Times New Roman" w:hAnsi="Times New Roman" w:cs="Times New Roman"/>
          <w:sz w:val="20"/>
        </w:rPr>
        <w:t xml:space="preserve"> </w:t>
      </w:r>
      <w:r w:rsidR="00CC5598">
        <w:rPr>
          <w:rFonts w:ascii="Times New Roman" w:hAnsi="Times New Roman" w:cs="Times New Roman"/>
          <w:sz w:val="20"/>
        </w:rPr>
        <w:t xml:space="preserve">In the </w:t>
      </w:r>
      <w:r w:rsidR="006B30F8">
        <w:rPr>
          <w:rFonts w:ascii="Times New Roman" w:hAnsi="Times New Roman" w:cs="Times New Roman"/>
          <w:sz w:val="20"/>
        </w:rPr>
        <w:t>two</w:t>
      </w:r>
      <w:r w:rsidR="00CC5598">
        <w:rPr>
          <w:rFonts w:ascii="Times New Roman" w:hAnsi="Times New Roman" w:cs="Times New Roman"/>
          <w:sz w:val="20"/>
        </w:rPr>
        <w:t xml:space="preserve"> different comparisons (</w:t>
      </w:r>
      <w:r>
        <w:rPr>
          <w:rFonts w:ascii="Times New Roman" w:hAnsi="Times New Roman" w:cs="Times New Roman"/>
          <w:sz w:val="20"/>
        </w:rPr>
        <w:t xml:space="preserve">ration effect </w:t>
      </w:r>
      <w:r w:rsidR="00F401DB">
        <w:rPr>
          <w:rFonts w:ascii="Times New Roman" w:hAnsi="Times New Roman" w:cs="Times New Roman"/>
          <w:sz w:val="20"/>
        </w:rPr>
        <w:t>and</w:t>
      </w:r>
      <w:r>
        <w:rPr>
          <w:rFonts w:ascii="Times New Roman" w:hAnsi="Times New Roman" w:cs="Times New Roman"/>
          <w:sz w:val="20"/>
        </w:rPr>
        <w:t xml:space="preserve"> maturation effect</w:t>
      </w:r>
      <w:r w:rsidR="00F401DB">
        <w:rPr>
          <w:rFonts w:ascii="Times New Roman" w:hAnsi="Times New Roman" w:cs="Times New Roman"/>
          <w:sz w:val="20"/>
        </w:rPr>
        <w:t>; highlighted by different background color</w:t>
      </w:r>
      <w:r w:rsidR="00CC5598">
        <w:rPr>
          <w:rFonts w:ascii="Times New Roman" w:hAnsi="Times New Roman" w:cs="Times New Roman"/>
          <w:sz w:val="20"/>
        </w:rPr>
        <w:t>), a</w:t>
      </w:r>
      <w:r w:rsidR="00731211" w:rsidRPr="00731211">
        <w:rPr>
          <w:rFonts w:ascii="Times New Roman" w:hAnsi="Times New Roman" w:cs="Times New Roman"/>
          <w:sz w:val="20"/>
        </w:rPr>
        <w:t xml:space="preserve">sterisks </w:t>
      </w:r>
      <w:r w:rsidR="005066E7">
        <w:rPr>
          <w:rFonts w:ascii="Times New Roman" w:hAnsi="Times New Roman" w:cs="Times New Roman"/>
          <w:sz w:val="20"/>
        </w:rPr>
        <w:t xml:space="preserve">indicate </w:t>
      </w:r>
      <w:r w:rsidR="00731211" w:rsidRPr="00731211">
        <w:rPr>
          <w:rFonts w:ascii="Times New Roman" w:hAnsi="Times New Roman" w:cs="Times New Roman"/>
          <w:sz w:val="20"/>
        </w:rPr>
        <w:t xml:space="preserve">significant differences </w:t>
      </w:r>
      <w:r w:rsidR="005066E7" w:rsidRPr="00731211">
        <w:rPr>
          <w:rFonts w:ascii="Times New Roman" w:hAnsi="Times New Roman" w:cs="Times New Roman"/>
          <w:sz w:val="20"/>
        </w:rPr>
        <w:t>(</w:t>
      </w:r>
      <w:r w:rsidR="005066E7">
        <w:rPr>
          <w:rFonts w:ascii="Times New Roman" w:hAnsi="Times New Roman" w:cs="Times New Roman"/>
          <w:sz w:val="20"/>
        </w:rPr>
        <w:t>N = 5-16; Student’s t-test, *</w:t>
      </w:r>
      <w:r w:rsidR="005066E7" w:rsidRPr="00731211">
        <w:rPr>
          <w:rFonts w:ascii="Times New Roman" w:hAnsi="Times New Roman" w:cs="Times New Roman"/>
          <w:sz w:val="20"/>
        </w:rPr>
        <w:t xml:space="preserve"> </w:t>
      </w:r>
      <w:r w:rsidR="005066E7" w:rsidRPr="002D0ACB">
        <w:rPr>
          <w:rFonts w:ascii="Times New Roman" w:hAnsi="Times New Roman" w:cs="Times New Roman"/>
          <w:i/>
          <w:sz w:val="20"/>
        </w:rPr>
        <w:t>P</w:t>
      </w:r>
      <w:r w:rsidR="005066E7" w:rsidRPr="00731211">
        <w:rPr>
          <w:rFonts w:ascii="Times New Roman" w:hAnsi="Times New Roman" w:cs="Times New Roman"/>
          <w:sz w:val="20"/>
        </w:rPr>
        <w:t xml:space="preserve"> &lt; 0.05</w:t>
      </w:r>
      <w:r w:rsidR="00E83F73">
        <w:rPr>
          <w:rFonts w:ascii="Times New Roman" w:hAnsi="Times New Roman" w:cs="Times New Roman"/>
          <w:sz w:val="20"/>
        </w:rPr>
        <w:t xml:space="preserve"> at α the level of 0.05</w:t>
      </w:r>
      <w:r w:rsidR="005066E7" w:rsidRPr="00731211">
        <w:rPr>
          <w:rFonts w:ascii="Times New Roman" w:hAnsi="Times New Roman" w:cs="Times New Roman"/>
          <w:sz w:val="20"/>
        </w:rPr>
        <w:t xml:space="preserve">) </w:t>
      </w:r>
      <w:r w:rsidR="00731211" w:rsidRPr="00731211">
        <w:rPr>
          <w:rFonts w:ascii="Times New Roman" w:hAnsi="Times New Roman" w:cs="Times New Roman"/>
          <w:sz w:val="20"/>
        </w:rPr>
        <w:t>between groups.</w:t>
      </w:r>
      <w:bookmarkStart w:id="0" w:name="_GoBack"/>
      <w:bookmarkEnd w:id="0"/>
    </w:p>
    <w:sectPr w:rsidR="004F7E43" w:rsidRPr="00E95700" w:rsidSect="00FB39AD">
      <w:pgSz w:w="12240" w:h="15840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BE"/>
    <w:rsid w:val="000020E3"/>
    <w:rsid w:val="00012FD9"/>
    <w:rsid w:val="00013BB6"/>
    <w:rsid w:val="00015BEE"/>
    <w:rsid w:val="00024A70"/>
    <w:rsid w:val="00026E36"/>
    <w:rsid w:val="00035F4A"/>
    <w:rsid w:val="00035FE6"/>
    <w:rsid w:val="0005049E"/>
    <w:rsid w:val="000534DE"/>
    <w:rsid w:val="00056647"/>
    <w:rsid w:val="00056AF7"/>
    <w:rsid w:val="000577A6"/>
    <w:rsid w:val="000670F2"/>
    <w:rsid w:val="00070C24"/>
    <w:rsid w:val="00074A10"/>
    <w:rsid w:val="00076C08"/>
    <w:rsid w:val="000772E6"/>
    <w:rsid w:val="00077B62"/>
    <w:rsid w:val="000803E7"/>
    <w:rsid w:val="00082FA2"/>
    <w:rsid w:val="00084B78"/>
    <w:rsid w:val="000860D2"/>
    <w:rsid w:val="00091BF6"/>
    <w:rsid w:val="0009281B"/>
    <w:rsid w:val="000A04EA"/>
    <w:rsid w:val="000A3A9D"/>
    <w:rsid w:val="000A4856"/>
    <w:rsid w:val="000A54ED"/>
    <w:rsid w:val="000A6D38"/>
    <w:rsid w:val="000B0F94"/>
    <w:rsid w:val="000B5655"/>
    <w:rsid w:val="000B6447"/>
    <w:rsid w:val="000C2F4C"/>
    <w:rsid w:val="000D3202"/>
    <w:rsid w:val="000D6D22"/>
    <w:rsid w:val="000D6D76"/>
    <w:rsid w:val="000E2401"/>
    <w:rsid w:val="000E37FF"/>
    <w:rsid w:val="000E3BFF"/>
    <w:rsid w:val="000E5376"/>
    <w:rsid w:val="000E58A5"/>
    <w:rsid w:val="000E5B33"/>
    <w:rsid w:val="000F13B8"/>
    <w:rsid w:val="000F1636"/>
    <w:rsid w:val="000F2E18"/>
    <w:rsid w:val="000F678F"/>
    <w:rsid w:val="000F711B"/>
    <w:rsid w:val="00100476"/>
    <w:rsid w:val="00107B51"/>
    <w:rsid w:val="00107D53"/>
    <w:rsid w:val="00121148"/>
    <w:rsid w:val="00121878"/>
    <w:rsid w:val="0012378F"/>
    <w:rsid w:val="0012587B"/>
    <w:rsid w:val="00126A92"/>
    <w:rsid w:val="0012741D"/>
    <w:rsid w:val="001304D5"/>
    <w:rsid w:val="00133CC8"/>
    <w:rsid w:val="001369E6"/>
    <w:rsid w:val="00151FD8"/>
    <w:rsid w:val="001542DD"/>
    <w:rsid w:val="0015794B"/>
    <w:rsid w:val="00164255"/>
    <w:rsid w:val="00167E1D"/>
    <w:rsid w:val="00173218"/>
    <w:rsid w:val="0017543A"/>
    <w:rsid w:val="00177909"/>
    <w:rsid w:val="00181FDE"/>
    <w:rsid w:val="00184533"/>
    <w:rsid w:val="00184B80"/>
    <w:rsid w:val="00193CD3"/>
    <w:rsid w:val="001968FF"/>
    <w:rsid w:val="001A07FE"/>
    <w:rsid w:val="001A0B14"/>
    <w:rsid w:val="001A2D55"/>
    <w:rsid w:val="001B0367"/>
    <w:rsid w:val="001B0B2F"/>
    <w:rsid w:val="001B0BF9"/>
    <w:rsid w:val="001B46BA"/>
    <w:rsid w:val="001B592E"/>
    <w:rsid w:val="001B602C"/>
    <w:rsid w:val="001C0DDB"/>
    <w:rsid w:val="001D1232"/>
    <w:rsid w:val="001D223B"/>
    <w:rsid w:val="001D31FE"/>
    <w:rsid w:val="001D4588"/>
    <w:rsid w:val="001D4BD1"/>
    <w:rsid w:val="001D7169"/>
    <w:rsid w:val="0020006F"/>
    <w:rsid w:val="00201900"/>
    <w:rsid w:val="00204F65"/>
    <w:rsid w:val="0020535D"/>
    <w:rsid w:val="0020681E"/>
    <w:rsid w:val="00211569"/>
    <w:rsid w:val="00212AE5"/>
    <w:rsid w:val="00214502"/>
    <w:rsid w:val="0021560C"/>
    <w:rsid w:val="002166BD"/>
    <w:rsid w:val="00216B00"/>
    <w:rsid w:val="002219D1"/>
    <w:rsid w:val="00222898"/>
    <w:rsid w:val="00227B9C"/>
    <w:rsid w:val="00230ED7"/>
    <w:rsid w:val="00237FC7"/>
    <w:rsid w:val="00243C82"/>
    <w:rsid w:val="00251FD5"/>
    <w:rsid w:val="00252415"/>
    <w:rsid w:val="002532E2"/>
    <w:rsid w:val="00253492"/>
    <w:rsid w:val="00254D49"/>
    <w:rsid w:val="002551F0"/>
    <w:rsid w:val="0025534C"/>
    <w:rsid w:val="00256ACF"/>
    <w:rsid w:val="00262B06"/>
    <w:rsid w:val="00262D48"/>
    <w:rsid w:val="00263508"/>
    <w:rsid w:val="0026684F"/>
    <w:rsid w:val="00267078"/>
    <w:rsid w:val="00270759"/>
    <w:rsid w:val="00274072"/>
    <w:rsid w:val="00276608"/>
    <w:rsid w:val="00282C31"/>
    <w:rsid w:val="0028318F"/>
    <w:rsid w:val="0028392F"/>
    <w:rsid w:val="00293CBA"/>
    <w:rsid w:val="0029717B"/>
    <w:rsid w:val="002A7532"/>
    <w:rsid w:val="002B0379"/>
    <w:rsid w:val="002B7D6E"/>
    <w:rsid w:val="002B7FE7"/>
    <w:rsid w:val="002C0104"/>
    <w:rsid w:val="002C1249"/>
    <w:rsid w:val="002C1CCB"/>
    <w:rsid w:val="002C27A0"/>
    <w:rsid w:val="002C488B"/>
    <w:rsid w:val="002C7CA6"/>
    <w:rsid w:val="002D0ACB"/>
    <w:rsid w:val="002D3D0E"/>
    <w:rsid w:val="002D4599"/>
    <w:rsid w:val="002E10EB"/>
    <w:rsid w:val="002E1A6E"/>
    <w:rsid w:val="002E1B77"/>
    <w:rsid w:val="002E210F"/>
    <w:rsid w:val="002E26AB"/>
    <w:rsid w:val="002E5690"/>
    <w:rsid w:val="002E6E80"/>
    <w:rsid w:val="002F692B"/>
    <w:rsid w:val="002F76A5"/>
    <w:rsid w:val="00302D44"/>
    <w:rsid w:val="00303B07"/>
    <w:rsid w:val="0030564A"/>
    <w:rsid w:val="00313884"/>
    <w:rsid w:val="00316C31"/>
    <w:rsid w:val="00320296"/>
    <w:rsid w:val="003219C3"/>
    <w:rsid w:val="00321B75"/>
    <w:rsid w:val="003253D8"/>
    <w:rsid w:val="0033434A"/>
    <w:rsid w:val="003407A4"/>
    <w:rsid w:val="00342005"/>
    <w:rsid w:val="00342127"/>
    <w:rsid w:val="00350404"/>
    <w:rsid w:val="00351D61"/>
    <w:rsid w:val="00352229"/>
    <w:rsid w:val="003543B4"/>
    <w:rsid w:val="003567E7"/>
    <w:rsid w:val="00362A7E"/>
    <w:rsid w:val="00364627"/>
    <w:rsid w:val="00365972"/>
    <w:rsid w:val="0036761A"/>
    <w:rsid w:val="003734AE"/>
    <w:rsid w:val="00375464"/>
    <w:rsid w:val="00376BEB"/>
    <w:rsid w:val="00385746"/>
    <w:rsid w:val="00392084"/>
    <w:rsid w:val="0039315A"/>
    <w:rsid w:val="00395108"/>
    <w:rsid w:val="003A1B05"/>
    <w:rsid w:val="003A53F1"/>
    <w:rsid w:val="003A5C5F"/>
    <w:rsid w:val="003B776E"/>
    <w:rsid w:val="003C029F"/>
    <w:rsid w:val="003C2609"/>
    <w:rsid w:val="003C51DA"/>
    <w:rsid w:val="003C5D12"/>
    <w:rsid w:val="003D1322"/>
    <w:rsid w:val="003D5E14"/>
    <w:rsid w:val="003D7A91"/>
    <w:rsid w:val="003F3EFC"/>
    <w:rsid w:val="003F7D0F"/>
    <w:rsid w:val="00403225"/>
    <w:rsid w:val="004049A2"/>
    <w:rsid w:val="00405EC3"/>
    <w:rsid w:val="00407898"/>
    <w:rsid w:val="00414314"/>
    <w:rsid w:val="004146AB"/>
    <w:rsid w:val="00415A87"/>
    <w:rsid w:val="00417B5B"/>
    <w:rsid w:val="00421444"/>
    <w:rsid w:val="0042650F"/>
    <w:rsid w:val="00426BCB"/>
    <w:rsid w:val="00427208"/>
    <w:rsid w:val="00433522"/>
    <w:rsid w:val="00435DA6"/>
    <w:rsid w:val="004453D4"/>
    <w:rsid w:val="00450422"/>
    <w:rsid w:val="0046148A"/>
    <w:rsid w:val="00467E91"/>
    <w:rsid w:val="00471DA5"/>
    <w:rsid w:val="00472681"/>
    <w:rsid w:val="00472B3E"/>
    <w:rsid w:val="00477F82"/>
    <w:rsid w:val="00481113"/>
    <w:rsid w:val="004822DF"/>
    <w:rsid w:val="00484162"/>
    <w:rsid w:val="004846CF"/>
    <w:rsid w:val="00490386"/>
    <w:rsid w:val="00491E5F"/>
    <w:rsid w:val="00493337"/>
    <w:rsid w:val="004954BC"/>
    <w:rsid w:val="00496050"/>
    <w:rsid w:val="004A0182"/>
    <w:rsid w:val="004A385B"/>
    <w:rsid w:val="004A5ADC"/>
    <w:rsid w:val="004A643A"/>
    <w:rsid w:val="004C0E99"/>
    <w:rsid w:val="004C1F64"/>
    <w:rsid w:val="004C7808"/>
    <w:rsid w:val="004D3D9A"/>
    <w:rsid w:val="004D5243"/>
    <w:rsid w:val="004D56C1"/>
    <w:rsid w:val="004D6E37"/>
    <w:rsid w:val="004E03C3"/>
    <w:rsid w:val="004E6ADD"/>
    <w:rsid w:val="004E6F7F"/>
    <w:rsid w:val="004F3F41"/>
    <w:rsid w:val="004F5E23"/>
    <w:rsid w:val="004F7E43"/>
    <w:rsid w:val="0050288D"/>
    <w:rsid w:val="005033BE"/>
    <w:rsid w:val="005066E7"/>
    <w:rsid w:val="00510A07"/>
    <w:rsid w:val="00523F47"/>
    <w:rsid w:val="0052607A"/>
    <w:rsid w:val="00526B8B"/>
    <w:rsid w:val="005316E4"/>
    <w:rsid w:val="005328D3"/>
    <w:rsid w:val="00534A40"/>
    <w:rsid w:val="00541738"/>
    <w:rsid w:val="00544CFA"/>
    <w:rsid w:val="0054635D"/>
    <w:rsid w:val="00546E2D"/>
    <w:rsid w:val="0054703F"/>
    <w:rsid w:val="005612F5"/>
    <w:rsid w:val="00572DCA"/>
    <w:rsid w:val="00573B30"/>
    <w:rsid w:val="005769C4"/>
    <w:rsid w:val="00580F2B"/>
    <w:rsid w:val="00583417"/>
    <w:rsid w:val="005849A8"/>
    <w:rsid w:val="005902F7"/>
    <w:rsid w:val="00593245"/>
    <w:rsid w:val="00593412"/>
    <w:rsid w:val="00594858"/>
    <w:rsid w:val="00595609"/>
    <w:rsid w:val="00596B1B"/>
    <w:rsid w:val="005A36E0"/>
    <w:rsid w:val="005A7F38"/>
    <w:rsid w:val="005B2A11"/>
    <w:rsid w:val="005B3C59"/>
    <w:rsid w:val="005C30B7"/>
    <w:rsid w:val="005D261F"/>
    <w:rsid w:val="005D2C53"/>
    <w:rsid w:val="005D2FF9"/>
    <w:rsid w:val="005D7092"/>
    <w:rsid w:val="005E1834"/>
    <w:rsid w:val="005E193B"/>
    <w:rsid w:val="005E3FF2"/>
    <w:rsid w:val="005F2D01"/>
    <w:rsid w:val="005F7AAC"/>
    <w:rsid w:val="00600E98"/>
    <w:rsid w:val="00600F7B"/>
    <w:rsid w:val="0060473B"/>
    <w:rsid w:val="00606B07"/>
    <w:rsid w:val="00611E6D"/>
    <w:rsid w:val="00617EAA"/>
    <w:rsid w:val="006253A9"/>
    <w:rsid w:val="006269A5"/>
    <w:rsid w:val="006357DE"/>
    <w:rsid w:val="006379A5"/>
    <w:rsid w:val="0064406C"/>
    <w:rsid w:val="006454C9"/>
    <w:rsid w:val="00650EA5"/>
    <w:rsid w:val="00652D25"/>
    <w:rsid w:val="00654133"/>
    <w:rsid w:val="00655547"/>
    <w:rsid w:val="0066103E"/>
    <w:rsid w:val="00664195"/>
    <w:rsid w:val="006820AF"/>
    <w:rsid w:val="00683822"/>
    <w:rsid w:val="00685BBE"/>
    <w:rsid w:val="0068711E"/>
    <w:rsid w:val="00697626"/>
    <w:rsid w:val="006A0B54"/>
    <w:rsid w:val="006A0CE6"/>
    <w:rsid w:val="006A0FA8"/>
    <w:rsid w:val="006A4E51"/>
    <w:rsid w:val="006B1282"/>
    <w:rsid w:val="006B30F8"/>
    <w:rsid w:val="006B5157"/>
    <w:rsid w:val="006B6B6B"/>
    <w:rsid w:val="006D33C6"/>
    <w:rsid w:val="006D5194"/>
    <w:rsid w:val="006D5484"/>
    <w:rsid w:val="006D7F88"/>
    <w:rsid w:val="006E0EB7"/>
    <w:rsid w:val="006E143A"/>
    <w:rsid w:val="006E1A32"/>
    <w:rsid w:val="006E2ED9"/>
    <w:rsid w:val="006E3A73"/>
    <w:rsid w:val="006E47BC"/>
    <w:rsid w:val="006E51A9"/>
    <w:rsid w:val="006E5AD2"/>
    <w:rsid w:val="006E70D6"/>
    <w:rsid w:val="006F1245"/>
    <w:rsid w:val="006F15CC"/>
    <w:rsid w:val="0070237D"/>
    <w:rsid w:val="00703082"/>
    <w:rsid w:val="00712F4A"/>
    <w:rsid w:val="00716AAD"/>
    <w:rsid w:val="00720240"/>
    <w:rsid w:val="00721D05"/>
    <w:rsid w:val="0072380F"/>
    <w:rsid w:val="00724393"/>
    <w:rsid w:val="00731211"/>
    <w:rsid w:val="007327CF"/>
    <w:rsid w:val="00733145"/>
    <w:rsid w:val="00733CE4"/>
    <w:rsid w:val="00734234"/>
    <w:rsid w:val="007371C8"/>
    <w:rsid w:val="00740C42"/>
    <w:rsid w:val="00742993"/>
    <w:rsid w:val="00747F1F"/>
    <w:rsid w:val="00752002"/>
    <w:rsid w:val="007604F3"/>
    <w:rsid w:val="00760F3C"/>
    <w:rsid w:val="007626DC"/>
    <w:rsid w:val="00762885"/>
    <w:rsid w:val="0076667F"/>
    <w:rsid w:val="00767005"/>
    <w:rsid w:val="00770A61"/>
    <w:rsid w:val="0077149B"/>
    <w:rsid w:val="007736E1"/>
    <w:rsid w:val="007750CA"/>
    <w:rsid w:val="00777C72"/>
    <w:rsid w:val="0078050F"/>
    <w:rsid w:val="00780E44"/>
    <w:rsid w:val="00782B97"/>
    <w:rsid w:val="007875DA"/>
    <w:rsid w:val="007904D0"/>
    <w:rsid w:val="00794B77"/>
    <w:rsid w:val="00797D77"/>
    <w:rsid w:val="007A2F61"/>
    <w:rsid w:val="007A5DD5"/>
    <w:rsid w:val="007A71D4"/>
    <w:rsid w:val="007B295E"/>
    <w:rsid w:val="007B4472"/>
    <w:rsid w:val="007C3886"/>
    <w:rsid w:val="007C5E90"/>
    <w:rsid w:val="007C7E49"/>
    <w:rsid w:val="007D6FD4"/>
    <w:rsid w:val="007E2ED0"/>
    <w:rsid w:val="007E356E"/>
    <w:rsid w:val="007E3BF3"/>
    <w:rsid w:val="007E69F3"/>
    <w:rsid w:val="007F0E71"/>
    <w:rsid w:val="007F4715"/>
    <w:rsid w:val="007F6C70"/>
    <w:rsid w:val="007F7550"/>
    <w:rsid w:val="0080753A"/>
    <w:rsid w:val="008079E7"/>
    <w:rsid w:val="008111D8"/>
    <w:rsid w:val="00811D4C"/>
    <w:rsid w:val="00815227"/>
    <w:rsid w:val="008166C7"/>
    <w:rsid w:val="0082306B"/>
    <w:rsid w:val="008235D5"/>
    <w:rsid w:val="0082387C"/>
    <w:rsid w:val="0083069F"/>
    <w:rsid w:val="00833CE7"/>
    <w:rsid w:val="008376EB"/>
    <w:rsid w:val="0084110E"/>
    <w:rsid w:val="00842DEA"/>
    <w:rsid w:val="0084578D"/>
    <w:rsid w:val="00845BFE"/>
    <w:rsid w:val="00847864"/>
    <w:rsid w:val="00856E73"/>
    <w:rsid w:val="00861667"/>
    <w:rsid w:val="008627BF"/>
    <w:rsid w:val="00864424"/>
    <w:rsid w:val="0086544D"/>
    <w:rsid w:val="00865647"/>
    <w:rsid w:val="00865AF5"/>
    <w:rsid w:val="00865C7C"/>
    <w:rsid w:val="00866AF6"/>
    <w:rsid w:val="00877C4A"/>
    <w:rsid w:val="00882264"/>
    <w:rsid w:val="008847A6"/>
    <w:rsid w:val="00885308"/>
    <w:rsid w:val="00886F48"/>
    <w:rsid w:val="00890B0E"/>
    <w:rsid w:val="00890F26"/>
    <w:rsid w:val="00891C7E"/>
    <w:rsid w:val="00895FB7"/>
    <w:rsid w:val="008972AE"/>
    <w:rsid w:val="008A5C47"/>
    <w:rsid w:val="008A6C14"/>
    <w:rsid w:val="008A7996"/>
    <w:rsid w:val="008B288C"/>
    <w:rsid w:val="008C30AC"/>
    <w:rsid w:val="008D2E9A"/>
    <w:rsid w:val="008D442F"/>
    <w:rsid w:val="008D784A"/>
    <w:rsid w:val="008D7EF9"/>
    <w:rsid w:val="008E4887"/>
    <w:rsid w:val="008F0553"/>
    <w:rsid w:val="008F1B70"/>
    <w:rsid w:val="008F788B"/>
    <w:rsid w:val="008F79B1"/>
    <w:rsid w:val="00902E4E"/>
    <w:rsid w:val="00905092"/>
    <w:rsid w:val="00911BB6"/>
    <w:rsid w:val="00912023"/>
    <w:rsid w:val="00913E06"/>
    <w:rsid w:val="00914D93"/>
    <w:rsid w:val="00914F56"/>
    <w:rsid w:val="0091525D"/>
    <w:rsid w:val="00915BC3"/>
    <w:rsid w:val="009213EA"/>
    <w:rsid w:val="00923916"/>
    <w:rsid w:val="00923C44"/>
    <w:rsid w:val="00926C41"/>
    <w:rsid w:val="0093097A"/>
    <w:rsid w:val="00933C66"/>
    <w:rsid w:val="00937861"/>
    <w:rsid w:val="00943865"/>
    <w:rsid w:val="0094519F"/>
    <w:rsid w:val="009467EA"/>
    <w:rsid w:val="009501C0"/>
    <w:rsid w:val="00952079"/>
    <w:rsid w:val="00956707"/>
    <w:rsid w:val="00961B61"/>
    <w:rsid w:val="009633A6"/>
    <w:rsid w:val="009755A2"/>
    <w:rsid w:val="00980355"/>
    <w:rsid w:val="00981B1F"/>
    <w:rsid w:val="0098254B"/>
    <w:rsid w:val="00984F2F"/>
    <w:rsid w:val="00987C44"/>
    <w:rsid w:val="00992F80"/>
    <w:rsid w:val="009A222C"/>
    <w:rsid w:val="009A30B6"/>
    <w:rsid w:val="009A78B4"/>
    <w:rsid w:val="009B6E62"/>
    <w:rsid w:val="009B7DBB"/>
    <w:rsid w:val="009C2B03"/>
    <w:rsid w:val="009C3095"/>
    <w:rsid w:val="009D1C22"/>
    <w:rsid w:val="009D5720"/>
    <w:rsid w:val="009D7E48"/>
    <w:rsid w:val="009E2C9C"/>
    <w:rsid w:val="009E50E3"/>
    <w:rsid w:val="009E5896"/>
    <w:rsid w:val="009E5F76"/>
    <w:rsid w:val="009E657C"/>
    <w:rsid w:val="009F21C1"/>
    <w:rsid w:val="00A108E1"/>
    <w:rsid w:val="00A20C66"/>
    <w:rsid w:val="00A22270"/>
    <w:rsid w:val="00A23DE0"/>
    <w:rsid w:val="00A24871"/>
    <w:rsid w:val="00A2673E"/>
    <w:rsid w:val="00A27771"/>
    <w:rsid w:val="00A3176D"/>
    <w:rsid w:val="00A32FD0"/>
    <w:rsid w:val="00A34D29"/>
    <w:rsid w:val="00A373B5"/>
    <w:rsid w:val="00A379B3"/>
    <w:rsid w:val="00A434B3"/>
    <w:rsid w:val="00A503BC"/>
    <w:rsid w:val="00A5173A"/>
    <w:rsid w:val="00A5469C"/>
    <w:rsid w:val="00A607B6"/>
    <w:rsid w:val="00A67A46"/>
    <w:rsid w:val="00A71E92"/>
    <w:rsid w:val="00A771CD"/>
    <w:rsid w:val="00A8237B"/>
    <w:rsid w:val="00A83110"/>
    <w:rsid w:val="00A83401"/>
    <w:rsid w:val="00A86BC8"/>
    <w:rsid w:val="00A90B7D"/>
    <w:rsid w:val="00A9175A"/>
    <w:rsid w:val="00AA0AEA"/>
    <w:rsid w:val="00AA43F6"/>
    <w:rsid w:val="00AB412C"/>
    <w:rsid w:val="00AC6BA9"/>
    <w:rsid w:val="00AD11B6"/>
    <w:rsid w:val="00AD1922"/>
    <w:rsid w:val="00AD1A20"/>
    <w:rsid w:val="00AE3614"/>
    <w:rsid w:val="00AE7650"/>
    <w:rsid w:val="00AE7A01"/>
    <w:rsid w:val="00AF0A86"/>
    <w:rsid w:val="00AF3E6D"/>
    <w:rsid w:val="00AF4E4A"/>
    <w:rsid w:val="00AF626D"/>
    <w:rsid w:val="00AF7242"/>
    <w:rsid w:val="00B05FFF"/>
    <w:rsid w:val="00B11EBC"/>
    <w:rsid w:val="00B14093"/>
    <w:rsid w:val="00B165A6"/>
    <w:rsid w:val="00B2145B"/>
    <w:rsid w:val="00B235AD"/>
    <w:rsid w:val="00B23C67"/>
    <w:rsid w:val="00B31D78"/>
    <w:rsid w:val="00B33B61"/>
    <w:rsid w:val="00B35BC4"/>
    <w:rsid w:val="00B40DFC"/>
    <w:rsid w:val="00B421AF"/>
    <w:rsid w:val="00B559DE"/>
    <w:rsid w:val="00B57750"/>
    <w:rsid w:val="00B66C9D"/>
    <w:rsid w:val="00B732D0"/>
    <w:rsid w:val="00B74C21"/>
    <w:rsid w:val="00B75CEC"/>
    <w:rsid w:val="00B85568"/>
    <w:rsid w:val="00B85F23"/>
    <w:rsid w:val="00B91B70"/>
    <w:rsid w:val="00B94AE0"/>
    <w:rsid w:val="00B956FF"/>
    <w:rsid w:val="00B95CD2"/>
    <w:rsid w:val="00B97034"/>
    <w:rsid w:val="00B9754F"/>
    <w:rsid w:val="00BA117C"/>
    <w:rsid w:val="00BA214E"/>
    <w:rsid w:val="00BA5F81"/>
    <w:rsid w:val="00BA69BF"/>
    <w:rsid w:val="00BB36D6"/>
    <w:rsid w:val="00BB3C74"/>
    <w:rsid w:val="00BB4602"/>
    <w:rsid w:val="00BB6C56"/>
    <w:rsid w:val="00BC16B4"/>
    <w:rsid w:val="00BC6039"/>
    <w:rsid w:val="00BC6D76"/>
    <w:rsid w:val="00BC7034"/>
    <w:rsid w:val="00BC75D8"/>
    <w:rsid w:val="00BD5478"/>
    <w:rsid w:val="00BD70D0"/>
    <w:rsid w:val="00BD7707"/>
    <w:rsid w:val="00BE1B3F"/>
    <w:rsid w:val="00BE2E50"/>
    <w:rsid w:val="00BE38A6"/>
    <w:rsid w:val="00BE73F7"/>
    <w:rsid w:val="00BF209F"/>
    <w:rsid w:val="00BF242C"/>
    <w:rsid w:val="00BF51DD"/>
    <w:rsid w:val="00C0451A"/>
    <w:rsid w:val="00C053B0"/>
    <w:rsid w:val="00C06ABB"/>
    <w:rsid w:val="00C20733"/>
    <w:rsid w:val="00C225B3"/>
    <w:rsid w:val="00C22A98"/>
    <w:rsid w:val="00C234E1"/>
    <w:rsid w:val="00C35884"/>
    <w:rsid w:val="00C37584"/>
    <w:rsid w:val="00C42CF6"/>
    <w:rsid w:val="00C44C30"/>
    <w:rsid w:val="00C47175"/>
    <w:rsid w:val="00C4728B"/>
    <w:rsid w:val="00C47F44"/>
    <w:rsid w:val="00C51C5E"/>
    <w:rsid w:val="00C51D1F"/>
    <w:rsid w:val="00C5259A"/>
    <w:rsid w:val="00C5265B"/>
    <w:rsid w:val="00C57AEE"/>
    <w:rsid w:val="00C656BC"/>
    <w:rsid w:val="00C7024C"/>
    <w:rsid w:val="00C718D0"/>
    <w:rsid w:val="00C72354"/>
    <w:rsid w:val="00C7517B"/>
    <w:rsid w:val="00C7798E"/>
    <w:rsid w:val="00C80074"/>
    <w:rsid w:val="00C838CC"/>
    <w:rsid w:val="00C91D8A"/>
    <w:rsid w:val="00C92076"/>
    <w:rsid w:val="00C92A52"/>
    <w:rsid w:val="00C97F0D"/>
    <w:rsid w:val="00CA4A45"/>
    <w:rsid w:val="00CA4BF9"/>
    <w:rsid w:val="00CB055F"/>
    <w:rsid w:val="00CB4DCF"/>
    <w:rsid w:val="00CB584D"/>
    <w:rsid w:val="00CC23D4"/>
    <w:rsid w:val="00CC31A6"/>
    <w:rsid w:val="00CC502F"/>
    <w:rsid w:val="00CC5598"/>
    <w:rsid w:val="00CD4555"/>
    <w:rsid w:val="00CE7169"/>
    <w:rsid w:val="00CF129A"/>
    <w:rsid w:val="00CF272F"/>
    <w:rsid w:val="00CF3B11"/>
    <w:rsid w:val="00CF4D6C"/>
    <w:rsid w:val="00CF4E11"/>
    <w:rsid w:val="00D01A04"/>
    <w:rsid w:val="00D04166"/>
    <w:rsid w:val="00D04A27"/>
    <w:rsid w:val="00D06BFF"/>
    <w:rsid w:val="00D13684"/>
    <w:rsid w:val="00D14038"/>
    <w:rsid w:val="00D26E7F"/>
    <w:rsid w:val="00D33A52"/>
    <w:rsid w:val="00D34B46"/>
    <w:rsid w:val="00D40E7E"/>
    <w:rsid w:val="00D54C32"/>
    <w:rsid w:val="00D571C0"/>
    <w:rsid w:val="00D62716"/>
    <w:rsid w:val="00D667F2"/>
    <w:rsid w:val="00D70F79"/>
    <w:rsid w:val="00D738D4"/>
    <w:rsid w:val="00D73AFE"/>
    <w:rsid w:val="00D765B8"/>
    <w:rsid w:val="00D76DD8"/>
    <w:rsid w:val="00D824BA"/>
    <w:rsid w:val="00D82E87"/>
    <w:rsid w:val="00D84F42"/>
    <w:rsid w:val="00D8618D"/>
    <w:rsid w:val="00D86394"/>
    <w:rsid w:val="00D9047A"/>
    <w:rsid w:val="00D91BF4"/>
    <w:rsid w:val="00D9715F"/>
    <w:rsid w:val="00DA20D3"/>
    <w:rsid w:val="00DA3A98"/>
    <w:rsid w:val="00DA5011"/>
    <w:rsid w:val="00DB0AE3"/>
    <w:rsid w:val="00DB3690"/>
    <w:rsid w:val="00DC1708"/>
    <w:rsid w:val="00DC2DC6"/>
    <w:rsid w:val="00DD421B"/>
    <w:rsid w:val="00DD4313"/>
    <w:rsid w:val="00DD7DF8"/>
    <w:rsid w:val="00DE2612"/>
    <w:rsid w:val="00DF2E62"/>
    <w:rsid w:val="00DF361B"/>
    <w:rsid w:val="00DF498A"/>
    <w:rsid w:val="00E01513"/>
    <w:rsid w:val="00E02AC7"/>
    <w:rsid w:val="00E10625"/>
    <w:rsid w:val="00E13972"/>
    <w:rsid w:val="00E142BD"/>
    <w:rsid w:val="00E1577C"/>
    <w:rsid w:val="00E23674"/>
    <w:rsid w:val="00E23C4F"/>
    <w:rsid w:val="00E263A2"/>
    <w:rsid w:val="00E31A59"/>
    <w:rsid w:val="00E44953"/>
    <w:rsid w:val="00E54DDF"/>
    <w:rsid w:val="00E55A9C"/>
    <w:rsid w:val="00E57010"/>
    <w:rsid w:val="00E64FCD"/>
    <w:rsid w:val="00E65075"/>
    <w:rsid w:val="00E65B07"/>
    <w:rsid w:val="00E66CE6"/>
    <w:rsid w:val="00E676CA"/>
    <w:rsid w:val="00E716A9"/>
    <w:rsid w:val="00E73C15"/>
    <w:rsid w:val="00E778AB"/>
    <w:rsid w:val="00E81E6F"/>
    <w:rsid w:val="00E83F73"/>
    <w:rsid w:val="00E867D9"/>
    <w:rsid w:val="00E945D5"/>
    <w:rsid w:val="00E95700"/>
    <w:rsid w:val="00E978F3"/>
    <w:rsid w:val="00EA1B87"/>
    <w:rsid w:val="00EA2B01"/>
    <w:rsid w:val="00EA3306"/>
    <w:rsid w:val="00EB0D7C"/>
    <w:rsid w:val="00EB10D7"/>
    <w:rsid w:val="00EB24D9"/>
    <w:rsid w:val="00EB592B"/>
    <w:rsid w:val="00EC1370"/>
    <w:rsid w:val="00EC3349"/>
    <w:rsid w:val="00ED13D1"/>
    <w:rsid w:val="00ED3F52"/>
    <w:rsid w:val="00ED6015"/>
    <w:rsid w:val="00EE0F5F"/>
    <w:rsid w:val="00EE519B"/>
    <w:rsid w:val="00EE6647"/>
    <w:rsid w:val="00EF068B"/>
    <w:rsid w:val="00EF0DA0"/>
    <w:rsid w:val="00F0035E"/>
    <w:rsid w:val="00F03486"/>
    <w:rsid w:val="00F037E3"/>
    <w:rsid w:val="00F06223"/>
    <w:rsid w:val="00F1280E"/>
    <w:rsid w:val="00F128BA"/>
    <w:rsid w:val="00F13DF7"/>
    <w:rsid w:val="00F17E16"/>
    <w:rsid w:val="00F2153D"/>
    <w:rsid w:val="00F23147"/>
    <w:rsid w:val="00F2381F"/>
    <w:rsid w:val="00F31AEE"/>
    <w:rsid w:val="00F3421A"/>
    <w:rsid w:val="00F36018"/>
    <w:rsid w:val="00F37479"/>
    <w:rsid w:val="00F401DB"/>
    <w:rsid w:val="00F415B5"/>
    <w:rsid w:val="00F41625"/>
    <w:rsid w:val="00F47E25"/>
    <w:rsid w:val="00F53463"/>
    <w:rsid w:val="00F53EC9"/>
    <w:rsid w:val="00F55F56"/>
    <w:rsid w:val="00F60D9A"/>
    <w:rsid w:val="00F62B53"/>
    <w:rsid w:val="00F6520E"/>
    <w:rsid w:val="00F718E6"/>
    <w:rsid w:val="00F75E38"/>
    <w:rsid w:val="00F83652"/>
    <w:rsid w:val="00F850AC"/>
    <w:rsid w:val="00F90640"/>
    <w:rsid w:val="00F9774E"/>
    <w:rsid w:val="00FA11FD"/>
    <w:rsid w:val="00FB0356"/>
    <w:rsid w:val="00FB0FA7"/>
    <w:rsid w:val="00FB1D4B"/>
    <w:rsid w:val="00FB242B"/>
    <w:rsid w:val="00FB3555"/>
    <w:rsid w:val="00FB39AD"/>
    <w:rsid w:val="00FB4CE9"/>
    <w:rsid w:val="00FB56CE"/>
    <w:rsid w:val="00FB6B3A"/>
    <w:rsid w:val="00FB7439"/>
    <w:rsid w:val="00FB7734"/>
    <w:rsid w:val="00FB7D95"/>
    <w:rsid w:val="00FC736D"/>
    <w:rsid w:val="00FD4911"/>
    <w:rsid w:val="00FD52E4"/>
    <w:rsid w:val="00FD60DA"/>
    <w:rsid w:val="00FD6C13"/>
    <w:rsid w:val="00FD6F4B"/>
    <w:rsid w:val="00FD764E"/>
    <w:rsid w:val="00FD7BFC"/>
    <w:rsid w:val="00FE1FC0"/>
    <w:rsid w:val="00FE6D44"/>
    <w:rsid w:val="00FF56CD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0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0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A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 U.U.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Crespo Morao</dc:creator>
  <cp:lastModifiedBy>Diego Crespo Morao</cp:lastModifiedBy>
  <cp:revision>26</cp:revision>
  <dcterms:created xsi:type="dcterms:W3CDTF">2019-02-05T14:06:00Z</dcterms:created>
  <dcterms:modified xsi:type="dcterms:W3CDTF">2019-04-15T13:20:00Z</dcterms:modified>
</cp:coreProperties>
</file>