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CF2D6" w14:textId="366F4B7A" w:rsidR="007501B5" w:rsidRDefault="007501B5" w:rsidP="007501B5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Cs/>
          <w:kern w:val="0"/>
          <w:sz w:val="28"/>
          <w:szCs w:val="28"/>
        </w:rPr>
      </w:pPr>
      <w:bookmarkStart w:id="0" w:name="OLE_LINK539"/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Additional file </w:t>
      </w:r>
      <w:r w:rsidR="00EC63FC">
        <w:rPr>
          <w:rFonts w:ascii="Times New Roman" w:hAnsi="Times New Roman"/>
          <w:b/>
          <w:kern w:val="0"/>
          <w:sz w:val="28"/>
          <w:szCs w:val="28"/>
        </w:rPr>
        <w:t>3</w:t>
      </w:r>
      <w:bookmarkStart w:id="1" w:name="_GoBack"/>
      <w:bookmarkEnd w:id="1"/>
      <w:r>
        <w:rPr>
          <w:rFonts w:ascii="Times New Roman" w:hAnsi="Times New Roman" w:hint="eastAsia"/>
          <w:b/>
          <w:kern w:val="0"/>
          <w:sz w:val="28"/>
          <w:szCs w:val="28"/>
        </w:rPr>
        <w:t>:</w:t>
      </w:r>
      <w:bookmarkEnd w:id="0"/>
    </w:p>
    <w:p w14:paraId="785CD2E1" w14:textId="098EE237" w:rsidR="007501B5" w:rsidRDefault="007501B5" w:rsidP="007501B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Cs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7AD0C330" wp14:editId="4B2C9CF9">
            <wp:extent cx="5008245" cy="3749040"/>
            <wp:effectExtent l="0" t="0" r="190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245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30B76" w14:textId="73350B73" w:rsidR="007501B5" w:rsidRDefault="007501B5" w:rsidP="007501B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Cs/>
          <w:kern w:val="0"/>
          <w:sz w:val="28"/>
          <w:szCs w:val="28"/>
        </w:rPr>
      </w:pPr>
      <w:r w:rsidRPr="004610FC">
        <w:rPr>
          <w:rFonts w:ascii="Times New Roman" w:hAnsi="Times New Roman"/>
          <w:b/>
          <w:bCs/>
          <w:kern w:val="0"/>
          <w:sz w:val="28"/>
          <w:szCs w:val="28"/>
        </w:rPr>
        <w:t xml:space="preserve">Figure </w:t>
      </w:r>
      <w:r>
        <w:rPr>
          <w:rFonts w:ascii="Times New Roman" w:hAnsi="Times New Roman"/>
          <w:b/>
          <w:bCs/>
          <w:kern w:val="0"/>
          <w:sz w:val="28"/>
          <w:szCs w:val="28"/>
        </w:rPr>
        <w:t>S</w:t>
      </w:r>
      <w:r w:rsidR="00CC6F7E">
        <w:rPr>
          <w:rFonts w:ascii="Times New Roman" w:hAnsi="Times New Roman"/>
          <w:b/>
          <w:bCs/>
          <w:kern w:val="0"/>
          <w:sz w:val="28"/>
          <w:szCs w:val="28"/>
        </w:rPr>
        <w:t>3</w:t>
      </w:r>
      <w:r>
        <w:rPr>
          <w:rFonts w:ascii="Times New Roman" w:hAnsi="Times New Roman"/>
          <w:bCs/>
          <w:kern w:val="0"/>
          <w:sz w:val="28"/>
          <w:szCs w:val="28"/>
        </w:rPr>
        <w:t xml:space="preserve"> Changes of </w:t>
      </w:r>
      <w:r>
        <w:rPr>
          <w:rFonts w:ascii="Times New Roman" w:hAnsi="Times New Roman"/>
          <w:i/>
          <w:iCs/>
          <w:sz w:val="28"/>
          <w:szCs w:val="28"/>
        </w:rPr>
        <w:t>Verbena bonariensis</w:t>
      </w:r>
      <w:r w:rsidRPr="00A6652C">
        <w:rPr>
          <w:rFonts w:ascii="Times New Roman" w:hAnsi="Times New Roman"/>
          <w:bCs/>
          <w:kern w:val="0"/>
          <w:sz w:val="28"/>
          <w:szCs w:val="28"/>
        </w:rPr>
        <w:t xml:space="preserve"> </w:t>
      </w:r>
      <w:r w:rsidRPr="00706E17">
        <w:rPr>
          <w:rFonts w:ascii="Times New Roman" w:hAnsi="Times New Roman"/>
          <w:bCs/>
          <w:kern w:val="0"/>
          <w:sz w:val="28"/>
          <w:szCs w:val="28"/>
        </w:rPr>
        <w:t>physiological</w:t>
      </w:r>
      <w:r w:rsidRPr="00A6652C">
        <w:rPr>
          <w:rFonts w:ascii="Times New Roman" w:hAnsi="Times New Roman"/>
          <w:bCs/>
          <w:kern w:val="0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0"/>
          <w:sz w:val="28"/>
          <w:szCs w:val="28"/>
        </w:rPr>
        <w:t xml:space="preserve">indexes under Cd different concentration stress. (a) POD activity; (b) SOD activity; (c) APX </w:t>
      </w:r>
      <w:r>
        <w:rPr>
          <w:rFonts w:ascii="Times New Roman" w:hAnsi="Times New Roman" w:hint="eastAsia"/>
          <w:bCs/>
          <w:kern w:val="0"/>
          <w:sz w:val="28"/>
          <w:szCs w:val="28"/>
        </w:rPr>
        <w:t>activity</w:t>
      </w:r>
      <w:r>
        <w:rPr>
          <w:rFonts w:ascii="Times New Roman" w:hAnsi="Times New Roman" w:hint="eastAsia"/>
          <w:bCs/>
          <w:kern w:val="0"/>
          <w:sz w:val="28"/>
          <w:szCs w:val="28"/>
        </w:rPr>
        <w:t>；</w:t>
      </w:r>
      <w:r>
        <w:rPr>
          <w:rFonts w:ascii="Times New Roman" w:hAnsi="Times New Roman" w:hint="eastAsia"/>
          <w:bCs/>
          <w:kern w:val="0"/>
          <w:sz w:val="28"/>
          <w:szCs w:val="28"/>
        </w:rPr>
        <w:t>(</w:t>
      </w:r>
      <w:r>
        <w:rPr>
          <w:rFonts w:ascii="Times New Roman" w:hAnsi="Times New Roman"/>
          <w:bCs/>
          <w:kern w:val="0"/>
          <w:sz w:val="28"/>
          <w:szCs w:val="28"/>
        </w:rPr>
        <w:t xml:space="preserve">d) </w:t>
      </w:r>
      <w:r w:rsidRPr="004610FC">
        <w:rPr>
          <w:rFonts w:ascii="Times New Roman" w:hAnsi="Times New Roman"/>
          <w:bCs/>
          <w:kern w:val="0"/>
          <w:sz w:val="28"/>
          <w:szCs w:val="28"/>
        </w:rPr>
        <w:t>Soluble sugar content</w:t>
      </w:r>
      <w:r>
        <w:rPr>
          <w:rFonts w:ascii="Times New Roman" w:hAnsi="Times New Roman"/>
          <w:bCs/>
          <w:kern w:val="0"/>
          <w:sz w:val="28"/>
          <w:szCs w:val="28"/>
        </w:rPr>
        <w:t xml:space="preserve">; (e) Soluble protein content; (f) PRO content; (g) GSH activity; (h) MDA activity. </w:t>
      </w:r>
      <w:r>
        <w:rPr>
          <w:rFonts w:ascii="Times New Roman" w:hAnsi="Times New Roman" w:hint="eastAsia"/>
          <w:bCs/>
          <w:kern w:val="0"/>
          <w:sz w:val="28"/>
          <w:szCs w:val="28"/>
        </w:rPr>
        <w:t xml:space="preserve"> </w:t>
      </w:r>
    </w:p>
    <w:p w14:paraId="21AB5BF3" w14:textId="77777777" w:rsidR="007501B5" w:rsidRDefault="007501B5" w:rsidP="007501B5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Cs/>
          <w:kern w:val="0"/>
          <w:sz w:val="28"/>
          <w:szCs w:val="28"/>
        </w:rPr>
      </w:pPr>
    </w:p>
    <w:p w14:paraId="5411868E" w14:textId="77777777" w:rsidR="00037A38" w:rsidRPr="007501B5" w:rsidRDefault="00037A38"/>
    <w:sectPr w:rsidR="00037A38" w:rsidRPr="007501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E8058E" w14:textId="77777777" w:rsidR="00F027E7" w:rsidRDefault="00F027E7" w:rsidP="007501B5">
      <w:r>
        <w:separator/>
      </w:r>
    </w:p>
  </w:endnote>
  <w:endnote w:type="continuationSeparator" w:id="0">
    <w:p w14:paraId="28F7F23C" w14:textId="77777777" w:rsidR="00F027E7" w:rsidRDefault="00F027E7" w:rsidP="00750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98BD1" w14:textId="77777777" w:rsidR="00F027E7" w:rsidRDefault="00F027E7" w:rsidP="007501B5">
      <w:r>
        <w:separator/>
      </w:r>
    </w:p>
  </w:footnote>
  <w:footnote w:type="continuationSeparator" w:id="0">
    <w:p w14:paraId="36BBB7AD" w14:textId="77777777" w:rsidR="00F027E7" w:rsidRDefault="00F027E7" w:rsidP="007501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3728E"/>
    <w:rsid w:val="00037A38"/>
    <w:rsid w:val="00230043"/>
    <w:rsid w:val="00573906"/>
    <w:rsid w:val="0063728E"/>
    <w:rsid w:val="007501B5"/>
    <w:rsid w:val="00CC6F7E"/>
    <w:rsid w:val="00EC63FC"/>
    <w:rsid w:val="00F0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2ABD44"/>
  <w15:chartTrackingRefBased/>
  <w15:docId w15:val="{1C599785-2C43-4C9F-BAD3-607078B04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501B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1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01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01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01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mengqi</dc:creator>
  <cp:keywords/>
  <dc:description/>
  <cp:lastModifiedBy>mengqi</cp:lastModifiedBy>
  <cp:revision>4</cp:revision>
  <dcterms:created xsi:type="dcterms:W3CDTF">2019-05-27T07:39:00Z</dcterms:created>
  <dcterms:modified xsi:type="dcterms:W3CDTF">2019-09-29T09:16:00Z</dcterms:modified>
</cp:coreProperties>
</file>