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0BE" w:rsidRDefault="008210BE" w:rsidP="008210BE">
      <w:bookmarkStart w:id="0" w:name="_GoBack"/>
      <w:r>
        <w:rPr>
          <w:b/>
        </w:rPr>
        <w:t>Additional file 22: Table S23</w:t>
      </w:r>
      <w:bookmarkEnd w:id="0"/>
      <w:r>
        <w:rPr>
          <w:b/>
        </w:rPr>
        <w:t>:</w:t>
      </w:r>
      <w:r>
        <w:t xml:space="preserve"> Log-dose </w:t>
      </w:r>
      <w:proofErr w:type="spellStart"/>
      <w:r>
        <w:t>probit</w:t>
      </w:r>
      <w:proofErr w:type="spellEnd"/>
      <w:r>
        <w:t xml:space="preserve"> mortality data for three insecticides against transgenic </w:t>
      </w:r>
      <w:r>
        <w:rPr>
          <w:i/>
        </w:rPr>
        <w:t xml:space="preserve">D. melanogaster </w:t>
      </w:r>
      <w:r>
        <w:t xml:space="preserve">expressing CYP6CM2, CYP6CM3 or CYP6CM4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1115"/>
        <w:gridCol w:w="2861"/>
        <w:gridCol w:w="1820"/>
        <w:gridCol w:w="1814"/>
      </w:tblGrid>
      <w:tr w:rsidR="008210BE" w:rsidTr="00122FCB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b/>
              </w:rPr>
            </w:pPr>
            <w:r w:rsidRPr="004D2162">
              <w:rPr>
                <w:b/>
              </w:rPr>
              <w:t>Chemical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b/>
              </w:rPr>
            </w:pPr>
            <w:r w:rsidRPr="004D2162">
              <w:rPr>
                <w:b/>
              </w:rPr>
              <w:t>Strain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b/>
              </w:rPr>
            </w:pPr>
            <w:r w:rsidRPr="004D2162">
              <w:rPr>
                <w:b/>
              </w:rPr>
              <w:t>LC</w:t>
            </w:r>
            <w:r w:rsidRPr="004D2162">
              <w:rPr>
                <w:b/>
                <w:vertAlign w:val="subscript"/>
              </w:rPr>
              <w:t>50</w:t>
            </w:r>
            <w:r w:rsidRPr="004D2162">
              <w:rPr>
                <w:b/>
              </w:rPr>
              <w:t xml:space="preserve"> Value (95% CI) (mgL</w:t>
            </w:r>
            <w:r w:rsidRPr="004D2162">
              <w:rPr>
                <w:b/>
                <w:vertAlign w:val="superscript"/>
              </w:rPr>
              <w:t>-1</w:t>
            </w:r>
            <w:r w:rsidRPr="004D2162">
              <w:rPr>
                <w:b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b/>
              </w:rPr>
            </w:pPr>
            <w:r w:rsidRPr="004D2162">
              <w:rPr>
                <w:b/>
              </w:rPr>
              <w:t>Slope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b/>
              </w:rPr>
            </w:pPr>
            <w:r w:rsidRPr="004D2162">
              <w:rPr>
                <w:b/>
              </w:rPr>
              <w:t>Tolerance Factor</w:t>
            </w:r>
          </w:p>
        </w:tc>
      </w:tr>
      <w:tr w:rsidR="008210BE" w:rsidTr="00122FCB">
        <w:tc>
          <w:tcPr>
            <w:tcW w:w="1418" w:type="dxa"/>
            <w:tcBorders>
              <w:top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Imidacloprid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Control</w:t>
            </w: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7812 (4400-16068)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1.393±0.284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</w:t>
            </w:r>
          </w:p>
        </w:tc>
      </w:tr>
      <w:tr w:rsidR="008210BE" w:rsidTr="00122FCB">
        <w:tc>
          <w:tcPr>
            <w:tcW w:w="1418" w:type="dxa"/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</w:tcPr>
          <w:p w:rsidR="008210BE" w:rsidRDefault="008210BE" w:rsidP="00122FCB">
            <w:pPr>
              <w:jc w:val="center"/>
            </w:pPr>
            <w:r>
              <w:t>CM2</w:t>
            </w:r>
          </w:p>
        </w:tc>
        <w:tc>
          <w:tcPr>
            <w:tcW w:w="3058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951 (462-1939)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0.974±0.137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0.12</w:t>
            </w:r>
          </w:p>
        </w:tc>
      </w:tr>
      <w:tr w:rsidR="008210BE" w:rsidTr="00122FCB">
        <w:tc>
          <w:tcPr>
            <w:tcW w:w="1418" w:type="dxa"/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</w:tcPr>
          <w:p w:rsidR="008210BE" w:rsidRDefault="008210BE" w:rsidP="00122FCB">
            <w:pPr>
              <w:jc w:val="center"/>
            </w:pPr>
            <w:r>
              <w:t>CM3</w:t>
            </w:r>
          </w:p>
        </w:tc>
        <w:tc>
          <w:tcPr>
            <w:tcW w:w="3058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3218 (1813-6281)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0.953±0.145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0.41</w:t>
            </w:r>
          </w:p>
        </w:tc>
      </w:tr>
      <w:tr w:rsidR="008210BE" w:rsidTr="00122FCB">
        <w:tc>
          <w:tcPr>
            <w:tcW w:w="1418" w:type="dxa"/>
            <w:tcBorders>
              <w:bottom w:val="single" w:sz="4" w:space="0" w:color="auto"/>
            </w:tcBorders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CM4</w:t>
            </w: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1699 (685-4683)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0.938±0.165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0.22</w:t>
            </w:r>
          </w:p>
        </w:tc>
      </w:tr>
      <w:tr w:rsidR="008210BE" w:rsidTr="00122FCB">
        <w:tc>
          <w:tcPr>
            <w:tcW w:w="1418" w:type="dxa"/>
            <w:tcBorders>
              <w:top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Clothianidin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Control</w:t>
            </w: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123 (62-217)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2.847±0.333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</w:t>
            </w:r>
          </w:p>
        </w:tc>
      </w:tr>
      <w:tr w:rsidR="008210BE" w:rsidTr="00122FCB">
        <w:tc>
          <w:tcPr>
            <w:tcW w:w="1418" w:type="dxa"/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</w:tcPr>
          <w:p w:rsidR="008210BE" w:rsidRDefault="008210BE" w:rsidP="00122FCB">
            <w:pPr>
              <w:jc w:val="center"/>
            </w:pPr>
            <w:r>
              <w:t>CM2</w:t>
            </w:r>
          </w:p>
        </w:tc>
        <w:tc>
          <w:tcPr>
            <w:tcW w:w="3058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158 (127-194)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3.154±0.418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1.28</w:t>
            </w:r>
          </w:p>
        </w:tc>
      </w:tr>
      <w:tr w:rsidR="008210BE" w:rsidTr="00122FCB">
        <w:tc>
          <w:tcPr>
            <w:tcW w:w="1418" w:type="dxa"/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</w:tcPr>
          <w:p w:rsidR="008210BE" w:rsidRDefault="008210BE" w:rsidP="00122FCB">
            <w:pPr>
              <w:jc w:val="center"/>
            </w:pPr>
            <w:r>
              <w:t>CM3</w:t>
            </w:r>
          </w:p>
        </w:tc>
        <w:tc>
          <w:tcPr>
            <w:tcW w:w="3058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97 (59-158)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1.872±0.211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0.78</w:t>
            </w:r>
          </w:p>
        </w:tc>
      </w:tr>
      <w:tr w:rsidR="008210BE" w:rsidTr="00122FCB">
        <w:tc>
          <w:tcPr>
            <w:tcW w:w="1418" w:type="dxa"/>
            <w:tcBorders>
              <w:bottom w:val="single" w:sz="4" w:space="0" w:color="auto"/>
            </w:tcBorders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CM4</w:t>
            </w: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107 (80-142)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2.746±0.337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1.15</w:t>
            </w:r>
          </w:p>
        </w:tc>
      </w:tr>
      <w:tr w:rsidR="008210BE" w:rsidTr="00122FCB">
        <w:tc>
          <w:tcPr>
            <w:tcW w:w="1418" w:type="dxa"/>
            <w:tcBorders>
              <w:top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Nicotine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Control</w:t>
            </w: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18544 (12992-27349)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3.114±0.392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</w:t>
            </w:r>
          </w:p>
        </w:tc>
      </w:tr>
      <w:tr w:rsidR="008210BE" w:rsidTr="00122FCB">
        <w:tc>
          <w:tcPr>
            <w:tcW w:w="1418" w:type="dxa"/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</w:tcPr>
          <w:p w:rsidR="008210BE" w:rsidRDefault="008210BE" w:rsidP="00122FCB">
            <w:pPr>
              <w:jc w:val="center"/>
            </w:pPr>
            <w:r>
              <w:t>CM2</w:t>
            </w:r>
          </w:p>
        </w:tc>
        <w:tc>
          <w:tcPr>
            <w:tcW w:w="3058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22446 (13892-442870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2.191±0.316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1.21</w:t>
            </w:r>
          </w:p>
        </w:tc>
      </w:tr>
      <w:tr w:rsidR="008210BE" w:rsidTr="00122FCB">
        <w:tc>
          <w:tcPr>
            <w:tcW w:w="1418" w:type="dxa"/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</w:tcPr>
          <w:p w:rsidR="008210BE" w:rsidRDefault="008210BE" w:rsidP="00122FCB">
            <w:pPr>
              <w:jc w:val="center"/>
            </w:pPr>
            <w:r>
              <w:t>CM3</w:t>
            </w:r>
          </w:p>
        </w:tc>
        <w:tc>
          <w:tcPr>
            <w:tcW w:w="3058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33327 (23370-51925)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3.893±0.622</w:t>
            </w:r>
          </w:p>
        </w:tc>
        <w:tc>
          <w:tcPr>
            <w:tcW w:w="1870" w:type="dxa"/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1.79</w:t>
            </w:r>
          </w:p>
        </w:tc>
      </w:tr>
      <w:tr w:rsidR="008210BE" w:rsidTr="00122FCB">
        <w:tc>
          <w:tcPr>
            <w:tcW w:w="1418" w:type="dxa"/>
            <w:tcBorders>
              <w:bottom w:val="single" w:sz="4" w:space="0" w:color="auto"/>
            </w:tcBorders>
          </w:tcPr>
          <w:p w:rsidR="008210BE" w:rsidRDefault="008210BE" w:rsidP="00122F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10BE" w:rsidRDefault="008210BE" w:rsidP="00122FCB">
            <w:pPr>
              <w:jc w:val="center"/>
            </w:pPr>
            <w:r>
              <w:t>CM4</w:t>
            </w: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29037 (21645-41447)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3.221±0.480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210BE" w:rsidRPr="004D2162" w:rsidRDefault="008210BE" w:rsidP="00122FCB">
            <w:pPr>
              <w:jc w:val="center"/>
              <w:rPr>
                <w:sz w:val="20"/>
              </w:rPr>
            </w:pPr>
            <w:r w:rsidRPr="004D2162">
              <w:rPr>
                <w:sz w:val="20"/>
              </w:rPr>
              <w:t>1.57</w:t>
            </w:r>
          </w:p>
        </w:tc>
      </w:tr>
    </w:tbl>
    <w:p w:rsidR="008210BE" w:rsidRDefault="008210BE" w:rsidP="008210BE">
      <w:pPr>
        <w:rPr>
          <w:b/>
        </w:rPr>
      </w:pPr>
    </w:p>
    <w:p w:rsidR="000D0414" w:rsidRDefault="008210BE"/>
    <w:sectPr w:rsidR="000D0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BE"/>
    <w:rsid w:val="00642491"/>
    <w:rsid w:val="008210BE"/>
    <w:rsid w:val="00B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F68019-4520-473C-9C1C-46D600BC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10BE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0BE"/>
    <w:pPr>
      <w:spacing w:after="0" w:line="240" w:lineRule="auto"/>
    </w:pPr>
    <w:rPr>
      <w:rFonts w:ascii="Arial" w:eastAsia="Arial" w:hAnsi="Arial" w:cs="Arial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Chris</dc:creator>
  <cp:keywords/>
  <dc:description/>
  <cp:lastModifiedBy>Bass, Chris</cp:lastModifiedBy>
  <cp:revision>1</cp:revision>
  <dcterms:created xsi:type="dcterms:W3CDTF">2019-12-11T14:19:00Z</dcterms:created>
  <dcterms:modified xsi:type="dcterms:W3CDTF">2019-12-11T14:19:00Z</dcterms:modified>
</cp:coreProperties>
</file>