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433" w:rsidRDefault="009E5433" w:rsidP="009E5433">
      <w:pPr>
        <w:spacing w:line="360" w:lineRule="auto"/>
      </w:pPr>
      <w:r>
        <w:rPr>
          <w:rFonts w:ascii="DejaVu Sans" w:hAnsi="DejaVu Sans"/>
          <w:b/>
        </w:rPr>
        <w:t>Supplementary table 1</w:t>
      </w:r>
    </w:p>
    <w:p w:rsidR="009E5433" w:rsidRDefault="009E5433" w:rsidP="009E5433">
      <w:pPr>
        <w:spacing w:line="360" w:lineRule="auto"/>
        <w:rPr>
          <w:rFonts w:ascii="DejaVu Sans" w:hAnsi="DejaVu Sans"/>
        </w:rPr>
      </w:pPr>
    </w:p>
    <w:tbl>
      <w:tblPr>
        <w:tblStyle w:val="TableGrid"/>
        <w:tblW w:w="9464" w:type="dxa"/>
        <w:tblLook w:val="04A0" w:firstRow="1" w:lastRow="0" w:firstColumn="1" w:lastColumn="0" w:noHBand="0" w:noVBand="1"/>
      </w:tblPr>
      <w:tblGrid>
        <w:gridCol w:w="1138"/>
        <w:gridCol w:w="1699"/>
        <w:gridCol w:w="3973"/>
        <w:gridCol w:w="2654"/>
      </w:tblGrid>
      <w:tr w:rsidR="009E5433" w:rsidTr="00492BCB">
        <w:trPr>
          <w:trHeight w:val="69"/>
        </w:trPr>
        <w:tc>
          <w:tcPr>
            <w:tcW w:w="1137" w:type="dxa"/>
            <w:shd w:val="clear" w:color="auto" w:fill="auto"/>
          </w:tcPr>
          <w:p w:rsidR="009E5433" w:rsidRDefault="009E5433" w:rsidP="00492BCB">
            <w:pPr>
              <w:spacing w:line="360" w:lineRule="auto"/>
              <w:jc w:val="center"/>
            </w:pPr>
            <w:r>
              <w:rPr>
                <w:rFonts w:ascii="DejaVu Sans" w:hAnsi="DejaVu Sans"/>
                <w:b/>
                <w:szCs w:val="20"/>
              </w:rPr>
              <w:t>Variant</w:t>
            </w:r>
          </w:p>
        </w:tc>
        <w:tc>
          <w:tcPr>
            <w:tcW w:w="1699" w:type="dxa"/>
            <w:shd w:val="clear" w:color="auto" w:fill="auto"/>
          </w:tcPr>
          <w:p w:rsidR="009E5433" w:rsidRDefault="009E5433" w:rsidP="00492BCB">
            <w:pPr>
              <w:spacing w:line="360" w:lineRule="auto"/>
              <w:jc w:val="center"/>
            </w:pPr>
            <w:r>
              <w:rPr>
                <w:rFonts w:ascii="DejaVu Sans" w:hAnsi="DejaVu Sans"/>
                <w:b/>
                <w:szCs w:val="20"/>
              </w:rPr>
              <w:t>Primer name</w:t>
            </w:r>
          </w:p>
        </w:tc>
        <w:tc>
          <w:tcPr>
            <w:tcW w:w="3973" w:type="dxa"/>
            <w:shd w:val="clear" w:color="auto" w:fill="auto"/>
          </w:tcPr>
          <w:p w:rsidR="009E5433" w:rsidRDefault="009E5433" w:rsidP="00492BCB">
            <w:pPr>
              <w:spacing w:line="360" w:lineRule="auto"/>
              <w:jc w:val="center"/>
            </w:pPr>
            <w:r>
              <w:rPr>
                <w:rFonts w:ascii="DejaVu Sans" w:hAnsi="DejaVu Sans"/>
                <w:b/>
                <w:szCs w:val="20"/>
              </w:rPr>
              <w:t>Primer Sequences 5′ - 3′</w:t>
            </w:r>
          </w:p>
        </w:tc>
        <w:tc>
          <w:tcPr>
            <w:tcW w:w="2654" w:type="dxa"/>
            <w:shd w:val="clear" w:color="auto" w:fill="auto"/>
          </w:tcPr>
          <w:p w:rsidR="009E5433" w:rsidRDefault="009E5433" w:rsidP="00492BCB">
            <w:pPr>
              <w:spacing w:line="360" w:lineRule="auto"/>
              <w:jc w:val="center"/>
            </w:pPr>
            <w:r>
              <w:rPr>
                <w:rFonts w:ascii="DejaVu Sans" w:hAnsi="DejaVu Sans"/>
                <w:b/>
                <w:szCs w:val="20"/>
              </w:rPr>
              <w:t>Annealing temperature °C</w:t>
            </w: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DEL1</w:t>
            </w: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_DEL1_F</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CCAGTTGCCTCTAAGTCCAT[C] </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65</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b/>
                <w:bC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_DEL1_R</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GCAGTGCACACCCTGG[A] </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DEL2</w:t>
            </w: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_DEL2_F</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AGGCAAAAGCTGAGGTCTT[C] </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65</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b/>
                <w:bC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_DEL2_R</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CAGCCTCTGGTAACCACTGTTA[C] </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DEL6</w:t>
            </w: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_DEL6_F</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GAAGAAAGAGCTAATTCCAT[G] </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63</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b/>
                <w:bC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_DEL6_R</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AGTTGGAACTTGCAAACTTA[G] </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DEL7</w:t>
            </w: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_DEL7_F</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ATCCTGCACTAGAAATTCCTCCCA[C] </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65</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b/>
                <w:bC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_DEL7_R</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GATCAGAAAAGCAAAATGGGGC[A] </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DEL13</w:t>
            </w:r>
          </w:p>
        </w:tc>
        <w:tc>
          <w:tcPr>
            <w:tcW w:w="1699" w:type="dxa"/>
            <w:shd w:val="clear" w:color="auto" w:fill="auto"/>
          </w:tcPr>
          <w:p w:rsidR="009E5433" w:rsidRDefault="009E5433" w:rsidP="00492BCB">
            <w:pPr>
              <w:spacing w:line="360" w:lineRule="auto"/>
              <w:jc w:val="center"/>
            </w:pPr>
            <w:r>
              <w:rPr>
                <w:rFonts w:ascii="DejaVu Sans" w:hAnsi="DejaVu Sans"/>
                <w:i/>
                <w:szCs w:val="20"/>
              </w:rPr>
              <w:t>GYP_</w:t>
            </w:r>
            <w:r>
              <w:rPr>
                <w:rFonts w:ascii="DejaVu Sans" w:hAnsi="DejaVu Sans"/>
                <w:szCs w:val="20"/>
              </w:rPr>
              <w:t>DEL13_F</w:t>
            </w:r>
          </w:p>
        </w:tc>
        <w:tc>
          <w:tcPr>
            <w:tcW w:w="3973" w:type="dxa"/>
            <w:shd w:val="clear" w:color="auto" w:fill="auto"/>
          </w:tcPr>
          <w:p w:rsidR="009E5433" w:rsidRDefault="009E5433" w:rsidP="00492BCB">
            <w:pPr>
              <w:spacing w:line="360" w:lineRule="auto"/>
              <w:jc w:val="center"/>
            </w:pPr>
            <w:r>
              <w:rPr>
                <w:rFonts w:ascii="DejaVu Sans" w:eastAsia="Times New Roman" w:hAnsi="DejaVu Sans"/>
                <w:szCs w:val="20"/>
              </w:rPr>
              <w:t>CCCTCACCCACAGAAAGAAC[C]</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62</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GYP_</w:t>
            </w:r>
            <w:r>
              <w:rPr>
                <w:rFonts w:ascii="DejaVu Sans" w:hAnsi="DejaVu Sans"/>
                <w:szCs w:val="20"/>
              </w:rPr>
              <w:t>DEL13_R</w:t>
            </w:r>
          </w:p>
        </w:tc>
        <w:tc>
          <w:tcPr>
            <w:tcW w:w="3973" w:type="dxa"/>
            <w:shd w:val="clear" w:color="auto" w:fill="auto"/>
          </w:tcPr>
          <w:p w:rsidR="009E5433" w:rsidRDefault="009E5433" w:rsidP="00492BCB">
            <w:pPr>
              <w:spacing w:line="360" w:lineRule="auto"/>
              <w:jc w:val="center"/>
            </w:pPr>
            <w:r>
              <w:rPr>
                <w:rFonts w:ascii="DejaVu Sans" w:hAnsi="DejaVu Sans"/>
                <w:szCs w:val="20"/>
              </w:rPr>
              <w:t>GGAAGGTTTTAGAAGTCTTCAGTTG[G]</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DUP2</w:t>
            </w: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_DUP2_F</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CAGAGAAATGATGGGCAAGTTGT[A] </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62</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b/>
                <w:bC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_DUP2_R</w:t>
            </w:r>
          </w:p>
        </w:tc>
        <w:tc>
          <w:tcPr>
            <w:tcW w:w="3973" w:type="dxa"/>
            <w:shd w:val="clear" w:color="auto" w:fill="auto"/>
          </w:tcPr>
          <w:p w:rsidR="009E5433" w:rsidRDefault="009E5433" w:rsidP="00492BCB">
            <w:pPr>
              <w:spacing w:line="360" w:lineRule="auto"/>
              <w:jc w:val="center"/>
            </w:pPr>
            <w:r>
              <w:rPr>
                <w:rFonts w:ascii="DejaVu Sans" w:hAnsi="DejaVu Sans"/>
                <w:szCs w:val="20"/>
              </w:rPr>
              <w:t>ACTGCGTGGACATAGAGCGTAT[T]</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DUP3</w:t>
            </w: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_DUP3_F</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CAAATGAAGTCAAACATCTTC[A] </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63.5</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b/>
                <w:bC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_DUP3_R</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CTTGAGACACTCCTTTATATGCTA[C] </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DUP5</w:t>
            </w: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_DUP5_F</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AGCTTGGATGAGATAAATGTCC[T] </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65</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b/>
                <w:bC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_DUP5_R</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ATTGGATTCTGATGTGCGG[C] </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DUP14</w:t>
            </w: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_DUP14_F</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GTCTTTAAAGTATTGTTTCGTGC[A] </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65</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b/>
                <w:bC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_DUP14_R</w:t>
            </w:r>
          </w:p>
        </w:tc>
        <w:tc>
          <w:tcPr>
            <w:tcW w:w="3973" w:type="dxa"/>
            <w:shd w:val="clear" w:color="auto" w:fill="auto"/>
          </w:tcPr>
          <w:p w:rsidR="009E5433" w:rsidRDefault="009E5433" w:rsidP="00492BCB">
            <w:pPr>
              <w:spacing w:line="360" w:lineRule="auto"/>
            </w:pPr>
            <w:r>
              <w:rPr>
                <w:rFonts w:ascii="DejaVu Sans" w:hAnsi="DejaVu Sans"/>
                <w:szCs w:val="20"/>
              </w:rPr>
              <w:t xml:space="preserve">AGGTTAATCTAAAACTTTAGAGCAA[C] </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r w:rsidR="009E5433" w:rsidTr="00492BCB">
        <w:trPr>
          <w:trHeight w:val="69"/>
        </w:trPr>
        <w:tc>
          <w:tcPr>
            <w:tcW w:w="1137" w:type="dxa"/>
            <w:vMerge w:val="restart"/>
            <w:shd w:val="clear" w:color="auto" w:fill="auto"/>
          </w:tcPr>
          <w:p w:rsidR="009E5433" w:rsidRDefault="009E5433" w:rsidP="00492BCB">
            <w:pPr>
              <w:spacing w:line="360" w:lineRule="auto"/>
              <w:jc w:val="center"/>
            </w:pPr>
            <w:r>
              <w:rPr>
                <w:rFonts w:ascii="DejaVu Sans" w:hAnsi="DejaVu Sans"/>
                <w:szCs w:val="20"/>
              </w:rPr>
              <w:t>DUP29</w:t>
            </w: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_DUP29_F</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GCTGCCAGATCAATAGC[G] </w:t>
            </w:r>
          </w:p>
        </w:tc>
        <w:tc>
          <w:tcPr>
            <w:tcW w:w="2654" w:type="dxa"/>
            <w:vMerge w:val="restart"/>
            <w:shd w:val="clear" w:color="auto" w:fill="auto"/>
          </w:tcPr>
          <w:p w:rsidR="009E5433" w:rsidRDefault="009E5433" w:rsidP="00492BCB">
            <w:pPr>
              <w:spacing w:line="360" w:lineRule="auto"/>
              <w:jc w:val="center"/>
            </w:pPr>
            <w:r>
              <w:rPr>
                <w:rFonts w:ascii="DejaVu Sans" w:hAnsi="DejaVu Sans"/>
                <w:szCs w:val="20"/>
              </w:rPr>
              <w:t>64</w:t>
            </w:r>
          </w:p>
        </w:tc>
      </w:tr>
      <w:tr w:rsidR="009E5433" w:rsidTr="00492BCB">
        <w:trPr>
          <w:trHeight w:val="69"/>
        </w:trPr>
        <w:tc>
          <w:tcPr>
            <w:tcW w:w="1137" w:type="dxa"/>
            <w:vMerge/>
            <w:shd w:val="clear" w:color="auto" w:fill="auto"/>
          </w:tcPr>
          <w:p w:rsidR="009E5433" w:rsidRDefault="009E5433" w:rsidP="00492BCB">
            <w:pPr>
              <w:spacing w:line="360" w:lineRule="auto"/>
              <w:jc w:val="center"/>
              <w:rPr>
                <w:rFonts w:ascii="DejaVu Sans" w:hAnsi="DejaVu Sans"/>
                <w:b/>
                <w:bCs/>
                <w:szCs w:val="20"/>
              </w:rPr>
            </w:pPr>
          </w:p>
        </w:tc>
        <w:tc>
          <w:tcPr>
            <w:tcW w:w="1699" w:type="dxa"/>
            <w:shd w:val="clear" w:color="auto" w:fill="auto"/>
          </w:tcPr>
          <w:p w:rsidR="009E5433" w:rsidRDefault="009E5433" w:rsidP="00492BCB">
            <w:pPr>
              <w:spacing w:line="360" w:lineRule="auto"/>
              <w:jc w:val="center"/>
            </w:pPr>
            <w:r>
              <w:rPr>
                <w:rFonts w:ascii="DejaVu Sans" w:hAnsi="DejaVu Sans"/>
                <w:i/>
                <w:szCs w:val="20"/>
              </w:rPr>
              <w:t>GYP</w:t>
            </w:r>
            <w:r>
              <w:rPr>
                <w:rFonts w:ascii="DejaVu Sans" w:hAnsi="DejaVu Sans"/>
                <w:szCs w:val="20"/>
              </w:rPr>
              <w:t>_DUP29_R</w:t>
            </w:r>
          </w:p>
        </w:tc>
        <w:tc>
          <w:tcPr>
            <w:tcW w:w="3973" w:type="dxa"/>
            <w:shd w:val="clear" w:color="auto" w:fill="auto"/>
          </w:tcPr>
          <w:p w:rsidR="009E5433" w:rsidRDefault="009E5433" w:rsidP="00492BCB">
            <w:pPr>
              <w:spacing w:line="360" w:lineRule="auto"/>
              <w:jc w:val="center"/>
            </w:pPr>
            <w:r>
              <w:rPr>
                <w:rFonts w:ascii="DejaVu Sans" w:hAnsi="DejaVu Sans"/>
                <w:szCs w:val="20"/>
              </w:rPr>
              <w:t xml:space="preserve"> TAGTAGTATAAACCACAGTGCCTC[A] </w:t>
            </w:r>
          </w:p>
        </w:tc>
        <w:tc>
          <w:tcPr>
            <w:tcW w:w="2654" w:type="dxa"/>
            <w:vMerge/>
            <w:shd w:val="clear" w:color="auto" w:fill="auto"/>
          </w:tcPr>
          <w:p w:rsidR="009E5433" w:rsidRDefault="009E5433" w:rsidP="00492BCB">
            <w:pPr>
              <w:spacing w:line="360" w:lineRule="auto"/>
              <w:jc w:val="center"/>
              <w:rPr>
                <w:rFonts w:ascii="DejaVu Sans" w:hAnsi="DejaVu Sans"/>
                <w:szCs w:val="20"/>
              </w:rPr>
            </w:pPr>
          </w:p>
        </w:tc>
      </w:tr>
    </w:tbl>
    <w:p w:rsidR="009E5433" w:rsidRDefault="009E5433" w:rsidP="009E5433">
      <w:pPr>
        <w:spacing w:line="360" w:lineRule="auto"/>
        <w:rPr>
          <w:rFonts w:ascii="DejaVu Sans" w:hAnsi="DejaVu Sans"/>
          <w:sz w:val="20"/>
          <w:szCs w:val="20"/>
        </w:rPr>
      </w:pPr>
    </w:p>
    <w:p w:rsidR="009E5433" w:rsidRDefault="009E5433" w:rsidP="009E5433">
      <w:pPr>
        <w:spacing w:line="360" w:lineRule="auto"/>
      </w:pPr>
      <w:r>
        <w:rPr>
          <w:rFonts w:ascii="DejaVu Sans" w:hAnsi="DejaVu Sans"/>
        </w:rPr>
        <w:t>These primer pairs have been designed to specifically amplify across the breakpoint of the variant shown in the index samples for each variant shown in table 1. They can be used to test for the presence of these variants in genomic DNA. Nucleotides that are linked nucleic acids are shown in square brackets.</w:t>
      </w:r>
    </w:p>
    <w:p w:rsidR="009E5433" w:rsidRDefault="009E5433" w:rsidP="009E5433">
      <w:pPr>
        <w:spacing w:line="360" w:lineRule="auto"/>
        <w:rPr>
          <w:rFonts w:ascii="DejaVu Sans" w:hAnsi="DejaVu Sans"/>
          <w:b/>
          <w:sz w:val="24"/>
          <w:szCs w:val="24"/>
        </w:rPr>
      </w:pPr>
    </w:p>
    <w:p w:rsidR="00856A93" w:rsidRDefault="00856A93">
      <w:bookmarkStart w:id="0" w:name="_GoBack"/>
      <w:bookmarkEnd w:id="0"/>
    </w:p>
    <w:sectPr w:rsidR="00856A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433"/>
    <w:rsid w:val="00385D2E"/>
    <w:rsid w:val="00800A26"/>
    <w:rsid w:val="00856A93"/>
    <w:rsid w:val="009E543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33"/>
    <w:pPr>
      <w:spacing w:after="0"/>
    </w:pPr>
    <w:rPr>
      <w:rFonts w:ascii="Arial" w:eastAsia="SimSun" w:hAnsi="Arial"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433"/>
    <w:pPr>
      <w:spacing w:after="0" w:line="240" w:lineRule="auto"/>
    </w:pPr>
    <w:rPr>
      <w:rFonts w:ascii="Arial" w:eastAsia="SimSun" w:hAnsi="Arial" w:cs="Arial"/>
      <w:sz w:val="20"/>
      <w:lang w:val="e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33"/>
    <w:pPr>
      <w:spacing w:after="0"/>
    </w:pPr>
    <w:rPr>
      <w:rFonts w:ascii="Arial" w:eastAsia="SimSun" w:hAnsi="Arial"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433"/>
    <w:pPr>
      <w:spacing w:after="0" w:line="240" w:lineRule="auto"/>
    </w:pPr>
    <w:rPr>
      <w:rFonts w:ascii="Arial" w:eastAsia="SimSun" w:hAnsi="Arial" w:cs="Arial"/>
      <w:sz w:val="20"/>
      <w:lang w:val="e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MPABLEO</dc:creator>
  <cp:lastModifiedBy>MPABLEO</cp:lastModifiedBy>
  <cp:revision>1</cp:revision>
  <dcterms:created xsi:type="dcterms:W3CDTF">2020-06-19T05:23:00Z</dcterms:created>
  <dcterms:modified xsi:type="dcterms:W3CDTF">2020-06-19T05:24:00Z</dcterms:modified>
</cp:coreProperties>
</file>