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5E3808" w14:textId="77777777" w:rsidR="007D09A1" w:rsidRPr="008F3C53" w:rsidRDefault="007D09A1" w:rsidP="007D09A1">
      <w:pPr>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2A8B977B" wp14:editId="483F185C">
            <wp:extent cx="5274962" cy="3022600"/>
            <wp:effectExtent l="0" t="0" r="1905"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12910" b="25144"/>
                    <a:stretch/>
                  </pic:blipFill>
                  <pic:spPr bwMode="auto">
                    <a:xfrm>
                      <a:off x="0" y="0"/>
                      <a:ext cx="5295046" cy="3034108"/>
                    </a:xfrm>
                    <a:prstGeom prst="rect">
                      <a:avLst/>
                    </a:prstGeom>
                    <a:noFill/>
                    <a:ln>
                      <a:noFill/>
                    </a:ln>
                    <a:extLst>
                      <a:ext uri="{53640926-AAD7-44D8-BBD7-CCE9431645EC}">
                        <a14:shadowObscured xmlns:a14="http://schemas.microsoft.com/office/drawing/2010/main"/>
                      </a:ext>
                    </a:extLst>
                  </pic:spPr>
                </pic:pic>
              </a:graphicData>
            </a:graphic>
          </wp:inline>
        </w:drawing>
      </w:r>
    </w:p>
    <w:p w14:paraId="36E2FB42" w14:textId="10968918" w:rsidR="008D425B" w:rsidRPr="00AC378A" w:rsidRDefault="00AC378A">
      <w:r w:rsidRPr="00AC378A">
        <w:rPr>
          <w:rFonts w:ascii="Times New Roman" w:hAnsi="Times New Roman" w:cs="Times New Roman"/>
          <w:b/>
          <w:bCs/>
          <w:color w:val="000000" w:themeColor="text1"/>
          <w:szCs w:val="21"/>
        </w:rPr>
        <w:t>Additional file 10 Relationship between gene methylation (5-methylcytosines) and gene expression. (A)</w:t>
      </w:r>
      <w:r w:rsidRPr="00AC378A">
        <w:rPr>
          <w:rFonts w:ascii="Times New Roman" w:hAnsi="Times New Roman" w:cs="Times New Roman"/>
          <w:color w:val="000000" w:themeColor="text1"/>
          <w:szCs w:val="21"/>
        </w:rPr>
        <w:t>,</w:t>
      </w:r>
      <w:r w:rsidRPr="00AC378A">
        <w:rPr>
          <w:rFonts w:ascii="Times New Roman" w:hAnsi="Times New Roman" w:cs="Times New Roman"/>
          <w:b/>
          <w:bCs/>
          <w:color w:val="000000" w:themeColor="text1"/>
          <w:szCs w:val="21"/>
        </w:rPr>
        <w:t xml:space="preserve"> (B)</w:t>
      </w:r>
      <w:r w:rsidRPr="00AC378A">
        <w:rPr>
          <w:rFonts w:ascii="Times New Roman" w:hAnsi="Times New Roman" w:cs="Times New Roman"/>
          <w:color w:val="000000" w:themeColor="text1"/>
          <w:szCs w:val="21"/>
        </w:rPr>
        <w:t xml:space="preserve">, and </w:t>
      </w:r>
      <w:r w:rsidRPr="00AC378A">
        <w:rPr>
          <w:rFonts w:ascii="Times New Roman" w:hAnsi="Times New Roman" w:cs="Times New Roman"/>
          <w:b/>
          <w:bCs/>
          <w:color w:val="000000" w:themeColor="text1"/>
          <w:szCs w:val="21"/>
        </w:rPr>
        <w:t>(C)</w:t>
      </w:r>
      <w:r w:rsidRPr="00AC378A">
        <w:rPr>
          <w:rFonts w:ascii="Times New Roman" w:hAnsi="Times New Roman" w:cs="Times New Roman"/>
          <w:color w:val="000000" w:themeColor="text1"/>
          <w:szCs w:val="21"/>
        </w:rPr>
        <w:t xml:space="preserve"> Expression profiles of methylated genes compared with unmethylated genes in CG, CHG, and CHH contexts in primary stems (PS), respectively. </w:t>
      </w:r>
      <w:r w:rsidRPr="00AC378A">
        <w:rPr>
          <w:rFonts w:ascii="Times New Roman" w:hAnsi="Times New Roman" w:cs="Times New Roman"/>
          <w:b/>
          <w:bCs/>
          <w:color w:val="000000" w:themeColor="text1"/>
          <w:szCs w:val="21"/>
        </w:rPr>
        <w:t>(D)</w:t>
      </w:r>
      <w:r w:rsidRPr="00AC378A">
        <w:rPr>
          <w:rFonts w:ascii="Times New Roman" w:hAnsi="Times New Roman" w:cs="Times New Roman"/>
          <w:color w:val="000000" w:themeColor="text1"/>
          <w:szCs w:val="21"/>
        </w:rPr>
        <w:t xml:space="preserve">, </w:t>
      </w:r>
      <w:r w:rsidRPr="00AC378A">
        <w:rPr>
          <w:rFonts w:ascii="Times New Roman" w:hAnsi="Times New Roman" w:cs="Times New Roman"/>
          <w:b/>
          <w:bCs/>
          <w:color w:val="000000" w:themeColor="text1"/>
          <w:szCs w:val="21"/>
        </w:rPr>
        <w:t>(E)</w:t>
      </w:r>
      <w:r w:rsidRPr="00AC378A">
        <w:rPr>
          <w:rFonts w:ascii="Times New Roman" w:hAnsi="Times New Roman" w:cs="Times New Roman"/>
          <w:color w:val="000000" w:themeColor="text1"/>
          <w:szCs w:val="21"/>
        </w:rPr>
        <w:t xml:space="preserve">, and </w:t>
      </w:r>
      <w:r w:rsidRPr="00AC378A">
        <w:rPr>
          <w:rFonts w:ascii="Times New Roman" w:hAnsi="Times New Roman" w:cs="Times New Roman"/>
          <w:b/>
          <w:bCs/>
          <w:color w:val="000000" w:themeColor="text1"/>
          <w:szCs w:val="21"/>
        </w:rPr>
        <w:t>(F)</w:t>
      </w:r>
      <w:r w:rsidRPr="00AC378A">
        <w:rPr>
          <w:rFonts w:ascii="Times New Roman" w:hAnsi="Times New Roman" w:cs="Times New Roman"/>
          <w:color w:val="000000" w:themeColor="text1"/>
          <w:szCs w:val="21"/>
        </w:rPr>
        <w:t xml:space="preserve"> Expression profiles of methylated genes compared with unmethylated genes in CG, CHG, and CHH contexts in transitional stems (TS), respectively. </w:t>
      </w:r>
      <w:r w:rsidRPr="00AC378A">
        <w:rPr>
          <w:rFonts w:ascii="Times New Roman" w:hAnsi="Times New Roman" w:cs="Times New Roman"/>
          <w:b/>
          <w:bCs/>
          <w:color w:val="000000" w:themeColor="text1"/>
          <w:szCs w:val="21"/>
        </w:rPr>
        <w:t>(G)</w:t>
      </w:r>
      <w:r w:rsidRPr="00AC378A">
        <w:rPr>
          <w:rFonts w:ascii="Times New Roman" w:hAnsi="Times New Roman" w:cs="Times New Roman"/>
          <w:color w:val="000000" w:themeColor="text1"/>
          <w:szCs w:val="21"/>
        </w:rPr>
        <w:t xml:space="preserve">, </w:t>
      </w:r>
      <w:r w:rsidRPr="00AC378A">
        <w:rPr>
          <w:rFonts w:ascii="Times New Roman" w:hAnsi="Times New Roman" w:cs="Times New Roman"/>
          <w:b/>
          <w:bCs/>
          <w:color w:val="000000" w:themeColor="text1"/>
          <w:szCs w:val="21"/>
        </w:rPr>
        <w:t>(H)</w:t>
      </w:r>
      <w:r w:rsidRPr="00AC378A">
        <w:rPr>
          <w:rFonts w:ascii="Times New Roman" w:hAnsi="Times New Roman" w:cs="Times New Roman"/>
          <w:color w:val="000000" w:themeColor="text1"/>
          <w:szCs w:val="21"/>
        </w:rPr>
        <w:t>, and</w:t>
      </w:r>
      <w:r w:rsidRPr="00AC378A">
        <w:rPr>
          <w:rFonts w:ascii="Times New Roman" w:hAnsi="Times New Roman" w:cs="Times New Roman"/>
          <w:b/>
          <w:bCs/>
          <w:color w:val="000000" w:themeColor="text1"/>
          <w:szCs w:val="21"/>
        </w:rPr>
        <w:t xml:space="preserve"> (I)</w:t>
      </w:r>
      <w:r w:rsidRPr="00AC378A">
        <w:rPr>
          <w:rFonts w:ascii="Times New Roman" w:hAnsi="Times New Roman" w:cs="Times New Roman"/>
          <w:color w:val="000000" w:themeColor="text1"/>
          <w:szCs w:val="21"/>
        </w:rPr>
        <w:t xml:space="preserve"> Expression profiles of methylated genes compared with unmethylated genes in CG, CHG, and CHH contexts in secondary stems (SS), respectively. The y-axis indicates the methylation levels. None represents the unmethylated group. Low represents the bottom third of the methylation group. Moderate represents the middle third of the methylation group. High represents the top third of the methylation group.</w:t>
      </w:r>
    </w:p>
    <w:sectPr w:rsidR="008D425B" w:rsidRPr="00AC378A" w:rsidSect="00862D9A">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5F998B" w14:textId="77777777" w:rsidR="00C21037" w:rsidRDefault="00C21037" w:rsidP="007D09A1">
      <w:r>
        <w:separator/>
      </w:r>
    </w:p>
  </w:endnote>
  <w:endnote w:type="continuationSeparator" w:id="0">
    <w:p w14:paraId="7603195C" w14:textId="77777777" w:rsidR="00C21037" w:rsidRDefault="00C21037" w:rsidP="007D0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08B1B0" w14:textId="77777777" w:rsidR="00C21037" w:rsidRDefault="00C21037" w:rsidP="007D09A1">
      <w:r>
        <w:separator/>
      </w:r>
    </w:p>
  </w:footnote>
  <w:footnote w:type="continuationSeparator" w:id="0">
    <w:p w14:paraId="6899CF60" w14:textId="77777777" w:rsidR="00C21037" w:rsidRDefault="00C21037" w:rsidP="007D09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472"/>
    <w:rsid w:val="002F785E"/>
    <w:rsid w:val="00374AD8"/>
    <w:rsid w:val="007D09A1"/>
    <w:rsid w:val="00862D9A"/>
    <w:rsid w:val="008D425B"/>
    <w:rsid w:val="00AC378A"/>
    <w:rsid w:val="00C21037"/>
    <w:rsid w:val="00CD44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64E50"/>
  <w15:chartTrackingRefBased/>
  <w15:docId w15:val="{F6D765D4-F9BE-4AF7-8B0A-9B104D92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09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09A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D09A1"/>
    <w:rPr>
      <w:sz w:val="18"/>
      <w:szCs w:val="18"/>
    </w:rPr>
  </w:style>
  <w:style w:type="paragraph" w:styleId="a5">
    <w:name w:val="footer"/>
    <w:basedOn w:val="a"/>
    <w:link w:val="a6"/>
    <w:uiPriority w:val="99"/>
    <w:unhideWhenUsed/>
    <w:rsid w:val="007D09A1"/>
    <w:pPr>
      <w:tabs>
        <w:tab w:val="center" w:pos="4153"/>
        <w:tab w:val="right" w:pos="8306"/>
      </w:tabs>
      <w:snapToGrid w:val="0"/>
      <w:jc w:val="left"/>
    </w:pPr>
    <w:rPr>
      <w:sz w:val="18"/>
      <w:szCs w:val="18"/>
    </w:rPr>
  </w:style>
  <w:style w:type="character" w:customStyle="1" w:styleId="a6">
    <w:name w:val="页脚 字符"/>
    <w:basedOn w:val="a0"/>
    <w:link w:val="a5"/>
    <w:uiPriority w:val="99"/>
    <w:rsid w:val="007D09A1"/>
    <w:rPr>
      <w:sz w:val="18"/>
      <w:szCs w:val="18"/>
    </w:rPr>
  </w:style>
  <w:style w:type="paragraph" w:styleId="a7">
    <w:name w:val="Balloon Text"/>
    <w:basedOn w:val="a"/>
    <w:link w:val="a8"/>
    <w:uiPriority w:val="99"/>
    <w:semiHidden/>
    <w:unhideWhenUsed/>
    <w:rsid w:val="007D09A1"/>
    <w:rPr>
      <w:sz w:val="18"/>
      <w:szCs w:val="18"/>
    </w:rPr>
  </w:style>
  <w:style w:type="character" w:customStyle="1" w:styleId="a8">
    <w:name w:val="批注框文本 字符"/>
    <w:basedOn w:val="a0"/>
    <w:link w:val="a7"/>
    <w:uiPriority w:val="99"/>
    <w:semiHidden/>
    <w:rsid w:val="007D09A1"/>
    <w:rPr>
      <w:sz w:val="18"/>
      <w:szCs w:val="18"/>
    </w:rPr>
  </w:style>
  <w:style w:type="character" w:styleId="a9">
    <w:name w:val="line number"/>
    <w:basedOn w:val="a0"/>
    <w:uiPriority w:val="99"/>
    <w:semiHidden/>
    <w:unhideWhenUsed/>
    <w:rsid w:val="00862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50525-C787-483E-9880-9DCC98019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125</Words>
  <Characters>715</Characters>
  <Application>Microsoft Office Word</Application>
  <DocSecurity>0</DocSecurity>
  <Lines>5</Lines>
  <Paragraphs>1</Paragraphs>
  <ScaleCrop>false</ScaleCrop>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洋</dc:creator>
  <cp:keywords/>
  <dc:description/>
  <cp:lastModifiedBy>张 洋</cp:lastModifiedBy>
  <cp:revision>5</cp:revision>
  <dcterms:created xsi:type="dcterms:W3CDTF">2020-05-02T02:11:00Z</dcterms:created>
  <dcterms:modified xsi:type="dcterms:W3CDTF">2020-05-21T15:15:00Z</dcterms:modified>
</cp:coreProperties>
</file>