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3B" w:rsidRPr="006B7D3B" w:rsidRDefault="00C26FC2" w:rsidP="00C26FC2">
      <w:pPr>
        <w:rPr>
          <w:rFonts w:ascii="Times New Roman" w:hAnsi="Times New Roman" w:cs="Times New Roman"/>
          <w:sz w:val="24"/>
          <w:szCs w:val="24"/>
        </w:rPr>
      </w:pPr>
      <w:r w:rsidRPr="006B7D3B">
        <w:rPr>
          <w:rFonts w:ascii="Times New Roman" w:hAnsi="Times New Roman" w:cs="Times New Roman" w:hint="eastAsia"/>
          <w:sz w:val="24"/>
          <w:szCs w:val="24"/>
        </w:rPr>
        <w:t xml:space="preserve">Table S1 </w:t>
      </w:r>
      <w:r w:rsidRPr="006B7D3B">
        <w:rPr>
          <w:rFonts w:ascii="Times New Roman" w:hAnsi="Times New Roman" w:cs="Times New Roman"/>
          <w:sz w:val="24"/>
          <w:szCs w:val="24"/>
        </w:rPr>
        <w:t xml:space="preserve">Coefficient of multiple </w:t>
      </w:r>
      <w:proofErr w:type="gramStart"/>
      <w:r w:rsidRPr="006B7D3B">
        <w:rPr>
          <w:rFonts w:ascii="Times New Roman" w:hAnsi="Times New Roman" w:cs="Times New Roman"/>
          <w:sz w:val="24"/>
          <w:szCs w:val="24"/>
        </w:rPr>
        <w:t>determination</w:t>
      </w:r>
      <w:proofErr w:type="gram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6B7D3B">
        <w:rPr>
          <w:rFonts w:ascii="Times New Roman" w:hAnsi="Times New Roman" w:cs="Times New Roman" w:hint="eastAsia"/>
          <w:i/>
          <w:sz w:val="24"/>
          <w:szCs w:val="24"/>
        </w:rPr>
        <w:t>r</w:t>
      </w:r>
      <w:r w:rsidRPr="006B7D3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) of the </w:t>
      </w:r>
      <w:proofErr w:type="spellStart"/>
      <w:r w:rsidRPr="006B7D3B">
        <w:rPr>
          <w:rFonts w:ascii="Times New Roman" w:hAnsi="Times New Roman" w:cs="Times New Roman"/>
          <w:i/>
          <w:sz w:val="24"/>
          <w:szCs w:val="24"/>
        </w:rPr>
        <w:t>Coccinella</w:t>
      </w:r>
      <w:proofErr w:type="spellEnd"/>
      <w:r w:rsidRPr="006B7D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7D3B">
        <w:rPr>
          <w:rFonts w:ascii="Times New Roman" w:hAnsi="Times New Roman" w:cs="Times New Roman"/>
          <w:i/>
          <w:sz w:val="24"/>
          <w:szCs w:val="24"/>
        </w:rPr>
        <w:t>septempunctata</w:t>
      </w:r>
      <w:proofErr w:type="spell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6B7D3B">
        <w:rPr>
          <w:rFonts w:ascii="Times New Roman" w:hAnsi="Times New Roman" w:cs="Times New Roman" w:hint="eastAsia"/>
          <w:sz w:val="24"/>
          <w:szCs w:val="24"/>
        </w:rPr>
        <w:t>transcriptome</w:t>
      </w:r>
      <w:proofErr w:type="spellEnd"/>
      <w:r w:rsidR="00CE25EE">
        <w:rPr>
          <w:rFonts w:ascii="Times New Roman" w:hAnsi="Times New Roman" w:cs="Times New Roman" w:hint="eastAsia"/>
          <w:sz w:val="24"/>
          <w:szCs w:val="24"/>
        </w:rPr>
        <w:t>. CSA: fed on</w:t>
      </w:r>
      <w:r w:rsidR="006B7D3B" w:rsidRPr="006B7D3B">
        <w:rPr>
          <w:rFonts w:ascii="Times New Roman" w:hAnsi="Times New Roman" w:cs="Times New Roman" w:hint="eastAsia"/>
          <w:sz w:val="24"/>
          <w:szCs w:val="24"/>
        </w:rPr>
        <w:t xml:space="preserve"> aphids, CSM: fed </w:t>
      </w:r>
      <w:r w:rsidR="00CE25EE">
        <w:rPr>
          <w:rFonts w:ascii="Times New Roman" w:hAnsi="Times New Roman" w:cs="Times New Roman" w:hint="eastAsia"/>
          <w:sz w:val="24"/>
          <w:szCs w:val="24"/>
        </w:rPr>
        <w:t>on</w:t>
      </w:r>
      <w:r w:rsidR="006B7D3B"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6B7D3B" w:rsidRPr="006B7D3B">
        <w:rPr>
          <w:rFonts w:ascii="Times New Roman" w:hAnsi="Times New Roman" w:cs="Times New Roman" w:hint="eastAsia"/>
          <w:sz w:val="24"/>
          <w:szCs w:val="24"/>
        </w:rPr>
        <w:t>mealybugs</w:t>
      </w:r>
      <w:proofErr w:type="spellEnd"/>
      <w:r w:rsidR="006B7D3B" w:rsidRPr="006B7D3B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3"/>
        <w:tblW w:w="0" w:type="auto"/>
        <w:jc w:val="center"/>
        <w:tblInd w:w="-217" w:type="dxa"/>
        <w:tblLayout w:type="fixed"/>
        <w:tblLook w:val="04A0"/>
      </w:tblPr>
      <w:tblGrid>
        <w:gridCol w:w="979"/>
        <w:gridCol w:w="979"/>
        <w:gridCol w:w="979"/>
        <w:gridCol w:w="980"/>
        <w:gridCol w:w="979"/>
        <w:gridCol w:w="979"/>
        <w:gridCol w:w="980"/>
      </w:tblGrid>
      <w:tr w:rsidR="00C26FC2" w:rsidRPr="006B7D3B" w:rsidTr="006B7D3B">
        <w:trPr>
          <w:jc w:val="center"/>
        </w:trPr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CSA1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CSA2</w:t>
            </w: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CSA3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CSM1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CSM2</w:t>
            </w: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CSM3</w:t>
            </w:r>
          </w:p>
        </w:tc>
      </w:tr>
      <w:tr w:rsidR="00C26FC2" w:rsidRPr="006B7D3B" w:rsidTr="006B7D3B">
        <w:trPr>
          <w:jc w:val="center"/>
        </w:trPr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CSA1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CSA2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CSA3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CSM1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CSM2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CSM3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979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0.984</w:t>
            </w:r>
          </w:p>
        </w:tc>
        <w:tc>
          <w:tcPr>
            <w:tcW w:w="980" w:type="dxa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FC2" w:rsidRPr="006B7D3B" w:rsidRDefault="00C26FC2" w:rsidP="00C26FC2">
      <w:pPr>
        <w:rPr>
          <w:rFonts w:ascii="Times New Roman" w:hAnsi="Times New Roman" w:cs="Times New Roman"/>
          <w:sz w:val="24"/>
          <w:szCs w:val="24"/>
        </w:rPr>
      </w:pPr>
    </w:p>
    <w:p w:rsidR="00C26FC2" w:rsidRPr="006B7D3B" w:rsidRDefault="006B7D3B" w:rsidP="00C26FC2">
      <w:pPr>
        <w:rPr>
          <w:rFonts w:ascii="Times New Roman" w:hAnsi="Times New Roman" w:cs="Times New Roman"/>
          <w:sz w:val="24"/>
          <w:szCs w:val="24"/>
        </w:rPr>
      </w:pPr>
      <w:r w:rsidRPr="006B7D3B">
        <w:rPr>
          <w:rFonts w:ascii="Times New Roman" w:hAnsi="Times New Roman" w:cs="Times New Roman" w:hint="eastAsia"/>
          <w:sz w:val="24"/>
          <w:szCs w:val="24"/>
        </w:rPr>
        <w:t xml:space="preserve">Table S2 </w:t>
      </w:r>
      <w:r w:rsidRPr="006B7D3B">
        <w:rPr>
          <w:rFonts w:ascii="Times New Roman" w:hAnsi="Times New Roman" w:cs="Times New Roman"/>
          <w:sz w:val="24"/>
          <w:szCs w:val="24"/>
        </w:rPr>
        <w:t xml:space="preserve">Coefficient of multiple </w:t>
      </w:r>
      <w:proofErr w:type="gramStart"/>
      <w:r w:rsidRPr="006B7D3B">
        <w:rPr>
          <w:rFonts w:ascii="Times New Roman" w:hAnsi="Times New Roman" w:cs="Times New Roman"/>
          <w:sz w:val="24"/>
          <w:szCs w:val="24"/>
        </w:rPr>
        <w:t>determination</w:t>
      </w:r>
      <w:proofErr w:type="gram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6B7D3B">
        <w:rPr>
          <w:rFonts w:ascii="Times New Roman" w:hAnsi="Times New Roman" w:cs="Times New Roman" w:hint="eastAsia"/>
          <w:i/>
          <w:sz w:val="24"/>
          <w:szCs w:val="24"/>
        </w:rPr>
        <w:t>r</w:t>
      </w:r>
      <w:r w:rsidRPr="006B7D3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) of the </w:t>
      </w:r>
      <w:proofErr w:type="spellStart"/>
      <w:r w:rsidRPr="006B7D3B">
        <w:rPr>
          <w:rFonts w:ascii="Times New Roman" w:hAnsi="Times New Roman" w:cs="Times New Roman" w:hint="eastAsia"/>
          <w:i/>
          <w:sz w:val="24"/>
          <w:szCs w:val="24"/>
        </w:rPr>
        <w:t>Harmonia</w:t>
      </w:r>
      <w:proofErr w:type="spellEnd"/>
      <w:r w:rsidRPr="006B7D3B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proofErr w:type="spellStart"/>
      <w:r w:rsidRPr="006B7D3B">
        <w:rPr>
          <w:rFonts w:ascii="Times New Roman" w:hAnsi="Times New Roman" w:cs="Times New Roman" w:hint="eastAsia"/>
          <w:i/>
          <w:sz w:val="24"/>
          <w:szCs w:val="24"/>
        </w:rPr>
        <w:t>axyridis</w:t>
      </w:r>
      <w:proofErr w:type="spell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6B7D3B">
        <w:rPr>
          <w:rFonts w:ascii="Times New Roman" w:hAnsi="Times New Roman" w:cs="Times New Roman" w:hint="eastAsia"/>
          <w:sz w:val="24"/>
          <w:szCs w:val="24"/>
        </w:rPr>
        <w:t>transcriptome</w:t>
      </w:r>
      <w:proofErr w:type="spell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HA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A: fed </w:t>
      </w:r>
      <w:r w:rsidR="00CE25EE">
        <w:rPr>
          <w:rFonts w:ascii="Times New Roman" w:hAnsi="Times New Roman" w:cs="Times New Roman" w:hint="eastAsia"/>
          <w:sz w:val="24"/>
          <w:szCs w:val="24"/>
        </w:rPr>
        <w:t>on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aphids,</w:t>
      </w:r>
      <w:r>
        <w:rPr>
          <w:rFonts w:ascii="Times New Roman" w:hAnsi="Times New Roman" w:cs="Times New Roman" w:hint="eastAsia"/>
          <w:sz w:val="24"/>
          <w:szCs w:val="24"/>
        </w:rPr>
        <w:t xml:space="preserve"> HA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M: fed </w:t>
      </w:r>
      <w:r w:rsidR="00CE25EE">
        <w:rPr>
          <w:rFonts w:ascii="Times New Roman" w:hAnsi="Times New Roman" w:cs="Times New Roman" w:hint="eastAsia"/>
          <w:sz w:val="24"/>
          <w:szCs w:val="24"/>
        </w:rPr>
        <w:t>on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6B7D3B">
        <w:rPr>
          <w:rFonts w:ascii="Times New Roman" w:hAnsi="Times New Roman" w:cs="Times New Roman" w:hint="eastAsia"/>
          <w:sz w:val="24"/>
          <w:szCs w:val="24"/>
        </w:rPr>
        <w:t>mealybugs</w:t>
      </w:r>
      <w:proofErr w:type="spellEnd"/>
      <w:r w:rsidRPr="006B7D3B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3"/>
        <w:tblW w:w="0" w:type="auto"/>
        <w:jc w:val="center"/>
        <w:tblInd w:w="-217" w:type="dxa"/>
        <w:tblLayout w:type="fixed"/>
        <w:tblLook w:val="04A0"/>
      </w:tblPr>
      <w:tblGrid>
        <w:gridCol w:w="979"/>
        <w:gridCol w:w="979"/>
        <w:gridCol w:w="979"/>
        <w:gridCol w:w="980"/>
        <w:gridCol w:w="979"/>
        <w:gridCol w:w="979"/>
        <w:gridCol w:w="980"/>
      </w:tblGrid>
      <w:tr w:rsidR="00C26FC2" w:rsidRPr="006B7D3B" w:rsidTr="006B7D3B">
        <w:trPr>
          <w:jc w:val="center"/>
        </w:trPr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HAA1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HAA2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HAA3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HAM1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HAM2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HAM3</w:t>
            </w:r>
          </w:p>
        </w:tc>
      </w:tr>
      <w:tr w:rsidR="00C26FC2" w:rsidRPr="006B7D3B" w:rsidTr="006B7D3B">
        <w:trPr>
          <w:jc w:val="center"/>
        </w:trPr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HAA1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HAA2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HAA3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HAM1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HAM2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0.520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HAM3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979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980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FC2" w:rsidRDefault="00C26FC2" w:rsidP="00C26FC2">
      <w:pPr>
        <w:rPr>
          <w:rFonts w:ascii="Times New Roman" w:hAnsi="Times New Roman" w:cs="Times New Roman"/>
          <w:sz w:val="24"/>
          <w:szCs w:val="24"/>
        </w:rPr>
      </w:pPr>
    </w:p>
    <w:p w:rsidR="006B7D3B" w:rsidRPr="006B7D3B" w:rsidRDefault="006B7D3B" w:rsidP="00C26FC2">
      <w:pPr>
        <w:rPr>
          <w:rFonts w:ascii="Times New Roman" w:hAnsi="Times New Roman" w:cs="Times New Roman"/>
          <w:sz w:val="24"/>
          <w:szCs w:val="24"/>
        </w:rPr>
      </w:pPr>
      <w:r w:rsidRPr="006B7D3B">
        <w:rPr>
          <w:rFonts w:ascii="Times New Roman" w:hAnsi="Times New Roman" w:cs="Times New Roman" w:hint="eastAsia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7D3B">
        <w:rPr>
          <w:rFonts w:ascii="Times New Roman" w:hAnsi="Times New Roman" w:cs="Times New Roman"/>
          <w:sz w:val="24"/>
          <w:szCs w:val="24"/>
        </w:rPr>
        <w:t xml:space="preserve">Coefficient of multiple </w:t>
      </w:r>
      <w:proofErr w:type="gramStart"/>
      <w:r w:rsidRPr="006B7D3B">
        <w:rPr>
          <w:rFonts w:ascii="Times New Roman" w:hAnsi="Times New Roman" w:cs="Times New Roman"/>
          <w:sz w:val="24"/>
          <w:szCs w:val="24"/>
        </w:rPr>
        <w:t>determination</w:t>
      </w:r>
      <w:proofErr w:type="gram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6B7D3B">
        <w:rPr>
          <w:rFonts w:ascii="Times New Roman" w:hAnsi="Times New Roman" w:cs="Times New Roman" w:hint="eastAsia"/>
          <w:i/>
          <w:sz w:val="24"/>
          <w:szCs w:val="24"/>
        </w:rPr>
        <w:t>r</w:t>
      </w:r>
      <w:r w:rsidRPr="006B7D3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) of the </w:t>
      </w:r>
      <w:proofErr w:type="spellStart"/>
      <w:r>
        <w:rPr>
          <w:rFonts w:ascii="Times New Roman" w:hAnsi="Times New Roman" w:cs="Times New Roman" w:hint="eastAsia"/>
          <w:i/>
          <w:sz w:val="24"/>
          <w:szCs w:val="24"/>
        </w:rPr>
        <w:t>Propylea</w:t>
      </w:r>
      <w:proofErr w:type="spellEnd"/>
      <w:r>
        <w:rPr>
          <w:rFonts w:ascii="Times New Roman" w:hAnsi="Times New Roman" w:cs="Times New Roman" w:hint="eastAsia"/>
          <w:i/>
          <w:sz w:val="24"/>
          <w:szCs w:val="24"/>
        </w:rPr>
        <w:t xml:space="preserve"> japonica </w:t>
      </w:r>
      <w:proofErr w:type="spellStart"/>
      <w:r w:rsidRPr="006B7D3B">
        <w:rPr>
          <w:rFonts w:ascii="Times New Roman" w:hAnsi="Times New Roman" w:cs="Times New Roman" w:hint="eastAsia"/>
          <w:sz w:val="24"/>
          <w:szCs w:val="24"/>
        </w:rPr>
        <w:t>transcriptome</w:t>
      </w:r>
      <w:proofErr w:type="spell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HA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A: fed </w:t>
      </w:r>
      <w:r w:rsidR="00CE25EE">
        <w:rPr>
          <w:rFonts w:ascii="Times New Roman" w:hAnsi="Times New Roman" w:cs="Times New Roman" w:hint="eastAsia"/>
          <w:sz w:val="24"/>
          <w:szCs w:val="24"/>
        </w:rPr>
        <w:t>on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aphids,</w:t>
      </w:r>
      <w:r>
        <w:rPr>
          <w:rFonts w:ascii="Times New Roman" w:hAnsi="Times New Roman" w:cs="Times New Roman" w:hint="eastAsia"/>
          <w:sz w:val="24"/>
          <w:szCs w:val="24"/>
        </w:rPr>
        <w:t xml:space="preserve"> HA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M: fed </w:t>
      </w:r>
      <w:r w:rsidR="00CE25EE">
        <w:rPr>
          <w:rFonts w:ascii="Times New Roman" w:hAnsi="Times New Roman" w:cs="Times New Roman" w:hint="eastAsia"/>
          <w:sz w:val="24"/>
          <w:szCs w:val="24"/>
        </w:rPr>
        <w:t>on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6B7D3B">
        <w:rPr>
          <w:rFonts w:ascii="Times New Roman" w:hAnsi="Times New Roman" w:cs="Times New Roman" w:hint="eastAsia"/>
          <w:sz w:val="24"/>
          <w:szCs w:val="24"/>
        </w:rPr>
        <w:t>mealybugs</w:t>
      </w:r>
      <w:proofErr w:type="spellEnd"/>
      <w:r w:rsidRPr="006B7D3B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3"/>
        <w:tblW w:w="0" w:type="auto"/>
        <w:jc w:val="center"/>
        <w:tblInd w:w="922" w:type="dxa"/>
        <w:tblLayout w:type="fixed"/>
        <w:tblLook w:val="04A0"/>
      </w:tblPr>
      <w:tblGrid>
        <w:gridCol w:w="964"/>
        <w:gridCol w:w="964"/>
        <w:gridCol w:w="965"/>
        <w:gridCol w:w="964"/>
        <w:gridCol w:w="965"/>
      </w:tblGrid>
      <w:tr w:rsidR="00C26FC2" w:rsidRPr="006B7D3B" w:rsidTr="006B7D3B">
        <w:trPr>
          <w:jc w:val="center"/>
        </w:trPr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PJA1</w:t>
            </w: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PJA2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PJM1</w:t>
            </w: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PJM2</w:t>
            </w:r>
          </w:p>
        </w:tc>
      </w:tr>
      <w:tr w:rsidR="00C26FC2" w:rsidRPr="006B7D3B" w:rsidTr="006B7D3B">
        <w:trPr>
          <w:jc w:val="center"/>
        </w:trPr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PJA1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PJA2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PJM1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PJM2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0.879</w:t>
            </w:r>
          </w:p>
        </w:tc>
        <w:tc>
          <w:tcPr>
            <w:tcW w:w="964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0.952</w:t>
            </w:r>
          </w:p>
        </w:tc>
        <w:tc>
          <w:tcPr>
            <w:tcW w:w="965" w:type="dxa"/>
            <w:vAlign w:val="center"/>
          </w:tcPr>
          <w:p w:rsidR="00C26FC2" w:rsidRPr="006B7D3B" w:rsidRDefault="00C26FC2" w:rsidP="00FE43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FC2" w:rsidRDefault="00C26FC2" w:rsidP="00C26FC2">
      <w:pPr>
        <w:rPr>
          <w:rFonts w:ascii="Times New Roman" w:hAnsi="Times New Roman" w:cs="Times New Roman"/>
          <w:sz w:val="24"/>
          <w:szCs w:val="24"/>
        </w:rPr>
      </w:pPr>
    </w:p>
    <w:p w:rsidR="006B7D3B" w:rsidRPr="006B7D3B" w:rsidRDefault="006B7D3B" w:rsidP="006B7D3B">
      <w:pPr>
        <w:rPr>
          <w:rFonts w:ascii="Times New Roman" w:hAnsi="Times New Roman" w:cs="Times New Roman"/>
          <w:sz w:val="24"/>
          <w:szCs w:val="24"/>
        </w:rPr>
      </w:pPr>
      <w:r w:rsidRPr="006B7D3B">
        <w:rPr>
          <w:rFonts w:ascii="Times New Roman" w:hAnsi="Times New Roman" w:cs="Times New Roman" w:hint="eastAsia"/>
          <w:sz w:val="24"/>
          <w:szCs w:val="24"/>
        </w:rPr>
        <w:t>Table S</w:t>
      </w:r>
      <w:r w:rsidR="00630DA9">
        <w:rPr>
          <w:rFonts w:ascii="Times New Roman" w:hAnsi="Times New Roman" w:cs="Times New Roman" w:hint="eastAsia"/>
          <w:sz w:val="24"/>
          <w:szCs w:val="24"/>
        </w:rPr>
        <w:t>4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7D3B">
        <w:rPr>
          <w:rFonts w:ascii="Times New Roman" w:hAnsi="Times New Roman" w:cs="Times New Roman"/>
          <w:sz w:val="24"/>
          <w:szCs w:val="24"/>
        </w:rPr>
        <w:t xml:space="preserve">Coefficient of multiple </w:t>
      </w:r>
      <w:proofErr w:type="gramStart"/>
      <w:r w:rsidRPr="006B7D3B">
        <w:rPr>
          <w:rFonts w:ascii="Times New Roman" w:hAnsi="Times New Roman" w:cs="Times New Roman"/>
          <w:sz w:val="24"/>
          <w:szCs w:val="24"/>
        </w:rPr>
        <w:t>determination</w:t>
      </w:r>
      <w:proofErr w:type="gram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6B7D3B">
        <w:rPr>
          <w:rFonts w:ascii="Times New Roman" w:hAnsi="Times New Roman" w:cs="Times New Roman" w:hint="eastAsia"/>
          <w:i/>
          <w:sz w:val="24"/>
          <w:szCs w:val="24"/>
        </w:rPr>
        <w:t>r</w:t>
      </w:r>
      <w:r w:rsidRPr="006B7D3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) of the </w:t>
      </w:r>
      <w:proofErr w:type="spellStart"/>
      <w:r>
        <w:rPr>
          <w:rFonts w:ascii="Times New Roman" w:hAnsi="Times New Roman" w:cs="Times New Roman" w:hint="eastAsia"/>
          <w:i/>
          <w:sz w:val="24"/>
          <w:szCs w:val="24"/>
        </w:rPr>
        <w:t>Cryptolaemus</w:t>
      </w:r>
      <w:proofErr w:type="spellEnd"/>
      <w:r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i/>
          <w:sz w:val="24"/>
          <w:szCs w:val="24"/>
        </w:rPr>
        <w:t>montrouzieri</w:t>
      </w:r>
      <w:proofErr w:type="spellEnd"/>
      <w:r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proofErr w:type="spellStart"/>
      <w:r w:rsidRPr="006B7D3B">
        <w:rPr>
          <w:rFonts w:ascii="Times New Roman" w:hAnsi="Times New Roman" w:cs="Times New Roman" w:hint="eastAsia"/>
          <w:sz w:val="24"/>
          <w:szCs w:val="24"/>
        </w:rPr>
        <w:t>transcriptome</w:t>
      </w:r>
      <w:proofErr w:type="spellEnd"/>
      <w:r w:rsidRPr="006B7D3B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CMM: fed </w:t>
      </w:r>
      <w:r w:rsidR="00CE25EE">
        <w:rPr>
          <w:rFonts w:ascii="Times New Roman" w:hAnsi="Times New Roman" w:cs="Times New Roman" w:hint="eastAsia"/>
          <w:sz w:val="24"/>
          <w:szCs w:val="24"/>
        </w:rPr>
        <w:t>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mealybugs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CMA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sz w:val="24"/>
          <w:szCs w:val="24"/>
        </w:rPr>
        <w:t xml:space="preserve">fed </w:t>
      </w:r>
      <w:r w:rsidR="00CE25EE">
        <w:rPr>
          <w:rFonts w:ascii="Times New Roman" w:hAnsi="Times New Roman" w:cs="Times New Roman" w:hint="eastAsia"/>
          <w:sz w:val="24"/>
          <w:szCs w:val="24"/>
        </w:rPr>
        <w:t>on</w:t>
      </w:r>
      <w:r>
        <w:rPr>
          <w:rFonts w:ascii="Times New Roman" w:hAnsi="Times New Roman" w:cs="Times New Roman" w:hint="eastAsia"/>
          <w:sz w:val="24"/>
          <w:szCs w:val="24"/>
        </w:rPr>
        <w:t xml:space="preserve"> aphids.</w:t>
      </w:r>
    </w:p>
    <w:tbl>
      <w:tblPr>
        <w:tblStyle w:val="a3"/>
        <w:tblW w:w="0" w:type="auto"/>
        <w:jc w:val="center"/>
        <w:tblInd w:w="1206" w:type="dxa"/>
        <w:tblLook w:val="04A0"/>
      </w:tblPr>
      <w:tblGrid>
        <w:gridCol w:w="962"/>
        <w:gridCol w:w="962"/>
        <w:gridCol w:w="962"/>
        <w:gridCol w:w="962"/>
        <w:gridCol w:w="962"/>
      </w:tblGrid>
      <w:tr w:rsidR="00C26FC2" w:rsidRPr="006B7D3B" w:rsidTr="006B7D3B">
        <w:trPr>
          <w:jc w:val="center"/>
        </w:trPr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CMM1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CMM2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CMA2</w:t>
            </w:r>
          </w:p>
        </w:tc>
      </w:tr>
      <w:tr w:rsidR="00C26FC2" w:rsidRPr="006B7D3B" w:rsidTr="006B7D3B">
        <w:trPr>
          <w:jc w:val="center"/>
        </w:trPr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CMM1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CMM2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  <w:tc>
          <w:tcPr>
            <w:tcW w:w="962" w:type="dxa"/>
            <w:vAlign w:val="center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962" w:type="dxa"/>
            <w:vAlign w:val="center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0.421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C2" w:rsidRPr="006B7D3B" w:rsidTr="006B7D3B">
        <w:trPr>
          <w:jc w:val="center"/>
        </w:trPr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CMA2</w:t>
            </w:r>
          </w:p>
        </w:tc>
        <w:tc>
          <w:tcPr>
            <w:tcW w:w="962" w:type="dxa"/>
            <w:vAlign w:val="center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  <w:tc>
          <w:tcPr>
            <w:tcW w:w="962" w:type="dxa"/>
            <w:vAlign w:val="center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0.931</w:t>
            </w:r>
          </w:p>
        </w:tc>
        <w:tc>
          <w:tcPr>
            <w:tcW w:w="962" w:type="dxa"/>
          </w:tcPr>
          <w:p w:rsidR="00C26FC2" w:rsidRPr="006B7D3B" w:rsidRDefault="00C26FC2" w:rsidP="00FE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FC2" w:rsidRPr="006B7D3B" w:rsidRDefault="00C26FC2" w:rsidP="004948F9">
      <w:pPr>
        <w:rPr>
          <w:rFonts w:ascii="Times New Roman" w:hAnsi="Times New Roman" w:cs="Times New Roman"/>
          <w:sz w:val="24"/>
          <w:szCs w:val="24"/>
        </w:rPr>
      </w:pPr>
    </w:p>
    <w:p w:rsidR="00630DA9" w:rsidRDefault="00630D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5E29" w:rsidRPr="006B7D3B" w:rsidRDefault="004948F9" w:rsidP="004948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7D3B"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="00C26FC2" w:rsidRPr="006B7D3B">
        <w:rPr>
          <w:rFonts w:ascii="Times New Roman" w:hAnsi="Times New Roman" w:cs="Times New Roman" w:hint="eastAsia"/>
          <w:sz w:val="24"/>
          <w:szCs w:val="24"/>
        </w:rPr>
        <w:t>5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7D3B">
        <w:rPr>
          <w:rFonts w:ascii="Times New Roman" w:hAnsi="Times New Roman" w:cs="Times New Roman"/>
          <w:sz w:val="24"/>
          <w:szCs w:val="24"/>
        </w:rPr>
        <w:t>List of significant functionally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7D3B">
        <w:rPr>
          <w:rFonts w:ascii="Times New Roman" w:hAnsi="Times New Roman" w:cs="Times New Roman"/>
          <w:sz w:val="24"/>
          <w:szCs w:val="24"/>
        </w:rPr>
        <w:t xml:space="preserve">enriched Gene </w:t>
      </w:r>
      <w:r w:rsidR="00630DA9">
        <w:rPr>
          <w:rFonts w:ascii="Times New Roman" w:hAnsi="Times New Roman" w:cs="Times New Roman" w:hint="eastAsia"/>
          <w:sz w:val="24"/>
          <w:szCs w:val="24"/>
        </w:rPr>
        <w:t>O</w:t>
      </w:r>
      <w:r w:rsidRPr="006B7D3B">
        <w:rPr>
          <w:rFonts w:ascii="Times New Roman" w:hAnsi="Times New Roman" w:cs="Times New Roman"/>
          <w:sz w:val="24"/>
          <w:szCs w:val="24"/>
        </w:rPr>
        <w:t xml:space="preserve">ntology </w:t>
      </w:r>
      <w:r w:rsidRPr="006B7D3B">
        <w:rPr>
          <w:rFonts w:ascii="Times New Roman" w:hAnsi="Times New Roman" w:cs="Times New Roman" w:hint="eastAsia"/>
          <w:sz w:val="24"/>
          <w:szCs w:val="24"/>
        </w:rPr>
        <w:t>(</w:t>
      </w:r>
      <w:r w:rsidRPr="006B7D3B">
        <w:rPr>
          <w:rFonts w:ascii="Times New Roman" w:hAnsi="Times New Roman" w:cs="Times New Roman"/>
          <w:sz w:val="24"/>
          <w:szCs w:val="24"/>
        </w:rPr>
        <w:t>GO</w:t>
      </w:r>
      <w:r w:rsidRPr="006B7D3B">
        <w:rPr>
          <w:rFonts w:ascii="Times New Roman" w:hAnsi="Times New Roman" w:cs="Times New Roman" w:hint="eastAsia"/>
          <w:sz w:val="24"/>
          <w:szCs w:val="24"/>
        </w:rPr>
        <w:t>)</w:t>
      </w:r>
      <w:r w:rsidRPr="006B7D3B">
        <w:rPr>
          <w:rFonts w:ascii="Times New Roman" w:hAnsi="Times New Roman" w:cs="Times New Roman"/>
          <w:sz w:val="24"/>
          <w:szCs w:val="24"/>
        </w:rPr>
        <w:t xml:space="preserve"> terms.</w:t>
      </w:r>
      <w:proofErr w:type="gramEnd"/>
      <w:r w:rsidRPr="006B7D3B">
        <w:rPr>
          <w:rFonts w:ascii="Times New Roman" w:hAnsi="Times New Roman" w:cs="Times New Roman"/>
          <w:sz w:val="24"/>
          <w:szCs w:val="24"/>
        </w:rPr>
        <w:t xml:space="preserve"> </w:t>
      </w:r>
      <w:r w:rsidRPr="006B7D3B">
        <w:rPr>
          <w:rFonts w:ascii="Times New Roman" w:hAnsi="Times New Roman" w:cs="Times New Roman" w:hint="eastAsia"/>
          <w:sz w:val="24"/>
          <w:szCs w:val="24"/>
        </w:rPr>
        <w:t>Up or down</w:t>
      </w:r>
      <w:r w:rsidR="00A03826">
        <w:rPr>
          <w:rFonts w:ascii="Times New Roman" w:hAnsi="Times New Roman" w:cs="Times New Roman" w:hint="eastAsia"/>
          <w:sz w:val="24"/>
          <w:szCs w:val="24"/>
        </w:rPr>
        <w:t>-</w:t>
      </w:r>
      <w:r w:rsidRPr="006B7D3B">
        <w:rPr>
          <w:rFonts w:ascii="Times New Roman" w:hAnsi="Times New Roman" w:cs="Times New Roman" w:hint="eastAsia"/>
          <w:sz w:val="24"/>
          <w:szCs w:val="24"/>
        </w:rPr>
        <w:t>regulated</w:t>
      </w:r>
      <w:r w:rsidRPr="006B7D3B">
        <w:rPr>
          <w:rFonts w:ascii="Times New Roman" w:hAnsi="Times New Roman" w:cs="Times New Roman"/>
          <w:sz w:val="24"/>
          <w:szCs w:val="24"/>
        </w:rPr>
        <w:t xml:space="preserve"> </w:t>
      </w:r>
      <w:r w:rsidRPr="006B7D3B">
        <w:rPr>
          <w:rFonts w:ascii="Times New Roman" w:hAnsi="Times New Roman" w:cs="Times New Roman" w:hint="eastAsia"/>
          <w:sz w:val="24"/>
          <w:szCs w:val="24"/>
        </w:rPr>
        <w:t>genes</w:t>
      </w:r>
      <w:r w:rsidRPr="006B7D3B">
        <w:rPr>
          <w:rFonts w:ascii="Times New Roman" w:hAnsi="Times New Roman" w:cs="Times New Roman"/>
          <w:sz w:val="24"/>
          <w:szCs w:val="24"/>
        </w:rPr>
        <w:t xml:space="preserve"> with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7D3B">
        <w:rPr>
          <w:rFonts w:ascii="Times New Roman" w:hAnsi="Times New Roman" w:cs="Times New Roman"/>
          <w:sz w:val="24"/>
          <w:szCs w:val="24"/>
        </w:rPr>
        <w:t>GO terms were compared to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7D3B">
        <w:rPr>
          <w:rFonts w:ascii="Times New Roman" w:hAnsi="Times New Roman" w:cs="Times New Roman"/>
          <w:sz w:val="24"/>
          <w:szCs w:val="24"/>
        </w:rPr>
        <w:t xml:space="preserve">the 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total </w:t>
      </w:r>
      <w:r w:rsidRPr="006B7D3B">
        <w:rPr>
          <w:rFonts w:ascii="Times New Roman" w:hAnsi="Times New Roman" w:cs="Times New Roman"/>
          <w:sz w:val="24"/>
          <w:szCs w:val="24"/>
        </w:rPr>
        <w:t xml:space="preserve">annotated </w:t>
      </w:r>
      <w:r w:rsidRPr="006B7D3B">
        <w:rPr>
          <w:rFonts w:ascii="Times New Roman" w:hAnsi="Times New Roman" w:cs="Times New Roman" w:hint="eastAsia"/>
          <w:sz w:val="24"/>
          <w:szCs w:val="24"/>
        </w:rPr>
        <w:t>genes</w:t>
      </w:r>
      <w:r w:rsidRPr="006B7D3B">
        <w:rPr>
          <w:rFonts w:ascii="Times New Roman" w:hAnsi="Times New Roman" w:cs="Times New Roman"/>
          <w:sz w:val="24"/>
          <w:szCs w:val="24"/>
        </w:rPr>
        <w:t xml:space="preserve">. </w:t>
      </w:r>
      <w:r w:rsidR="00675531" w:rsidRPr="006B7D3B">
        <w:rPr>
          <w:rFonts w:ascii="Times New Roman" w:hAnsi="Times New Roman" w:cs="Times New Roman" w:hint="eastAsia"/>
          <w:sz w:val="24"/>
          <w:szCs w:val="24"/>
        </w:rPr>
        <w:t xml:space="preserve">Four tested species included CS: </w:t>
      </w:r>
      <w:proofErr w:type="spellStart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Coccinella</w:t>
      </w:r>
      <w:proofErr w:type="spellEnd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proofErr w:type="spellStart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septempunctata</w:t>
      </w:r>
      <w:proofErr w:type="spellEnd"/>
      <w:r w:rsidR="00675531" w:rsidRPr="006B7D3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HA: </w:t>
      </w:r>
      <w:proofErr w:type="spellStart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Harmonia</w:t>
      </w:r>
      <w:proofErr w:type="spellEnd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proofErr w:type="spellStart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axyridis</w:t>
      </w:r>
      <w:proofErr w:type="spellEnd"/>
      <w:r w:rsidR="00675531" w:rsidRPr="006B7D3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PJ: </w:t>
      </w:r>
      <w:proofErr w:type="spellStart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Propylea</w:t>
      </w:r>
      <w:proofErr w:type="spellEnd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japonica</w:t>
      </w:r>
      <w:r w:rsidR="00675531" w:rsidRPr="006B7D3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CM: </w:t>
      </w:r>
      <w:proofErr w:type="spellStart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Cryptolaemus</w:t>
      </w:r>
      <w:proofErr w:type="spellEnd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proofErr w:type="spellStart"/>
      <w:r w:rsidR="00675531" w:rsidRPr="006B7D3B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montrouzieri</w:t>
      </w:r>
      <w:proofErr w:type="spellEnd"/>
      <w:r w:rsidR="00675531" w:rsidRPr="006B7D3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Three GO class included 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BP: biological process, CC: </w:t>
      </w:r>
      <w:r w:rsidR="00675531" w:rsidRPr="006B7D3B">
        <w:rPr>
          <w:rFonts w:ascii="Times New Roman" w:hAnsi="Times New Roman" w:cs="Times New Roman" w:hint="eastAsia"/>
          <w:sz w:val="24"/>
          <w:szCs w:val="24"/>
        </w:rPr>
        <w:t>cellular component</w:t>
      </w:r>
      <w:r w:rsidR="00630DA9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6B7D3B">
        <w:rPr>
          <w:rFonts w:ascii="Times New Roman" w:hAnsi="Times New Roman" w:cs="Times New Roman" w:hint="eastAsia"/>
          <w:sz w:val="24"/>
          <w:szCs w:val="24"/>
        </w:rPr>
        <w:t xml:space="preserve"> MF: molecular function.</w:t>
      </w:r>
    </w:p>
    <w:tbl>
      <w:tblPr>
        <w:tblStyle w:val="a3"/>
        <w:tblW w:w="9747" w:type="dxa"/>
        <w:jc w:val="center"/>
        <w:tblLook w:val="04A0"/>
      </w:tblPr>
      <w:tblGrid>
        <w:gridCol w:w="911"/>
        <w:gridCol w:w="1107"/>
        <w:gridCol w:w="803"/>
        <w:gridCol w:w="4255"/>
        <w:gridCol w:w="1682"/>
        <w:gridCol w:w="989"/>
      </w:tblGrid>
      <w:tr w:rsidR="00855E29" w:rsidRPr="006B7D3B" w:rsidTr="00855E29">
        <w:trPr>
          <w:jc w:val="center"/>
        </w:trPr>
        <w:tc>
          <w:tcPr>
            <w:tcW w:w="705" w:type="dxa"/>
            <w:vAlign w:val="center"/>
          </w:tcPr>
          <w:p w:rsidR="00855E29" w:rsidRPr="006B7D3B" w:rsidRDefault="004948F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species</w:t>
            </w:r>
          </w:p>
        </w:tc>
        <w:tc>
          <w:tcPr>
            <w:tcW w:w="1124" w:type="dxa"/>
            <w:vAlign w:val="center"/>
          </w:tcPr>
          <w:p w:rsidR="00855E29" w:rsidRPr="006B7D3B" w:rsidRDefault="004948F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="00855E29" w:rsidRPr="006B7D3B">
              <w:rPr>
                <w:rFonts w:ascii="Times New Roman" w:hAnsi="Times New Roman" w:cs="Times New Roman"/>
                <w:sz w:val="24"/>
                <w:szCs w:val="24"/>
              </w:rPr>
              <w:t>egulate</w:t>
            </w:r>
          </w:p>
        </w:tc>
        <w:tc>
          <w:tcPr>
            <w:tcW w:w="833" w:type="dxa"/>
            <w:vAlign w:val="center"/>
          </w:tcPr>
          <w:p w:rsidR="00855E29" w:rsidRPr="006B7D3B" w:rsidRDefault="004948F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Class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494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48F9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term</w:t>
            </w:r>
          </w:p>
        </w:tc>
        <w:tc>
          <w:tcPr>
            <w:tcW w:w="936" w:type="dxa"/>
            <w:vAlign w:val="center"/>
          </w:tcPr>
          <w:p w:rsidR="00855E29" w:rsidRPr="006B7D3B" w:rsidRDefault="00675531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nput/reference</w:t>
            </w:r>
          </w:p>
        </w:tc>
        <w:tc>
          <w:tcPr>
            <w:tcW w:w="939" w:type="dxa"/>
            <w:vAlign w:val="center"/>
          </w:tcPr>
          <w:p w:rsidR="00855E29" w:rsidRPr="006B7D3B" w:rsidRDefault="008303D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Q-value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1124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macromolecule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30/476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macromolecule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30/481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36/637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35/612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organic substance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35/616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 nitrogen compound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30/504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35/674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 expression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29/525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 protein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31/592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cytoplasmic</w:t>
            </w:r>
            <w:proofErr w:type="spellEnd"/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part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29/444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macromolecular complex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31/511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small ribosomal subunit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5/19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cytosolic</w:t>
            </w:r>
            <w:proofErr w:type="spellEnd"/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ribosome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4/19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cytosolic</w:t>
            </w:r>
            <w:proofErr w:type="spellEnd"/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part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4/21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cytoplasm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30/593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large ribosomal subunit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33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sulfuric ester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extracellular region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6/46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</w:p>
        </w:tc>
        <w:tc>
          <w:tcPr>
            <w:tcW w:w="1124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oxidation-reduction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15/205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alpha-amino acid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6/31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isocitrate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3/4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carboxylic acid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11/138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single-organism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7/51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organic acid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11/142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oxoacid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11/142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small molecule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15/263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8/89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organic acid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4/18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carboxylic acid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4/18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valine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cellular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ketone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body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ketone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body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ketone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body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organonitrogen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compound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4/21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single-organism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21/565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alpha-amino acid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3/10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aromatic amino acid family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2/3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branched-chain amino acid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2/3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organic substance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8/116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8/120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amino acid catabolic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3/13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tricarboxylic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acid cycle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3/16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citrate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3/16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amino acid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6/78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biogenic amine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2/5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amine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2/5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amine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2/5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tricarboxylic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acid metabolic process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3/17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energy derivation by oxidation of organic compounds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4/35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MF</w:t>
            </w: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catalytic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58/1691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activity, acting on the CH-OH group of donors, NAD or NADP as acceptor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6/24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isocitrate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dehydrogenase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(NADP+)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3/4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NAD binding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5/19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activity, acting on CH-OH group of donors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6/32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16/252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peptidase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13/181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isocitrate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dehydrogenase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3/6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3-oxoacid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CoA-transferase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27/644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CoA-transferase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2/3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coenzyme binding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6/59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cofactor binding</w:t>
            </w:r>
          </w:p>
        </w:tc>
        <w:tc>
          <w:tcPr>
            <w:tcW w:w="936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7/82</w:t>
            </w:r>
          </w:p>
        </w:tc>
        <w:tc>
          <w:tcPr>
            <w:tcW w:w="939" w:type="dxa"/>
          </w:tcPr>
          <w:p w:rsidR="00855E29" w:rsidRPr="006B7D3B" w:rsidRDefault="00855E29" w:rsidP="00B314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PJ</w:t>
            </w:r>
          </w:p>
        </w:tc>
        <w:tc>
          <w:tcPr>
            <w:tcW w:w="1124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ribosome biogenesis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4/40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ribonucleoprotein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complex biogenesis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4/53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rRNA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processing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3/23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rRNA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3/23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6/127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monooxygenase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2/5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amino acid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6/54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carboxylic acid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6/91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small molecule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8/184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organonitrogen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compound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9/243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amino acid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3/12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organic acid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6/98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oxoacid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6/98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IMP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'de novo' IMP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IMP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nucleobase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organic acid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3/18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carboxylic acid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3/18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alpha-amino acid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3/22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nucleobase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2/7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single-organism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5/102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cellular modified amino acid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2/9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small molecule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3/33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nucleoside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2/11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ribonucleoside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2/11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single-organism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9/398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-containing compound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3/39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124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nucleobase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4/5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nucleotide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10/42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nucleoside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8/28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ribonucleoside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8/28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-containing compound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10/46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ribonucleoside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8/31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nucleobase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4/7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pigment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5/12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purine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ribonucleotide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9/41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nucleoside 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8/33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pigment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5/13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ribonucleotide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9/45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ribose phosphate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9/45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nucleobase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4/9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nucleotide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10/63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nucleobase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4/11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nucleoside phosphate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10/64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MF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activity, hydrolyzing O-</w:t>
            </w: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glycosyl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compounds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13/48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oxidoreductase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33/273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hydrolase</w:t>
            </w:r>
            <w:proofErr w:type="spellEnd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61/710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 w:val="restart"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small molecule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9/55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lipid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8/43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organic acid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8/44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carboxylic acid biosynthetic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8/44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small molecule metabolic process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16/290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integral component of membrane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31/753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intrinsic component of membrane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31/753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membrane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39/1201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855E29" w:rsidRPr="006B7D3B" w:rsidTr="00855E29">
        <w:trPr>
          <w:jc w:val="center"/>
        </w:trPr>
        <w:tc>
          <w:tcPr>
            <w:tcW w:w="705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855E29" w:rsidRPr="006B7D3B" w:rsidRDefault="00855E29" w:rsidP="00B3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855E29" w:rsidRPr="006B7D3B" w:rsidRDefault="00855E29" w:rsidP="0085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membrane part</w:t>
            </w:r>
          </w:p>
        </w:tc>
        <w:tc>
          <w:tcPr>
            <w:tcW w:w="936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31/833</w:t>
            </w:r>
          </w:p>
        </w:tc>
        <w:tc>
          <w:tcPr>
            <w:tcW w:w="939" w:type="dxa"/>
            <w:vAlign w:val="center"/>
          </w:tcPr>
          <w:p w:rsidR="00855E29" w:rsidRPr="006B7D3B" w:rsidRDefault="00855E29" w:rsidP="00B314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</w:tbl>
    <w:p w:rsidR="00855E29" w:rsidRPr="006B7D3B" w:rsidRDefault="00855E29" w:rsidP="001642AE">
      <w:pPr>
        <w:rPr>
          <w:rFonts w:ascii="Times New Roman" w:hAnsi="Times New Roman" w:cs="Times New Roman"/>
          <w:sz w:val="24"/>
          <w:szCs w:val="24"/>
        </w:rPr>
      </w:pPr>
    </w:p>
    <w:p w:rsidR="00630DA9" w:rsidRDefault="00630D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1484" w:rsidRPr="006B7D3B" w:rsidRDefault="00C26FC2" w:rsidP="001642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7D3B"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="00E43F48" w:rsidRPr="006B7D3B">
        <w:rPr>
          <w:rFonts w:ascii="Times New Roman" w:hAnsi="Times New Roman" w:cs="Times New Roman" w:hint="eastAsia"/>
          <w:sz w:val="24"/>
          <w:szCs w:val="24"/>
        </w:rPr>
        <w:t>7</w:t>
      </w:r>
      <w:r w:rsidR="00630DA9">
        <w:rPr>
          <w:rFonts w:ascii="Times New Roman" w:hAnsi="Times New Roman" w:cs="Times New Roman" w:hint="eastAsia"/>
          <w:sz w:val="24"/>
          <w:szCs w:val="24"/>
        </w:rPr>
        <w:t xml:space="preserve"> Function of the studied genes and their accession in </w:t>
      </w:r>
      <w:proofErr w:type="spellStart"/>
      <w:r w:rsidR="00630DA9">
        <w:rPr>
          <w:rFonts w:ascii="Times New Roman" w:hAnsi="Times New Roman" w:cs="Times New Roman" w:hint="eastAsia"/>
          <w:sz w:val="24"/>
          <w:szCs w:val="24"/>
        </w:rPr>
        <w:t>Pfam</w:t>
      </w:r>
      <w:proofErr w:type="spellEnd"/>
      <w:r w:rsidR="00630DA9">
        <w:rPr>
          <w:rFonts w:ascii="Times New Roman" w:hAnsi="Times New Roman" w:cs="Times New Roman" w:hint="eastAsia"/>
          <w:sz w:val="24"/>
          <w:szCs w:val="24"/>
        </w:rPr>
        <w:t xml:space="preserve"> database.</w:t>
      </w:r>
      <w:proofErr w:type="gramEnd"/>
    </w:p>
    <w:tbl>
      <w:tblPr>
        <w:tblStyle w:val="a3"/>
        <w:tblW w:w="7946" w:type="dxa"/>
        <w:jc w:val="center"/>
        <w:tblInd w:w="250" w:type="dxa"/>
        <w:tblLook w:val="04A0"/>
      </w:tblPr>
      <w:tblGrid>
        <w:gridCol w:w="1630"/>
        <w:gridCol w:w="3063"/>
        <w:gridCol w:w="3253"/>
      </w:tblGrid>
      <w:tr w:rsidR="00982048" w:rsidRPr="006B7D3B" w:rsidTr="006B7D3B">
        <w:trPr>
          <w:jc w:val="center"/>
        </w:trPr>
        <w:tc>
          <w:tcPr>
            <w:tcW w:w="1603" w:type="dxa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Function</w:t>
            </w:r>
          </w:p>
        </w:tc>
        <w:tc>
          <w:tcPr>
            <w:tcW w:w="3070" w:type="dxa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Genes</w:t>
            </w:r>
          </w:p>
        </w:tc>
        <w:tc>
          <w:tcPr>
            <w:tcW w:w="3273" w:type="dxa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Pfam</w:t>
            </w:r>
            <w:proofErr w:type="spellEnd"/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accession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 w:val="restart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Development</w:t>
            </w: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uticle protein</w:t>
            </w:r>
          </w:p>
        </w:tc>
        <w:tc>
          <w:tcPr>
            <w:tcW w:w="3273" w:type="dxa"/>
            <w:vAlign w:val="center"/>
          </w:tcPr>
          <w:p w:rsidR="00982048" w:rsidRPr="006B7D3B" w:rsidRDefault="005031A0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PF00379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emocyanin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5031A0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PF00372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PF03722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PF03723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 w:val="restart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hemosens</w:t>
            </w:r>
            <w:r w:rsidR="00630DA9">
              <w:rPr>
                <w:rFonts w:ascii="Times New Roman" w:hAnsi="Times New Roman" w:cs="Times New Roman" w:hint="eastAsia"/>
                <w:sz w:val="24"/>
                <w:szCs w:val="24"/>
              </w:rPr>
              <w:t>ing</w:t>
            </w:r>
            <w:proofErr w:type="spellEnd"/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rdorant</w:t>
            </w:r>
            <w:proofErr w:type="spellEnd"/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receptor</w:t>
            </w:r>
          </w:p>
        </w:tc>
        <w:tc>
          <w:tcPr>
            <w:tcW w:w="3273" w:type="dxa"/>
            <w:vAlign w:val="center"/>
          </w:tcPr>
          <w:p w:rsidR="00982048" w:rsidRPr="006B7D3B" w:rsidRDefault="005031A0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PF02949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lfactory receptor</w:t>
            </w:r>
          </w:p>
        </w:tc>
        <w:tc>
          <w:tcPr>
            <w:tcW w:w="3273" w:type="dxa"/>
            <w:vAlign w:val="center"/>
          </w:tcPr>
          <w:p w:rsidR="00982048" w:rsidRPr="006B7D3B" w:rsidRDefault="005031A0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PF13853, PF14778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hemosensory receptor</w:t>
            </w:r>
          </w:p>
        </w:tc>
        <w:tc>
          <w:tcPr>
            <w:tcW w:w="3273" w:type="dxa"/>
            <w:vAlign w:val="center"/>
          </w:tcPr>
          <w:p w:rsidR="00982048" w:rsidRPr="006B7D3B" w:rsidRDefault="005031A0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PF08395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PBP/GOBP</w:t>
            </w:r>
          </w:p>
        </w:tc>
        <w:tc>
          <w:tcPr>
            <w:tcW w:w="3273" w:type="dxa"/>
            <w:vAlign w:val="center"/>
          </w:tcPr>
          <w:p w:rsidR="00982048" w:rsidRPr="006B7D3B" w:rsidRDefault="00F2791E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031A0" w:rsidRPr="006B7D3B">
                <w:rPr>
                  <w:rFonts w:ascii="Times New Roman" w:hAnsi="Times New Roman" w:cs="Times New Roman"/>
                  <w:sz w:val="24"/>
                  <w:szCs w:val="24"/>
                </w:rPr>
                <w:t>PF01395</w:t>
              </w:r>
            </w:hyperlink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Insect PBP</w:t>
            </w:r>
          </w:p>
        </w:tc>
        <w:tc>
          <w:tcPr>
            <w:tcW w:w="3273" w:type="dxa"/>
            <w:vAlign w:val="center"/>
          </w:tcPr>
          <w:p w:rsidR="00982048" w:rsidRPr="006B7D3B" w:rsidRDefault="005031A0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</w:t>
            </w:r>
            <w:r w:rsidR="00F3611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3392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 w:val="restart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Digestion</w:t>
            </w: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lycosyl</w:t>
            </w:r>
            <w:proofErr w:type="spellEnd"/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hydrolase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F36118" w:rsidP="00F4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PF00232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PF00723,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PF00722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PF00704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PF00703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PF00728, PF02302,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PF01055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PF01301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PF17677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PF07748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PF18438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PF18230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PF01074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PF01532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PF03200,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PF02324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F41963" w:rsidRPr="006B7D3B">
              <w:rPr>
                <w:rFonts w:ascii="Times New Roman" w:hAnsi="Times New Roman" w:cs="Times New Roman"/>
                <w:sz w:val="24"/>
                <w:szCs w:val="24"/>
              </w:rPr>
              <w:t>PF03662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altase-</w:t>
            </w:r>
            <w:proofErr w:type="spellStart"/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glucoamylase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F41963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963">
              <w:rPr>
                <w:rFonts w:ascii="Times New Roman" w:hAnsi="Times New Roman" w:cs="Times New Roman"/>
                <w:sz w:val="24"/>
                <w:szCs w:val="24"/>
              </w:rPr>
              <w:t>PF16863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rypsin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F41963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PF00089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lpha amylase</w:t>
            </w:r>
          </w:p>
        </w:tc>
        <w:tc>
          <w:tcPr>
            <w:tcW w:w="3273" w:type="dxa"/>
            <w:vAlign w:val="center"/>
          </w:tcPr>
          <w:p w:rsidR="00982048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PF00128, P</w:t>
            </w:r>
            <w:r w:rsidR="00F41963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02806</w:t>
            </w:r>
          </w:p>
        </w:tc>
      </w:tr>
      <w:tr w:rsidR="0057303D" w:rsidRPr="006B7D3B" w:rsidTr="006B7D3B">
        <w:trPr>
          <w:jc w:val="center"/>
        </w:trPr>
        <w:tc>
          <w:tcPr>
            <w:tcW w:w="1603" w:type="dxa"/>
            <w:vMerge w:val="restart"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etoxification</w:t>
            </w:r>
          </w:p>
        </w:tc>
        <w:tc>
          <w:tcPr>
            <w:tcW w:w="3070" w:type="dxa"/>
            <w:vAlign w:val="center"/>
          </w:tcPr>
          <w:p w:rsidR="0057303D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57303D" w:rsidRPr="006B7D3B">
              <w:rPr>
                <w:rFonts w:ascii="Times New Roman" w:hAnsi="Times New Roman" w:cs="Times New Roman"/>
                <w:sz w:val="24"/>
                <w:szCs w:val="24"/>
              </w:rPr>
              <w:t>ytochrome</w:t>
            </w:r>
            <w:proofErr w:type="spellEnd"/>
            <w:r w:rsidR="0057303D" w:rsidRPr="006B7D3B">
              <w:rPr>
                <w:rFonts w:ascii="Times New Roman" w:hAnsi="Times New Roman" w:cs="Times New Roman"/>
                <w:sz w:val="24"/>
                <w:szCs w:val="24"/>
              </w:rPr>
              <w:t xml:space="preserve"> P450</w:t>
            </w:r>
          </w:p>
        </w:tc>
        <w:tc>
          <w:tcPr>
            <w:tcW w:w="3273" w:type="dxa"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PF00067</w:t>
            </w:r>
          </w:p>
        </w:tc>
      </w:tr>
      <w:tr w:rsidR="0057303D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57303D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="0057303D" w:rsidRPr="006B7D3B">
              <w:rPr>
                <w:rFonts w:ascii="Times New Roman" w:hAnsi="Times New Roman" w:cs="Times New Roman"/>
                <w:sz w:val="24"/>
                <w:szCs w:val="24"/>
              </w:rPr>
              <w:t>lutathione S-</w:t>
            </w:r>
            <w:proofErr w:type="spellStart"/>
            <w:r w:rsidR="0057303D" w:rsidRPr="006B7D3B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  <w:proofErr w:type="spellEnd"/>
          </w:p>
        </w:tc>
        <w:tc>
          <w:tcPr>
            <w:tcW w:w="3273" w:type="dxa"/>
            <w:vAlign w:val="center"/>
          </w:tcPr>
          <w:p w:rsidR="0057303D" w:rsidRPr="006B7D3B" w:rsidRDefault="0057303D" w:rsidP="0057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PF02798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PF13409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PF13417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PF00043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PF14497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PF14834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PF13410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PF16865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PF17171</w:t>
            </w: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PF17172</w:t>
            </w:r>
          </w:p>
        </w:tc>
      </w:tr>
      <w:tr w:rsidR="0057303D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57303D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UGT</w:t>
            </w:r>
          </w:p>
        </w:tc>
        <w:tc>
          <w:tcPr>
            <w:tcW w:w="3273" w:type="dxa"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PF00201</w:t>
            </w:r>
          </w:p>
        </w:tc>
      </w:tr>
      <w:tr w:rsidR="0057303D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57303D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57303D" w:rsidRPr="006B7D3B">
              <w:rPr>
                <w:rFonts w:ascii="Times New Roman" w:hAnsi="Times New Roman" w:cs="Times New Roman"/>
                <w:sz w:val="24"/>
                <w:szCs w:val="24"/>
              </w:rPr>
              <w:t>arboxylesterase</w:t>
            </w:r>
            <w:proofErr w:type="spellEnd"/>
          </w:p>
        </w:tc>
        <w:tc>
          <w:tcPr>
            <w:tcW w:w="3273" w:type="dxa"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PF00135</w:t>
            </w:r>
          </w:p>
        </w:tc>
      </w:tr>
      <w:tr w:rsidR="0057303D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57303D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ABC transporter</w:t>
            </w:r>
          </w:p>
        </w:tc>
        <w:tc>
          <w:tcPr>
            <w:tcW w:w="3273" w:type="dxa"/>
            <w:vAlign w:val="center"/>
          </w:tcPr>
          <w:p w:rsidR="0057303D" w:rsidRPr="006B7D3B" w:rsidRDefault="00630DA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PF00005,</w:t>
            </w:r>
            <w:r w:rsidR="0057303D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PF00664, PF01061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 w:val="restart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/>
                <w:sz w:val="24"/>
                <w:szCs w:val="24"/>
              </w:rPr>
              <w:t>Antibacteria</w:t>
            </w:r>
            <w:proofErr w:type="spellEnd"/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ttacin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PF03769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efensin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PF01097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haumatin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PF00314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8303D9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="00982048"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ysozyme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PF00062</w:t>
            </w:r>
          </w:p>
        </w:tc>
      </w:tr>
      <w:tr w:rsidR="00982048" w:rsidRPr="006B7D3B" w:rsidTr="006B7D3B">
        <w:trPr>
          <w:jc w:val="center"/>
        </w:trPr>
        <w:tc>
          <w:tcPr>
            <w:tcW w:w="1603" w:type="dxa"/>
            <w:vMerge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982048" w:rsidRPr="006B7D3B" w:rsidRDefault="00982048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apolipophorin</w:t>
            </w:r>
            <w:proofErr w:type="spellEnd"/>
          </w:p>
        </w:tc>
        <w:tc>
          <w:tcPr>
            <w:tcW w:w="3273" w:type="dxa"/>
            <w:vAlign w:val="center"/>
          </w:tcPr>
          <w:p w:rsidR="00982048" w:rsidRPr="006B7D3B" w:rsidRDefault="0057303D" w:rsidP="0050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3B">
              <w:rPr>
                <w:rFonts w:ascii="Times New Roman" w:hAnsi="Times New Roman" w:cs="Times New Roman" w:hint="eastAsia"/>
                <w:sz w:val="24"/>
                <w:szCs w:val="24"/>
              </w:rPr>
              <w:t>PF07464</w:t>
            </w:r>
          </w:p>
        </w:tc>
      </w:tr>
    </w:tbl>
    <w:p w:rsidR="00603DAF" w:rsidRPr="006B7D3B" w:rsidRDefault="00603DAF" w:rsidP="001642AE">
      <w:pPr>
        <w:rPr>
          <w:rFonts w:ascii="Times New Roman" w:hAnsi="Times New Roman" w:cs="Times New Roman"/>
          <w:sz w:val="24"/>
          <w:szCs w:val="24"/>
        </w:rPr>
      </w:pPr>
    </w:p>
    <w:sectPr w:rsidR="00603DAF" w:rsidRPr="006B7D3B" w:rsidSect="00B31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42AE"/>
    <w:rsid w:val="001642AE"/>
    <w:rsid w:val="002D5A4E"/>
    <w:rsid w:val="003B370E"/>
    <w:rsid w:val="003B7891"/>
    <w:rsid w:val="004948F9"/>
    <w:rsid w:val="005031A0"/>
    <w:rsid w:val="0057303D"/>
    <w:rsid w:val="00603DAF"/>
    <w:rsid w:val="00630DA9"/>
    <w:rsid w:val="00675531"/>
    <w:rsid w:val="006B7D3B"/>
    <w:rsid w:val="008303D9"/>
    <w:rsid w:val="00855E29"/>
    <w:rsid w:val="0087314D"/>
    <w:rsid w:val="008761A6"/>
    <w:rsid w:val="00982048"/>
    <w:rsid w:val="009B7F22"/>
    <w:rsid w:val="00A03826"/>
    <w:rsid w:val="00B31484"/>
    <w:rsid w:val="00C02CDA"/>
    <w:rsid w:val="00C26FC2"/>
    <w:rsid w:val="00CE25EE"/>
    <w:rsid w:val="00E11A58"/>
    <w:rsid w:val="00E326BA"/>
    <w:rsid w:val="00E43F48"/>
    <w:rsid w:val="00E473C2"/>
    <w:rsid w:val="00EF3A19"/>
    <w:rsid w:val="00F2791E"/>
    <w:rsid w:val="00F36118"/>
    <w:rsid w:val="00F4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A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419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642A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642A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031A0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F4196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fam.xfam.org/family/PF0139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6</Pages>
  <Words>1254</Words>
  <Characters>7152</Characters>
  <Application>Microsoft Office Word</Application>
  <DocSecurity>0</DocSecurity>
  <Lines>59</Lines>
  <Paragraphs>16</Paragraphs>
  <ScaleCrop>false</ScaleCrop>
  <Company>Microsoft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Hao-Sen</dc:creator>
  <cp:lastModifiedBy>Hao-Sen</cp:lastModifiedBy>
  <cp:revision>14</cp:revision>
  <dcterms:created xsi:type="dcterms:W3CDTF">2019-11-10T09:02:00Z</dcterms:created>
  <dcterms:modified xsi:type="dcterms:W3CDTF">2019-11-12T05:16:00Z</dcterms:modified>
</cp:coreProperties>
</file>