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227" w:rsidRDefault="00F81BE2" w:rsidP="00F81BE2">
      <w:pPr>
        <w:jc w:val="center"/>
      </w:pPr>
      <w:r>
        <w:rPr>
          <w:noProof/>
        </w:rPr>
        <w:drawing>
          <wp:inline distT="0" distB="0" distL="0" distR="0">
            <wp:extent cx="4440327" cy="2075764"/>
            <wp:effectExtent l="0" t="0" r="0" b="1270"/>
            <wp:docPr id="1" name="图片 1" descr="F:\席洋研究生内容\鸭羽色\鸭羽色与功能基因\羽色方面进度\鹅EDNRB2\图片\Figure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席洋研究生内容\鸭羽色\鸭羽色与功能基因\羽色方面进度\鹅EDNRB2\图片\FigureS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069" cy="207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E5C" w:rsidRPr="008504AB" w:rsidRDefault="00C13E5C" w:rsidP="00C13E5C">
      <w:pPr>
        <w:spacing w:beforeLines="50" w:before="156" w:afterLines="50" w:after="156" w:line="360" w:lineRule="auto"/>
        <w:rPr>
          <w:rFonts w:ascii="Times New Roman" w:hAnsi="Times New Roman" w:cs="Times New Roman"/>
          <w:szCs w:val="21"/>
        </w:rPr>
      </w:pPr>
      <w:r w:rsidRPr="008504AB">
        <w:rPr>
          <w:rFonts w:ascii="Times New Roman" w:hAnsi="Times New Roman" w:cs="Times New Roman"/>
          <w:b/>
          <w:bCs/>
          <w:color w:val="000000"/>
          <w:szCs w:val="21"/>
        </w:rPr>
        <w:t xml:space="preserve">Figure </w:t>
      </w:r>
      <w:r>
        <w:rPr>
          <w:rFonts w:ascii="Times New Roman" w:hAnsi="Times New Roman" w:cs="Times New Roman" w:hint="eastAsia"/>
          <w:b/>
          <w:bCs/>
          <w:color w:val="000000"/>
          <w:szCs w:val="21"/>
        </w:rPr>
        <w:t>S</w:t>
      </w:r>
      <w:bookmarkStart w:id="0" w:name="OLE_LINK185"/>
      <w:bookmarkStart w:id="1" w:name="OLE_LINK186"/>
      <w:r w:rsidR="00D93359">
        <w:rPr>
          <w:rFonts w:ascii="Times New Roman" w:hAnsi="Times New Roman" w:cs="Times New Roman" w:hint="eastAsia"/>
          <w:b/>
          <w:bCs/>
          <w:color w:val="000000"/>
          <w:szCs w:val="21"/>
        </w:rPr>
        <w:t>2</w:t>
      </w:r>
      <w:bookmarkStart w:id="2" w:name="_GoBack"/>
      <w:bookmarkEnd w:id="2"/>
      <w:r>
        <w:rPr>
          <w:rFonts w:ascii="Times New Roman" w:hAnsi="Times New Roman" w:cs="Times New Roman"/>
          <w:b/>
          <w:bCs/>
          <w:color w:val="000000"/>
          <w:szCs w:val="21"/>
        </w:rPr>
        <w:t>.</w:t>
      </w:r>
      <w:bookmarkEnd w:id="0"/>
      <w:bookmarkEnd w:id="1"/>
      <w:r w:rsidR="00B64A40" w:rsidRPr="00B64A40">
        <w:t xml:space="preserve"> </w:t>
      </w:r>
      <w:r w:rsidR="00B56032" w:rsidRPr="00B56032">
        <w:rPr>
          <w:rFonts w:ascii="Times New Roman" w:hAnsi="Times New Roman" w:cs="Times New Roman" w:hint="eastAsia"/>
          <w:b/>
          <w:bCs/>
          <w:color w:val="000000"/>
          <w:szCs w:val="21"/>
        </w:rPr>
        <w:t xml:space="preserve">The </w:t>
      </w:r>
      <w:proofErr w:type="spellStart"/>
      <w:r w:rsidR="00B56032">
        <w:rPr>
          <w:rFonts w:ascii="Times New Roman" w:hAnsi="Times New Roman" w:cs="Times New Roman"/>
          <w:b/>
          <w:bCs/>
          <w:color w:val="000000"/>
          <w:szCs w:val="21"/>
        </w:rPr>
        <w:t>s</w:t>
      </w:r>
      <w:r w:rsidR="00B56032" w:rsidRPr="00B64A40">
        <w:rPr>
          <w:rFonts w:ascii="Times New Roman" w:hAnsi="Times New Roman" w:cs="Times New Roman"/>
          <w:b/>
          <w:bCs/>
          <w:color w:val="000000"/>
          <w:szCs w:val="21"/>
        </w:rPr>
        <w:t>ynteny</w:t>
      </w:r>
      <w:proofErr w:type="spellEnd"/>
      <w:r w:rsidR="00B56032" w:rsidRPr="00B64A40">
        <w:rPr>
          <w:rFonts w:ascii="Times New Roman" w:hAnsi="Times New Roman" w:cs="Times New Roman"/>
          <w:b/>
          <w:bCs/>
          <w:color w:val="000000"/>
          <w:szCs w:val="21"/>
        </w:rPr>
        <w:t xml:space="preserve"> blocks</w:t>
      </w:r>
      <w:r w:rsidR="00B56032">
        <w:rPr>
          <w:rFonts w:ascii="Times New Roman" w:hAnsi="Times New Roman" w:cs="Times New Roman" w:hint="eastAsia"/>
          <w:b/>
          <w:bCs/>
          <w:color w:val="000000"/>
          <w:szCs w:val="21"/>
        </w:rPr>
        <w:t xml:space="preserve"> analysis</w:t>
      </w:r>
      <w:r w:rsidR="00B64A40" w:rsidRPr="00B64A40">
        <w:rPr>
          <w:rFonts w:ascii="Times New Roman" w:hAnsi="Times New Roman" w:cs="Times New Roman"/>
          <w:b/>
          <w:bCs/>
          <w:color w:val="000000"/>
          <w:szCs w:val="21"/>
        </w:rPr>
        <w:t xml:space="preserve"> of candidate region.</w:t>
      </w:r>
      <w:r w:rsidRPr="008504AB">
        <w:rPr>
          <w:rFonts w:ascii="Times New Roman" w:hAnsi="Times New Roman" w:cs="Times New Roman"/>
          <w:b/>
          <w:szCs w:val="21"/>
        </w:rPr>
        <w:t xml:space="preserve"> </w:t>
      </w:r>
      <w:r w:rsidRPr="008504AB">
        <w:rPr>
          <w:rFonts w:ascii="Times New Roman" w:hAnsi="Times New Roman" w:cs="Times New Roman"/>
          <w:szCs w:val="21"/>
        </w:rPr>
        <w:t>Different colors represent different genes. Arrow direction is the direction of gene transcription.</w:t>
      </w:r>
    </w:p>
    <w:p w:rsidR="00C13E5C" w:rsidRPr="00C13E5C" w:rsidRDefault="00C13E5C"/>
    <w:sectPr w:rsidR="00C13E5C" w:rsidRPr="00C13E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3E0" w:rsidRDefault="005D13E0" w:rsidP="00C13E5C">
      <w:r>
        <w:separator/>
      </w:r>
    </w:p>
  </w:endnote>
  <w:endnote w:type="continuationSeparator" w:id="0">
    <w:p w:rsidR="005D13E0" w:rsidRDefault="005D13E0" w:rsidP="00C1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3E0" w:rsidRDefault="005D13E0" w:rsidP="00C13E5C">
      <w:r>
        <w:separator/>
      </w:r>
    </w:p>
  </w:footnote>
  <w:footnote w:type="continuationSeparator" w:id="0">
    <w:p w:rsidR="005D13E0" w:rsidRDefault="005D13E0" w:rsidP="00C13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71F"/>
    <w:rsid w:val="00131968"/>
    <w:rsid w:val="001F0DE8"/>
    <w:rsid w:val="0039240F"/>
    <w:rsid w:val="005D13E0"/>
    <w:rsid w:val="00661B52"/>
    <w:rsid w:val="0070771F"/>
    <w:rsid w:val="00745294"/>
    <w:rsid w:val="00A62B2F"/>
    <w:rsid w:val="00B56032"/>
    <w:rsid w:val="00B64A40"/>
    <w:rsid w:val="00C13E5C"/>
    <w:rsid w:val="00D93359"/>
    <w:rsid w:val="00DB29E1"/>
    <w:rsid w:val="00DB3744"/>
    <w:rsid w:val="00E37CD0"/>
    <w:rsid w:val="00F54227"/>
    <w:rsid w:val="00F8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3E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3E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3E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3E5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3E5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3E5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3E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3E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3E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3E5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3E5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3E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</Words>
  <Characters>139</Characters>
  <Application>Microsoft Office Word</Application>
  <DocSecurity>0</DocSecurity>
  <Lines>1</Lines>
  <Paragraphs>1</Paragraphs>
  <ScaleCrop>false</ScaleCrop>
  <Company>China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YanG</cp:lastModifiedBy>
  <cp:revision>8</cp:revision>
  <dcterms:created xsi:type="dcterms:W3CDTF">2019-07-17T11:53:00Z</dcterms:created>
  <dcterms:modified xsi:type="dcterms:W3CDTF">2020-01-22T16:00:00Z</dcterms:modified>
</cp:coreProperties>
</file>