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5E2B5" w14:textId="77777777" w:rsidR="00E303E2" w:rsidRDefault="00E303E2"/>
    <w:p w14:paraId="5E36FCD0" w14:textId="77777777" w:rsidR="00313806" w:rsidRDefault="00313806"/>
    <w:p w14:paraId="7E8DA734" w14:textId="77777777" w:rsidR="00313806" w:rsidRDefault="00313806">
      <w:pPr>
        <w:rPr>
          <w:b/>
        </w:rPr>
      </w:pPr>
      <w:r>
        <w:rPr>
          <w:noProof/>
        </w:rPr>
        <w:drawing>
          <wp:inline distT="0" distB="0" distL="0" distR="0" wp14:anchorId="1B842F9F" wp14:editId="3923B763">
            <wp:extent cx="59436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46875" w14:textId="77777777" w:rsidR="00313806" w:rsidRDefault="00313806">
      <w:pPr>
        <w:rPr>
          <w:color w:val="000000"/>
        </w:rPr>
      </w:pPr>
      <w:r w:rsidRPr="00313806">
        <w:rPr>
          <w:b/>
        </w:rPr>
        <w:t>Figure S1:</w:t>
      </w:r>
      <w:r>
        <w:t xml:space="preserve"> </w:t>
      </w:r>
      <w:r w:rsidRPr="00FD09FC">
        <w:rPr>
          <w:color w:val="000000"/>
        </w:rPr>
        <w:t>Exponential growth in the number of plant genome assemblies deposited in the NCBI Assembly database from November 2004 through December 2018.</w:t>
      </w:r>
    </w:p>
    <w:p w14:paraId="10382002" w14:textId="77777777" w:rsidR="00313806" w:rsidRDefault="00313806"/>
    <w:p w14:paraId="5430957D" w14:textId="77777777" w:rsidR="00313806" w:rsidRDefault="00313806">
      <w:r>
        <w:rPr>
          <w:noProof/>
        </w:rPr>
        <w:lastRenderedPageBreak/>
        <w:drawing>
          <wp:inline distT="0" distB="0" distL="0" distR="0" wp14:anchorId="2A3F1587" wp14:editId="5129973C">
            <wp:extent cx="5511800" cy="326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B96ED" w14:textId="77777777" w:rsidR="0074462C" w:rsidRDefault="0074462C" w:rsidP="00313806">
      <w:pPr>
        <w:spacing w:line="480" w:lineRule="auto"/>
        <w:rPr>
          <w:b/>
          <w:color w:val="000000" w:themeColor="text1"/>
        </w:rPr>
      </w:pPr>
    </w:p>
    <w:p w14:paraId="66E3AF0E" w14:textId="2F1E02BB" w:rsidR="00313806" w:rsidRPr="00FD09FC" w:rsidRDefault="00313806" w:rsidP="00313806">
      <w:pPr>
        <w:spacing w:line="480" w:lineRule="auto"/>
      </w:pPr>
      <w:bookmarkStart w:id="0" w:name="_GoBack"/>
      <w:bookmarkEnd w:id="0"/>
      <w:r w:rsidRPr="00FD09FC">
        <w:rPr>
          <w:b/>
          <w:color w:val="000000" w:themeColor="text1"/>
        </w:rPr>
        <w:t xml:space="preserve">Figure S2. </w:t>
      </w:r>
      <w:r w:rsidRPr="00FD09FC">
        <w:rPr>
          <w:color w:val="000000"/>
        </w:rPr>
        <w:t>Number of plant genome assemblies in the NCBI Assembly Database at each level of assembly contiguity.</w:t>
      </w:r>
    </w:p>
    <w:p w14:paraId="47BF9356" w14:textId="77777777" w:rsidR="00313806" w:rsidRDefault="00313806"/>
    <w:sectPr w:rsidR="00313806" w:rsidSect="008842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D5"/>
    <w:rsid w:val="00313806"/>
    <w:rsid w:val="00697E5D"/>
    <w:rsid w:val="006F71D6"/>
    <w:rsid w:val="0074462C"/>
    <w:rsid w:val="008842F8"/>
    <w:rsid w:val="00DD3DD5"/>
    <w:rsid w:val="00E3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FB080A"/>
  <w15:chartTrackingRefBased/>
  <w15:docId w15:val="{88AFA53F-ED60-BC4A-BD18-27C1DA49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2020-01-30T15:59:00Z</dcterms:created>
  <dcterms:modified xsi:type="dcterms:W3CDTF">2020-01-30T15:59:00Z</dcterms:modified>
</cp:coreProperties>
</file>