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ABDB0" w14:textId="0B22187A" w:rsidR="00224094" w:rsidRPr="006C3DD1" w:rsidRDefault="003850E1" w:rsidP="006248FE">
      <w:pPr>
        <w:spacing w:line="480" w:lineRule="auto"/>
        <w:jc w:val="both"/>
        <w:rPr>
          <w:b/>
          <w:i/>
          <w:u w:val="single"/>
        </w:rPr>
      </w:pPr>
      <w:r w:rsidRPr="006C3DD1">
        <w:rPr>
          <w:b/>
          <w:i/>
          <w:u w:val="single"/>
        </w:rPr>
        <w:t>Supplementa</w:t>
      </w:r>
      <w:r w:rsidR="008B27B8">
        <w:rPr>
          <w:b/>
          <w:i/>
          <w:u w:val="single"/>
        </w:rPr>
        <w:t>ry</w:t>
      </w:r>
      <w:r w:rsidRPr="006C3DD1">
        <w:rPr>
          <w:b/>
          <w:i/>
          <w:u w:val="single"/>
        </w:rPr>
        <w:t xml:space="preserve"> M</w:t>
      </w:r>
      <w:r w:rsidR="00C51DD5" w:rsidRPr="006C3DD1">
        <w:rPr>
          <w:b/>
          <w:i/>
          <w:u w:val="single"/>
        </w:rPr>
        <w:t>aterials</w:t>
      </w:r>
    </w:p>
    <w:p w14:paraId="188E13C4" w14:textId="77777777" w:rsidR="00C51DD5" w:rsidRPr="006C3DD1" w:rsidRDefault="00C51DD5" w:rsidP="006248FE">
      <w:pPr>
        <w:spacing w:line="480" w:lineRule="auto"/>
        <w:jc w:val="both"/>
        <w:rPr>
          <w:b/>
          <w:i/>
        </w:rPr>
      </w:pPr>
    </w:p>
    <w:p w14:paraId="0BAAB05E" w14:textId="77777777" w:rsidR="00CF0AF0" w:rsidRPr="00911EA1" w:rsidRDefault="00CF0AF0" w:rsidP="00CF0AF0">
      <w:pPr>
        <w:jc w:val="both"/>
        <w:outlineLvl w:val="0"/>
        <w:rPr>
          <w:b/>
          <w:bCs/>
        </w:rPr>
      </w:pPr>
      <w:r w:rsidRPr="00911EA1">
        <w:rPr>
          <w:b/>
          <w:bCs/>
        </w:rPr>
        <w:t>An analytical pipeline for identifying and mapping retroviral DNA integration sites</w:t>
      </w:r>
    </w:p>
    <w:p w14:paraId="2E3CB847" w14:textId="77777777" w:rsidR="00CF0AF0" w:rsidRPr="00911EA1" w:rsidRDefault="00CF0AF0" w:rsidP="00CF0AF0">
      <w:pPr>
        <w:rPr>
          <w:b/>
        </w:rPr>
      </w:pPr>
    </w:p>
    <w:p w14:paraId="6A76431F" w14:textId="4FB9762D" w:rsidR="00CF0AF0" w:rsidRPr="00911EA1" w:rsidRDefault="00CF0AF0" w:rsidP="00CF0AF0">
      <w:pPr>
        <w:rPr>
          <w:vertAlign w:val="superscript"/>
        </w:rPr>
      </w:pPr>
      <w:r w:rsidRPr="00911EA1">
        <w:t xml:space="preserve">Daria W. Wells </w:t>
      </w:r>
      <w:r w:rsidRPr="00911EA1">
        <w:rPr>
          <w:vertAlign w:val="superscript"/>
        </w:rPr>
        <w:t>1</w:t>
      </w:r>
      <w:r w:rsidRPr="00911EA1">
        <w:t xml:space="preserve">, Shuang Guo </w:t>
      </w:r>
      <w:r w:rsidRPr="00911EA1">
        <w:rPr>
          <w:vertAlign w:val="superscript"/>
        </w:rPr>
        <w:t>1</w:t>
      </w:r>
      <w:r w:rsidRPr="00911EA1">
        <w:t xml:space="preserve">, Wei Shao </w:t>
      </w:r>
      <w:r w:rsidRPr="00911EA1">
        <w:rPr>
          <w:vertAlign w:val="superscript"/>
        </w:rPr>
        <w:t>2</w:t>
      </w:r>
      <w:r w:rsidR="000D6128">
        <w:t>, Michael J Bale</w:t>
      </w:r>
      <w:r w:rsidR="000D6128" w:rsidRPr="004E2185">
        <w:rPr>
          <w:vertAlign w:val="superscript"/>
        </w:rPr>
        <w:t>4</w:t>
      </w:r>
      <w:r w:rsidR="000D6128">
        <w:t xml:space="preserve">, </w:t>
      </w:r>
      <w:r w:rsidRPr="00911EA1">
        <w:t xml:space="preserve">John M. Coffin </w:t>
      </w:r>
      <w:r w:rsidRPr="00911EA1">
        <w:rPr>
          <w:vertAlign w:val="superscript"/>
        </w:rPr>
        <w:t>3</w:t>
      </w:r>
      <w:r w:rsidRPr="00911EA1">
        <w:t xml:space="preserve">, Stephen H. Hughes </w:t>
      </w:r>
      <w:r w:rsidRPr="00911EA1">
        <w:rPr>
          <w:vertAlign w:val="superscript"/>
        </w:rPr>
        <w:t>4</w:t>
      </w:r>
      <w:r w:rsidRPr="00911EA1">
        <w:t xml:space="preserve">, Xiaolin Wu </w:t>
      </w:r>
      <w:r w:rsidRPr="00911EA1">
        <w:rPr>
          <w:vertAlign w:val="superscript"/>
        </w:rPr>
        <w:t>1*</w:t>
      </w:r>
    </w:p>
    <w:p w14:paraId="55F9F977" w14:textId="77777777" w:rsidR="00CF0AF0" w:rsidRPr="00911EA1" w:rsidRDefault="00CF0AF0" w:rsidP="00CF0AF0">
      <w:pPr>
        <w:rPr>
          <w:vertAlign w:val="superscript"/>
        </w:rPr>
      </w:pPr>
    </w:p>
    <w:p w14:paraId="71E43813" w14:textId="77777777" w:rsidR="00CF0AF0" w:rsidRPr="00911EA1" w:rsidRDefault="00CF0AF0" w:rsidP="00CF0AF0">
      <w:pPr>
        <w:spacing w:line="480" w:lineRule="auto"/>
      </w:pPr>
      <w:r w:rsidRPr="00911EA1">
        <w:rPr>
          <w:vertAlign w:val="superscript"/>
        </w:rPr>
        <w:t>1</w:t>
      </w:r>
      <w:r w:rsidRPr="00911EA1">
        <w:t xml:space="preserve"> Cancer Research Technology Program, Leidos Biomedical Research, Inc., Frederick National Laboratory for Cancer Research, Frederick MD</w:t>
      </w:r>
    </w:p>
    <w:p w14:paraId="5B4815AE" w14:textId="77777777" w:rsidR="00CF0AF0" w:rsidRPr="00911EA1" w:rsidRDefault="00CF0AF0" w:rsidP="00CF0AF0">
      <w:pPr>
        <w:spacing w:line="480" w:lineRule="auto"/>
      </w:pPr>
      <w:r w:rsidRPr="00911EA1">
        <w:rPr>
          <w:vertAlign w:val="superscript"/>
        </w:rPr>
        <w:t>2</w:t>
      </w:r>
      <w:r w:rsidRPr="00911EA1">
        <w:t xml:space="preserve"> Advanced Biomedical Computational Science, Leidos Biomedical Research, Inc., Frederick National Laboratory for Cancer Research, Frederick, MD</w:t>
      </w:r>
    </w:p>
    <w:p w14:paraId="777499E3" w14:textId="77777777" w:rsidR="00CF0AF0" w:rsidRPr="00911EA1" w:rsidRDefault="00CF0AF0" w:rsidP="00CF0AF0">
      <w:pPr>
        <w:spacing w:line="480" w:lineRule="auto"/>
      </w:pPr>
      <w:r w:rsidRPr="00911EA1">
        <w:rPr>
          <w:vertAlign w:val="superscript"/>
        </w:rPr>
        <w:t>3</w:t>
      </w:r>
      <w:r w:rsidRPr="00911EA1">
        <w:t xml:space="preserve"> Department of Molecular Biology and Microbiology, Tufts University, Boston MA, United States of America</w:t>
      </w:r>
    </w:p>
    <w:p w14:paraId="4F4085F6" w14:textId="39CB3E6C" w:rsidR="00CF0AF0" w:rsidRPr="00911EA1" w:rsidRDefault="00CF0AF0" w:rsidP="00CF0AF0">
      <w:pPr>
        <w:spacing w:line="480" w:lineRule="auto"/>
      </w:pPr>
      <w:r w:rsidRPr="00911EA1">
        <w:rPr>
          <w:vertAlign w:val="superscript"/>
        </w:rPr>
        <w:t>4</w:t>
      </w:r>
      <w:r w:rsidRPr="00911EA1">
        <w:t xml:space="preserve"> HIV Dynamics and Replication Program, National Cancer Institute Frederick, National Institutes of Health, Frederick, MD</w:t>
      </w:r>
    </w:p>
    <w:p w14:paraId="703E7937" w14:textId="77777777" w:rsidR="00462AA9" w:rsidRDefault="00462AA9" w:rsidP="006248FE">
      <w:pPr>
        <w:spacing w:line="480" w:lineRule="auto"/>
      </w:pPr>
    </w:p>
    <w:p w14:paraId="69733B02" w14:textId="6B4532B7" w:rsidR="00470CFA" w:rsidRDefault="00BB4FD5" w:rsidP="006248FE">
      <w:pPr>
        <w:spacing w:line="480" w:lineRule="auto"/>
      </w:pPr>
      <w:r>
        <w:t xml:space="preserve">* </w:t>
      </w:r>
      <w:r w:rsidR="00462AA9">
        <w:t>Corresponding Author</w:t>
      </w:r>
    </w:p>
    <w:p w14:paraId="2FC755BA" w14:textId="77777777" w:rsidR="00094B43" w:rsidRDefault="00094B43" w:rsidP="006248FE">
      <w:pPr>
        <w:spacing w:line="480" w:lineRule="auto"/>
      </w:pPr>
    </w:p>
    <w:p w14:paraId="548B6B5B" w14:textId="5869956A" w:rsidR="00462AA9" w:rsidRDefault="00462AA9">
      <w:r>
        <w:br w:type="page"/>
      </w:r>
    </w:p>
    <w:p w14:paraId="6AEEE57D" w14:textId="77777777" w:rsidR="003A2E8A" w:rsidRPr="00353596" w:rsidRDefault="003A2E8A" w:rsidP="006248FE">
      <w:pPr>
        <w:spacing w:line="480" w:lineRule="auto"/>
        <w:jc w:val="both"/>
        <w:rPr>
          <w:rFonts w:cstheme="minorHAnsi"/>
        </w:rPr>
      </w:pPr>
    </w:p>
    <w:p w14:paraId="219AC2D4" w14:textId="53162750" w:rsidR="002A3EDF" w:rsidRDefault="00AF7857" w:rsidP="006248FE">
      <w:pPr>
        <w:spacing w:line="480" w:lineRule="auto"/>
        <w:rPr>
          <w:b/>
        </w:rPr>
      </w:pPr>
      <w:r>
        <w:rPr>
          <w:b/>
        </w:rPr>
        <w:t xml:space="preserve">Artifacts </w:t>
      </w:r>
      <w:r w:rsidR="002A3EDF">
        <w:rPr>
          <w:b/>
        </w:rPr>
        <w:t xml:space="preserve">that can </w:t>
      </w:r>
      <w:r w:rsidR="00DA1D35">
        <w:rPr>
          <w:b/>
        </w:rPr>
        <w:t>affect</w:t>
      </w:r>
      <w:r w:rsidR="002A3EDF">
        <w:rPr>
          <w:b/>
        </w:rPr>
        <w:t xml:space="preserve"> interpretation of integration site data</w:t>
      </w:r>
    </w:p>
    <w:p w14:paraId="22357EBC" w14:textId="3611BEF6" w:rsidR="00C46FD9" w:rsidRDefault="00CD4CA9" w:rsidP="006248FE">
      <w:pPr>
        <w:widowControl w:val="0"/>
        <w:autoSpaceDE w:val="0"/>
        <w:autoSpaceDN w:val="0"/>
        <w:adjustRightInd w:val="0"/>
        <w:spacing w:line="480" w:lineRule="auto"/>
        <w:jc w:val="both"/>
      </w:pPr>
      <w:r w:rsidRPr="00717C67">
        <w:t xml:space="preserve">The very large amount of data that is produced by Illumina sequencing makes it impossible to attempt to analyze the data </w:t>
      </w:r>
      <w:r w:rsidR="006B20B6">
        <w:t xml:space="preserve">manually. </w:t>
      </w:r>
      <w:r w:rsidR="00940A7E">
        <w:t>It is possible to look at the results o</w:t>
      </w:r>
      <w:r w:rsidR="008B074F">
        <w:t xml:space="preserve">nly </w:t>
      </w:r>
      <w:r w:rsidRPr="00717C67">
        <w:t xml:space="preserve">after </w:t>
      </w:r>
      <w:r w:rsidR="00940A7E">
        <w:t>the raw reads</w:t>
      </w:r>
      <w:r w:rsidRPr="00717C67">
        <w:t xml:space="preserve"> ha</w:t>
      </w:r>
      <w:r w:rsidR="00940A7E">
        <w:t>ve</w:t>
      </w:r>
      <w:r w:rsidRPr="00717C67">
        <w:t xml:space="preserve"> been processed by </w:t>
      </w:r>
      <w:r>
        <w:t>a computer</w:t>
      </w:r>
      <w:r w:rsidR="00940A7E">
        <w:t>.</w:t>
      </w:r>
      <w:r w:rsidR="008B074F">
        <w:t xml:space="preserve"> </w:t>
      </w:r>
      <w:r w:rsidR="00940A7E">
        <w:t>There is no good way to look directly at the Illumina data and ask</w:t>
      </w:r>
      <w:r>
        <w:t xml:space="preserve"> whether </w:t>
      </w:r>
      <w:r w:rsidR="004956C0">
        <w:t>the</w:t>
      </w:r>
      <w:r w:rsidR="00940A7E">
        <w:t xml:space="preserve"> data</w:t>
      </w:r>
      <w:r w:rsidR="004956C0">
        <w:t xml:space="preserve"> </w:t>
      </w:r>
      <w:r>
        <w:t xml:space="preserve">are in agreement with what </w:t>
      </w:r>
      <w:r w:rsidR="004956C0">
        <w:t xml:space="preserve">would have been expected, based on what is known about HIV integration. </w:t>
      </w:r>
      <w:r w:rsidR="00AA1038">
        <w:t xml:space="preserve">We </w:t>
      </w:r>
      <w:r w:rsidR="00940A7E">
        <w:t xml:space="preserve">will discuss the </w:t>
      </w:r>
      <w:r w:rsidR="004956C0">
        <w:t>data from a published paper</w:t>
      </w:r>
      <w:r w:rsidR="00E74C5F">
        <w:t xml:space="preserve"> </w:t>
      </w:r>
      <w:r w:rsidR="004956C0">
        <w:t>to illustrate the sorts of problems that can arise. These problems are discussed in a general way in the main text, what is given here are specific examples. This</w:t>
      </w:r>
      <w:r w:rsidR="00ED7E23">
        <w:t xml:space="preserve"> section is provided to</w:t>
      </w:r>
      <w:r w:rsidR="004956C0">
        <w:t xml:space="preserve"> help anyone who wants to use this type of approach understand how common problems can be recognized when the processed data are analyzed.</w:t>
      </w:r>
    </w:p>
    <w:p w14:paraId="39F841C7" w14:textId="77777777" w:rsidR="004956C0" w:rsidRPr="00717C67" w:rsidRDefault="004956C0" w:rsidP="006248FE">
      <w:pPr>
        <w:widowControl w:val="0"/>
        <w:autoSpaceDE w:val="0"/>
        <w:autoSpaceDN w:val="0"/>
        <w:adjustRightInd w:val="0"/>
        <w:spacing w:line="480" w:lineRule="auto"/>
        <w:jc w:val="both"/>
      </w:pPr>
    </w:p>
    <w:p w14:paraId="45049FDF" w14:textId="3E497588" w:rsidR="0026175F" w:rsidRDefault="00C46FD9" w:rsidP="006248FE">
      <w:pPr>
        <w:widowControl w:val="0"/>
        <w:autoSpaceDE w:val="0"/>
        <w:autoSpaceDN w:val="0"/>
        <w:adjustRightInd w:val="0"/>
        <w:spacing w:line="480" w:lineRule="auto"/>
        <w:jc w:val="both"/>
        <w:rPr>
          <w:b/>
        </w:rPr>
      </w:pPr>
      <w:r w:rsidRPr="006C3DD1">
        <w:rPr>
          <w:rFonts w:cs="Times"/>
        </w:rPr>
        <w:t xml:space="preserve">In the opening “Highlights” of </w:t>
      </w:r>
      <w:r w:rsidR="00ED7E23">
        <w:rPr>
          <w:rFonts w:cs="Times"/>
        </w:rPr>
        <w:t>the</w:t>
      </w:r>
      <w:r w:rsidR="00ED7E23" w:rsidRPr="006C3DD1">
        <w:rPr>
          <w:rFonts w:cs="Times"/>
        </w:rPr>
        <w:t xml:space="preserve"> </w:t>
      </w:r>
      <w:r w:rsidRPr="006C3DD1">
        <w:rPr>
          <w:rFonts w:cs="Times"/>
        </w:rPr>
        <w:t xml:space="preserve">report </w:t>
      </w:r>
      <w:r w:rsidR="007373CB">
        <w:rPr>
          <w:rFonts w:cs="Times"/>
        </w:rPr>
        <w:t xml:space="preserve">by </w:t>
      </w:r>
      <w:r w:rsidRPr="00394FF9">
        <w:rPr>
          <w:rFonts w:cs="Times"/>
        </w:rPr>
        <w:t xml:space="preserve">Cohn </w:t>
      </w:r>
      <w:r w:rsidR="00134CFD" w:rsidRPr="00394FF9">
        <w:rPr>
          <w:rFonts w:cs="Times"/>
        </w:rPr>
        <w:t xml:space="preserve">et al. </w:t>
      </w:r>
      <w:r w:rsidR="00394FF9" w:rsidRPr="00394FF9">
        <w:rPr>
          <w:rFonts w:cs="Times"/>
        </w:rPr>
        <w:fldChar w:fldCharType="begin">
          <w:fldData xml:space="preserve">PEVuZE5vdGU+PENpdGU+PEF1dGhvcj5Db2huPC9BdXRob3I+PFllYXI+MjAxNTwvWWVhcj48UmVj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==
</w:fldData>
        </w:fldChar>
      </w:r>
      <w:r w:rsidR="00353F6C">
        <w:rPr>
          <w:rFonts w:cs="Times"/>
        </w:rPr>
        <w:instrText xml:space="preserve"> ADDIN EN.CITE </w:instrText>
      </w:r>
      <w:r w:rsidR="00353F6C">
        <w:rPr>
          <w:rFonts w:cs="Times"/>
        </w:rPr>
        <w:fldChar w:fldCharType="begin">
          <w:fldData xml:space="preserve">PEVuZE5vdGU+PENpdGU+PEF1dGhvcj5Db2huPC9BdXRob3I+PFllYXI+MjAxNTwvWWVhcj48UmVj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==
</w:fldData>
        </w:fldChar>
      </w:r>
      <w:r w:rsidR="00353F6C">
        <w:rPr>
          <w:rFonts w:cs="Times"/>
        </w:rPr>
        <w:instrText xml:space="preserve"> ADDIN EN.CITE.DATA </w:instrText>
      </w:r>
      <w:r w:rsidR="00353F6C">
        <w:rPr>
          <w:rFonts w:cs="Times"/>
        </w:rPr>
      </w:r>
      <w:r w:rsidR="00353F6C">
        <w:rPr>
          <w:rFonts w:cs="Times"/>
        </w:rPr>
        <w:fldChar w:fldCharType="end"/>
      </w:r>
      <w:r w:rsidR="00394FF9" w:rsidRPr="00394FF9">
        <w:rPr>
          <w:rFonts w:cs="Times"/>
        </w:rPr>
      </w:r>
      <w:r w:rsidR="00394FF9" w:rsidRPr="00394FF9">
        <w:rPr>
          <w:rFonts w:cs="Times"/>
        </w:rPr>
        <w:fldChar w:fldCharType="separate"/>
      </w:r>
      <w:r w:rsidR="00CD25D2">
        <w:rPr>
          <w:rFonts w:cs="Times"/>
          <w:noProof/>
        </w:rPr>
        <w:t>(1)</w:t>
      </w:r>
      <w:r w:rsidR="00394FF9" w:rsidRPr="00394FF9">
        <w:rPr>
          <w:rFonts w:cs="Times"/>
        </w:rPr>
        <w:fldChar w:fldCharType="end"/>
      </w:r>
      <w:r w:rsidR="00394FF9" w:rsidRPr="00394FF9">
        <w:rPr>
          <w:rFonts w:cs="Times"/>
        </w:rPr>
        <w:t xml:space="preserve">, </w:t>
      </w:r>
      <w:r w:rsidRPr="00394FF9">
        <w:rPr>
          <w:rFonts w:cs="Times"/>
        </w:rPr>
        <w:t>three</w:t>
      </w:r>
      <w:r w:rsidRPr="006C3DD1">
        <w:rPr>
          <w:rFonts w:cs="Times"/>
        </w:rPr>
        <w:t xml:space="preserve"> primary conclusions</w:t>
      </w:r>
      <w:r w:rsidR="007373CB" w:rsidRPr="006C3DD1">
        <w:rPr>
          <w:rFonts w:cs="Times"/>
        </w:rPr>
        <w:t xml:space="preserve"> </w:t>
      </w:r>
      <w:r w:rsidR="007373CB">
        <w:rPr>
          <w:rFonts w:cs="Times"/>
        </w:rPr>
        <w:t xml:space="preserve">are </w:t>
      </w:r>
      <w:r w:rsidR="007373CB" w:rsidRPr="006C3DD1">
        <w:rPr>
          <w:rFonts w:cs="Times"/>
        </w:rPr>
        <w:t>listed</w:t>
      </w:r>
      <w:r w:rsidRPr="006C3DD1">
        <w:rPr>
          <w:rFonts w:cs="Times"/>
        </w:rPr>
        <w:t xml:space="preserve">: 1) </w:t>
      </w:r>
      <w:r w:rsidR="007373CB">
        <w:rPr>
          <w:rFonts w:cs="Times"/>
        </w:rPr>
        <w:t>S</w:t>
      </w:r>
      <w:r w:rsidR="007373CB" w:rsidRPr="006C3DD1">
        <w:rPr>
          <w:rFonts w:cs="Times"/>
        </w:rPr>
        <w:t xml:space="preserve">equencing </w:t>
      </w:r>
      <w:r w:rsidR="007373CB">
        <w:rPr>
          <w:rFonts w:cs="Times"/>
        </w:rPr>
        <w:t>i</w:t>
      </w:r>
      <w:r w:rsidRPr="006C3DD1">
        <w:rPr>
          <w:rFonts w:cs="Times"/>
        </w:rPr>
        <w:t xml:space="preserve">ntegration </w:t>
      </w:r>
      <w:r w:rsidR="007373CB">
        <w:rPr>
          <w:rFonts w:cs="Times"/>
        </w:rPr>
        <w:t xml:space="preserve">sites </w:t>
      </w:r>
      <w:r w:rsidRPr="006C3DD1">
        <w:rPr>
          <w:rFonts w:cs="Times"/>
        </w:rPr>
        <w:t>identifie</w:t>
      </w:r>
      <w:r w:rsidR="007373CB">
        <w:rPr>
          <w:rFonts w:cs="Times"/>
        </w:rPr>
        <w:t>d</w:t>
      </w:r>
      <w:r w:rsidRPr="006C3DD1">
        <w:rPr>
          <w:rFonts w:cs="Times"/>
        </w:rPr>
        <w:t xml:space="preserve"> clonally expanded and single HIV-1 integrations in human subjects; 2) Large families of </w:t>
      </w:r>
      <w:r w:rsidR="007373CB" w:rsidRPr="006C3DD1">
        <w:rPr>
          <w:rFonts w:cs="Times"/>
        </w:rPr>
        <w:t>clonal</w:t>
      </w:r>
      <w:r w:rsidR="007373CB">
        <w:rPr>
          <w:rFonts w:cs="Times"/>
        </w:rPr>
        <w:t>ly expanded</w:t>
      </w:r>
      <w:r w:rsidR="007373CB" w:rsidRPr="006C3DD1">
        <w:rPr>
          <w:rFonts w:cs="Times"/>
        </w:rPr>
        <w:t xml:space="preserve"> </w:t>
      </w:r>
      <w:r w:rsidRPr="006C3DD1">
        <w:rPr>
          <w:rFonts w:cs="Times"/>
        </w:rPr>
        <w:t>HIV-1</w:t>
      </w:r>
      <w:r w:rsidR="007373CB">
        <w:rPr>
          <w:rFonts w:cs="Times"/>
        </w:rPr>
        <w:t xml:space="preserve"> infected</w:t>
      </w:r>
      <w:r w:rsidRPr="006C3DD1">
        <w:rPr>
          <w:rFonts w:cs="Times"/>
        </w:rPr>
        <w:t xml:space="preserve"> cells are likely not part of the latent reservoir; 3) HIV-1 integrates near or into a 30 bp </w:t>
      </w:r>
      <w:r w:rsidR="00ED7E23">
        <w:rPr>
          <w:rFonts w:cs="Times"/>
        </w:rPr>
        <w:t>“</w:t>
      </w:r>
      <w:r w:rsidRPr="006C3DD1">
        <w:rPr>
          <w:rFonts w:cs="Times"/>
        </w:rPr>
        <w:t>INT-motif</w:t>
      </w:r>
      <w:r w:rsidR="00ED7E23">
        <w:rPr>
          <w:rFonts w:cs="Times"/>
        </w:rPr>
        <w:t>”</w:t>
      </w:r>
      <w:r w:rsidRPr="006C3DD1">
        <w:rPr>
          <w:rFonts w:cs="Times"/>
        </w:rPr>
        <w:t xml:space="preserve"> found in Alu repeats. </w:t>
      </w:r>
      <w:r w:rsidR="00873C8F">
        <w:rPr>
          <w:rFonts w:cs="Times"/>
        </w:rPr>
        <w:t>A</w:t>
      </w:r>
      <w:r w:rsidRPr="006C3DD1">
        <w:rPr>
          <w:rFonts w:cs="Times"/>
        </w:rPr>
        <w:t xml:space="preserve">ll of these principal conclusions are seriously flawed: 1) </w:t>
      </w:r>
      <w:r w:rsidR="00C47C1D">
        <w:rPr>
          <w:rFonts w:cs="Times"/>
        </w:rPr>
        <w:t>S</w:t>
      </w:r>
      <w:r w:rsidRPr="006C3DD1">
        <w:rPr>
          <w:rFonts w:cs="Times"/>
        </w:rPr>
        <w:t xml:space="preserve">equencing of integration sites cannot distinguish single from amplified HIV-1 integrations in the small samples available from human subjects; 2) </w:t>
      </w:r>
      <w:r w:rsidR="002734E1">
        <w:rPr>
          <w:rFonts w:cs="Times"/>
        </w:rPr>
        <w:t>Many of the sites these authors identified as “clonally expended</w:t>
      </w:r>
      <w:r w:rsidR="007373CB">
        <w:rPr>
          <w:rFonts w:cs="Times"/>
        </w:rPr>
        <w:t>”</w:t>
      </w:r>
      <w:r w:rsidR="002734E1">
        <w:rPr>
          <w:rFonts w:cs="Times"/>
        </w:rPr>
        <w:t xml:space="preserve"> were the result of </w:t>
      </w:r>
      <w:proofErr w:type="spellStart"/>
      <w:r w:rsidR="002734E1">
        <w:rPr>
          <w:rFonts w:cs="Times"/>
        </w:rPr>
        <w:t>mispriming</w:t>
      </w:r>
      <w:proofErr w:type="spellEnd"/>
      <w:r w:rsidR="002734E1">
        <w:rPr>
          <w:rFonts w:cs="Times"/>
        </w:rPr>
        <w:t xml:space="preserve"> art</w:t>
      </w:r>
      <w:r w:rsidR="007373CB">
        <w:rPr>
          <w:rFonts w:cs="Times"/>
        </w:rPr>
        <w:t>i</w:t>
      </w:r>
      <w:r w:rsidR="002734E1">
        <w:rPr>
          <w:rFonts w:cs="Times"/>
        </w:rPr>
        <w:t>facts rather than true integration events</w:t>
      </w:r>
      <w:r w:rsidR="007373CB">
        <w:rPr>
          <w:rFonts w:cs="Times"/>
        </w:rPr>
        <w:t>. We know that</w:t>
      </w:r>
      <w:r w:rsidR="00140170">
        <w:rPr>
          <w:rFonts w:cs="Times"/>
        </w:rPr>
        <w:t xml:space="preserve"> </w:t>
      </w:r>
      <w:r w:rsidR="007373CB">
        <w:rPr>
          <w:rFonts w:cs="Times"/>
        </w:rPr>
        <w:t xml:space="preserve">HIV-1 </w:t>
      </w:r>
      <w:r w:rsidRPr="006C3DD1">
        <w:rPr>
          <w:rFonts w:cs="Times"/>
        </w:rPr>
        <w:t xml:space="preserve">infected cells </w:t>
      </w:r>
      <w:r w:rsidR="007373CB">
        <w:rPr>
          <w:rFonts w:cs="Times"/>
        </w:rPr>
        <w:t>that have clonally expanded are</w:t>
      </w:r>
      <w:r w:rsidRPr="006C3DD1">
        <w:rPr>
          <w:rFonts w:cs="Times"/>
        </w:rPr>
        <w:t xml:space="preserve"> part of the replication competent HIV-1 reservoir</w:t>
      </w:r>
      <w:r w:rsidR="00FB40F5">
        <w:rPr>
          <w:rFonts w:cs="Times"/>
        </w:rPr>
        <w:t xml:space="preserve"> </w:t>
      </w:r>
      <w:r w:rsidR="00FD4857">
        <w:rPr>
          <w:rFonts w:cs="Times"/>
        </w:rPr>
        <w:fldChar w:fldCharType="begin">
          <w:fldData xml:space="preserve">PEVuZE5vdGU+PENpdGU+PEF1dGhvcj5TaW1vbmV0dGk8L0F1dGhvcj48WWVhcj4yMDE2PC9ZZWFy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=
</w:fldData>
        </w:fldChar>
      </w:r>
      <w:r w:rsidR="00353F6C">
        <w:rPr>
          <w:rFonts w:cs="Times"/>
        </w:rPr>
        <w:instrText xml:space="preserve"> ADDIN EN.CITE </w:instrText>
      </w:r>
      <w:r w:rsidR="00353F6C">
        <w:rPr>
          <w:rFonts w:cs="Times"/>
        </w:rPr>
        <w:fldChar w:fldCharType="begin">
          <w:fldData xml:space="preserve">PEVuZE5vdGU+PENpdGU+PEF1dGhvcj5TaW1vbmV0dGk8L0F1dGhvcj48WWVhcj4yMDE2PC9ZZWFy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=
</w:fldData>
        </w:fldChar>
      </w:r>
      <w:r w:rsidR="00353F6C">
        <w:rPr>
          <w:rFonts w:cs="Times"/>
        </w:rPr>
        <w:instrText xml:space="preserve"> ADDIN EN.CITE.DATA </w:instrText>
      </w:r>
      <w:r w:rsidR="00353F6C">
        <w:rPr>
          <w:rFonts w:cs="Times"/>
        </w:rPr>
      </w:r>
      <w:r w:rsidR="00353F6C">
        <w:rPr>
          <w:rFonts w:cs="Times"/>
        </w:rPr>
        <w:fldChar w:fldCharType="end"/>
      </w:r>
      <w:r w:rsidR="00FD4857">
        <w:rPr>
          <w:rFonts w:cs="Times"/>
        </w:rPr>
      </w:r>
      <w:r w:rsidR="00FD4857">
        <w:rPr>
          <w:rFonts w:cs="Times"/>
        </w:rPr>
        <w:fldChar w:fldCharType="separate"/>
      </w:r>
      <w:r w:rsidR="00CD25D2">
        <w:rPr>
          <w:rFonts w:cs="Times"/>
          <w:noProof/>
        </w:rPr>
        <w:t>(2, 3)</w:t>
      </w:r>
      <w:r w:rsidR="00FD4857">
        <w:rPr>
          <w:rFonts w:cs="Times"/>
        </w:rPr>
        <w:fldChar w:fldCharType="end"/>
      </w:r>
      <w:r w:rsidR="00E74C5F">
        <w:rPr>
          <w:rFonts w:cs="Times"/>
        </w:rPr>
        <w:t xml:space="preserve"> a</w:t>
      </w:r>
      <w:r w:rsidRPr="006C3DD1">
        <w:rPr>
          <w:rFonts w:cs="Times"/>
        </w:rPr>
        <w:t xml:space="preserve">nd 3) </w:t>
      </w:r>
      <w:r w:rsidR="00C47C1D">
        <w:rPr>
          <w:rFonts w:cs="Times"/>
        </w:rPr>
        <w:t>W</w:t>
      </w:r>
      <w:r w:rsidR="007373CB">
        <w:rPr>
          <w:rFonts w:cs="Times"/>
        </w:rPr>
        <w:t>hat was reported as multiple</w:t>
      </w:r>
      <w:r w:rsidRPr="006C3DD1">
        <w:rPr>
          <w:rFonts w:cs="Times"/>
        </w:rPr>
        <w:t xml:space="preserve"> HIV-1 integrations into the 30 bp INT-motif in Alu repeats were the result of an artifact, most likely recombination during PCR.</w:t>
      </w:r>
      <w:r w:rsidR="0026175F" w:rsidRPr="0026175F">
        <w:rPr>
          <w:b/>
        </w:rPr>
        <w:t xml:space="preserve"> </w:t>
      </w:r>
    </w:p>
    <w:p w14:paraId="5A75FDB1" w14:textId="77777777" w:rsidR="0026175F" w:rsidRDefault="0026175F" w:rsidP="0026175F">
      <w:pPr>
        <w:widowControl w:val="0"/>
        <w:autoSpaceDE w:val="0"/>
        <w:autoSpaceDN w:val="0"/>
        <w:adjustRightInd w:val="0"/>
        <w:jc w:val="both"/>
        <w:rPr>
          <w:b/>
        </w:rPr>
      </w:pPr>
    </w:p>
    <w:p w14:paraId="5E80F32C" w14:textId="7AECFD3D" w:rsidR="00D218EF" w:rsidRDefault="0026175F" w:rsidP="006248FE">
      <w:pPr>
        <w:widowControl w:val="0"/>
        <w:autoSpaceDE w:val="0"/>
        <w:autoSpaceDN w:val="0"/>
        <w:adjustRightInd w:val="0"/>
        <w:spacing w:line="480" w:lineRule="auto"/>
        <w:jc w:val="both"/>
        <w:rPr>
          <w:b/>
        </w:rPr>
      </w:pPr>
      <w:r>
        <w:rPr>
          <w:b/>
        </w:rPr>
        <w:t xml:space="preserve">PCR </w:t>
      </w:r>
      <w:proofErr w:type="spellStart"/>
      <w:r>
        <w:rPr>
          <w:b/>
        </w:rPr>
        <w:t>Mispriming</w:t>
      </w:r>
      <w:proofErr w:type="spellEnd"/>
    </w:p>
    <w:p w14:paraId="6DA8EFC8" w14:textId="40E431DD" w:rsidR="00C46FD9" w:rsidRPr="006C3DD1" w:rsidRDefault="00C46FD9" w:rsidP="006248FE">
      <w:pPr>
        <w:widowControl w:val="0"/>
        <w:autoSpaceDE w:val="0"/>
        <w:autoSpaceDN w:val="0"/>
        <w:adjustRightInd w:val="0"/>
        <w:spacing w:line="480" w:lineRule="auto"/>
        <w:jc w:val="both"/>
        <w:rPr>
          <w:rFonts w:cs="Times"/>
        </w:rPr>
      </w:pPr>
    </w:p>
    <w:p w14:paraId="10682EE4" w14:textId="6E89D916" w:rsidR="00BB1AB2" w:rsidRPr="00930B2B" w:rsidRDefault="00BB1AB2" w:rsidP="006248FE">
      <w:pPr>
        <w:widowControl w:val="0"/>
        <w:autoSpaceDE w:val="0"/>
        <w:autoSpaceDN w:val="0"/>
        <w:adjustRightInd w:val="0"/>
        <w:spacing w:line="480" w:lineRule="auto"/>
        <w:jc w:val="both"/>
      </w:pPr>
      <w:r w:rsidRPr="00930B2B">
        <w:t xml:space="preserve">To investigate whether artifactual integration sites may have contaminated the dataset in </w:t>
      </w:r>
      <w:r w:rsidR="00502EFB">
        <w:t xml:space="preserve">Cohn </w:t>
      </w:r>
      <w:r w:rsidR="00134CFD">
        <w:t xml:space="preserve">et al. </w:t>
      </w:r>
      <w:r w:rsidRPr="00930B2B">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rsidRPr="00930B2B">
        <w:fldChar w:fldCharType="separate"/>
      </w:r>
      <w:r w:rsidR="00CD25D2">
        <w:rPr>
          <w:noProof/>
        </w:rPr>
        <w:t>(1)</w:t>
      </w:r>
      <w:r w:rsidRPr="00930B2B">
        <w:fldChar w:fldCharType="end"/>
      </w:r>
      <w:r w:rsidRPr="00930B2B">
        <w:t xml:space="preserve"> and explain the unusually low level of integration in genes, we first inspected their raw sequence reads. </w:t>
      </w:r>
      <w:r w:rsidR="00502EFB">
        <w:t xml:space="preserve">We </w:t>
      </w:r>
      <w:r w:rsidRPr="00930B2B">
        <w:t xml:space="preserve">found a large number of reads </w:t>
      </w:r>
      <w:r w:rsidR="00502EFB">
        <w:t xml:space="preserve">that </w:t>
      </w:r>
      <w:r w:rsidRPr="00930B2B">
        <w:t xml:space="preserve">contained the sequence of LTR1, the viral primer used in first round PCR in their amplification strategy. </w:t>
      </w:r>
      <w:r w:rsidR="00502EFB">
        <w:t>Because</w:t>
      </w:r>
      <w:r w:rsidRPr="00930B2B">
        <w:t xml:space="preserve"> th</w:t>
      </w:r>
      <w:r w:rsidR="00502EFB">
        <w:t>e first</w:t>
      </w:r>
      <w:r w:rsidRPr="00930B2B">
        <w:t xml:space="preserve"> round </w:t>
      </w:r>
      <w:r w:rsidR="00502EFB">
        <w:t xml:space="preserve">of PCR </w:t>
      </w:r>
      <w:r w:rsidRPr="00930B2B">
        <w:t>was</w:t>
      </w:r>
      <w:r w:rsidRPr="00930B2B" w:rsidDel="006B31F2">
        <w:t xml:space="preserve"> </w:t>
      </w:r>
      <w:r w:rsidRPr="00930B2B">
        <w:t>followed by a second round of semi-nested PCR with a second viral specific primer,</w:t>
      </w:r>
      <w:r w:rsidRPr="00930B2B" w:rsidDel="00B21AE2">
        <w:t xml:space="preserve"> </w:t>
      </w:r>
      <w:r w:rsidRPr="00930B2B">
        <w:t xml:space="preserve">LTR2, which was internal to </w:t>
      </w:r>
      <w:r w:rsidR="006850F9">
        <w:t xml:space="preserve">(3’ of) </w:t>
      </w:r>
      <w:r w:rsidRPr="00930B2B">
        <w:t xml:space="preserve">the LTR1 primer, </w:t>
      </w:r>
      <w:r w:rsidR="00502EFB" w:rsidRPr="00930B2B">
        <w:t>LTR1</w:t>
      </w:r>
      <w:r w:rsidR="00502EFB">
        <w:t xml:space="preserve"> primer </w:t>
      </w:r>
      <w:r w:rsidRPr="00930B2B">
        <w:t xml:space="preserve">sequences should not have been present </w:t>
      </w:r>
      <w:r w:rsidR="00E74C5F">
        <w:t>in</w:t>
      </w:r>
      <w:r w:rsidR="00550BFB">
        <w:t xml:space="preserve"> </w:t>
      </w:r>
      <w:r w:rsidR="00E74C5F">
        <w:t xml:space="preserve">any of </w:t>
      </w:r>
      <w:r w:rsidR="009B3EA3">
        <w:t xml:space="preserve">the </w:t>
      </w:r>
      <w:r w:rsidR="005E2845">
        <w:t>amplicons that were sequenced</w:t>
      </w:r>
      <w:r w:rsidRPr="00930B2B">
        <w:t xml:space="preserve">. The presence of a large number of sequences that matched the LTR1 primer in the amplified products (varying from a small fraction to as much as 90% in some samples) suggested that a substantial fraction of the products arose from </w:t>
      </w:r>
      <w:proofErr w:type="spellStart"/>
      <w:r w:rsidRPr="00930B2B">
        <w:t>mispriming</w:t>
      </w:r>
      <w:proofErr w:type="spellEnd"/>
      <w:r w:rsidRPr="00930B2B">
        <w:t>.</w:t>
      </w:r>
    </w:p>
    <w:p w14:paraId="07DB961B" w14:textId="77777777" w:rsidR="00BB1AB2" w:rsidRPr="00930B2B" w:rsidRDefault="00BB1AB2" w:rsidP="006248FE">
      <w:pPr>
        <w:widowControl w:val="0"/>
        <w:autoSpaceDE w:val="0"/>
        <w:autoSpaceDN w:val="0"/>
        <w:adjustRightInd w:val="0"/>
        <w:spacing w:line="480" w:lineRule="auto"/>
        <w:jc w:val="both"/>
      </w:pPr>
    </w:p>
    <w:p w14:paraId="0819CC53" w14:textId="78E220F3" w:rsidR="00EE74D0" w:rsidRPr="00930B2B" w:rsidRDefault="00BB1AB2" w:rsidP="006248FE">
      <w:pPr>
        <w:widowControl w:val="0"/>
        <w:autoSpaceDE w:val="0"/>
        <w:autoSpaceDN w:val="0"/>
        <w:adjustRightInd w:val="0"/>
        <w:spacing w:line="480" w:lineRule="auto"/>
        <w:jc w:val="both"/>
      </w:pPr>
      <w:proofErr w:type="spellStart"/>
      <w:r w:rsidRPr="00930B2B">
        <w:t>Mispriming</w:t>
      </w:r>
      <w:proofErr w:type="spellEnd"/>
      <w:r w:rsidRPr="00930B2B">
        <w:t xml:space="preserve"> during PCR is a common problem, particularly when the target sequences constitute a very small fraction of the total DNA (in patient samples there is an average of about 1 provirus per </w:t>
      </w:r>
      <w:r w:rsidR="00550BFB">
        <w:t>1</w:t>
      </w:r>
      <w:r w:rsidRPr="00930B2B">
        <w:t xml:space="preserve">,000 cells) </w:t>
      </w:r>
      <w:r w:rsidRPr="00930B2B">
        <w:fldChar w:fldCharType="begin">
          <w:fldData xml:space="preserve">PEVuZE5vdGU+PENpdGU+PEF1dGhvcj5CZXNzb248L0F1dGhvcj48WWVhcj4yMDE0PC9ZZWFyPjxS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</w:fldData>
        </w:fldChar>
      </w:r>
      <w:r w:rsidR="00353F6C">
        <w:instrText xml:space="preserve"> ADDIN EN.CITE </w:instrText>
      </w:r>
      <w:r w:rsidR="00353F6C">
        <w:fldChar w:fldCharType="begin">
          <w:fldData xml:space="preserve">PEVuZE5vdGU+PENpdGU+PEF1dGhvcj5CZXNzb248L0F1dGhvcj48WWVhcj4yMDE0PC9ZZWFyPjxS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</w:fldData>
        </w:fldChar>
      </w:r>
      <w:r w:rsidR="00353F6C">
        <w:instrText xml:space="preserve"> ADDIN EN.CITE.DATA </w:instrText>
      </w:r>
      <w:r w:rsidR="00353F6C">
        <w:fldChar w:fldCharType="end"/>
      </w:r>
      <w:r w:rsidRPr="00930B2B">
        <w:fldChar w:fldCharType="separate"/>
      </w:r>
      <w:r w:rsidR="00CD25D2">
        <w:rPr>
          <w:noProof/>
        </w:rPr>
        <w:t>(4)</w:t>
      </w:r>
      <w:r w:rsidRPr="00930B2B">
        <w:fldChar w:fldCharType="end"/>
      </w:r>
      <w:r w:rsidRPr="00930B2B">
        <w:t>. A</w:t>
      </w:r>
      <w:r w:rsidR="00AD22B4">
        <w:t>s discussed in the main text, a</w:t>
      </w:r>
      <w:r w:rsidRPr="00930B2B">
        <w:t xml:space="preserve">dditional bioinformatic processing must be used to </w:t>
      </w:r>
      <w:r w:rsidR="00550BFB">
        <w:t xml:space="preserve">identify and </w:t>
      </w:r>
      <w:r w:rsidRPr="00930B2B">
        <w:t xml:space="preserve">remove </w:t>
      </w:r>
      <w:r w:rsidR="00550BFB">
        <w:t>such</w:t>
      </w:r>
      <w:r w:rsidR="00550BFB" w:rsidRPr="00930B2B">
        <w:t xml:space="preserve"> </w:t>
      </w:r>
      <w:r w:rsidRPr="00930B2B">
        <w:t xml:space="preserve">artifacts. To investigate whether sequences that matched the LTR1 primer and may not have been derived from real integration sites </w:t>
      </w:r>
      <w:r w:rsidR="00AD22B4">
        <w:t xml:space="preserve">and may have </w:t>
      </w:r>
      <w:r w:rsidRPr="00930B2B">
        <w:t xml:space="preserve">contributed to the list of 6719 integration sites reported </w:t>
      </w:r>
      <w:r w:rsidRPr="00394FF9">
        <w:t>by Cohn et al.</w:t>
      </w:r>
      <w:r w:rsidR="00394FF9" w:rsidRPr="00394FF9">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rsidR="00394FF9" w:rsidRPr="00394FF9">
        <w:fldChar w:fldCharType="separate"/>
      </w:r>
      <w:r w:rsidR="00CD25D2">
        <w:rPr>
          <w:noProof/>
        </w:rPr>
        <w:t>(1)</w:t>
      </w:r>
      <w:r w:rsidR="00394FF9" w:rsidRPr="00394FF9">
        <w:fldChar w:fldCharType="end"/>
      </w:r>
      <w:r w:rsidRPr="00394FF9">
        <w:t>,</w:t>
      </w:r>
      <w:r w:rsidRPr="00930B2B">
        <w:t xml:space="preserve"> we extracted from the human genome (hg19), all of the sequences ±50 bases f</w:t>
      </w:r>
      <w:r w:rsidR="00AD22B4">
        <w:t>rom</w:t>
      </w:r>
      <w:r w:rsidRPr="00930B2B">
        <w:t xml:space="preserve"> each of the reported 6719 integration sites that</w:t>
      </w:r>
      <w:r w:rsidR="00AD22B4">
        <w:t xml:space="preserve"> </w:t>
      </w:r>
      <w:r w:rsidR="005E2845">
        <w:t>were</w:t>
      </w:r>
      <w:r w:rsidR="00AD22B4">
        <w:t xml:space="preserve"> reported </w:t>
      </w:r>
      <w:r w:rsidR="005E2845">
        <w:t xml:space="preserve">in the paper </w:t>
      </w:r>
      <w:r w:rsidR="00AD22B4" w:rsidRPr="00930B2B">
        <w:t>(provided by the authors)</w:t>
      </w:r>
      <w:r w:rsidRPr="00930B2B">
        <w:t xml:space="preserve">. We performed </w:t>
      </w:r>
      <w:r w:rsidR="00AD22B4">
        <w:t xml:space="preserve">a </w:t>
      </w:r>
      <w:r w:rsidRPr="00930B2B">
        <w:t xml:space="preserve">common sequence motif search using MEME sequence analysis software </w:t>
      </w:r>
      <w:r w:rsidRPr="005153EE">
        <w:fldChar w:fldCharType="begin"/>
      </w:r>
      <w:r w:rsidR="00353F6C">
        <w:instrText xml:space="preserve"> ADDIN EN.CITE &lt;EndNote&gt;&lt;Cite&gt;&lt;Author&gt;Bailey&lt;/Author&gt;&lt;Year&gt;1994&lt;/Year&gt;&lt;RecNum&gt;1642&lt;/RecNum&gt;&lt;DisplayText&gt;(5)&lt;/DisplayText&gt;&lt;record&gt;&lt;rec-number&gt;5&lt;/rec-number&gt;&lt;foreign-keys&gt;&lt;key app="EN" db-id="drzxdavr5fw50depr9cpsdtsr5x0f5rr0wdf" timestamp="1581432558"&gt;5&lt;/key&gt;&lt;/foreign-keys&gt;&lt;ref-type name="Journal Article"&gt;17&lt;/ref-type&gt;&lt;contributors&gt;&lt;authors&gt;&lt;author&gt;Bailey, T. L.&lt;/author&gt;&lt;author&gt;Elkan, C.&lt;/author&gt;&lt;/authors&gt;&lt;/contributors&gt;&lt;auth-address&gt;Department of Computer Science and Engineering, University of California at San Diego, La Jolla 92093-0114, USA.&lt;/auth-address&gt;&lt;titles&gt;&lt;title&gt;Fitting a mixture model by expectation maximization to discover motifs in biopolymers&lt;/title&gt;&lt;secondary-title&gt;Proc Int Conf Intell Syst Mol Biol&lt;/secondary-title&gt;&lt;/titles&gt;&lt;periodical&gt;&lt;full-title&gt;Proc Int Conf Intell Syst Mol Biol&lt;/full-title&gt;&lt;/periodical&gt;&lt;pages&gt;28-36&lt;/pages&gt;&lt;volume&gt;2&lt;/volume&gt;&lt;keywords&gt;&lt;keyword&gt;Algorithms&lt;/keyword&gt;&lt;keyword&gt;Animals&lt;/keyword&gt;&lt;keyword&gt;Biopolymers/*chemistry&lt;/keyword&gt;&lt;keyword&gt;Humans&lt;/keyword&gt;&lt;keyword&gt;*Models, Theoretical&lt;/keyword&gt;&lt;keyword&gt;Sequence Analysis&lt;/keyword&gt;&lt;/keywords&gt;&lt;dates&gt;&lt;year&gt;1994&lt;/year&gt;&lt;/dates&gt;&lt;isbn&gt;1553-0833 (Print)&amp;#xD;1553-0833 (Linking)&lt;/isbn&gt;&lt;accession-num&gt;7584402&lt;/accession-num&gt;&lt;urls&gt;&lt;related-urls&gt;&lt;url&gt;http://www.ncbi.nlm.nih.gov/pubmed/7584402&lt;/url&gt;&lt;/related-urls&gt;&lt;/urls&gt;&lt;/record&gt;&lt;/Cite&gt;&lt;/EndNote&gt;</w:instrText>
      </w:r>
      <w:r w:rsidRPr="005153EE">
        <w:fldChar w:fldCharType="separate"/>
      </w:r>
      <w:r w:rsidR="00CD25D2">
        <w:rPr>
          <w:noProof/>
        </w:rPr>
        <w:t>(5)</w:t>
      </w:r>
      <w:r w:rsidRPr="005153EE">
        <w:fldChar w:fldCharType="end"/>
      </w:r>
      <w:r w:rsidRPr="00930B2B">
        <w:t>.</w:t>
      </w:r>
      <w:r w:rsidR="00AF64B2">
        <w:t>This search revealed</w:t>
      </w:r>
      <w:r w:rsidR="00AF64B2" w:rsidRPr="00930B2B">
        <w:t xml:space="preserve"> </w:t>
      </w:r>
      <w:r w:rsidRPr="00930B2B">
        <w:t xml:space="preserve">a very strong </w:t>
      </w:r>
      <w:r w:rsidRPr="00930B2B">
        <w:lastRenderedPageBreak/>
        <w:t xml:space="preserve">consensus motif, shown </w:t>
      </w:r>
      <w:r w:rsidRPr="006248FE">
        <w:t xml:space="preserve">in Figure </w:t>
      </w:r>
      <w:r w:rsidR="00F910E7" w:rsidRPr="006248FE">
        <w:t>S</w:t>
      </w:r>
      <w:r w:rsidR="00C7553A" w:rsidRPr="006248FE">
        <w:t>1</w:t>
      </w:r>
      <w:r w:rsidRPr="006248FE">
        <w:t>, which</w:t>
      </w:r>
      <w:r w:rsidRPr="00930B2B">
        <w:t xml:space="preserve"> was a perfect match to the 3’ end of the LTR1 primer. We then expanded the search for matches to any part of </w:t>
      </w:r>
      <w:r w:rsidR="00AD22B4">
        <w:t xml:space="preserve">the </w:t>
      </w:r>
      <w:r w:rsidRPr="00930B2B">
        <w:t>LTR1</w:t>
      </w:r>
      <w:r w:rsidR="00AD22B4">
        <w:t xml:space="preserve"> primer</w:t>
      </w:r>
      <w:r w:rsidRPr="00930B2B">
        <w:t>. We found matches in the flanking sequences (±50 bases) for 1114 of the 6719 (16.9%) reported integration sites. All of the matches either spanned or were on the 3’ side of the reported integration site; in all cases the matches included the 9 3’ most bases of LTR1, as shown in</w:t>
      </w:r>
      <w:r w:rsidR="00C163E9">
        <w:t xml:space="preserve"> the 10</w:t>
      </w:r>
      <w:r w:rsidR="0025597B">
        <w:t xml:space="preserve"> examples in</w:t>
      </w:r>
      <w:r w:rsidRPr="00930B2B">
        <w:t xml:space="preserve"> </w:t>
      </w:r>
      <w:r w:rsidRPr="006248FE">
        <w:t xml:space="preserve">Figure </w:t>
      </w:r>
      <w:r w:rsidR="00C163E9" w:rsidRPr="006248FE">
        <w:t>S2</w:t>
      </w:r>
      <w:r w:rsidRPr="006248FE">
        <w:t>. A</w:t>
      </w:r>
      <w:r w:rsidRPr="00930B2B">
        <w:t xml:space="preserve"> search of the entire hg19 database revealed that the whole human genome contains 26,066 such matches, very close to the expected 21,634 </w:t>
      </w:r>
      <w:r w:rsidR="00AD22B4">
        <w:t>[</w:t>
      </w:r>
      <w:r w:rsidRPr="00930B2B">
        <w:t>2.835*10</w:t>
      </w:r>
      <w:r w:rsidRPr="00930B2B">
        <w:rPr>
          <w:vertAlign w:val="superscript"/>
        </w:rPr>
        <w:t>9</w:t>
      </w:r>
      <w:r w:rsidRPr="00930B2B">
        <w:t>*2*(1/4</w:t>
      </w:r>
      <w:r w:rsidRPr="00930B2B">
        <w:rPr>
          <w:vertAlign w:val="superscript"/>
        </w:rPr>
        <w:t>9</w:t>
      </w:r>
      <w:r w:rsidRPr="00930B2B">
        <w:t>)</w:t>
      </w:r>
      <w:r w:rsidR="00AD22B4">
        <w:t>]</w:t>
      </w:r>
      <w:r w:rsidRPr="00930B2B">
        <w:t xml:space="preserve">, implying that it should be present (in either orientation) in about 0.1% of random 100-mers. Consistent with this expectation, only 106 (0.1%) such matches were found in the dataset of 100,000 random hg19 sites and only 4/1630 (0.2%) matches among the sites reported by </w:t>
      </w:r>
      <w:proofErr w:type="spellStart"/>
      <w:r w:rsidRPr="00930B2B">
        <w:t>Maldarelli</w:t>
      </w:r>
      <w:proofErr w:type="spellEnd"/>
      <w:r w:rsidRPr="00930B2B">
        <w:t xml:space="preserve"> et al. </w:t>
      </w:r>
      <w:r w:rsidRPr="00930B2B">
        <w:fldChar w:fldCharType="begin">
          <w:fldData xml:space="preserve">PEVuZE5vdGU+PENpdGU+PEF1dGhvcj5NYWxkYXJlbGxpPC9BdXRob3I+PFllYXI+MjAxNDwvWWVh
cj48UmVjTnVtPjI8L1JlY051bT48RGlzcGxheVRleHQ+KDYpPC9EaXNwbGF5VGV4dD48cmVjb3Jk
PjxyZWMtbnVtYmVyPjY8L3JlYy1udW1iZXI+PGZvcmVpZ24ta2V5cz48a2V5IGFwcD0iRU4iIGRi
LWlkPSJkcnp4ZGF2cjVmdzUwZGVwcjljcHNkdHNyNXgwZjVycjB3ZGYiIHRpbWVzdGFtcD0iMTU4
MTQzMjU1OCI+Njwva2V5PjwvZm9yZWlnbi1rZXlzPjxyZWYtdHlwZSBuYW1lPSJKb3VybmFsIEFy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353F6C">
        <w:instrText xml:space="preserve"> ADDIN EN.CITE </w:instrText>
      </w:r>
      <w:r w:rsidR="00353F6C">
        <w:fldChar w:fldCharType="begin">
          <w:fldData xml:space="preserve">PEVuZE5vdGU+PENpdGU+PEF1dGhvcj5NYWxkYXJlbGxpPC9BdXRob3I+PFllYXI+MjAxNDwvWWVh
cj48UmVjTnVtPjI8L1JlY051bT48RGlzcGxheVRleHQ+KDYpPC9EaXNwbGF5VGV4dD48cmVjb3Jk
PjxyZWMtbnVtYmVyPjY8L3JlYy1udW1iZXI+PGZvcmVpZ24ta2V5cz48a2V5IGFwcD0iRU4iIGRi
LWlkPSJkcnp4ZGF2cjVmdzUwZGVwcjljcHNkdHNyNXgwZjVycjB3ZGYiIHRpbWVzdGFtcD0iMTU4
MTQzMjU1OCI+Njwva2V5PjwvZm9yZWlnbi1rZXlzPjxyZWYtdHlwZSBuYW1lPSJKb3VybmFsIEFy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353F6C">
        <w:instrText xml:space="preserve"> ADDIN EN.CITE.DATA </w:instrText>
      </w:r>
      <w:r w:rsidR="00353F6C">
        <w:fldChar w:fldCharType="end"/>
      </w:r>
      <w:r w:rsidRPr="00930B2B">
        <w:fldChar w:fldCharType="separate"/>
      </w:r>
      <w:r w:rsidR="00CD25D2">
        <w:rPr>
          <w:noProof/>
        </w:rPr>
        <w:t>(6)</w:t>
      </w:r>
      <w:r w:rsidRPr="00930B2B">
        <w:fldChar w:fldCharType="end"/>
      </w:r>
      <w:r w:rsidRPr="00930B2B">
        <w:t xml:space="preserve">. The probability that the difference in the frequency at which this motif appears in the </w:t>
      </w:r>
      <w:r w:rsidR="00AD22B4" w:rsidRPr="00930B2B">
        <w:t>data</w:t>
      </w:r>
      <w:r w:rsidR="00AD22B4">
        <w:t xml:space="preserve"> reported by</w:t>
      </w:r>
      <w:r w:rsidR="00AD22B4" w:rsidRPr="00930B2B">
        <w:t xml:space="preserve"> </w:t>
      </w:r>
      <w:r w:rsidRPr="00930B2B">
        <w:t>Cohn et al.</w:t>
      </w:r>
      <w:r w:rsidR="00FD4857">
        <w:t xml:space="preserve"> </w:t>
      </w:r>
      <w:r w:rsidR="00FD4857">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rsidR="00FD4857">
        <w:fldChar w:fldCharType="separate"/>
      </w:r>
      <w:r w:rsidR="00CD25D2">
        <w:rPr>
          <w:noProof/>
        </w:rPr>
        <w:t>(1)</w:t>
      </w:r>
      <w:r w:rsidR="00FD4857">
        <w:fldChar w:fldCharType="end"/>
      </w:r>
      <w:r w:rsidR="00FD4857" w:rsidRPr="00EB7D15">
        <w:t xml:space="preserve"> </w:t>
      </w:r>
      <w:r w:rsidRPr="00930B2B">
        <w:t>and the others is simply due to chance is extraordinarily small</w:t>
      </w:r>
      <w:r w:rsidR="002B6BFD">
        <w:t xml:space="preserve"> </w:t>
      </w:r>
      <w:r w:rsidRPr="00930B2B">
        <w:t>(P&lt;2.21</w:t>
      </w:r>
      <w:r w:rsidRPr="00930B2B">
        <w:rPr>
          <w:vertAlign w:val="superscript"/>
        </w:rPr>
        <w:t>-16</w:t>
      </w:r>
      <w:r w:rsidRPr="00930B2B">
        <w:t>; Fisher’s</w:t>
      </w:r>
      <w:r w:rsidR="009C5DFB">
        <w:t xml:space="preserve"> exact</w:t>
      </w:r>
      <w:r w:rsidRPr="00930B2B">
        <w:t xml:space="preserve"> or Binomial test).</w:t>
      </w:r>
    </w:p>
    <w:p w14:paraId="0317F53D" w14:textId="77777777" w:rsidR="00BB1AB2" w:rsidRPr="00930B2B" w:rsidRDefault="00BB1AB2" w:rsidP="006248FE">
      <w:pPr>
        <w:widowControl w:val="0"/>
        <w:autoSpaceDE w:val="0"/>
        <w:autoSpaceDN w:val="0"/>
        <w:adjustRightInd w:val="0"/>
        <w:spacing w:line="480" w:lineRule="auto"/>
        <w:jc w:val="both"/>
      </w:pPr>
    </w:p>
    <w:p w14:paraId="4927CEF8" w14:textId="429B4E0F" w:rsidR="00BB1AB2" w:rsidRPr="00930B2B" w:rsidRDefault="00BB1AB2" w:rsidP="006248FE">
      <w:pPr>
        <w:widowControl w:val="0"/>
        <w:autoSpaceDE w:val="0"/>
        <w:autoSpaceDN w:val="0"/>
        <w:adjustRightInd w:val="0"/>
        <w:spacing w:line="480" w:lineRule="auto"/>
        <w:jc w:val="both"/>
      </w:pPr>
      <w:r w:rsidRPr="006248FE">
        <w:t xml:space="preserve">Figure </w:t>
      </w:r>
      <w:r w:rsidR="0072001B" w:rsidRPr="006248FE">
        <w:t>S</w:t>
      </w:r>
      <w:r w:rsidR="0025597B" w:rsidRPr="006248FE">
        <w:t>3</w:t>
      </w:r>
      <w:r w:rsidR="0072001B" w:rsidRPr="006248FE">
        <w:t xml:space="preserve"> </w:t>
      </w:r>
      <w:r w:rsidRPr="006248FE">
        <w:t>shows</w:t>
      </w:r>
      <w:r w:rsidRPr="00930B2B">
        <w:t xml:space="preserve"> three plausible mechanisms for generation of three of the sequences</w:t>
      </w:r>
      <w:r w:rsidR="0083463B">
        <w:t xml:space="preserve"> reported by </w:t>
      </w:r>
      <w:r w:rsidR="00A835BD">
        <w:t>Cohn et al</w:t>
      </w:r>
      <w:r w:rsidR="00FD4857">
        <w:t xml:space="preserve"> </w:t>
      </w:r>
      <w:r w:rsidR="00FD4857">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rsidR="00FD4857">
        <w:fldChar w:fldCharType="separate"/>
      </w:r>
      <w:r w:rsidR="00CD25D2">
        <w:rPr>
          <w:noProof/>
        </w:rPr>
        <w:t>(1)</w:t>
      </w:r>
      <w:r w:rsidR="00FD4857">
        <w:fldChar w:fldCharType="end"/>
      </w:r>
      <w:r w:rsidR="00FD4857">
        <w:t>.</w:t>
      </w:r>
      <w:r w:rsidRPr="00930B2B">
        <w:t xml:space="preserve"> One example of a </w:t>
      </w:r>
      <w:r w:rsidR="00AD22B4">
        <w:t>“</w:t>
      </w:r>
      <w:r w:rsidRPr="00930B2B">
        <w:t>clonally expanded integration site</w:t>
      </w:r>
      <w:r w:rsidR="00AD22B4">
        <w:t>”</w:t>
      </w:r>
      <w:r w:rsidRPr="00930B2B">
        <w:t xml:space="preserve"> </w:t>
      </w:r>
      <w:r w:rsidR="00AD22B4">
        <w:t xml:space="preserve">likely due to </w:t>
      </w:r>
      <w:proofErr w:type="spellStart"/>
      <w:r w:rsidR="00AD22B4">
        <w:t>mispriming</w:t>
      </w:r>
      <w:proofErr w:type="spellEnd"/>
      <w:r w:rsidR="00AD22B4">
        <w:t xml:space="preserve"> is </w:t>
      </w:r>
      <w:r w:rsidRPr="00930B2B">
        <w:t>at (chr11: 41600857)</w:t>
      </w:r>
      <w:r w:rsidR="00AD22B4">
        <w:t>. One reason to doubt that this</w:t>
      </w:r>
      <w:r w:rsidR="00C47C1D">
        <w:t xml:space="preserve"> is </w:t>
      </w:r>
      <w:r w:rsidR="00AD22B4">
        <w:t>a real integration site is that it was found</w:t>
      </w:r>
      <w:r w:rsidRPr="00930B2B">
        <w:t xml:space="preserve"> in 5 samples from 4 different patients (P2.2, P2.3, P3.3, P7, P8). There </w:t>
      </w:r>
      <w:r w:rsidR="00AD22B4">
        <w:t>wa</w:t>
      </w:r>
      <w:r w:rsidRPr="00930B2B">
        <w:t xml:space="preserve">s also another </w:t>
      </w:r>
      <w:r w:rsidR="00AD22B4">
        <w:t>“</w:t>
      </w:r>
      <w:r w:rsidRPr="00930B2B">
        <w:t>clonally expanded integration</w:t>
      </w:r>
      <w:r w:rsidR="00A835BD">
        <w:t xml:space="preserve"> site</w:t>
      </w:r>
      <w:r w:rsidR="00AD22B4">
        <w:t>”</w:t>
      </w:r>
      <w:r w:rsidRPr="00930B2B">
        <w:t xml:space="preserve"> </w:t>
      </w:r>
      <w:r w:rsidR="00AD22B4">
        <w:t xml:space="preserve">that was reported to be </w:t>
      </w:r>
      <w:r w:rsidRPr="00930B2B">
        <w:t xml:space="preserve">2bp away (chr11: 41600855) in two more samples (P2.5, P11.1). We retrieved all the raw sequence reads </w:t>
      </w:r>
      <w:r w:rsidR="002570F8">
        <w:t>that</w:t>
      </w:r>
      <w:r w:rsidR="002570F8" w:rsidRPr="00930B2B">
        <w:t xml:space="preserve"> </w:t>
      </w:r>
      <w:r w:rsidRPr="00930B2B">
        <w:t xml:space="preserve">mapped to this location and analyzed the </w:t>
      </w:r>
      <w:r w:rsidRPr="006248FE">
        <w:t xml:space="preserve">alignment. Figure </w:t>
      </w:r>
      <w:r w:rsidR="00470387" w:rsidRPr="006248FE">
        <w:t xml:space="preserve">S3A </w:t>
      </w:r>
      <w:r w:rsidRPr="006248FE">
        <w:t>shows</w:t>
      </w:r>
      <w:r w:rsidRPr="00930B2B">
        <w:t xml:space="preserve"> a sequence that appears to be derived from at least 3 PCR artifacts: </w:t>
      </w:r>
      <w:proofErr w:type="spellStart"/>
      <w:r w:rsidRPr="00930B2B">
        <w:t>mispriming</w:t>
      </w:r>
      <w:proofErr w:type="spellEnd"/>
      <w:r w:rsidRPr="00930B2B">
        <w:t xml:space="preserve"> by LTR1 on a sequence in chromosome 11, </w:t>
      </w:r>
      <w:proofErr w:type="spellStart"/>
      <w:r w:rsidRPr="00930B2B">
        <w:t>mispriming</w:t>
      </w:r>
      <w:proofErr w:type="spellEnd"/>
      <w:r w:rsidRPr="00930B2B">
        <w:t xml:space="preserve"> by LTR2 on a sequence in the X chromosome, and PCR recombination </w:t>
      </w:r>
      <w:r w:rsidR="00AD22B4">
        <w:t>that</w:t>
      </w:r>
      <w:r w:rsidRPr="00930B2B">
        <w:t xml:space="preserve"> join</w:t>
      </w:r>
      <w:r w:rsidR="00AD22B4">
        <w:t>ed</w:t>
      </w:r>
      <w:r w:rsidRPr="00930B2B">
        <w:t xml:space="preserve"> these two </w:t>
      </w:r>
      <w:proofErr w:type="spellStart"/>
      <w:r w:rsidRPr="00930B2B">
        <w:t>misprimed</w:t>
      </w:r>
      <w:proofErr w:type="spellEnd"/>
      <w:r w:rsidRPr="00930B2B">
        <w:t xml:space="preserve"> </w:t>
      </w:r>
      <w:r w:rsidRPr="00930B2B">
        <w:lastRenderedPageBreak/>
        <w:t>sequences</w:t>
      </w:r>
      <w:r w:rsidRPr="006248FE">
        <w:t>. Fig</w:t>
      </w:r>
      <w:r w:rsidR="00C47C1D" w:rsidRPr="006248FE">
        <w:t>ure</w:t>
      </w:r>
      <w:r w:rsidRPr="006248FE">
        <w:t xml:space="preserve"> </w:t>
      </w:r>
      <w:r w:rsidR="00470387" w:rsidRPr="006248FE">
        <w:t xml:space="preserve">S3B </w:t>
      </w:r>
      <w:r w:rsidRPr="006248FE">
        <w:t xml:space="preserve">shows a sequence that appears to have been derived by the same LTR1 </w:t>
      </w:r>
      <w:proofErr w:type="spellStart"/>
      <w:r w:rsidRPr="006248FE">
        <w:t>mispriming</w:t>
      </w:r>
      <w:proofErr w:type="spellEnd"/>
      <w:r w:rsidRPr="006248FE">
        <w:t xml:space="preserve"> artifact on chromosome 11, followed (or perhaps preceded</w:t>
      </w:r>
      <w:r w:rsidR="00F03EA1" w:rsidRPr="006248FE">
        <w:t>)</w:t>
      </w:r>
      <w:r w:rsidR="00A835BD" w:rsidRPr="006248FE">
        <w:t xml:space="preserve"> by</w:t>
      </w:r>
      <w:r w:rsidRPr="006248FE">
        <w:t xml:space="preserve"> some sort of fusion event that directly joined the LTR2 and LTR1 primers</w:t>
      </w:r>
      <w:r w:rsidR="00FD4857" w:rsidRPr="006248FE">
        <w:t xml:space="preserve"> (</w:t>
      </w:r>
      <w:r w:rsidR="00AD22B4" w:rsidRPr="006248FE">
        <w:t>the generation of</w:t>
      </w:r>
      <w:r w:rsidR="00A813AD" w:rsidRPr="006248FE">
        <w:t xml:space="preserve"> such</w:t>
      </w:r>
      <w:r w:rsidR="00470387" w:rsidRPr="006248FE">
        <w:t xml:space="preserve"> “primer dimers</w:t>
      </w:r>
      <w:r w:rsidR="00AD22B4" w:rsidRPr="006248FE">
        <w:t>” is a well-know</w:t>
      </w:r>
      <w:r w:rsidR="00D666CA" w:rsidRPr="006248FE">
        <w:t>n</w:t>
      </w:r>
      <w:r w:rsidR="00AD22B4" w:rsidRPr="006248FE">
        <w:t>, and common,</w:t>
      </w:r>
      <w:r w:rsidR="00470387" w:rsidRPr="006248FE">
        <w:t xml:space="preserve"> PCR</w:t>
      </w:r>
      <w:r w:rsidR="00FD4857" w:rsidRPr="006248FE">
        <w:t xml:space="preserve"> artifact). </w:t>
      </w:r>
      <w:r w:rsidRPr="006248FE">
        <w:t xml:space="preserve">Figure </w:t>
      </w:r>
      <w:r w:rsidR="00470387" w:rsidRPr="006248FE">
        <w:t xml:space="preserve">S3C </w:t>
      </w:r>
      <w:r w:rsidRPr="006248FE">
        <w:t xml:space="preserve">shows an apparently correct integration, but the site was misidentified (by 2 bases) in the final dataset. </w:t>
      </w:r>
    </w:p>
    <w:p w14:paraId="173BE793" w14:textId="77777777" w:rsidR="00BB1AB2" w:rsidRPr="00930B2B" w:rsidRDefault="00BB1AB2" w:rsidP="006248FE">
      <w:pPr>
        <w:widowControl w:val="0"/>
        <w:autoSpaceDE w:val="0"/>
        <w:autoSpaceDN w:val="0"/>
        <w:adjustRightInd w:val="0"/>
        <w:spacing w:line="480" w:lineRule="auto"/>
        <w:jc w:val="both"/>
      </w:pPr>
    </w:p>
    <w:p w14:paraId="75236F0A" w14:textId="772BCADE" w:rsidR="00BB1AB2" w:rsidRPr="00930B2B" w:rsidRDefault="00BB1AB2" w:rsidP="006248FE">
      <w:pPr>
        <w:widowControl w:val="0"/>
        <w:autoSpaceDE w:val="0"/>
        <w:autoSpaceDN w:val="0"/>
        <w:adjustRightInd w:val="0"/>
        <w:spacing w:line="480" w:lineRule="auto"/>
        <w:jc w:val="both"/>
      </w:pPr>
      <w:r w:rsidRPr="00930B2B">
        <w:t xml:space="preserve">These results imply that a significant fraction of the difference in the frequency of integration in genes reported by </w:t>
      </w:r>
      <w:r w:rsidRPr="00394FF9">
        <w:t>Cohn et al.</w:t>
      </w:r>
      <w:r w:rsidR="00EE74D0">
        <w:t xml:space="preserve"> </w:t>
      </w:r>
      <w:r w:rsidR="00394FF9">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rsidR="00394FF9">
        <w:fldChar w:fldCharType="separate"/>
      </w:r>
      <w:r w:rsidR="00CD25D2">
        <w:rPr>
          <w:noProof/>
        </w:rPr>
        <w:t>(1)</w:t>
      </w:r>
      <w:r w:rsidR="00394FF9">
        <w:fldChar w:fldCharType="end"/>
      </w:r>
      <w:r w:rsidR="005E2845" w:rsidRPr="00394FF9">
        <w:t>,</w:t>
      </w:r>
      <w:r w:rsidRPr="00930B2B">
        <w:t xml:space="preserve"> as compared to </w:t>
      </w:r>
      <w:r w:rsidR="005E2845">
        <w:t xml:space="preserve">the </w:t>
      </w:r>
      <w:r w:rsidR="005E2845" w:rsidRPr="00930B2B">
        <w:t xml:space="preserve">results </w:t>
      </w:r>
      <w:r w:rsidR="005E2845">
        <w:t xml:space="preserve">report by </w:t>
      </w:r>
      <w:r w:rsidRPr="00930B2B">
        <w:t>othe</w:t>
      </w:r>
      <w:r w:rsidR="005E2845">
        <w:t>r researchers, derives</w:t>
      </w:r>
      <w:r w:rsidRPr="00930B2B">
        <w:t xml:space="preserve"> from</w:t>
      </w:r>
      <w:r w:rsidR="005E2845">
        <w:t xml:space="preserve"> the</w:t>
      </w:r>
      <w:r w:rsidRPr="00930B2B">
        <w:t xml:space="preserve"> failure of their analysis pipeline to remove </w:t>
      </w:r>
      <w:r w:rsidR="00D666CA">
        <w:t xml:space="preserve">common </w:t>
      </w:r>
      <w:r w:rsidRPr="00930B2B">
        <w:t xml:space="preserve">PCR artifacts from their dataset. Removing the sites with apparent </w:t>
      </w:r>
      <w:proofErr w:type="spellStart"/>
      <w:r w:rsidRPr="00930B2B">
        <w:t>mispriming</w:t>
      </w:r>
      <w:proofErr w:type="spellEnd"/>
      <w:r w:rsidRPr="00930B2B">
        <w:t xml:space="preserve"> at this sequence would increase the proportion of integration sites in genes from approximately 68% to about 73%, which is still lower than the fraction</w:t>
      </w:r>
      <w:r w:rsidR="00077977" w:rsidRPr="00077977">
        <w:t xml:space="preserve"> </w:t>
      </w:r>
      <w:r w:rsidR="00077977" w:rsidRPr="00930B2B">
        <w:t>expected</w:t>
      </w:r>
      <w:r w:rsidRPr="00930B2B">
        <w:t xml:space="preserve"> (ca</w:t>
      </w:r>
      <w:r w:rsidR="005E2845">
        <w:t>.</w:t>
      </w:r>
      <w:r w:rsidRPr="00930B2B">
        <w:t xml:space="preserve"> 80%)</w:t>
      </w:r>
      <w:r w:rsidR="00077977">
        <w:t xml:space="preserve"> </w:t>
      </w:r>
      <w:r w:rsidR="00E74C5F">
        <w:t>based on what</w:t>
      </w:r>
      <w:r w:rsidR="005E2845">
        <w:t xml:space="preserve"> has been reported in</w:t>
      </w:r>
      <w:r w:rsidR="00077977">
        <w:t xml:space="preserve"> numerous studies</w:t>
      </w:r>
      <w:r w:rsidR="00E74C5F" w:rsidRPr="00E74C5F">
        <w:t xml:space="preserve"> </w:t>
      </w:r>
      <w:r w:rsidR="00E74C5F">
        <w:t>from other labo</w:t>
      </w:r>
      <w:r w:rsidR="009B3EA3">
        <w:t>r</w:t>
      </w:r>
      <w:r w:rsidR="00E74C5F">
        <w:t>atories</w:t>
      </w:r>
      <w:r w:rsidR="002B6BFD">
        <w:t>.</w:t>
      </w:r>
    </w:p>
    <w:p w14:paraId="6B67C63F" w14:textId="77777777" w:rsidR="00BB1AB2" w:rsidRPr="00930B2B" w:rsidRDefault="00BB1AB2" w:rsidP="00BB1AB2">
      <w:pPr>
        <w:widowControl w:val="0"/>
        <w:autoSpaceDE w:val="0"/>
        <w:autoSpaceDN w:val="0"/>
        <w:adjustRightInd w:val="0"/>
        <w:jc w:val="both"/>
      </w:pPr>
    </w:p>
    <w:p w14:paraId="072D4338" w14:textId="7CD7CF42" w:rsidR="00BB1AB2" w:rsidRPr="006C3DD1" w:rsidRDefault="00BB1AB2" w:rsidP="006248FE">
      <w:pPr>
        <w:widowControl w:val="0"/>
        <w:autoSpaceDE w:val="0"/>
        <w:autoSpaceDN w:val="0"/>
        <w:adjustRightInd w:val="0"/>
        <w:spacing w:line="480" w:lineRule="auto"/>
        <w:jc w:val="both"/>
        <w:rPr>
          <w:rFonts w:cs="Times"/>
        </w:rPr>
      </w:pPr>
      <w:r w:rsidRPr="006C3DD1">
        <w:rPr>
          <w:rFonts w:cs="Times"/>
          <w:b/>
        </w:rPr>
        <w:t xml:space="preserve">The “new” integration site sequence motif </w:t>
      </w:r>
    </w:p>
    <w:p w14:paraId="6E787735" w14:textId="77777777" w:rsidR="00BB1AB2" w:rsidRPr="00930B2B" w:rsidRDefault="00BB1AB2" w:rsidP="006248FE">
      <w:pPr>
        <w:widowControl w:val="0"/>
        <w:autoSpaceDE w:val="0"/>
        <w:autoSpaceDN w:val="0"/>
        <w:adjustRightInd w:val="0"/>
        <w:spacing w:line="480" w:lineRule="auto"/>
        <w:jc w:val="both"/>
      </w:pPr>
    </w:p>
    <w:p w14:paraId="1E82317B" w14:textId="029723AF" w:rsidR="00BB1AB2" w:rsidRPr="006248FE" w:rsidRDefault="00BB1AB2" w:rsidP="006248FE">
      <w:pPr>
        <w:widowControl w:val="0"/>
        <w:autoSpaceDE w:val="0"/>
        <w:autoSpaceDN w:val="0"/>
        <w:adjustRightInd w:val="0"/>
        <w:spacing w:after="240" w:line="480" w:lineRule="auto"/>
        <w:jc w:val="both"/>
        <w:rPr>
          <w:rFonts w:cs="Times"/>
        </w:rPr>
      </w:pPr>
      <w:r w:rsidRPr="00394FF9">
        <w:rPr>
          <w:rFonts w:cs="Times"/>
        </w:rPr>
        <w:t xml:space="preserve">Cohn </w:t>
      </w:r>
      <w:r w:rsidR="00134CFD" w:rsidRPr="00394FF9">
        <w:rPr>
          <w:rFonts w:cs="Times"/>
        </w:rPr>
        <w:t xml:space="preserve">et al. </w:t>
      </w:r>
      <w:r w:rsidR="00394FF9">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394FF9">
        <w:rPr>
          <w:rFonts w:cs="Times"/>
        </w:rPr>
      </w:r>
      <w:r w:rsidR="00394FF9">
        <w:rPr>
          <w:rFonts w:cs="Times"/>
        </w:rPr>
        <w:fldChar w:fldCharType="separate"/>
      </w:r>
      <w:r w:rsidR="00CD25D2">
        <w:rPr>
          <w:rFonts w:cs="Times"/>
          <w:noProof/>
        </w:rPr>
        <w:t>(1)</w:t>
      </w:r>
      <w:r w:rsidR="00394FF9">
        <w:rPr>
          <w:rFonts w:cs="Times"/>
        </w:rPr>
        <w:fldChar w:fldCharType="end"/>
      </w:r>
      <w:r w:rsidR="00077977">
        <w:rPr>
          <w:rFonts w:cs="Times"/>
        </w:rPr>
        <w:t xml:space="preserve"> </w:t>
      </w:r>
      <w:r w:rsidRPr="006C3DD1">
        <w:rPr>
          <w:rFonts w:cs="Times"/>
        </w:rPr>
        <w:t xml:space="preserve">also reported </w:t>
      </w:r>
      <w:r w:rsidR="007C5989">
        <w:rPr>
          <w:rFonts w:cs="Times"/>
        </w:rPr>
        <w:t xml:space="preserve">what they claimed was </w:t>
      </w:r>
      <w:r w:rsidRPr="006C3DD1">
        <w:rPr>
          <w:rFonts w:cs="Times"/>
        </w:rPr>
        <w:t xml:space="preserve">a new motif </w:t>
      </w:r>
      <w:r w:rsidR="007C5989">
        <w:rPr>
          <w:rFonts w:cs="Times"/>
        </w:rPr>
        <w:t xml:space="preserve">that was </w:t>
      </w:r>
      <w:r w:rsidRPr="006C3DD1">
        <w:rPr>
          <w:rFonts w:cs="Times"/>
        </w:rPr>
        <w:t xml:space="preserve">a preferred site for HIV integration. They used MEME </w:t>
      </w:r>
      <w:r w:rsidRPr="00930B2B">
        <w:fldChar w:fldCharType="begin"/>
      </w:r>
      <w:r w:rsidR="00CD25D2">
        <w:instrText xml:space="preserve"> ADDIN EN.CITE &lt;EndNote&gt;&lt;Cite&gt;&lt;Author&gt;Bailey&lt;/Author&gt;&lt;Year&gt;1994&lt;/Year&gt;&lt;RecNum&gt;1642&lt;/RecNum&gt;&lt;DisplayText&gt;(5)&lt;/DisplayText&gt;&lt;record&gt;&lt;rec-number&gt;1642&lt;/rec-number&gt;&lt;foreign-keys&gt;&lt;key app="EN" db-id="vfwprx0ppfrvvdesrdqpxwpgp0s2wwwe0etv" timestamp="1460570771"&gt;1642&lt;/key&gt;&lt;/foreign-keys&gt;&lt;ref-type name="Journal Article"&gt;17&lt;/ref-type&gt;&lt;contributors&gt;&lt;authors&gt;&lt;author&gt;Bailey, T. L.&lt;/author&gt;&lt;author&gt;Elkan, C.&lt;/author&gt;&lt;/authors&gt;&lt;/contributors&gt;&lt;auth-address&gt;Department of Computer Science and Engineering, University of California at San Diego, La Jolla 92093-0114, USA.&lt;/auth-address&gt;&lt;titles&gt;&lt;title&gt;Fitting a mixture model by expectation maximization to discover motifs in biopolymers&lt;/title&gt;&lt;secondary-title&gt;Proc Int Conf Intell Syst Mol Biol&lt;/secondary-title&gt;&lt;/titles&gt;&lt;periodical&gt;&lt;full-title&gt;Proc Int Conf Intell Syst Mol Biol&lt;/full-title&gt;&lt;/periodical&gt;&lt;pages&gt;28-36&lt;/pages&gt;&lt;volume&gt;2&lt;/volume&gt;&lt;keywords&gt;&lt;keyword&gt;Algorithms&lt;/keyword&gt;&lt;keyword&gt;Animals&lt;/keyword&gt;&lt;keyword&gt;Biopolymers/*chemistry&lt;/keyword&gt;&lt;keyword&gt;Humans&lt;/keyword&gt;&lt;keyword&gt;*Models, Theoretical&lt;/keyword&gt;&lt;keyword&gt;Sequence Analysis&lt;/keyword&gt;&lt;/keywords&gt;&lt;dates&gt;&lt;year&gt;1994&lt;/year&gt;&lt;/dates&gt;&lt;isbn&gt;1553-0833 (Print)&amp;#xD;1553-0833 (Linking)&lt;/isbn&gt;&lt;accession-num&gt;7584402&lt;/accession-num&gt;&lt;urls&gt;&lt;related-urls&gt;&lt;url&gt;http://www.ncbi.nlm.nih.gov/pubmed/7584402&lt;/url&gt;&lt;/related-urls&gt;&lt;/urls&gt;&lt;/record&gt;&lt;/Cite&gt;&lt;/EndNote&gt;</w:instrText>
      </w:r>
      <w:r w:rsidRPr="00930B2B">
        <w:fldChar w:fldCharType="separate"/>
      </w:r>
      <w:r w:rsidR="00CD25D2">
        <w:rPr>
          <w:noProof/>
        </w:rPr>
        <w:t>(5)</w:t>
      </w:r>
      <w:r w:rsidRPr="00930B2B">
        <w:fldChar w:fldCharType="end"/>
      </w:r>
      <w:r w:rsidRPr="006C3DD1">
        <w:rPr>
          <w:rFonts w:cs="Times"/>
        </w:rPr>
        <w:t xml:space="preserve"> to search hg19 sequences flanking the 6719 reported integration sites and found that 7% of the total sites were within 50 bases of the motif </w:t>
      </w:r>
      <w:r w:rsidR="008A1D55">
        <w:rPr>
          <w:rFonts w:cs="Times"/>
        </w:rPr>
        <w:t xml:space="preserve">shown in </w:t>
      </w:r>
      <w:r w:rsidRPr="006248FE">
        <w:rPr>
          <w:rFonts w:cs="Times"/>
        </w:rPr>
        <w:t xml:space="preserve">Figure </w:t>
      </w:r>
      <w:r w:rsidR="008A1D55" w:rsidRPr="006248FE">
        <w:rPr>
          <w:rFonts w:cs="Times"/>
        </w:rPr>
        <w:t>S</w:t>
      </w:r>
      <w:r w:rsidR="005153EE">
        <w:rPr>
          <w:rFonts w:cs="Times"/>
        </w:rPr>
        <w:t>4</w:t>
      </w:r>
      <w:r w:rsidRPr="006248FE">
        <w:rPr>
          <w:rFonts w:cs="Times"/>
        </w:rPr>
        <w:t xml:space="preserve">. This new sequence, which they refer to as the “INT-motif” is quite different from the previously reported consensus integration site sequence that flanks the HIV-1 integration site </w:t>
      </w:r>
      <w:r w:rsidRPr="006248FE">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WWVhcj48UmVjTnVtPjE2Mzc8L1JlY051bT48cmVjb3JkPjxyZWMtbnVtYmVyPjg8L3JlYy1udW1i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</w:fldData>
        </w:fldChar>
      </w:r>
      <w:r w:rsidR="00353F6C">
        <w:instrText xml:space="preserve"> ADDIN EN.CITE </w:instrText>
      </w:r>
      <w:r w:rsidR="00353F6C">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WWVhcj48UmVjTnVtPjE2Mzc8L1JlY051bT48cmVjb3JkPjxyZWMtbnVtYmVyPjg8L3JlYy1udW1i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</w:fldData>
        </w:fldChar>
      </w:r>
      <w:r w:rsidR="00353F6C">
        <w:instrText xml:space="preserve"> ADDIN EN.CITE.DATA </w:instrText>
      </w:r>
      <w:r w:rsidR="00353F6C">
        <w:fldChar w:fldCharType="end"/>
      </w:r>
      <w:r w:rsidRPr="006248FE">
        <w:fldChar w:fldCharType="separate"/>
      </w:r>
      <w:r w:rsidR="00CD25D2">
        <w:rPr>
          <w:noProof/>
        </w:rPr>
        <w:t>(7, 8)</w:t>
      </w:r>
      <w:r w:rsidRPr="006248FE">
        <w:fldChar w:fldCharType="end"/>
      </w:r>
      <w:r w:rsidRPr="006248FE">
        <w:t>.</w:t>
      </w:r>
      <w:r w:rsidRPr="006248FE">
        <w:rPr>
          <w:rFonts w:cs="Times"/>
        </w:rPr>
        <w:t xml:space="preserve"> We repeated the MEME analysis by extracting genomic sequences +/-50 bp from the 6719 integration sites</w:t>
      </w:r>
      <w:r w:rsidR="002B6BFD" w:rsidRPr="006248FE">
        <w:rPr>
          <w:rFonts w:cs="Times"/>
        </w:rPr>
        <w:t xml:space="preserve">. </w:t>
      </w:r>
      <w:r w:rsidR="007B53BD" w:rsidRPr="006248FE">
        <w:rPr>
          <w:rFonts w:cs="Times"/>
        </w:rPr>
        <w:t>In addition to</w:t>
      </w:r>
      <w:r w:rsidRPr="006248FE">
        <w:rPr>
          <w:rFonts w:cs="Times"/>
        </w:rPr>
        <w:t xml:space="preserve"> the enrichment for </w:t>
      </w:r>
      <w:r w:rsidR="005F18AF" w:rsidRPr="006248FE">
        <w:rPr>
          <w:rFonts w:cs="Times"/>
        </w:rPr>
        <w:t xml:space="preserve">the </w:t>
      </w:r>
      <w:r w:rsidRPr="006248FE">
        <w:rPr>
          <w:rFonts w:cs="Times"/>
        </w:rPr>
        <w:t>partial LTR1 primer motif</w:t>
      </w:r>
      <w:r w:rsidR="00743AF1" w:rsidRPr="006248FE">
        <w:rPr>
          <w:rFonts w:cs="Times"/>
        </w:rPr>
        <w:t xml:space="preserve"> discussed above</w:t>
      </w:r>
      <w:r w:rsidRPr="006248FE">
        <w:rPr>
          <w:rFonts w:cs="Times"/>
        </w:rPr>
        <w:t xml:space="preserve">, </w:t>
      </w:r>
      <w:r w:rsidRPr="006248FE">
        <w:rPr>
          <w:rFonts w:cs="Times"/>
        </w:rPr>
        <w:lastRenderedPageBreak/>
        <w:t>we confirmed the presence of the INT motif in 453 (7%) of the sites, of which 308 (5%) had an exact match to the inverse complement of the reported consensus sequence, GGGATTACAGG</w:t>
      </w:r>
      <w:r w:rsidR="00A835BD" w:rsidRPr="006248FE">
        <w:rPr>
          <w:rFonts w:cs="Times"/>
        </w:rPr>
        <w:t>,</w:t>
      </w:r>
      <w:r w:rsidRPr="006248FE">
        <w:rPr>
          <w:rFonts w:cs="Times"/>
        </w:rPr>
        <w:t xml:space="preserve"> following the 3’LTR, consistent with the results reported </w:t>
      </w:r>
      <w:r w:rsidRPr="00464EAE">
        <w:rPr>
          <w:rFonts w:cs="Times"/>
        </w:rPr>
        <w:t>by Cohn et al</w:t>
      </w:r>
      <w:r w:rsidR="002B6BFD" w:rsidRPr="00464EAE">
        <w:rPr>
          <w:rFonts w:cs="Times"/>
        </w:rPr>
        <w:t xml:space="preserve">. </w:t>
      </w:r>
      <w:r w:rsidRPr="00464EAE">
        <w:rPr>
          <w:rFonts w:cs="Times"/>
        </w:rPr>
        <w:t>We</w:t>
      </w:r>
      <w:r w:rsidRPr="006248FE">
        <w:rPr>
          <w:rFonts w:cs="Times"/>
        </w:rPr>
        <w:t xml:space="preserve"> then performed the</w:t>
      </w:r>
      <w:r w:rsidR="00725E12" w:rsidRPr="006248FE">
        <w:rPr>
          <w:rFonts w:cs="Times"/>
        </w:rPr>
        <w:t xml:space="preserve"> same</w:t>
      </w:r>
      <w:r w:rsidRPr="006248FE">
        <w:rPr>
          <w:rFonts w:cs="Times"/>
        </w:rPr>
        <w:t xml:space="preserve"> analysis on the sequences flanking the integration sites in the CD4+T-cell and patient libraries we generated </w:t>
      </w:r>
      <w:r w:rsidR="00743AF1" w:rsidRPr="006248FE">
        <w:rPr>
          <w:rFonts w:cs="Times"/>
        </w:rPr>
        <w:t xml:space="preserve">for another study </w:t>
      </w:r>
      <w:r w:rsidRPr="006248FE">
        <w:rPr>
          <w:rFonts w:cs="Times"/>
        </w:rPr>
        <w:t>(</w:t>
      </w:r>
      <w:r w:rsidR="00743AF1" w:rsidRPr="006248FE">
        <w:rPr>
          <w:rFonts w:cs="Times"/>
        </w:rPr>
        <w:t>not shown</w:t>
      </w:r>
      <w:r w:rsidRPr="006248FE">
        <w:rPr>
          <w:rFonts w:cs="Times"/>
        </w:rPr>
        <w:t xml:space="preserve">). We found that the same motif was present in a significant fraction (3-6%) of these 100 bp windows; however, in our libraries, </w:t>
      </w:r>
      <w:r w:rsidR="00725E12" w:rsidRPr="006248FE">
        <w:rPr>
          <w:rFonts w:cs="Times"/>
        </w:rPr>
        <w:t xml:space="preserve">the </w:t>
      </w:r>
      <w:r w:rsidRPr="006248FE">
        <w:rPr>
          <w:rFonts w:cs="Times"/>
        </w:rPr>
        <w:t xml:space="preserve">integration </w:t>
      </w:r>
      <w:r w:rsidR="00725E12" w:rsidRPr="006248FE">
        <w:rPr>
          <w:rFonts w:cs="Times"/>
        </w:rPr>
        <w:t xml:space="preserve">sites </w:t>
      </w:r>
      <w:r w:rsidRPr="006248FE">
        <w:rPr>
          <w:rFonts w:cs="Times"/>
        </w:rPr>
        <w:t xml:space="preserve">were found </w:t>
      </w:r>
      <w:r w:rsidR="00725E12" w:rsidRPr="006248FE">
        <w:rPr>
          <w:rFonts w:cs="Times"/>
        </w:rPr>
        <w:t xml:space="preserve">at different distances </w:t>
      </w:r>
      <w:r w:rsidRPr="006248FE">
        <w:rPr>
          <w:rFonts w:cs="Times"/>
        </w:rPr>
        <w:t>relative to the sequence motif, rather than being located at a distinct position. To understand the nature of this motif, we analyzed our random dataset. Multiple runs of 10,000 randomly selected sites showed that this sequence is the most common motif in the human genome, and that it is present within 50 bases of randomly chosen sites at a frequency of about 5%. As note</w:t>
      </w:r>
      <w:r w:rsidR="00FD4857" w:rsidRPr="006248FE">
        <w:rPr>
          <w:rFonts w:cs="Times"/>
        </w:rPr>
        <w:t xml:space="preserve">d </w:t>
      </w:r>
      <w:r w:rsidR="00FD4857" w:rsidRPr="006248FE">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sidRPr="006248FE">
        <w:rPr>
          <w:rFonts w:cs="Times"/>
        </w:rPr>
      </w:r>
      <w:r w:rsidR="00FD4857" w:rsidRPr="006248FE">
        <w:rPr>
          <w:rFonts w:cs="Times"/>
        </w:rPr>
        <w:fldChar w:fldCharType="separate"/>
      </w:r>
      <w:r w:rsidR="00CD25D2">
        <w:rPr>
          <w:rFonts w:cs="Times"/>
          <w:noProof/>
        </w:rPr>
        <w:t>(1)</w:t>
      </w:r>
      <w:r w:rsidR="00FD4857" w:rsidRPr="006248FE">
        <w:rPr>
          <w:rFonts w:cs="Times"/>
        </w:rPr>
        <w:fldChar w:fldCharType="end"/>
      </w:r>
      <w:r w:rsidRPr="006248FE">
        <w:t>,</w:t>
      </w:r>
      <w:r w:rsidRPr="006248FE">
        <w:rPr>
          <w:rFonts w:cs="Times"/>
        </w:rPr>
        <w:t xml:space="preserve"> the motif is found within the consensus </w:t>
      </w:r>
      <w:r w:rsidRPr="006248FE">
        <w:rPr>
          <w:rFonts w:cs="Times"/>
          <w:i/>
        </w:rPr>
        <w:t>Alu</w:t>
      </w:r>
      <w:r w:rsidRPr="006248FE">
        <w:rPr>
          <w:rFonts w:cs="Times"/>
        </w:rPr>
        <w:t xml:space="preserve"> sequence, which we confirmed by showing that it was present in about 93% of 10,000 randomly selected </w:t>
      </w:r>
      <w:r w:rsidRPr="006248FE">
        <w:rPr>
          <w:rFonts w:cs="Times"/>
          <w:i/>
        </w:rPr>
        <w:t>Alu</w:t>
      </w:r>
      <w:r w:rsidRPr="006248FE">
        <w:rPr>
          <w:rFonts w:cs="Times"/>
        </w:rPr>
        <w:t xml:space="preserve"> sequences, implying that it appears well over a million times in the human genome. </w:t>
      </w:r>
    </w:p>
    <w:p w14:paraId="03B0EDAA" w14:textId="22FF034B" w:rsidR="00BB1AB2" w:rsidRPr="006248FE" w:rsidRDefault="00BB1AB2" w:rsidP="006248FE">
      <w:pPr>
        <w:widowControl w:val="0"/>
        <w:autoSpaceDE w:val="0"/>
        <w:autoSpaceDN w:val="0"/>
        <w:adjustRightInd w:val="0"/>
        <w:spacing w:after="240" w:line="480" w:lineRule="auto"/>
        <w:jc w:val="both"/>
        <w:rPr>
          <w:rFonts w:cs="Times"/>
        </w:rPr>
      </w:pPr>
      <w:r w:rsidRPr="006248FE">
        <w:rPr>
          <w:rFonts w:cs="Times"/>
        </w:rPr>
        <w:t xml:space="preserve">Further inspection showed that 286 of the </w:t>
      </w:r>
      <w:r w:rsidRPr="006248FE">
        <w:rPr>
          <w:rFonts w:cs="Times"/>
          <w:i/>
        </w:rPr>
        <w:t>Alu</w:t>
      </w:r>
      <w:r w:rsidRPr="006248FE">
        <w:rPr>
          <w:rFonts w:cs="Times"/>
        </w:rPr>
        <w:t xml:space="preserve">-related integration sites came from a single sample obtained from one of the patients at one specific time point (Pt3, time point 3), from which the authors report 737 </w:t>
      </w:r>
      <w:r w:rsidR="00725E12" w:rsidRPr="006248FE">
        <w:rPr>
          <w:rFonts w:cs="Times"/>
        </w:rPr>
        <w:t>“</w:t>
      </w:r>
      <w:r w:rsidRPr="006248FE">
        <w:rPr>
          <w:rFonts w:cs="Times"/>
        </w:rPr>
        <w:t>unique integration sites</w:t>
      </w:r>
      <w:r w:rsidR="00725E12" w:rsidRPr="006248FE">
        <w:rPr>
          <w:rFonts w:cs="Times"/>
        </w:rPr>
        <w:t>”</w:t>
      </w:r>
      <w:r w:rsidRPr="006248FE">
        <w:rPr>
          <w:rFonts w:cs="Times"/>
        </w:rPr>
        <w:t xml:space="preserve">. In approximately 90% of the reported </w:t>
      </w:r>
      <w:r w:rsidRPr="006248FE">
        <w:rPr>
          <w:rFonts w:cs="Times"/>
          <w:i/>
        </w:rPr>
        <w:t>Alu</w:t>
      </w:r>
      <w:r w:rsidRPr="006248FE">
        <w:rPr>
          <w:rFonts w:cs="Times"/>
        </w:rPr>
        <w:t>-related integration sites from the Pt3-3 sample, the provirus was integrated into the 20</w:t>
      </w:r>
      <w:r w:rsidRPr="006248FE">
        <w:rPr>
          <w:rFonts w:cs="Times"/>
          <w:vertAlign w:val="superscript"/>
        </w:rPr>
        <w:t>th</w:t>
      </w:r>
      <w:r w:rsidRPr="006248FE">
        <w:rPr>
          <w:rFonts w:cs="Times"/>
        </w:rPr>
        <w:t xml:space="preserve"> position of the motif (Figure </w:t>
      </w:r>
      <w:r w:rsidR="001E0AD7" w:rsidRPr="006248FE">
        <w:rPr>
          <w:rFonts w:cs="Times"/>
        </w:rPr>
        <w:t>S4</w:t>
      </w:r>
      <w:r w:rsidRPr="006248FE">
        <w:rPr>
          <w:rFonts w:cs="Times"/>
        </w:rPr>
        <w:t xml:space="preserve">). </w:t>
      </w:r>
      <w:r w:rsidR="00725E12" w:rsidRPr="006248FE">
        <w:rPr>
          <w:rFonts w:cs="Times"/>
        </w:rPr>
        <w:t xml:space="preserve">However, </w:t>
      </w:r>
      <w:r w:rsidRPr="006248FE">
        <w:rPr>
          <w:rFonts w:cs="Times"/>
        </w:rPr>
        <w:t xml:space="preserve">all of these proviruses were integrated in the same orientation. In all the other patient samples, the orientation of the integration sites relative to the </w:t>
      </w:r>
      <w:r w:rsidRPr="006248FE">
        <w:rPr>
          <w:rFonts w:cs="Times"/>
          <w:i/>
        </w:rPr>
        <w:t>Alu</w:t>
      </w:r>
      <w:r w:rsidRPr="006248FE">
        <w:rPr>
          <w:rFonts w:cs="Times"/>
        </w:rPr>
        <w:t xml:space="preserve"> motif was </w:t>
      </w:r>
      <w:r w:rsidR="00725E12" w:rsidRPr="006248FE">
        <w:rPr>
          <w:rFonts w:cs="Times"/>
        </w:rPr>
        <w:t>random</w:t>
      </w:r>
      <w:r w:rsidRPr="006248FE">
        <w:rPr>
          <w:rFonts w:cs="Times"/>
        </w:rPr>
        <w:t xml:space="preserve">, and the frequency at which the integration sites appeared, relative to the </w:t>
      </w:r>
      <w:r w:rsidRPr="006248FE">
        <w:rPr>
          <w:rFonts w:cs="Times"/>
          <w:i/>
        </w:rPr>
        <w:t>Alu</w:t>
      </w:r>
      <w:r w:rsidRPr="006248FE">
        <w:rPr>
          <w:rFonts w:cs="Times"/>
        </w:rPr>
        <w:t xml:space="preserve"> motif, and to the “preferred site,”</w:t>
      </w:r>
      <w:r w:rsidR="00725E12" w:rsidRPr="006248FE">
        <w:rPr>
          <w:rFonts w:cs="Times"/>
        </w:rPr>
        <w:t xml:space="preserve"> also</w:t>
      </w:r>
      <w:r w:rsidRPr="006248FE">
        <w:rPr>
          <w:rFonts w:cs="Times"/>
        </w:rPr>
        <w:t xml:space="preserve"> </w:t>
      </w:r>
      <w:r w:rsidR="00725E12" w:rsidRPr="006248FE">
        <w:rPr>
          <w:rFonts w:cs="Times"/>
        </w:rPr>
        <w:t xml:space="preserve">appeared to be </w:t>
      </w:r>
      <w:r w:rsidRPr="006248FE">
        <w:rPr>
          <w:rFonts w:cs="Times"/>
        </w:rPr>
        <w:t>random</w:t>
      </w:r>
      <w:r w:rsidR="009D52ED" w:rsidRPr="006248FE">
        <w:rPr>
          <w:rFonts w:cs="Times"/>
        </w:rPr>
        <w:t>.</w:t>
      </w:r>
      <w:r w:rsidRPr="006248FE">
        <w:rPr>
          <w:rFonts w:cs="Times"/>
        </w:rPr>
        <w:t xml:space="preserve"> To understand the discrepancy between the orientation data for this single patient and the rest of the dataset, we </w:t>
      </w:r>
      <w:r w:rsidRPr="006248FE">
        <w:rPr>
          <w:rFonts w:cs="Times"/>
        </w:rPr>
        <w:lastRenderedPageBreak/>
        <w:t xml:space="preserve">also searched </w:t>
      </w:r>
      <w:r w:rsidR="00725E12" w:rsidRPr="006248FE">
        <w:rPr>
          <w:rFonts w:cs="Times"/>
        </w:rPr>
        <w:t>libraries made f</w:t>
      </w:r>
      <w:r w:rsidR="00A835BD" w:rsidRPr="006248FE">
        <w:rPr>
          <w:rFonts w:cs="Times"/>
        </w:rPr>
        <w:t>rom</w:t>
      </w:r>
      <w:r w:rsidR="00725E12" w:rsidRPr="006248FE">
        <w:rPr>
          <w:rFonts w:cs="Times"/>
        </w:rPr>
        <w:t xml:space="preserve"> infected </w:t>
      </w:r>
      <w:r w:rsidRPr="006248FE">
        <w:rPr>
          <w:rFonts w:cs="Times"/>
        </w:rPr>
        <w:t>CD4+</w:t>
      </w:r>
      <w:r w:rsidR="00A835BD" w:rsidRPr="006248FE">
        <w:rPr>
          <w:rFonts w:cs="Times"/>
        </w:rPr>
        <w:t xml:space="preserve"> </w:t>
      </w:r>
      <w:r w:rsidRPr="006248FE">
        <w:rPr>
          <w:rFonts w:cs="Times"/>
        </w:rPr>
        <w:t>T-cell</w:t>
      </w:r>
      <w:r w:rsidR="00725E12" w:rsidRPr="006248FE">
        <w:rPr>
          <w:rFonts w:cs="Times"/>
        </w:rPr>
        <w:t>s</w:t>
      </w:r>
      <w:r w:rsidRPr="006248FE">
        <w:rPr>
          <w:rFonts w:cs="Times"/>
        </w:rPr>
        <w:t>, HeLa cell</w:t>
      </w:r>
      <w:r w:rsidR="00725E12" w:rsidRPr="006248FE">
        <w:rPr>
          <w:rFonts w:cs="Times"/>
        </w:rPr>
        <w:t>s</w:t>
      </w:r>
      <w:r w:rsidRPr="006248FE">
        <w:rPr>
          <w:rFonts w:cs="Times"/>
        </w:rPr>
        <w:t xml:space="preserve">, and other patient datasets for integration sites in the same orientation and at the same site in the </w:t>
      </w:r>
      <w:r w:rsidRPr="006248FE">
        <w:rPr>
          <w:rFonts w:cs="Times"/>
          <w:i/>
        </w:rPr>
        <w:t>Alu</w:t>
      </w:r>
      <w:r w:rsidRPr="006248FE">
        <w:rPr>
          <w:rFonts w:cs="Times"/>
        </w:rPr>
        <w:t xml:space="preserve"> motif. We did find a few such integrations in all these datasets, in all cases at a frequency very near what would be expected if the integration sites were randomly distributed within this region. Importantly, if the Alu-related sites from this single Pt3-3 sample are excluded from the Cohn </w:t>
      </w:r>
      <w:r w:rsidR="00134CFD" w:rsidRPr="006248FE">
        <w:rPr>
          <w:rFonts w:cs="Times"/>
        </w:rPr>
        <w:t xml:space="preserve">et al. </w:t>
      </w:r>
      <w:r w:rsidR="005E2845" w:rsidRPr="006248FE">
        <w:rPr>
          <w:rFonts w:cs="Times"/>
        </w:rPr>
        <w:t xml:space="preserve">dataset </w:t>
      </w:r>
      <w:r w:rsidR="00FD4857" w:rsidRPr="006248FE">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sidRPr="006248FE">
        <w:rPr>
          <w:rFonts w:cs="Times"/>
        </w:rPr>
      </w:r>
      <w:r w:rsidR="00FD4857" w:rsidRPr="006248FE">
        <w:rPr>
          <w:rFonts w:cs="Times"/>
        </w:rPr>
        <w:fldChar w:fldCharType="separate"/>
      </w:r>
      <w:r w:rsidR="00CD25D2">
        <w:rPr>
          <w:rFonts w:cs="Times"/>
          <w:noProof/>
        </w:rPr>
        <w:t>(1)</w:t>
      </w:r>
      <w:r w:rsidR="00FD4857" w:rsidRPr="006248FE">
        <w:rPr>
          <w:rFonts w:cs="Times"/>
        </w:rPr>
        <w:fldChar w:fldCharType="end"/>
      </w:r>
      <w:r w:rsidRPr="006248FE">
        <w:rPr>
          <w:rFonts w:cs="Times"/>
        </w:rPr>
        <w:t xml:space="preserve">, then the frequency at which the Alu-related sequence motif is associated with HIV integration sites </w:t>
      </w:r>
      <w:r w:rsidR="00C70681" w:rsidRPr="006248FE">
        <w:rPr>
          <w:rFonts w:cs="Times"/>
        </w:rPr>
        <w:t xml:space="preserve">in their dataset </w:t>
      </w:r>
      <w:r w:rsidRPr="006248FE">
        <w:rPr>
          <w:rFonts w:cs="Times"/>
        </w:rPr>
        <w:t xml:space="preserve">falls below the random control. </w:t>
      </w:r>
    </w:p>
    <w:p w14:paraId="359A4C27" w14:textId="02DBCC4D" w:rsidR="00BB1AB2" w:rsidRPr="006C3DD1" w:rsidRDefault="00BB1AB2" w:rsidP="006248FE">
      <w:pPr>
        <w:widowControl w:val="0"/>
        <w:autoSpaceDE w:val="0"/>
        <w:autoSpaceDN w:val="0"/>
        <w:adjustRightInd w:val="0"/>
        <w:spacing w:after="240" w:line="480" w:lineRule="auto"/>
        <w:jc w:val="both"/>
        <w:rPr>
          <w:rFonts w:cs="Times"/>
        </w:rPr>
      </w:pPr>
      <w:r w:rsidRPr="006248FE">
        <w:rPr>
          <w:rFonts w:cs="Times"/>
        </w:rPr>
        <w:t xml:space="preserve">Additionally, Cohn </w:t>
      </w:r>
      <w:r w:rsidR="00134CFD" w:rsidRPr="006248FE">
        <w:rPr>
          <w:rFonts w:cs="Times"/>
        </w:rPr>
        <w:t xml:space="preserve">et al. </w:t>
      </w:r>
      <w:r w:rsidR="00FD4857" w:rsidRPr="006248FE">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sidRPr="006248FE">
        <w:rPr>
          <w:rFonts w:cs="Times"/>
        </w:rPr>
      </w:r>
      <w:r w:rsidR="00FD4857" w:rsidRPr="006248FE">
        <w:rPr>
          <w:rFonts w:cs="Times"/>
        </w:rPr>
        <w:fldChar w:fldCharType="separate"/>
      </w:r>
      <w:r w:rsidR="00CD25D2">
        <w:rPr>
          <w:rFonts w:cs="Times"/>
          <w:noProof/>
        </w:rPr>
        <w:t>(1)</w:t>
      </w:r>
      <w:r w:rsidR="00FD4857" w:rsidRPr="006248FE">
        <w:rPr>
          <w:rFonts w:cs="Times"/>
        </w:rPr>
        <w:fldChar w:fldCharType="end"/>
      </w:r>
      <w:r w:rsidR="00FD4857" w:rsidRPr="006248FE">
        <w:rPr>
          <w:rFonts w:cs="Times"/>
        </w:rPr>
        <w:t xml:space="preserve"> </w:t>
      </w:r>
      <w:r w:rsidRPr="006248FE">
        <w:rPr>
          <w:rFonts w:cs="Times"/>
        </w:rPr>
        <w:t xml:space="preserve">apparently misinterpreted the previous publications that described a weakly palindromic set of nucleotides that flank the HIV integration site </w:t>
      </w:r>
      <w:r w:rsidRPr="006248FE">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WWVhcj48UmVjTnVtPjE2Mzc8L1JlY051bT48cmVjb3JkPjxyZWMtbnVtYmVyPjE2Mzc8L3JlYy1u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</w:fldData>
        </w:fldChar>
      </w:r>
      <w:r w:rsidR="00353F6C">
        <w:instrText xml:space="preserve"> ADDIN EN.CITE </w:instrText>
      </w:r>
      <w:r w:rsidR="00353F6C">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WWVhcj48UmVjTnVtPjE2Mzc8L1JlY051bT48cmVjb3JkPjxyZWMtbnVtYmVyPjE2Mzc8L3JlYy1u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</w:fldData>
        </w:fldChar>
      </w:r>
      <w:r w:rsidR="00353F6C">
        <w:instrText xml:space="preserve"> ADDIN EN.CITE.DATA </w:instrText>
      </w:r>
      <w:r w:rsidR="00353F6C">
        <w:fldChar w:fldCharType="end"/>
      </w:r>
      <w:r w:rsidRPr="006248FE">
        <w:fldChar w:fldCharType="separate"/>
      </w:r>
      <w:r w:rsidR="00CD25D2">
        <w:rPr>
          <w:noProof/>
        </w:rPr>
        <w:t>(7, 8)</w:t>
      </w:r>
      <w:r w:rsidRPr="006248FE">
        <w:fldChar w:fldCharType="end"/>
      </w:r>
      <w:r w:rsidRPr="006248FE">
        <w:rPr>
          <w:rFonts w:cs="Times"/>
        </w:rPr>
        <w:t xml:space="preserve">. </w:t>
      </w:r>
      <w:r w:rsidR="005153EE">
        <w:rPr>
          <w:rFonts w:cs="Times"/>
        </w:rPr>
        <w:t>T</w:t>
      </w:r>
      <w:r w:rsidRPr="006248FE">
        <w:rPr>
          <w:rFonts w:cs="Times"/>
        </w:rPr>
        <w:t xml:space="preserve">his motif flanks the integration sites in the CD4+T-cell, HeLa, and </w:t>
      </w:r>
      <w:proofErr w:type="spellStart"/>
      <w:r w:rsidRPr="006248FE">
        <w:rPr>
          <w:rFonts w:cs="Times"/>
        </w:rPr>
        <w:t>Maldarelli</w:t>
      </w:r>
      <w:proofErr w:type="spellEnd"/>
      <w:r w:rsidRPr="006248FE">
        <w:rPr>
          <w:rFonts w:cs="Times"/>
        </w:rPr>
        <w:t xml:space="preserve"> et al.</w:t>
      </w:r>
      <w:r w:rsidRPr="006C3DD1">
        <w:rPr>
          <w:rFonts w:cs="Times"/>
        </w:rPr>
        <w:t xml:space="preserve"> patient datasets, but could not be found in the </w:t>
      </w:r>
      <w:r w:rsidRPr="00394FF9">
        <w:rPr>
          <w:rFonts w:cs="Times"/>
        </w:rPr>
        <w:t>Cohn et al. dataset</w:t>
      </w:r>
      <w:r w:rsidR="005153EE" w:rsidRPr="00394FF9">
        <w:rPr>
          <w:rFonts w:cs="Times"/>
        </w:rPr>
        <w:t xml:space="preserve"> (Figure S5)</w:t>
      </w:r>
      <w:r w:rsidRPr="00394FF9">
        <w:rPr>
          <w:rFonts w:cs="Times"/>
        </w:rPr>
        <w:t>. The fact</w:t>
      </w:r>
      <w:r w:rsidRPr="006C3DD1">
        <w:rPr>
          <w:rFonts w:cs="Times"/>
        </w:rPr>
        <w:t xml:space="preserve"> that this motif is symmetric, taken together with insights from the crystal structure of the </w:t>
      </w:r>
      <w:proofErr w:type="spellStart"/>
      <w:r w:rsidRPr="006C3DD1">
        <w:rPr>
          <w:rFonts w:cs="Times"/>
        </w:rPr>
        <w:t>intasome</w:t>
      </w:r>
      <w:proofErr w:type="spellEnd"/>
      <w:r w:rsidRPr="006C3DD1">
        <w:rPr>
          <w:rFonts w:cs="Times"/>
        </w:rPr>
        <w:t xml:space="preserve"> of </w:t>
      </w:r>
      <w:r w:rsidR="00FF3689">
        <w:rPr>
          <w:rFonts w:cs="Times"/>
        </w:rPr>
        <w:t>another</w:t>
      </w:r>
      <w:r w:rsidRPr="006C3DD1">
        <w:rPr>
          <w:rFonts w:cs="Times"/>
        </w:rPr>
        <w:t xml:space="preserve"> retrovirus, prototype foamy virus </w:t>
      </w:r>
      <w:r w:rsidRPr="00930B2B">
        <w:fldChar w:fldCharType="begin"/>
      </w:r>
      <w:r w:rsidR="00353F6C">
        <w:instrText xml:space="preserve"> ADDIN EN.CITE &lt;EndNote&gt;&lt;Cite&gt;&lt;Author&gt;Maertens&lt;/Author&gt;&lt;Year&gt;2010&lt;/Year&gt;&lt;RecNum&gt;9&lt;/RecNum&gt;&lt;DisplayText&gt;(9)&lt;/DisplayText&gt;&lt;record&gt;&lt;rec-number&gt;9&lt;/rec-number&gt;&lt;foreign-keys&gt;&lt;key app="EN" db-id="drzxdavr5fw50depr9cpsdtsr5x0f5rr0wdf" timestamp="1581432558"&gt;9&lt;/key&gt;&lt;/foreign-keys&gt;&lt;ref-type name="Journal Article"&gt;17&lt;/ref-type&gt;&lt;contributors&gt;&lt;authors&gt;&lt;author&gt;Maertens, G. N.&lt;/author&gt;&lt;author&gt;Hare, S.&lt;/author&gt;&lt;author&gt;Cherepanov, P.&lt;/author&gt;&lt;/authors&gt;&lt;/contributors&gt;&lt;auth-address&gt;Division of Infectious Diseases, Imperial College London, St Mary&amp;apos;s Campus, Norfolk Place, London W2 1PG, UK.&lt;/auth-address&gt;&lt;titles&gt;&lt;title&gt;The mechanism of retroviral integration from X-ray structures of its key intermediates&lt;/title&gt;&lt;secondary-title&gt;Nature&lt;/secondary-title&gt;&lt;/titles&gt;&lt;periodical&gt;&lt;full-title&gt;Nature&lt;/full-title&gt;&lt;/periodical&gt;&lt;pages&gt;326-9&lt;/pages&gt;&lt;volume&gt;468&lt;/volume&gt;&lt;number&gt;7321&lt;/number&gt;&lt;keywords&gt;&lt;keyword&gt;Base Sequence&lt;/keyword&gt;&lt;keyword&gt;Catalytic Domain&lt;/keyword&gt;&lt;keyword&gt;Crystallography, X-Ray&lt;/keyword&gt;&lt;keyword&gt;DNA/chemistry/genetics/metabolism&lt;/keyword&gt;&lt;keyword&gt;Integrases/genetics/metabolism&lt;/keyword&gt;&lt;keyword&gt;Models, Molecular&lt;/keyword&gt;&lt;keyword&gt;Molecular Conformation&lt;/keyword&gt;&lt;keyword&gt;Spumavirus/*chemistry/enzymology/*physiology&lt;/keyword&gt;&lt;keyword&gt;*Virus Integration&lt;/keyword&gt;&lt;/keywords&gt;&lt;dates&gt;&lt;year&gt;2010&lt;/year&gt;&lt;pub-dates&gt;&lt;date&gt;Nov 11&lt;/date&gt;&lt;/pub-dates&gt;&lt;/dates&gt;&lt;isbn&gt;1476-4687 (Electronic)&amp;#xD;0028-0836 (Linking)&lt;/isbn&gt;&lt;accession-num&gt;21068843&lt;/accession-num&gt;&lt;urls&gt;&lt;related-urls&gt;&lt;url&gt;http://www.ncbi.nlm.nih.gov/pubmed/21068843&lt;/url&gt;&lt;/related-urls&gt;&lt;/urls&gt;&lt;custom2&gt;PMC2999894&lt;/custom2&gt;&lt;electronic-resource-num&gt;10.1038/nature09517&lt;/electronic-resource-num&gt;&lt;/record&gt;&lt;/Cite&gt;&lt;/EndNote&gt;</w:instrText>
      </w:r>
      <w:r w:rsidRPr="00930B2B">
        <w:fldChar w:fldCharType="separate"/>
      </w:r>
      <w:r w:rsidR="00CD25D2">
        <w:rPr>
          <w:noProof/>
        </w:rPr>
        <w:t>(9)</w:t>
      </w:r>
      <w:r w:rsidRPr="00930B2B">
        <w:fldChar w:fldCharType="end"/>
      </w:r>
      <w:r w:rsidRPr="006C3DD1">
        <w:rPr>
          <w:rFonts w:cs="Times"/>
        </w:rPr>
        <w:t xml:space="preserve">, strongly supports the idea that </w:t>
      </w:r>
      <w:r w:rsidR="00A835BD" w:rsidRPr="006C3DD1">
        <w:rPr>
          <w:rFonts w:cs="Times"/>
        </w:rPr>
        <w:t xml:space="preserve">integration </w:t>
      </w:r>
      <w:r w:rsidR="00A835BD">
        <w:rPr>
          <w:rFonts w:cs="Times"/>
        </w:rPr>
        <w:t xml:space="preserve">of </w:t>
      </w:r>
      <w:r w:rsidRPr="006C3DD1">
        <w:rPr>
          <w:rFonts w:cs="Times"/>
        </w:rPr>
        <w:t>retroviral</w:t>
      </w:r>
      <w:r w:rsidR="00A835BD">
        <w:rPr>
          <w:rFonts w:cs="Times"/>
        </w:rPr>
        <w:t xml:space="preserve"> DNA</w:t>
      </w:r>
      <w:r w:rsidRPr="006C3DD1">
        <w:rPr>
          <w:rFonts w:cs="Times"/>
        </w:rPr>
        <w:t xml:space="preserve">, including HIV </w:t>
      </w:r>
      <w:r w:rsidR="00A835BD">
        <w:rPr>
          <w:rFonts w:cs="Times"/>
        </w:rPr>
        <w:t xml:space="preserve">DNA </w:t>
      </w:r>
      <w:r w:rsidRPr="006C3DD1">
        <w:rPr>
          <w:rFonts w:cs="Times"/>
        </w:rPr>
        <w:t>integration, is not</w:t>
      </w:r>
      <w:r w:rsidR="006D40D9">
        <w:rPr>
          <w:rFonts w:cs="Times"/>
        </w:rPr>
        <w:t xml:space="preserve"> directional or</w:t>
      </w:r>
      <w:r w:rsidRPr="006C3DD1">
        <w:rPr>
          <w:rFonts w:cs="Times"/>
        </w:rPr>
        <w:t xml:space="preserve"> </w:t>
      </w:r>
      <w:r w:rsidR="006D40D9">
        <w:rPr>
          <w:rFonts w:cs="Times"/>
        </w:rPr>
        <w:t>specific for one L</w:t>
      </w:r>
      <w:r w:rsidR="005E2845">
        <w:rPr>
          <w:rFonts w:cs="Times"/>
        </w:rPr>
        <w:t>T</w:t>
      </w:r>
      <w:r w:rsidR="006D40D9">
        <w:rPr>
          <w:rFonts w:cs="Times"/>
        </w:rPr>
        <w:t>R or the other</w:t>
      </w:r>
      <w:r w:rsidRPr="006C3DD1">
        <w:rPr>
          <w:rFonts w:cs="Times"/>
        </w:rPr>
        <w:t xml:space="preserve">. However, the asymmetric consensus integration site described in Cohn et al. </w:t>
      </w:r>
      <w:r w:rsidRPr="006C3DD1">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Pr="006C3DD1">
        <w:rPr>
          <w:rFonts w:cs="Times"/>
        </w:rPr>
      </w:r>
      <w:r w:rsidRPr="006C3DD1">
        <w:rPr>
          <w:rFonts w:cs="Times"/>
        </w:rPr>
        <w:fldChar w:fldCharType="separate"/>
      </w:r>
      <w:r w:rsidR="00CD25D2">
        <w:rPr>
          <w:rFonts w:cs="Times"/>
          <w:noProof/>
        </w:rPr>
        <w:t>(1)</w:t>
      </w:r>
      <w:r w:rsidRPr="006C3DD1">
        <w:rPr>
          <w:rFonts w:cs="Times"/>
        </w:rPr>
        <w:fldChar w:fldCharType="end"/>
      </w:r>
      <w:r w:rsidRPr="006C3DD1">
        <w:rPr>
          <w:rFonts w:cs="Times"/>
        </w:rPr>
        <w:t>, would require that HIV integration be directional</w:t>
      </w:r>
      <w:r w:rsidR="006D40D9">
        <w:rPr>
          <w:rFonts w:cs="Times"/>
        </w:rPr>
        <w:t xml:space="preserve"> and LTR specific</w:t>
      </w:r>
      <w:r w:rsidRPr="006C3DD1">
        <w:rPr>
          <w:rFonts w:cs="Times"/>
        </w:rPr>
        <w:t>.</w:t>
      </w:r>
    </w:p>
    <w:p w14:paraId="7B685340" w14:textId="6550A6C3" w:rsidR="00BB1AB2" w:rsidRPr="006C3DD1" w:rsidRDefault="00BB1AB2" w:rsidP="006248FE">
      <w:pPr>
        <w:widowControl w:val="0"/>
        <w:autoSpaceDE w:val="0"/>
        <w:autoSpaceDN w:val="0"/>
        <w:adjustRightInd w:val="0"/>
        <w:spacing w:after="240" w:line="480" w:lineRule="auto"/>
        <w:jc w:val="both"/>
        <w:rPr>
          <w:rFonts w:cs="Times"/>
        </w:rPr>
      </w:pPr>
      <w:r w:rsidRPr="006C3DD1">
        <w:rPr>
          <w:rFonts w:cs="Times"/>
        </w:rPr>
        <w:t>All of these observations</w:t>
      </w:r>
      <w:r w:rsidR="00434AF5">
        <w:rPr>
          <w:rFonts w:cs="Times"/>
        </w:rPr>
        <w:t xml:space="preserve">: </w:t>
      </w:r>
      <w:r w:rsidRPr="006C3DD1">
        <w:rPr>
          <w:rFonts w:cs="Times"/>
        </w:rPr>
        <w:t>the presence of</w:t>
      </w:r>
      <w:r w:rsidR="00725E12">
        <w:rPr>
          <w:rFonts w:cs="Times"/>
        </w:rPr>
        <w:t xml:space="preserve"> a</w:t>
      </w:r>
      <w:r w:rsidRPr="006C3DD1">
        <w:rPr>
          <w:rFonts w:cs="Times"/>
        </w:rPr>
        <w:t xml:space="preserve"> “preferred” integration site in only one of the samples</w:t>
      </w:r>
      <w:r w:rsidR="00725E12">
        <w:rPr>
          <w:rFonts w:cs="Times"/>
        </w:rPr>
        <w:t xml:space="preserve"> from the patients</w:t>
      </w:r>
      <w:r w:rsidR="00434AF5">
        <w:rPr>
          <w:rFonts w:cs="Times"/>
        </w:rPr>
        <w:t>;</w:t>
      </w:r>
      <w:r w:rsidRPr="006C3DD1">
        <w:rPr>
          <w:rFonts w:cs="Times"/>
        </w:rPr>
        <w:t xml:space="preserve"> the very high frequency of the motif in the human genome</w:t>
      </w:r>
      <w:r w:rsidR="00434AF5">
        <w:rPr>
          <w:rFonts w:cs="Times"/>
        </w:rPr>
        <w:t>;</w:t>
      </w:r>
      <w:r w:rsidRPr="006C3DD1">
        <w:rPr>
          <w:rFonts w:cs="Times"/>
        </w:rPr>
        <w:t xml:space="preserve"> the absence of any evidence of clonal amplification of cells that have proviruses inserted at this site</w:t>
      </w:r>
      <w:r w:rsidR="00434AF5">
        <w:rPr>
          <w:rFonts w:cs="Times"/>
        </w:rPr>
        <w:t>;</w:t>
      </w:r>
      <w:r w:rsidRPr="006C3DD1">
        <w:rPr>
          <w:rFonts w:cs="Times"/>
        </w:rPr>
        <w:t xml:space="preserve"> the asymmetry of the site</w:t>
      </w:r>
      <w:r w:rsidR="00434AF5">
        <w:rPr>
          <w:rFonts w:cs="Times"/>
        </w:rPr>
        <w:t>;</w:t>
      </w:r>
      <w:r w:rsidRPr="006C3DD1">
        <w:rPr>
          <w:rFonts w:cs="Times"/>
        </w:rPr>
        <w:t xml:space="preserve"> and the discordance with previous reports</w:t>
      </w:r>
      <w:r w:rsidR="00725E12">
        <w:rPr>
          <w:rFonts w:cs="Times"/>
        </w:rPr>
        <w:t>,</w:t>
      </w:r>
      <w:r w:rsidRPr="006C3DD1">
        <w:rPr>
          <w:rFonts w:cs="Times"/>
        </w:rPr>
        <w:t xml:space="preserve"> strongly suggest that there are other mechanisms that explain these findings. The most likely explanation is that</w:t>
      </w:r>
      <w:r w:rsidR="00725E12">
        <w:rPr>
          <w:rFonts w:cs="Times"/>
        </w:rPr>
        <w:t>,</w:t>
      </w:r>
      <w:r w:rsidRPr="006C3DD1">
        <w:rPr>
          <w:rFonts w:cs="Times"/>
        </w:rPr>
        <w:t xml:space="preserve"> </w:t>
      </w:r>
      <w:r w:rsidR="0097045B" w:rsidRPr="002256F9">
        <w:rPr>
          <w:rFonts w:cs="Times"/>
        </w:rPr>
        <w:t>during PCR</w:t>
      </w:r>
      <w:r w:rsidR="00725E12">
        <w:rPr>
          <w:rFonts w:cs="Times"/>
        </w:rPr>
        <w:t>,</w:t>
      </w:r>
      <w:r w:rsidR="0097045B" w:rsidRPr="0097045B">
        <w:rPr>
          <w:rFonts w:cs="Times"/>
        </w:rPr>
        <w:t xml:space="preserve"> </w:t>
      </w:r>
      <w:r w:rsidRPr="006C3DD1">
        <w:rPr>
          <w:rFonts w:cs="Times"/>
        </w:rPr>
        <w:t xml:space="preserve">there was extensive recombination within the Alu sequence that caused a particular integration </w:t>
      </w:r>
      <w:r w:rsidRPr="006C3DD1">
        <w:rPr>
          <w:rFonts w:cs="Times"/>
        </w:rPr>
        <w:lastRenderedPageBreak/>
        <w:t xml:space="preserve">site within one Alu sequence to become associated with DNA from </w:t>
      </w:r>
      <w:r w:rsidR="00725E12">
        <w:rPr>
          <w:rFonts w:cs="Times"/>
        </w:rPr>
        <w:t xml:space="preserve">some of the many </w:t>
      </w:r>
      <w:r w:rsidRPr="006C3DD1">
        <w:rPr>
          <w:rFonts w:cs="Times"/>
        </w:rPr>
        <w:t xml:space="preserve">other Alu sequences in various chromosomal locations. This interpretation is consistent with analysis of 200 integration events at this site, obtained from the raw data from </w:t>
      </w:r>
      <w:r w:rsidRPr="006248FE">
        <w:rPr>
          <w:rFonts w:cs="Times"/>
        </w:rPr>
        <w:t xml:space="preserve">Patient 3-3, which implies that there was a </w:t>
      </w:r>
      <w:r w:rsidR="00725E12" w:rsidRPr="006248FE">
        <w:rPr>
          <w:rFonts w:cs="Times"/>
        </w:rPr>
        <w:t xml:space="preserve">major </w:t>
      </w:r>
      <w:r w:rsidRPr="006248FE">
        <w:rPr>
          <w:rFonts w:cs="Times"/>
        </w:rPr>
        <w:t xml:space="preserve">site of recombination 24 nucleotides 3’ of the end of the LTR (Figure </w:t>
      </w:r>
      <w:r w:rsidR="00ED24C5" w:rsidRPr="006248FE">
        <w:rPr>
          <w:rFonts w:cs="Times"/>
        </w:rPr>
        <w:t>S</w:t>
      </w:r>
      <w:r w:rsidR="005153EE">
        <w:rPr>
          <w:rFonts w:cs="Times"/>
        </w:rPr>
        <w:t>6</w:t>
      </w:r>
      <w:r w:rsidRPr="006248FE">
        <w:rPr>
          <w:rFonts w:cs="Times"/>
        </w:rPr>
        <w:t xml:space="preserve">). The frequency of this </w:t>
      </w:r>
      <w:r w:rsidR="00725E12" w:rsidRPr="006248FE">
        <w:rPr>
          <w:rFonts w:cs="Times"/>
        </w:rPr>
        <w:t>artifact</w:t>
      </w:r>
      <w:r w:rsidRPr="006248FE">
        <w:rPr>
          <w:rFonts w:cs="Times"/>
        </w:rPr>
        <w:t xml:space="preserve"> may well have been enhanced by the fact that </w:t>
      </w:r>
      <w:r w:rsidRPr="00394FF9">
        <w:rPr>
          <w:rFonts w:cs="Times"/>
        </w:rPr>
        <w:t>Cohn et al. used both</w:t>
      </w:r>
      <w:r w:rsidRPr="006C3DD1">
        <w:rPr>
          <w:rFonts w:cs="Times"/>
        </w:rPr>
        <w:t xml:space="preserve"> a linear amplification step and a </w:t>
      </w:r>
      <w:proofErr w:type="spellStart"/>
      <w:r w:rsidRPr="006C3DD1">
        <w:rPr>
          <w:rFonts w:cs="Times"/>
        </w:rPr>
        <w:t>BglII</w:t>
      </w:r>
      <w:proofErr w:type="spellEnd"/>
      <w:r w:rsidRPr="006C3DD1">
        <w:rPr>
          <w:rFonts w:cs="Times"/>
        </w:rPr>
        <w:t xml:space="preserve"> digestion step</w:t>
      </w:r>
      <w:r w:rsidR="00480E4A">
        <w:rPr>
          <w:rFonts w:cs="Times"/>
        </w:rPr>
        <w:t xml:space="preserve"> (to avoid amplifying internal viral sequence</w:t>
      </w:r>
      <w:r w:rsidR="00A835BD">
        <w:rPr>
          <w:rFonts w:cs="Times"/>
        </w:rPr>
        <w:t>s</w:t>
      </w:r>
      <w:r w:rsidR="00480E4A">
        <w:rPr>
          <w:rFonts w:cs="Times"/>
        </w:rPr>
        <w:t>)</w:t>
      </w:r>
      <w:r w:rsidRPr="006C3DD1">
        <w:rPr>
          <w:rFonts w:cs="Times"/>
        </w:rPr>
        <w:t xml:space="preserve"> in their protocol. Whatever the specific mechanism, the net result is that the overall distribution of the described events in which proviruses appeared to have been inserted into a particular position in a number of different </w:t>
      </w:r>
      <w:r w:rsidRPr="006C3DD1">
        <w:rPr>
          <w:rFonts w:cs="Times"/>
          <w:i/>
        </w:rPr>
        <w:t>Alu</w:t>
      </w:r>
      <w:r w:rsidRPr="006C3DD1">
        <w:rPr>
          <w:rFonts w:cs="Times"/>
        </w:rPr>
        <w:t xml:space="preserve"> sequences was due to single integration event followed by recombination during PCR. Thus, the claimed distribution of integration sites reflects the distribution of the </w:t>
      </w:r>
      <w:r w:rsidRPr="006C3DD1">
        <w:rPr>
          <w:rFonts w:cs="Times"/>
          <w:i/>
        </w:rPr>
        <w:t>Alu</w:t>
      </w:r>
      <w:r w:rsidRPr="006C3DD1">
        <w:rPr>
          <w:rFonts w:cs="Times"/>
        </w:rPr>
        <w:t xml:space="preserve"> elements in the genome and the inclusion of these artifactual integration sites in the dataset almost certainly also contributed to obtaining an incorrect frequency for HIV</w:t>
      </w:r>
      <w:r w:rsidR="004D18B7">
        <w:rPr>
          <w:rFonts w:cs="Times"/>
        </w:rPr>
        <w:noBreakHyphen/>
      </w:r>
      <w:r w:rsidRPr="006C3DD1">
        <w:rPr>
          <w:rFonts w:cs="Times"/>
        </w:rPr>
        <w:t>1 integration in genes</w:t>
      </w:r>
      <w:r w:rsidR="002B6BFD">
        <w:rPr>
          <w:rFonts w:cs="Times"/>
        </w:rPr>
        <w:t xml:space="preserve">. </w:t>
      </w:r>
    </w:p>
    <w:p w14:paraId="6C4EAB58" w14:textId="77777777" w:rsidR="00BB1AB2" w:rsidRPr="006C3DD1" w:rsidRDefault="00BB1AB2" w:rsidP="006248FE">
      <w:pPr>
        <w:widowControl w:val="0"/>
        <w:autoSpaceDE w:val="0"/>
        <w:autoSpaceDN w:val="0"/>
        <w:adjustRightInd w:val="0"/>
        <w:spacing w:line="480" w:lineRule="auto"/>
        <w:jc w:val="both"/>
        <w:rPr>
          <w:rFonts w:cs="Times"/>
          <w:b/>
        </w:rPr>
      </w:pPr>
      <w:r w:rsidRPr="006C3DD1">
        <w:rPr>
          <w:rFonts w:cs="Times"/>
          <w:b/>
        </w:rPr>
        <w:t>Other Problems with the Cohn et al. data.</w:t>
      </w:r>
    </w:p>
    <w:p w14:paraId="21103ACB" w14:textId="16C41328" w:rsidR="00BB1AB2" w:rsidRPr="006C3DD1" w:rsidRDefault="00BB1AB2" w:rsidP="006248FE">
      <w:pPr>
        <w:widowControl w:val="0"/>
        <w:autoSpaceDE w:val="0"/>
        <w:autoSpaceDN w:val="0"/>
        <w:adjustRightInd w:val="0"/>
        <w:spacing w:after="240" w:line="480" w:lineRule="auto"/>
        <w:jc w:val="both"/>
        <w:rPr>
          <w:rFonts w:cs="Times"/>
        </w:rPr>
      </w:pPr>
      <w:r w:rsidRPr="006C3DD1">
        <w:rPr>
          <w:rFonts w:cs="Times"/>
        </w:rPr>
        <w:t>In the course of reanalyzing the data of Cohn et al.</w:t>
      </w:r>
      <w:r w:rsidR="00FD4857">
        <w:rPr>
          <w:rFonts w:cs="Times"/>
        </w:rPr>
        <w:t xml:space="preserve"> </w:t>
      </w:r>
      <w:r w:rsidR="00FD4857">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Pr>
          <w:rFonts w:cs="Times"/>
        </w:rPr>
      </w:r>
      <w:r w:rsidR="00FD4857">
        <w:rPr>
          <w:rFonts w:cs="Times"/>
        </w:rPr>
        <w:fldChar w:fldCharType="separate"/>
      </w:r>
      <w:r w:rsidR="00CD25D2">
        <w:rPr>
          <w:rFonts w:cs="Times"/>
          <w:noProof/>
        </w:rPr>
        <w:t>(1)</w:t>
      </w:r>
      <w:r w:rsidR="00FD4857">
        <w:rPr>
          <w:rFonts w:cs="Times"/>
        </w:rPr>
        <w:fldChar w:fldCharType="end"/>
      </w:r>
      <w:r w:rsidRPr="006C3DD1">
        <w:rPr>
          <w:rFonts w:cs="Times"/>
        </w:rPr>
        <w:t xml:space="preserve">, we also uncovered a number of other issues. First, the bioinformatics pipeline used for processing sequences obtained by Cohn et al. </w:t>
      </w:r>
      <w:r w:rsidR="00FD4857">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Pr>
          <w:rFonts w:cs="Times"/>
        </w:rPr>
      </w:r>
      <w:r w:rsidR="00FD4857">
        <w:rPr>
          <w:rFonts w:cs="Times"/>
        </w:rPr>
        <w:fldChar w:fldCharType="separate"/>
      </w:r>
      <w:r w:rsidR="00CD25D2">
        <w:rPr>
          <w:rFonts w:cs="Times"/>
          <w:noProof/>
        </w:rPr>
        <w:t>(1)</w:t>
      </w:r>
      <w:r w:rsidR="00FD4857">
        <w:rPr>
          <w:rFonts w:cs="Times"/>
        </w:rPr>
        <w:fldChar w:fldCharType="end"/>
      </w:r>
      <w:r w:rsidR="005E2845">
        <w:rPr>
          <w:rFonts w:cs="Times"/>
        </w:rPr>
        <w:t xml:space="preserve"> </w:t>
      </w:r>
      <w:r w:rsidRPr="006C3DD1">
        <w:rPr>
          <w:rFonts w:cs="Times"/>
        </w:rPr>
        <w:t xml:space="preserve">did not identify a specific integration site sequence. Rather, according to their </w:t>
      </w:r>
      <w:r w:rsidRPr="00FD4857">
        <w:rPr>
          <w:rFonts w:cs="Times"/>
        </w:rPr>
        <w:t>Experimental Procedures,</w:t>
      </w:r>
      <w:r w:rsidRPr="006C3DD1">
        <w:rPr>
          <w:rFonts w:cs="Times"/>
        </w:rPr>
        <w:t xml:space="preserve"> “adjacent (within 50 nucleotides) integration sites were merged,” making it impossible to identify an exact host: HIV junction sequence</w:t>
      </w:r>
      <w:r w:rsidR="002B6BFD">
        <w:rPr>
          <w:rFonts w:cs="Times"/>
        </w:rPr>
        <w:t xml:space="preserve">. </w:t>
      </w:r>
      <w:r w:rsidRPr="006C3DD1">
        <w:rPr>
          <w:rFonts w:cs="Times"/>
        </w:rPr>
        <w:t>Retroviral DNA integration is</w:t>
      </w:r>
      <w:r w:rsidR="009E6841">
        <w:rPr>
          <w:rFonts w:cs="Times"/>
        </w:rPr>
        <w:t xml:space="preserve"> nearly always</w:t>
      </w:r>
      <w:r w:rsidRPr="006C3DD1">
        <w:rPr>
          <w:rFonts w:cs="Times"/>
        </w:rPr>
        <w:t xml:space="preserve"> precise, joining the 3’-terminal CA of the LTR to a target site in cell DNA, with no extraneous bases </w:t>
      </w:r>
      <w:r w:rsidRPr="00930B2B">
        <w:fldChar w:fldCharType="begin"/>
      </w:r>
      <w:r w:rsidR="00353F6C">
        <w:instrText xml:space="preserve"> ADDIN EN.CITE &lt;EndNote&gt;&lt;Cite&gt;&lt;Author&gt;Craigie&lt;/Author&gt;&lt;Year&gt;2012&lt;/Year&gt;&lt;RecNum&gt;1616&lt;/RecNum&gt;&lt;DisplayText&gt;(10)&lt;/DisplayText&gt;&lt;record&gt;&lt;rec-number&gt;10&lt;/rec-number&gt;&lt;foreign-keys&gt;&lt;key app="EN" db-id="drzxdavr5fw50depr9cpsdtsr5x0f5rr0wdf" timestamp="1581432558"&gt;10&lt;/key&gt;&lt;/foreign-keys&gt;&lt;ref-type name="Journal Article"&gt;17&lt;/ref-type&gt;&lt;contributors&gt;&lt;authors&gt;&lt;author&gt;Craigie, R.&lt;/author&gt;&lt;author&gt;Bushman, F. D.&lt;/author&gt;&lt;/authors&gt;&lt;/contributors&gt;&lt;auth-address&gt;Molecular Virology Section, NIDDK, National Institutes of Health, Bethesda, Maryland, USA. bobc@helix.nih.gov&lt;/auth-address&gt;&lt;titles&gt;&lt;title&gt;HIV DNA integration&lt;/title&gt;&lt;secondary-title&gt;Cold Spring Harb Perspect Med&lt;/secondary-title&gt;&lt;alt-title&gt;Cold Spring Harbor perspectives in medicine&lt;/alt-title&gt;&lt;/titles&gt;&lt;periodical&gt;&lt;full-title&gt;Cold Spring Harb Perspect Med&lt;/full-title&gt;&lt;abbr-1&gt;Cold Spring Harbor perspectives in medicine&lt;/abbr-1&gt;&lt;/periodical&gt;&lt;alt-periodical&gt;&lt;full-title&gt;Cold Spring Harb Perspect Med&lt;/full-title&gt;&lt;abbr-1&gt;Cold Spring Harbor perspectives in medicine&lt;/abbr-1&gt;&lt;/alt-periodical&gt;&lt;pages&gt;a006890&lt;/pages&gt;&lt;volume&gt;2&lt;/volume&gt;&lt;number&gt;7&lt;/number&gt;&lt;keywords&gt;&lt;keyword&gt;Cell Nucleus&lt;/keyword&gt;&lt;keyword&gt;DNA, Viral/chemistry/*metabolism&lt;/keyword&gt;&lt;keyword&gt;HIV/genetics/*physiology&lt;/keyword&gt;&lt;keyword&gt;HIV Integrase/chemistry/*metabolism&lt;/keyword&gt;&lt;keyword&gt;Humans&lt;/keyword&gt;&lt;keyword&gt;Intercellular Signaling Peptides and Proteins/metabolism&lt;/keyword&gt;&lt;keyword&gt;Reverse Transcription&lt;/keyword&gt;&lt;keyword&gt;*Virus Integration&lt;/keyword&gt;&lt;keyword&gt;Virus Replication&lt;/keyword&gt;&lt;/keywords&gt;&lt;dates&gt;&lt;year&gt;2012&lt;/year&gt;&lt;pub-dates&gt;&lt;date&gt;Jul&lt;/date&gt;&lt;/pub-dates&gt;&lt;/dates&gt;&lt;isbn&gt;2157-1422 (Electronic)&lt;/isbn&gt;&lt;accession-num&gt;22762018&lt;/accession-num&gt;&lt;urls&gt;&lt;related-urls&gt;&lt;url&gt;http://www.ncbi.nlm.nih.gov/pubmed/22762018&lt;/url&gt;&lt;/related-urls&gt;&lt;/urls&gt;&lt;custom2&gt;3385939&lt;/custom2&gt;&lt;electronic-resource-num&gt;10.1101/cshperspect.a006890&lt;/electronic-resource-num&gt;&lt;/record&gt;&lt;/Cite&gt;&lt;/EndNote&gt;</w:instrText>
      </w:r>
      <w:r w:rsidRPr="00930B2B">
        <w:fldChar w:fldCharType="separate"/>
      </w:r>
      <w:r w:rsidR="00CD25D2">
        <w:rPr>
          <w:noProof/>
        </w:rPr>
        <w:t>(10)</w:t>
      </w:r>
      <w:r w:rsidRPr="00930B2B">
        <w:fldChar w:fldCharType="end"/>
      </w:r>
      <w:r w:rsidRPr="006C3DD1">
        <w:rPr>
          <w:rFonts w:cs="Times"/>
        </w:rPr>
        <w:t xml:space="preserve">. We and others have identified numerous junction sequences of integration sites in HIV infected cells </w:t>
      </w:r>
      <w:r w:rsidRPr="006C3DD1">
        <w:rPr>
          <w:rFonts w:cs="Times"/>
        </w:rPr>
        <w:fldChar w:fldCharType="begin">
          <w:fldData xml:space="preserve">PEVuZE5vdGU+PENpdGU+PEF1dGhvcj5NYWxkYXJlbGxpPC9BdXRob3I+PFllYXI+MjAxNDwvWWVh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=
</w:fldData>
        </w:fldChar>
      </w:r>
      <w:r w:rsidR="00353F6C">
        <w:rPr>
          <w:rFonts w:cs="Times"/>
        </w:rPr>
        <w:instrText xml:space="preserve"> ADDIN EN.CITE </w:instrText>
      </w:r>
      <w:r w:rsidR="00353F6C">
        <w:rPr>
          <w:rFonts w:cs="Times"/>
        </w:rPr>
        <w:fldChar w:fldCharType="begin">
          <w:fldData xml:space="preserve">PEVuZE5vdGU+PENpdGU+PEF1dGhvcj5NYWxkYXJlbGxpPC9BdXRob3I+PFllYXI+MjAxNDwvWWVh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=
</w:fldData>
        </w:fldChar>
      </w:r>
      <w:r w:rsidR="00353F6C">
        <w:rPr>
          <w:rFonts w:cs="Times"/>
        </w:rPr>
        <w:instrText xml:space="preserve"> ADDIN EN.CITE.DATA </w:instrText>
      </w:r>
      <w:r w:rsidR="00353F6C">
        <w:rPr>
          <w:rFonts w:cs="Times"/>
        </w:rPr>
      </w:r>
      <w:r w:rsidR="00353F6C">
        <w:rPr>
          <w:rFonts w:cs="Times"/>
        </w:rPr>
        <w:fldChar w:fldCharType="end"/>
      </w:r>
      <w:r w:rsidRPr="006C3DD1">
        <w:rPr>
          <w:rFonts w:cs="Times"/>
        </w:rPr>
      </w:r>
      <w:r w:rsidRPr="006C3DD1">
        <w:rPr>
          <w:rFonts w:cs="Times"/>
        </w:rPr>
        <w:fldChar w:fldCharType="separate"/>
      </w:r>
      <w:r w:rsidR="00CD25D2">
        <w:rPr>
          <w:rFonts w:cs="Times"/>
          <w:noProof/>
        </w:rPr>
        <w:t>(6, 11)</w:t>
      </w:r>
      <w:r w:rsidRPr="006C3DD1">
        <w:rPr>
          <w:rFonts w:cs="Times"/>
        </w:rPr>
        <w:fldChar w:fldCharType="end"/>
      </w:r>
      <w:r w:rsidRPr="006C3DD1">
        <w:rPr>
          <w:rFonts w:cs="Times"/>
        </w:rPr>
        <w:t xml:space="preserve"> and in cells infected with other retroviruses </w:t>
      </w:r>
      <w:r w:rsidRPr="006C3DD1">
        <w:rPr>
          <w:rFonts w:cs="Times"/>
        </w:rPr>
        <w:fldChar w:fldCharType="begin">
          <w:fldData xml:space="preserve">PEVuZE5vdGU+PENpdGU+PEF1dGhvcj5Db29rPC9BdXRob3I+PFllYXI+MjAxMjwvWWVhcj48UmVj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</w:fldData>
        </w:fldChar>
      </w:r>
      <w:r w:rsidR="00353F6C">
        <w:rPr>
          <w:rFonts w:cs="Times"/>
        </w:rPr>
        <w:instrText xml:space="preserve"> ADDIN EN.CITE </w:instrText>
      </w:r>
      <w:r w:rsidR="00353F6C">
        <w:rPr>
          <w:rFonts w:cs="Times"/>
        </w:rPr>
        <w:fldChar w:fldCharType="begin">
          <w:fldData xml:space="preserve">PEVuZE5vdGU+PENpdGU+PEF1dGhvcj5Db29rPC9BdXRob3I+PFllYXI+MjAxMjwvWWVhcj48UmVj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</w:fldData>
        </w:fldChar>
      </w:r>
      <w:r w:rsidR="00353F6C">
        <w:rPr>
          <w:rFonts w:cs="Times"/>
        </w:rPr>
        <w:instrText xml:space="preserve"> ADDIN EN.CITE.DATA </w:instrText>
      </w:r>
      <w:r w:rsidR="00353F6C">
        <w:rPr>
          <w:rFonts w:cs="Times"/>
        </w:rPr>
      </w:r>
      <w:r w:rsidR="00353F6C">
        <w:rPr>
          <w:rFonts w:cs="Times"/>
        </w:rPr>
        <w:fldChar w:fldCharType="end"/>
      </w:r>
      <w:r w:rsidRPr="006C3DD1">
        <w:rPr>
          <w:rFonts w:cs="Times"/>
        </w:rPr>
      </w:r>
      <w:r w:rsidRPr="006C3DD1">
        <w:rPr>
          <w:rFonts w:cs="Times"/>
        </w:rPr>
        <w:fldChar w:fldCharType="separate"/>
      </w:r>
      <w:r w:rsidR="00CD25D2">
        <w:rPr>
          <w:rFonts w:cs="Times"/>
          <w:noProof/>
        </w:rPr>
        <w:t>(12-16)</w:t>
      </w:r>
      <w:r w:rsidRPr="006C3DD1">
        <w:rPr>
          <w:rFonts w:cs="Times"/>
        </w:rPr>
        <w:fldChar w:fldCharType="end"/>
      </w:r>
      <w:r w:rsidRPr="006C3DD1">
        <w:rPr>
          <w:rFonts w:cs="Times"/>
        </w:rPr>
        <w:t xml:space="preserve">. </w:t>
      </w:r>
      <w:r w:rsidRPr="006C3DD1">
        <w:rPr>
          <w:rFonts w:cs="Times"/>
        </w:rPr>
        <w:lastRenderedPageBreak/>
        <w:t>Our analysis pipeline discards</w:t>
      </w:r>
      <w:r w:rsidR="00E74C5F">
        <w:rPr>
          <w:rFonts w:cs="Times"/>
        </w:rPr>
        <w:t xml:space="preserve"> </w:t>
      </w:r>
      <w:r w:rsidR="009E6841">
        <w:rPr>
          <w:rFonts w:cs="Times"/>
        </w:rPr>
        <w:t>the few</w:t>
      </w:r>
      <w:r w:rsidR="009E6841" w:rsidRPr="006C3DD1">
        <w:rPr>
          <w:rFonts w:cs="Times"/>
        </w:rPr>
        <w:t xml:space="preserve"> </w:t>
      </w:r>
      <w:r w:rsidRPr="006C3DD1">
        <w:rPr>
          <w:rFonts w:cs="Times"/>
        </w:rPr>
        <w:t xml:space="preserve">sequences </w:t>
      </w:r>
      <w:r w:rsidRPr="00394FF9">
        <w:rPr>
          <w:rFonts w:cs="Times"/>
        </w:rPr>
        <w:t xml:space="preserve">that do not meet </w:t>
      </w:r>
      <w:r w:rsidR="0041659A" w:rsidRPr="00394FF9">
        <w:rPr>
          <w:rFonts w:cs="Times"/>
        </w:rPr>
        <w:t xml:space="preserve">the exact integration </w:t>
      </w:r>
      <w:r w:rsidRPr="00394FF9">
        <w:rPr>
          <w:rFonts w:cs="Times"/>
        </w:rPr>
        <w:t>criterion. Examination of the raw data of Cohn et al. reveals</w:t>
      </w:r>
      <w:r w:rsidRPr="006C3DD1">
        <w:rPr>
          <w:rFonts w:cs="Times"/>
        </w:rPr>
        <w:t xml:space="preserve"> very large numbers of sequences with small numbers of nucleotides of unknown origin between a correct LTR and identifiable host cell DNA sequence. The analytical pipeline</w:t>
      </w:r>
      <w:r w:rsidR="00A835BD">
        <w:rPr>
          <w:rFonts w:cs="Times"/>
        </w:rPr>
        <w:t xml:space="preserve"> used by </w:t>
      </w:r>
      <w:r w:rsidR="00A835BD" w:rsidRPr="00394FF9">
        <w:rPr>
          <w:rFonts w:cs="Times"/>
        </w:rPr>
        <w:t>Cohn et al</w:t>
      </w:r>
      <w:r w:rsidR="00094B43" w:rsidRPr="00394FF9">
        <w:rPr>
          <w:rFonts w:cs="Times"/>
        </w:rPr>
        <w:t>.</w:t>
      </w:r>
      <w:r w:rsidRPr="00394FF9">
        <w:rPr>
          <w:rFonts w:cs="Times"/>
        </w:rPr>
        <w:t xml:space="preserve"> (an</w:t>
      </w:r>
      <w:r w:rsidRPr="006C3DD1">
        <w:rPr>
          <w:rFonts w:cs="Times"/>
        </w:rPr>
        <w:t xml:space="preserve"> outline of which was provided by the authors), allowed such sequences to be passed through as long as the unidentified sequence was not present in the HIV genome. As stated in the paper, the protocol and analytic pipeline used were derived from ones developed for another purpose—mapping chromosomal translocation break points </w:t>
      </w:r>
      <w:r w:rsidRPr="00930B2B">
        <w:fldChar w:fldCharType="begin"/>
      </w:r>
      <w:r w:rsidR="00353F6C">
        <w:instrText xml:space="preserve"> ADDIN EN.CITE &lt;EndNote&gt;&lt;Cite&gt;&lt;Author&gt;Klein&lt;/Author&gt;&lt;Year&gt;2011&lt;/Year&gt;&lt;RecNum&gt;1645&lt;/RecNum&gt;&lt;DisplayText&gt;(17)&lt;/DisplayText&gt;&lt;record&gt;&lt;rec-number&gt;17&lt;/rec-number&gt;&lt;foreign-keys&gt;&lt;key app="EN" db-id="drzxdavr5fw50depr9cpsdtsr5x0f5rr0wdf" timestamp="1581432559"&gt;17&lt;/key&gt;&lt;/foreign-keys&gt;&lt;ref-type name="Journal Article"&gt;17&lt;/ref-type&gt;&lt;contributors&gt;&lt;authors&gt;&lt;author&gt;Klein, I. A.&lt;/author&gt;&lt;author&gt;Resch, W.&lt;/author&gt;&lt;author&gt;Jankovic, M.&lt;/author&gt;&lt;author&gt;Oliveira, T.&lt;/author&gt;&lt;author&gt;Yamane, A.&lt;/author&gt;&lt;author&gt;Nakahashi, H.&lt;/author&gt;&lt;author&gt;Di Virgilio, M.&lt;/author&gt;&lt;author&gt;Bothmer, A.&lt;/author&gt;&lt;author&gt;Nussenzweig, A.&lt;/author&gt;&lt;author&gt;Robbiani, D. F.&lt;/author&gt;&lt;author&gt;Casellas, R.&lt;/author&gt;&lt;author&gt;Nussenzweig, M. C.&lt;/author&gt;&lt;/authors&gt;&lt;/contributors&gt;&lt;auth-address&gt;Laboratory of Molecular Immunology, The Rockefeller University, New York, NY 10065, USA.&lt;/auth-address&gt;&lt;titles&gt;&lt;title&gt;Translocation-capture sequencing reveals the extent and nature of chromosomal rearrangements in B lymphocytes&lt;/title&gt;&lt;secondary-title&gt;Cell&lt;/secondary-title&gt;&lt;/titles&gt;&lt;periodical&gt;&lt;full-title&gt;Cell&lt;/full-title&gt;&lt;/periodical&gt;&lt;pages&gt;95-106&lt;/pages&gt;&lt;volume&gt;147&lt;/volume&gt;&lt;number&gt;1&lt;/number&gt;&lt;keywords&gt;&lt;keyword&gt;Animals&lt;/keyword&gt;&lt;keyword&gt;B-Lymphocytes/*metabolism&lt;/keyword&gt;&lt;keyword&gt;Cells, Cultured&lt;/keyword&gt;&lt;keyword&gt;Cytidine Deaminase/metabolism&lt;/keyword&gt;&lt;keyword&gt;Genes, myc&lt;/keyword&gt;&lt;keyword&gt;*Genome&lt;/keyword&gt;&lt;keyword&gt;Humans&lt;/keyword&gt;&lt;keyword&gt;Immunoglobulin Heavy Chains/genetics&lt;/keyword&gt;&lt;keyword&gt;Mice&lt;/keyword&gt;&lt;keyword&gt;*Mutagenesis&lt;/keyword&gt;&lt;keyword&gt;Neoplasms/genetics&lt;/keyword&gt;&lt;keyword&gt;Sequence Analysis, DNA/methods&lt;/keyword&gt;&lt;keyword&gt;Spleen/cytology&lt;/keyword&gt;&lt;keyword&gt;*Translocation, Genetic&lt;/keyword&gt;&lt;/keywords&gt;&lt;dates&gt;&lt;year&gt;2011&lt;/year&gt;&lt;pub-dates&gt;&lt;date&gt;Sep 30&lt;/date&gt;&lt;/pub-dates&gt;&lt;/dates&gt;&lt;isbn&gt;1097-4172 (Electronic)&amp;#xD;0092-8674 (Linking)&lt;/isbn&gt;&lt;accession-num&gt;21962510&lt;/accession-num&gt;&lt;urls&gt;&lt;related-urls&gt;&lt;url&gt;http://www.ncbi.nlm.nih.gov/pubmed/21962510&lt;/url&gt;&lt;/related-urls&gt;&lt;/urls&gt;&lt;custom2&gt;PMC3190307&lt;/custom2&gt;&lt;electronic-resource-num&gt;10.1016/j.cell.2011.07.048&lt;/electronic-resource-num&gt;&lt;/record&gt;&lt;/Cite&gt;&lt;/EndNote&gt;</w:instrText>
      </w:r>
      <w:r w:rsidRPr="00930B2B">
        <w:fldChar w:fldCharType="separate"/>
      </w:r>
      <w:r w:rsidR="001A6A2B">
        <w:rPr>
          <w:noProof/>
        </w:rPr>
        <w:t>(17)</w:t>
      </w:r>
      <w:r w:rsidRPr="00930B2B">
        <w:fldChar w:fldCharType="end"/>
      </w:r>
      <w:r w:rsidRPr="006C3DD1">
        <w:rPr>
          <w:rFonts w:cs="Times"/>
        </w:rPr>
        <w:t xml:space="preserve">, where the presence of unidentifiable bases at the junction site is apparently acceptable. </w:t>
      </w:r>
      <w:r w:rsidR="00CD4CA9">
        <w:rPr>
          <w:rFonts w:cs="Times"/>
        </w:rPr>
        <w:t>H</w:t>
      </w:r>
      <w:r w:rsidR="00CD4CA9" w:rsidRPr="006C3DD1">
        <w:rPr>
          <w:rFonts w:cs="Times"/>
        </w:rPr>
        <w:t>owever</w:t>
      </w:r>
      <w:r w:rsidR="00CD4CA9">
        <w:rPr>
          <w:rFonts w:cs="Times"/>
        </w:rPr>
        <w:t>, i</w:t>
      </w:r>
      <w:r w:rsidRPr="006C3DD1">
        <w:rPr>
          <w:rFonts w:cs="Times"/>
        </w:rPr>
        <w:t xml:space="preserve">n evaluating HIV integration sites, a failure to remove such sequences appeared to allow misidentification of artifacts as HIV DNA integration sites. </w:t>
      </w:r>
    </w:p>
    <w:p w14:paraId="06AC3FE9" w14:textId="0AE76B45" w:rsidR="00BB1AB2" w:rsidRPr="001F7DD8" w:rsidRDefault="00BB1AB2" w:rsidP="006248FE">
      <w:pPr>
        <w:widowControl w:val="0"/>
        <w:autoSpaceDE w:val="0"/>
        <w:autoSpaceDN w:val="0"/>
        <w:adjustRightInd w:val="0"/>
        <w:spacing w:after="240" w:line="480" w:lineRule="auto"/>
        <w:jc w:val="both"/>
        <w:rPr>
          <w:rFonts w:cs="Times"/>
        </w:rPr>
      </w:pPr>
      <w:r w:rsidRPr="006C3DD1">
        <w:rPr>
          <w:rFonts w:cs="Times"/>
        </w:rPr>
        <w:t xml:space="preserve">Second, further analysis of the quantitative aspects of the Cohn et al. data suggested that there was an issue with the recovery of integration sites. </w:t>
      </w:r>
      <w:r w:rsidRPr="00394FF9">
        <w:rPr>
          <w:rFonts w:cs="Times"/>
        </w:rPr>
        <w:t>Cohn et al. reported</w:t>
      </w:r>
      <w:r w:rsidRPr="006C3DD1">
        <w:rPr>
          <w:rFonts w:cs="Times"/>
        </w:rPr>
        <w:t xml:space="preserve"> isolating almost 2x10</w:t>
      </w:r>
      <w:r w:rsidRPr="006C3DD1">
        <w:rPr>
          <w:rFonts w:cs="Times"/>
          <w:vertAlign w:val="superscript"/>
        </w:rPr>
        <w:t xml:space="preserve">4 </w:t>
      </w:r>
      <w:r w:rsidRPr="006C3DD1">
        <w:rPr>
          <w:rFonts w:cs="Times"/>
        </w:rPr>
        <w:t>integration sites starting with 10</w:t>
      </w:r>
      <w:r w:rsidRPr="006C3DD1">
        <w:rPr>
          <w:rFonts w:cs="Times"/>
          <w:vertAlign w:val="superscript"/>
        </w:rPr>
        <w:t>6</w:t>
      </w:r>
      <w:r w:rsidRPr="006C3DD1">
        <w:rPr>
          <w:rFonts w:cs="Times"/>
        </w:rPr>
        <w:t xml:space="preserve"> PBMC from the 5</w:t>
      </w:r>
      <w:r w:rsidRPr="006C3DD1">
        <w:rPr>
          <w:rFonts w:cs="Times"/>
          <w:vertAlign w:val="superscript"/>
        </w:rPr>
        <w:t>th</w:t>
      </w:r>
      <w:r w:rsidRPr="006C3DD1">
        <w:rPr>
          <w:rFonts w:cs="Times"/>
        </w:rPr>
        <w:t xml:space="preserve"> time point sample from patient 2 (their Table S3), accounting for </w:t>
      </w:r>
      <w:r w:rsidR="001C11D2">
        <w:rPr>
          <w:rFonts w:cs="Times"/>
        </w:rPr>
        <w:t xml:space="preserve">more than </w:t>
      </w:r>
      <w:r w:rsidRPr="006C3DD1">
        <w:rPr>
          <w:rFonts w:cs="Times"/>
        </w:rPr>
        <w:t xml:space="preserve">1/3 of the total independent integration sites. In patient samples, most infected cells carry a single provirus </w:t>
      </w:r>
      <w:r w:rsidRPr="00930B2B">
        <w:fldChar w:fldCharType="begin">
          <w:fldData xml:space="preserve">PEVuZE5vdGU+PENpdGU+PEF1dGhvcj5Kb3NlZnNzb248L0F1dGhvcj48WWVhcj4yMDEzPC9ZZWFy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</w:fldData>
        </w:fldChar>
      </w:r>
      <w:r w:rsidR="00353F6C">
        <w:instrText xml:space="preserve"> ADDIN EN.CITE </w:instrText>
      </w:r>
      <w:r w:rsidR="00353F6C">
        <w:fldChar w:fldCharType="begin">
          <w:fldData xml:space="preserve">PEVuZE5vdGU+PENpdGU+PEF1dGhvcj5Kb3NlZnNzb248L0F1dGhvcj48WWVhcj4yMDEzPC9ZZWFy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</w:fldData>
        </w:fldChar>
      </w:r>
      <w:r w:rsidR="00353F6C">
        <w:instrText xml:space="preserve"> ADDIN EN.CITE.DATA </w:instrText>
      </w:r>
      <w:r w:rsidR="00353F6C">
        <w:fldChar w:fldCharType="end"/>
      </w:r>
      <w:r w:rsidRPr="00930B2B">
        <w:fldChar w:fldCharType="separate"/>
      </w:r>
      <w:r w:rsidR="001A6A2B">
        <w:rPr>
          <w:noProof/>
        </w:rPr>
        <w:t>(18)</w:t>
      </w:r>
      <w:r w:rsidRPr="00930B2B">
        <w:fldChar w:fldCharType="end"/>
      </w:r>
      <w:r w:rsidRPr="001F7DD8">
        <w:rPr>
          <w:rFonts w:cs="Times"/>
        </w:rPr>
        <w:t xml:space="preserve">. If the recovery rate of the integration sites in the sample is approximately 10%, which is, based on our experience, a good recovery, then the actual number of infected cells in the sample analyzed </w:t>
      </w:r>
      <w:r w:rsidRPr="00394FF9">
        <w:rPr>
          <w:rFonts w:cs="Times"/>
        </w:rPr>
        <w:t>by Cohn et al. would</w:t>
      </w:r>
      <w:r w:rsidRPr="001F7DD8">
        <w:rPr>
          <w:rFonts w:cs="Times"/>
        </w:rPr>
        <w:t xml:space="preserve"> have been approximately 2x10</w:t>
      </w:r>
      <w:r w:rsidRPr="001F7DD8">
        <w:rPr>
          <w:rFonts w:cs="Times"/>
          <w:vertAlign w:val="superscript"/>
        </w:rPr>
        <w:t>5</w:t>
      </w:r>
      <w:r w:rsidRPr="001F7DD8">
        <w:rPr>
          <w:rFonts w:cs="Times"/>
        </w:rPr>
        <w:t xml:space="preserve"> out of the 10</w:t>
      </w:r>
      <w:r w:rsidRPr="001F7DD8">
        <w:rPr>
          <w:rFonts w:cs="Times"/>
          <w:vertAlign w:val="superscript"/>
        </w:rPr>
        <w:t>6</w:t>
      </w:r>
      <w:r w:rsidRPr="001F7DD8">
        <w:rPr>
          <w:rFonts w:cs="Times"/>
        </w:rPr>
        <w:t xml:space="preserve"> cells in the starting sample. This is highly improbable, because patients on long-term therapy generally have less than 10</w:t>
      </w:r>
      <w:r w:rsidRPr="001F7DD8">
        <w:rPr>
          <w:rFonts w:cs="Times"/>
          <w:vertAlign w:val="superscript"/>
        </w:rPr>
        <w:t>3</w:t>
      </w:r>
      <w:r w:rsidRPr="001F7DD8">
        <w:rPr>
          <w:rFonts w:cs="Times"/>
        </w:rPr>
        <w:t xml:space="preserve"> infected cells per 10</w:t>
      </w:r>
      <w:r w:rsidRPr="001F7DD8">
        <w:rPr>
          <w:rFonts w:cs="Times"/>
          <w:vertAlign w:val="superscript"/>
        </w:rPr>
        <w:t>6</w:t>
      </w:r>
      <w:r w:rsidRPr="001F7DD8">
        <w:rPr>
          <w:rFonts w:cs="Times"/>
        </w:rPr>
        <w:t xml:space="preserve"> PBMC </w:t>
      </w:r>
      <w:r w:rsidRPr="00930B2B">
        <w:fldChar w:fldCharType="begin">
          <w:fldData xml:space="preserve">PEVuZE5vdGU+PENpdGU+PEF1dGhvcj5CZXNzb248L0F1dGhvcj48WWVhcj4yMDE0PC9ZZWFyPjxS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</w:fldData>
        </w:fldChar>
      </w:r>
      <w:r w:rsidR="00CD25D2">
        <w:instrText xml:space="preserve"> ADDIN EN.CITE </w:instrText>
      </w:r>
      <w:r w:rsidR="00CD25D2">
        <w:fldChar w:fldCharType="begin">
          <w:fldData xml:space="preserve">PEVuZE5vdGU+PENpdGU+PEF1dGhvcj5CZXNzb248L0F1dGhvcj48WWVhcj4yMDE0PC9ZZWFyPjxS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</w:fldData>
        </w:fldChar>
      </w:r>
      <w:r w:rsidR="00CD25D2">
        <w:instrText xml:space="preserve"> ADDIN EN.CITE.DATA </w:instrText>
      </w:r>
      <w:r w:rsidR="00CD25D2">
        <w:fldChar w:fldCharType="end"/>
      </w:r>
      <w:r w:rsidRPr="00930B2B">
        <w:fldChar w:fldCharType="separate"/>
      </w:r>
      <w:r w:rsidR="00CD25D2">
        <w:rPr>
          <w:noProof/>
        </w:rPr>
        <w:t>(4)</w:t>
      </w:r>
      <w:r w:rsidRPr="00930B2B">
        <w:fldChar w:fldCharType="end"/>
      </w:r>
      <w:r w:rsidRPr="001F7DD8">
        <w:rPr>
          <w:rFonts w:cs="Times"/>
        </w:rPr>
        <w:t>. Even if their recovery of sites in the sample was 100%, these data indicate the recovery of 20-fold more integration sites than the expected number of proviruses in the sample.</w:t>
      </w:r>
    </w:p>
    <w:p w14:paraId="191C9009" w14:textId="5E2ED1EF" w:rsidR="00BB1AB2" w:rsidRPr="001F7DD8" w:rsidRDefault="00CD4CA9" w:rsidP="006248FE">
      <w:pPr>
        <w:widowControl w:val="0"/>
        <w:autoSpaceDE w:val="0"/>
        <w:autoSpaceDN w:val="0"/>
        <w:adjustRightInd w:val="0"/>
        <w:spacing w:after="240" w:line="480" w:lineRule="auto"/>
        <w:jc w:val="both"/>
        <w:rPr>
          <w:rFonts w:cs="Times"/>
        </w:rPr>
      </w:pPr>
      <w:r>
        <w:rPr>
          <w:rFonts w:cs="Times"/>
        </w:rPr>
        <w:t xml:space="preserve">There are other </w:t>
      </w:r>
      <w:r w:rsidR="00BB1AB2" w:rsidRPr="001F7DD8">
        <w:rPr>
          <w:rFonts w:cs="Times"/>
        </w:rPr>
        <w:t xml:space="preserve">issues surrounding identification and quantitation of the HIV integration sites </w:t>
      </w:r>
      <w:r>
        <w:rPr>
          <w:rFonts w:cs="Times"/>
        </w:rPr>
        <w:t xml:space="preserve">by </w:t>
      </w:r>
      <w:r>
        <w:rPr>
          <w:rFonts w:cs="Times"/>
        </w:rPr>
        <w:lastRenderedPageBreak/>
        <w:t xml:space="preserve">Cohn </w:t>
      </w:r>
      <w:r w:rsidR="00134CFD">
        <w:rPr>
          <w:rFonts w:cs="Times"/>
        </w:rPr>
        <w:t xml:space="preserve">et al. </w:t>
      </w:r>
      <w:r w:rsidR="00BB1AB2" w:rsidRPr="001F7DD8">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BB1AB2" w:rsidRPr="001F7DD8">
        <w:rPr>
          <w:rFonts w:cs="Times"/>
        </w:rPr>
      </w:r>
      <w:r w:rsidR="00BB1AB2" w:rsidRPr="001F7DD8">
        <w:rPr>
          <w:rFonts w:cs="Times"/>
        </w:rPr>
        <w:fldChar w:fldCharType="separate"/>
      </w:r>
      <w:r w:rsidR="00CD25D2">
        <w:rPr>
          <w:rFonts w:cs="Times"/>
          <w:noProof/>
        </w:rPr>
        <w:t>(1)</w:t>
      </w:r>
      <w:r w:rsidR="00BB1AB2" w:rsidRPr="001F7DD8">
        <w:rPr>
          <w:rFonts w:cs="Times"/>
        </w:rPr>
        <w:fldChar w:fldCharType="end"/>
      </w:r>
      <w:r w:rsidR="00BB1AB2" w:rsidRPr="001F7DD8">
        <w:rPr>
          <w:rFonts w:cs="Times"/>
        </w:rPr>
        <w:t xml:space="preserve"> </w:t>
      </w:r>
      <w:r>
        <w:rPr>
          <w:rFonts w:cs="Times"/>
        </w:rPr>
        <w:t xml:space="preserve">that </w:t>
      </w:r>
      <w:r w:rsidR="00BB1AB2" w:rsidRPr="001F7DD8">
        <w:rPr>
          <w:rFonts w:cs="Times"/>
        </w:rPr>
        <w:t>require re-assessment. Of particular</w:t>
      </w:r>
      <w:r>
        <w:rPr>
          <w:rFonts w:cs="Times"/>
        </w:rPr>
        <w:t xml:space="preserve"> </w:t>
      </w:r>
      <w:r w:rsidR="00BB1AB2" w:rsidRPr="001F7DD8">
        <w:rPr>
          <w:rFonts w:cs="Times"/>
        </w:rPr>
        <w:t xml:space="preserve">concern is the claim that clonally amplified cells do not contain intact proviruses and are not part of the reservoir. The authors distinguished “singles” from clonal expanded cells and concluded that clonally expanded cells are highly unlikely to have intact proviruses. However, it is not possible to accurately identify any integration sites as “singles” in samples taken from a patient </w:t>
      </w:r>
      <w:r>
        <w:rPr>
          <w:rFonts w:cs="Times"/>
        </w:rPr>
        <w:t>because</w:t>
      </w:r>
      <w:r w:rsidR="00BB1AB2" w:rsidRPr="001F7DD8">
        <w:rPr>
          <w:rFonts w:cs="Times"/>
        </w:rPr>
        <w:t xml:space="preserve"> only a </w:t>
      </w:r>
      <w:r w:rsidR="00BB1AB2" w:rsidRPr="00930B2B">
        <w:t>very small fraction of the billion or so infected cells that are present in the whole body is sampled</w:t>
      </w:r>
      <w:r>
        <w:t>.</w:t>
      </w:r>
      <w:r w:rsidR="00BB1AB2" w:rsidRPr="00930B2B">
        <w:t xml:space="preserve"> </w:t>
      </w:r>
      <w:r>
        <w:t>M</w:t>
      </w:r>
      <w:r w:rsidR="00BB1AB2" w:rsidRPr="00930B2B">
        <w:t>oreover, in integration site analysis, only a fraction of the integration sites is recovered from these relatively small samples.</w:t>
      </w:r>
      <w:r w:rsidR="00BB1AB2" w:rsidRPr="001F7DD8">
        <w:rPr>
          <w:rFonts w:cs="Times"/>
        </w:rPr>
        <w:t xml:space="preserve"> Even extensively amplified sites may be present only once in integration site libraries prepared from patient samples.</w:t>
      </w:r>
    </w:p>
    <w:p w14:paraId="77CE5A32" w14:textId="1EA239D5" w:rsidR="00BB1AB2" w:rsidRPr="001F7DD8" w:rsidRDefault="00BB1AB2" w:rsidP="006248FE">
      <w:pPr>
        <w:widowControl w:val="0"/>
        <w:autoSpaceDE w:val="0"/>
        <w:autoSpaceDN w:val="0"/>
        <w:adjustRightInd w:val="0"/>
        <w:spacing w:after="240" w:line="480" w:lineRule="auto"/>
        <w:jc w:val="both"/>
        <w:rPr>
          <w:rFonts w:cs="Times"/>
        </w:rPr>
      </w:pPr>
      <w:r w:rsidRPr="001F7DD8">
        <w:rPr>
          <w:rFonts w:cs="Times"/>
        </w:rPr>
        <w:t xml:space="preserve">Cohn et al. </w:t>
      </w:r>
      <w:r w:rsidR="00FD4857">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 </w:instrText>
      </w:r>
      <w:r w:rsidR="00CD25D2">
        <w:rPr>
          <w:rFonts w:cs="Times"/>
        </w:rP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rPr>
          <w:rFonts w:cs="Times"/>
        </w:rPr>
        <w:instrText xml:space="preserve"> ADDIN EN.CITE.DATA </w:instrText>
      </w:r>
      <w:r w:rsidR="00CD25D2">
        <w:rPr>
          <w:rFonts w:cs="Times"/>
        </w:rPr>
      </w:r>
      <w:r w:rsidR="00CD25D2">
        <w:rPr>
          <w:rFonts w:cs="Times"/>
        </w:rPr>
        <w:fldChar w:fldCharType="end"/>
      </w:r>
      <w:r w:rsidR="00FD4857">
        <w:rPr>
          <w:rFonts w:cs="Times"/>
        </w:rPr>
      </w:r>
      <w:r w:rsidR="00FD4857">
        <w:rPr>
          <w:rFonts w:cs="Times"/>
        </w:rPr>
        <w:fldChar w:fldCharType="separate"/>
      </w:r>
      <w:r w:rsidR="00CD25D2">
        <w:rPr>
          <w:rFonts w:cs="Times"/>
          <w:noProof/>
        </w:rPr>
        <w:t>(1)</w:t>
      </w:r>
      <w:r w:rsidR="00FD4857">
        <w:rPr>
          <w:rFonts w:cs="Times"/>
        </w:rPr>
        <w:fldChar w:fldCharType="end"/>
      </w:r>
      <w:r w:rsidR="00FD4857">
        <w:rPr>
          <w:rFonts w:cs="Times"/>
        </w:rPr>
        <w:t xml:space="preserve"> </w:t>
      </w:r>
      <w:r w:rsidRPr="001F7DD8">
        <w:rPr>
          <w:rFonts w:cs="Times"/>
        </w:rPr>
        <w:t>concluded that it is unlikely that there are replication competent proviruses in clonally expanded cells based on results obtained in experiments intended to amplify 5’ viral sequences from proviruses detected using 3’ LTR primers. They reported an analysis of 75 expanded clones and reported that no full</w:t>
      </w:r>
      <w:r w:rsidR="00CD4CA9">
        <w:rPr>
          <w:rFonts w:cs="Times"/>
        </w:rPr>
        <w:t>-</w:t>
      </w:r>
      <w:r w:rsidRPr="001F7DD8">
        <w:rPr>
          <w:rFonts w:cs="Times"/>
        </w:rPr>
        <w:t>length HIV proviruses were detected. However, in nearly half of the 75 examples</w:t>
      </w:r>
      <w:r w:rsidR="00CD4CA9">
        <w:rPr>
          <w:rFonts w:cs="Times"/>
        </w:rPr>
        <w:t>,</w:t>
      </w:r>
      <w:r w:rsidRPr="001F7DD8">
        <w:rPr>
          <w:rFonts w:cs="Times"/>
        </w:rPr>
        <w:t xml:space="preserve"> the 5’ end of the viral genome could not be amplified at all. These 5’ amplification reactions could have failed for a number of reasons, including a primer mismatch in the viral sequences, or, more likely, the possibility that a significant fraction of these 75 integration sites were the result of </w:t>
      </w:r>
      <w:proofErr w:type="spellStart"/>
      <w:r w:rsidRPr="001F7DD8">
        <w:rPr>
          <w:rFonts w:cs="Times"/>
        </w:rPr>
        <w:t>mispriming</w:t>
      </w:r>
      <w:proofErr w:type="spellEnd"/>
      <w:r w:rsidRPr="001F7DD8">
        <w:rPr>
          <w:rFonts w:cs="Times"/>
        </w:rPr>
        <w:t xml:space="preserve"> events for which there was no real integration site at the reported position. A large fraction of the sites they attempted to verify were found in samples from multiple patients, a strong indication that these </w:t>
      </w:r>
      <w:r w:rsidR="00A9730F">
        <w:rPr>
          <w:rFonts w:cs="Times"/>
        </w:rPr>
        <w:t>“</w:t>
      </w:r>
      <w:r w:rsidRPr="001F7DD8">
        <w:rPr>
          <w:rFonts w:cs="Times"/>
        </w:rPr>
        <w:t>sites</w:t>
      </w:r>
      <w:r w:rsidR="00A9730F">
        <w:rPr>
          <w:rFonts w:cs="Times"/>
        </w:rPr>
        <w:t>”</w:t>
      </w:r>
      <w:r w:rsidRPr="001F7DD8">
        <w:rPr>
          <w:rFonts w:cs="Times"/>
        </w:rPr>
        <w:t xml:space="preserve"> arose as </w:t>
      </w:r>
      <w:proofErr w:type="spellStart"/>
      <w:r w:rsidRPr="001F7DD8">
        <w:rPr>
          <w:rFonts w:cs="Times"/>
        </w:rPr>
        <w:t>mispriming</w:t>
      </w:r>
      <w:proofErr w:type="spellEnd"/>
      <w:r w:rsidRPr="001F7DD8">
        <w:rPr>
          <w:rFonts w:cs="Times"/>
        </w:rPr>
        <w:t xml:space="preserve"> events. </w:t>
      </w:r>
    </w:p>
    <w:p w14:paraId="42672175" w14:textId="6ACB9C2A" w:rsidR="00BB1AB2" w:rsidRPr="001F7DD8" w:rsidRDefault="00BB1AB2" w:rsidP="006248FE">
      <w:pPr>
        <w:widowControl w:val="0"/>
        <w:autoSpaceDE w:val="0"/>
        <w:autoSpaceDN w:val="0"/>
        <w:adjustRightInd w:val="0"/>
        <w:spacing w:after="240" w:line="480" w:lineRule="auto"/>
        <w:jc w:val="both"/>
        <w:rPr>
          <w:rFonts w:cs="Times"/>
        </w:rPr>
      </w:pPr>
      <w:r w:rsidRPr="00930B2B">
        <w:t xml:space="preserve">Even if all 75 proviruses actually were present, and all were defective, a failure to find an intact provirus in the 75 amplified clones would not be unexpected. It has been estimated that </w:t>
      </w:r>
      <w:r w:rsidR="007B1354">
        <w:t>as much as</w:t>
      </w:r>
      <w:r w:rsidR="007B1354" w:rsidRPr="00930B2B">
        <w:t xml:space="preserve"> 9</w:t>
      </w:r>
      <w:r w:rsidR="007B1354">
        <w:t>8</w:t>
      </w:r>
      <w:r w:rsidRPr="00930B2B">
        <w:t xml:space="preserve">% of the proviruses present in patients on long-term ART are defective </w:t>
      </w:r>
      <w:r w:rsidR="007B1354">
        <w:fldChar w:fldCharType="begin">
          <w:fldData xml:space="preserve">PEVuZE5vdGU+PENpdGU+PEF1dGhvcj5CcnVuZXI8L0F1dGhvcj48WWVhcj4yMDE5PC9ZZWFyPjxS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</w:fldData>
        </w:fldChar>
      </w:r>
      <w:r w:rsidR="00353F6C">
        <w:instrText xml:space="preserve"> ADDIN EN.CITE </w:instrText>
      </w:r>
      <w:r w:rsidR="00353F6C">
        <w:fldChar w:fldCharType="begin">
          <w:fldData xml:space="preserve">PEVuZE5vdGU+PENpdGU+PEF1dGhvcj5CcnVuZXI8L0F1dGhvcj48WWVhcj4yMDE5PC9ZZWFyPjxS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</w:fldData>
        </w:fldChar>
      </w:r>
      <w:r w:rsidR="00353F6C">
        <w:instrText xml:space="preserve"> ADDIN EN.CITE.DATA </w:instrText>
      </w:r>
      <w:r w:rsidR="00353F6C">
        <w:fldChar w:fldCharType="end"/>
      </w:r>
      <w:r w:rsidR="007B1354">
        <w:fldChar w:fldCharType="separate"/>
      </w:r>
      <w:r w:rsidR="001A6A2B">
        <w:rPr>
          <w:noProof/>
        </w:rPr>
        <w:t>(19, 20)</w:t>
      </w:r>
      <w:r w:rsidR="007B1354">
        <w:fldChar w:fldCharType="end"/>
      </w:r>
      <w:r w:rsidR="00A26BEA">
        <w:t>.</w:t>
      </w:r>
      <w:r w:rsidR="00944D19">
        <w:t xml:space="preserve"> Therefore,</w:t>
      </w:r>
      <w:r w:rsidR="00944D19" w:rsidRPr="00930B2B">
        <w:t xml:space="preserve"> </w:t>
      </w:r>
      <w:r w:rsidRPr="00930B2B">
        <w:lastRenderedPageBreak/>
        <w:t xml:space="preserve">the probability of getting a negative result by chance from looking at 75 proviruses is 0.22. If a more accurate count </w:t>
      </w:r>
      <w:r w:rsidRPr="00FF3689">
        <w:t xml:space="preserve">of </w:t>
      </w:r>
      <w:r w:rsidR="00FF3689" w:rsidRPr="00FF3689">
        <w:t xml:space="preserve">the </w:t>
      </w:r>
      <w:r w:rsidRPr="00FF3689">
        <w:t>number</w:t>
      </w:r>
      <w:r w:rsidRPr="00930B2B">
        <w:t xml:space="preserve"> </w:t>
      </w:r>
      <w:r w:rsidR="00FF3689">
        <w:t xml:space="preserve">of </w:t>
      </w:r>
      <w:r w:rsidRPr="00930B2B">
        <w:t>defective proviruses that were actually present in amplified cells in the patient sample was 30 (the number that could be amplified), then the probability, if 93% are defective, of finding all are defective by chance is a statistically insignificant 0.11.</w:t>
      </w:r>
      <w:r w:rsidRPr="001F7DD8">
        <w:rPr>
          <w:rFonts w:cs="Times"/>
        </w:rPr>
        <w:t xml:space="preserve"> Thus, the analyses by Cohn et al. cannot be used to conclude that none of the proviruses</w:t>
      </w:r>
      <w:r w:rsidRPr="001F7DD8" w:rsidDel="00B607E8">
        <w:rPr>
          <w:rFonts w:cs="Times"/>
        </w:rPr>
        <w:t xml:space="preserve"> </w:t>
      </w:r>
      <w:r w:rsidRPr="001F7DD8">
        <w:rPr>
          <w:rFonts w:cs="Times"/>
        </w:rPr>
        <w:t>present in clonally-expanded</w:t>
      </w:r>
      <w:r w:rsidRPr="001F7DD8" w:rsidDel="00B607E8">
        <w:rPr>
          <w:rFonts w:cs="Times"/>
        </w:rPr>
        <w:t xml:space="preserve"> </w:t>
      </w:r>
      <w:r w:rsidRPr="001F7DD8">
        <w:rPr>
          <w:rFonts w:cs="Times"/>
        </w:rPr>
        <w:t xml:space="preserve">cells is intact and replication competent. Furthermore, in patient 1 of </w:t>
      </w:r>
      <w:proofErr w:type="spellStart"/>
      <w:r w:rsidRPr="001F7DD8">
        <w:rPr>
          <w:rFonts w:cs="Times"/>
        </w:rPr>
        <w:t>Maldarelli</w:t>
      </w:r>
      <w:proofErr w:type="spellEnd"/>
      <w:r w:rsidRPr="001F7DD8">
        <w:rPr>
          <w:rFonts w:cs="Times"/>
        </w:rPr>
        <w:t xml:space="preserve"> </w:t>
      </w:r>
      <w:r w:rsidR="00134CFD">
        <w:rPr>
          <w:rFonts w:cs="Times"/>
        </w:rPr>
        <w:t xml:space="preserve">et al. </w:t>
      </w:r>
      <w:r w:rsidRPr="00930B2B">
        <w:fldChar w:fldCharType="begin">
          <w:fldData xml:space="preserve">PEVuZE5vdGU+PENpdGU+PEF1dGhvcj5NYWxkYXJlbGxpPC9BdXRob3I+PFllYXI+MjAxNDwvWWVh
cj48UmVjTnVtPjI8L1JlY051bT48RGlzcGxheVRleHQ+KDYpPC9EaXNwbGF5VGV4dD48cmVjb3Jk
PjxyZWMtbnVtYmVyPjI8L3JlYy1udW1iZXI+PGZvcmVpZ24ta2V5cz48a2V5IGFwcD0iRU4iIGRi
LWlkPSJ0dHg5ZnNwdHF4dHQ5Z2U5cDl3eHc5YXR0ZHpycjk5enhhdHYiIHRpbWVzdGFtcD0iMTU1
OTc3NzQ4MSI+Mjwva2V5PjwvZm9yZWlnbi1rZXlzPjxyZWYtdHlwZSBuYW1lPSJKb3VybmFsIEFy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CD25D2">
        <w:instrText xml:space="preserve"> ADDIN EN.CITE </w:instrText>
      </w:r>
      <w:r w:rsidR="00CD25D2">
        <w:fldChar w:fldCharType="begin">
          <w:fldData xml:space="preserve">PEVuZE5vdGU+PENpdGU+PEF1dGhvcj5NYWxkYXJlbGxpPC9BdXRob3I+PFllYXI+MjAxNDwvWWVh
cj48UmVjTnVtPjI8L1JlY051bT48RGlzcGxheVRleHQ+KDYpPC9EaXNwbGF5VGV4dD48cmVjb3Jk
PjxyZWMtbnVtYmVyPjI8L3JlYy1udW1iZXI+PGZvcmVpZ24ta2V5cz48a2V5IGFwcD0iRU4iIGRi
LWlkPSJ0dHg5ZnNwdHF4dHQ5Z2U5cDl3eHc5YXR0ZHpycjk5enhhdHYiIHRpbWVzdGFtcD0iMTU1
OTc3NzQ4MSI+Mjwva2V5PjwvZm9yZWlnbi1rZXlzPjxyZWYtdHlwZSBuYW1lPSJKb3VybmFsIEFy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CD25D2">
        <w:instrText xml:space="preserve"> ADDIN EN.CITE.DATA </w:instrText>
      </w:r>
      <w:r w:rsidR="00CD25D2">
        <w:fldChar w:fldCharType="end"/>
      </w:r>
      <w:r w:rsidRPr="00930B2B">
        <w:fldChar w:fldCharType="separate"/>
      </w:r>
      <w:r w:rsidR="00CD25D2">
        <w:rPr>
          <w:noProof/>
        </w:rPr>
        <w:t>(6)</w:t>
      </w:r>
      <w:r w:rsidRPr="00930B2B">
        <w:fldChar w:fldCharType="end"/>
      </w:r>
      <w:r w:rsidRPr="001F7DD8">
        <w:rPr>
          <w:rFonts w:cs="Times"/>
        </w:rPr>
        <w:t xml:space="preserve">, one of the most highly amplified proviruses, found in 3-5% of infected cells, encodes a completely intact provirus. Cells that carry this provirus produce infectious virus following ex vivo activation, and the provirus responsible for the majority of plasma virus found in the patient even after more than 10 years on therapy </w:t>
      </w:r>
      <w:r w:rsidRPr="00930B2B">
        <w:fldChar w:fldCharType="begin"/>
      </w:r>
      <w:r w:rsidR="00353F6C">
        <w:instrText xml:space="preserve"> ADDIN EN.CITE &lt;EndNote&gt;&lt;Cite&gt;&lt;Author&gt;Simonetti&lt;/Author&gt;&lt;Year&gt;2016&lt;/Year&gt;&lt;RecNum&gt;19&lt;/RecNum&gt;&lt;DisplayText&gt;(21)&lt;/DisplayText&gt;&lt;record&gt;&lt;rec-number&gt;21&lt;/rec-number&gt;&lt;foreign-keys&gt;&lt;key app="EN" db-id="drzxdavr5fw50depr9cpsdtsr5x0f5rr0wdf" timestamp="1581432559"&gt;21&lt;/key&gt;&lt;/foreign-keys&gt;&lt;ref-type name="Journal Article"&gt;17&lt;/ref-type&gt;&lt;contributors&gt;&lt;authors&gt;&lt;author&gt;Simonetti,F.R.  &lt;/author&gt;&lt;author&gt;Sobolewski, M.D. &lt;/author&gt;&lt;author&gt; Fyne,E.&lt;/author&gt;&lt;author&gt;Shao, W. &lt;/author&gt;&lt;author&gt; Spindler, J. &lt;/author&gt;&lt;author&gt;Hattori, J.&lt;/author&gt;&lt;author&gt;Anderson, E.M.&lt;/author&gt;&lt;author&gt;Watters, S.A. &lt;/author&gt;&lt;author&gt;Hill, S.  &lt;/author&gt;&lt;author&gt;Wu, X.  &lt;/author&gt;&lt;author&gt;Wells, D.  &lt;/author&gt;&lt;author&gt;Su, L.&lt;/author&gt;&lt;author&gt;Luke, B.  &lt;/author&gt;&lt;author&gt;Halvas, E.K.  &lt;/author&gt;&lt;author&gt;Besson, G.  &lt;/author&gt;&lt;author&gt;Penrose, K.J.  &lt;/author&gt;&lt;author&gt;Yang, Z. &lt;/author&gt;&lt;author&gt;Kwan, R.W.  &lt;/author&gt;&lt;author&gt;Van Waes,C. &lt;/author&gt;&lt;author&gt;Uldrick, T. &lt;/author&gt;&lt;author&gt;Citrin, D. &lt;/author&gt;&lt;author&gt;Kovacs,  J. &lt;/author&gt;&lt;author&gt;Polis, M. &lt;/author&gt;&lt;author&gt;Rehm, C. &lt;/author&gt;&lt;author&gt;Gorelick, R. &lt;/author&gt;&lt;author&gt;Piatak, M. &lt;/author&gt;&lt;author&gt;Keele, B. &lt;/author&gt;&lt;author&gt;Kearney,  M.F. &lt;/author&gt;&lt;author&gt;Coffin,J.M. &lt;/author&gt;&lt;author&gt;Hughes, S.H. &lt;/author&gt;&lt;author&gt;Mellors, J.W. &lt;/author&gt;&lt;author&gt;Maldarelli,  F. &lt;/author&gt;&lt;/authors&gt;&lt;/contributors&gt;&lt;titles&gt;&lt;title&gt;Clonally Expanded CD4+ T-Cells Can Produce Infectious HIV-1 in vivo&lt;/title&gt;&lt;secondary-title&gt;Proc Natl Acad Sci U S A&lt;/secondary-title&gt;&lt;/titles&gt;&lt;periodical&gt;&lt;full-title&gt;Proc Natl Acad Sci U S A&lt;/full-title&gt;&lt;/periodical&gt;&lt;volume&gt;In Press&lt;/volume&gt;&lt;dates&gt;&lt;year&gt;2016&lt;/year&gt;&lt;/dates&gt;&lt;urls&gt;&lt;/urls&gt;&lt;/record&gt;&lt;/Cite&gt;&lt;/EndNote&gt;</w:instrText>
      </w:r>
      <w:r w:rsidRPr="00930B2B">
        <w:fldChar w:fldCharType="separate"/>
      </w:r>
      <w:r w:rsidR="001A6A2B">
        <w:rPr>
          <w:noProof/>
        </w:rPr>
        <w:t>(21)</w:t>
      </w:r>
      <w:r w:rsidRPr="00930B2B">
        <w:fldChar w:fldCharType="end"/>
      </w:r>
      <w:r w:rsidRPr="001F7DD8">
        <w:rPr>
          <w:rFonts w:cs="Times"/>
        </w:rPr>
        <w:t xml:space="preserve">. As this counterexample shows, clonally expanded cells can and do give rise to infectious HIV. </w:t>
      </w:r>
    </w:p>
    <w:p w14:paraId="2357ADD8" w14:textId="77777777" w:rsidR="006248FE" w:rsidRDefault="006248FE">
      <w:pPr>
        <w:rPr>
          <w:rFonts w:ascii="Calibri" w:hAnsi="Calibri" w:cs="Calibri"/>
          <w:b/>
        </w:rPr>
      </w:pPr>
      <w:r>
        <w:rPr>
          <w:rFonts w:ascii="Calibri" w:hAnsi="Calibri" w:cs="Calibri"/>
          <w:b/>
        </w:rPr>
        <w:br w:type="page"/>
      </w:r>
    </w:p>
    <w:p w14:paraId="003F8F21" w14:textId="4E7ADB9D" w:rsidR="00473AAE" w:rsidRPr="00D763D3" w:rsidRDefault="007C7930" w:rsidP="00464EAE">
      <w:pPr>
        <w:spacing w:line="480" w:lineRule="auto"/>
        <w:rPr>
          <w:rFonts w:ascii="Calibri" w:hAnsi="Calibri" w:cs="Calibri"/>
          <w:b/>
        </w:rPr>
      </w:pPr>
      <w:r w:rsidRPr="00D763D3">
        <w:rPr>
          <w:rFonts w:ascii="Calibri" w:hAnsi="Calibri" w:cs="Calibri"/>
          <w:b/>
        </w:rPr>
        <w:lastRenderedPageBreak/>
        <w:t>References</w:t>
      </w:r>
    </w:p>
    <w:p w14:paraId="603D6ADB" w14:textId="77777777" w:rsidR="007C7930" w:rsidRPr="00D763D3" w:rsidRDefault="007C7930" w:rsidP="00464EAE">
      <w:pPr>
        <w:spacing w:line="480" w:lineRule="auto"/>
        <w:rPr>
          <w:rFonts w:ascii="Calibri" w:hAnsi="Calibri" w:cs="Calibri"/>
          <w:b/>
        </w:rPr>
      </w:pPr>
    </w:p>
    <w:p w14:paraId="2AB6CE2B" w14:textId="77777777" w:rsidR="00CD25D2" w:rsidRPr="00CD25D2" w:rsidRDefault="00473AAE" w:rsidP="00CD25D2">
      <w:pPr>
        <w:pStyle w:val="EndNoteBibliography"/>
        <w:spacing w:after="240"/>
        <w:rPr>
          <w:noProof/>
        </w:rPr>
      </w:pPr>
      <w:r>
        <w:rPr>
          <w:b/>
        </w:rPr>
        <w:fldChar w:fldCharType="begin"/>
      </w:r>
      <w:r w:rsidRPr="0034759B">
        <w:rPr>
          <w:b/>
        </w:rPr>
        <w:instrText xml:space="preserve"> ADDIN EN.REFLIST </w:instrText>
      </w:r>
      <w:r>
        <w:rPr>
          <w:b/>
        </w:rPr>
        <w:fldChar w:fldCharType="separate"/>
      </w:r>
      <w:r w:rsidR="00CD25D2" w:rsidRPr="00CD25D2">
        <w:rPr>
          <w:noProof/>
        </w:rPr>
        <w:t>1.</w:t>
      </w:r>
      <w:r w:rsidR="00CD25D2" w:rsidRPr="00CD25D2">
        <w:rPr>
          <w:noProof/>
        </w:rPr>
        <w:tab/>
        <w:t>Cohn LB, Silva IT, Oliveira TY, Rosales RA, Parrish EH, Learn GH, et al. HIV-1 integration landscape during latent and active infection. Cell. 2015;160(3):420-32.</w:t>
      </w:r>
    </w:p>
    <w:p w14:paraId="2BE3F8C6" w14:textId="77777777" w:rsidR="00CD25D2" w:rsidRPr="00CD25D2" w:rsidRDefault="00CD25D2" w:rsidP="00CD25D2">
      <w:pPr>
        <w:pStyle w:val="EndNoteBibliography"/>
        <w:spacing w:after="240"/>
        <w:rPr>
          <w:noProof/>
        </w:rPr>
      </w:pPr>
      <w:r w:rsidRPr="00CD25D2">
        <w:rPr>
          <w:noProof/>
        </w:rPr>
        <w:t>2.</w:t>
      </w:r>
      <w:r w:rsidRPr="00CD25D2">
        <w:rPr>
          <w:noProof/>
        </w:rPr>
        <w:tab/>
        <w:t>Simonetti FR, Sobolewski MD, Fyne E, Shao W, Spindler J, Hattori J, et al. Clonally expanded CD4+ T cells can produce infectious HIV-1 in vivo. Proc Natl Acad Sci U S A. 2016;113(7):1883-8.</w:t>
      </w:r>
    </w:p>
    <w:p w14:paraId="4EA5DD9A" w14:textId="77777777" w:rsidR="00CD25D2" w:rsidRPr="00CD25D2" w:rsidRDefault="00CD25D2" w:rsidP="00CD25D2">
      <w:pPr>
        <w:pStyle w:val="EndNoteBibliography"/>
        <w:spacing w:after="240"/>
        <w:rPr>
          <w:noProof/>
        </w:rPr>
      </w:pPr>
      <w:r w:rsidRPr="00CD25D2">
        <w:rPr>
          <w:noProof/>
        </w:rPr>
        <w:t>3.</w:t>
      </w:r>
      <w:r w:rsidRPr="00CD25D2">
        <w:rPr>
          <w:noProof/>
        </w:rPr>
        <w:tab/>
        <w:t>Einkauf KB, Lee GQ, Gao C, Sharaf R, Sun X, Hua S, et al. Intact HIV-1 proviruses accumulate at distinct chromosomal positions during prolonged antiretroviral therapy. J Clin Invest. 2019.</w:t>
      </w:r>
    </w:p>
    <w:p w14:paraId="66F14A59" w14:textId="77777777" w:rsidR="00CD25D2" w:rsidRPr="00CD25D2" w:rsidRDefault="00CD25D2" w:rsidP="00CD25D2">
      <w:pPr>
        <w:pStyle w:val="EndNoteBibliography"/>
        <w:spacing w:after="240"/>
        <w:rPr>
          <w:noProof/>
        </w:rPr>
      </w:pPr>
      <w:r w:rsidRPr="00CD25D2">
        <w:rPr>
          <w:noProof/>
        </w:rPr>
        <w:t>4.</w:t>
      </w:r>
      <w:r w:rsidRPr="00CD25D2">
        <w:rPr>
          <w:noProof/>
        </w:rPr>
        <w:tab/>
        <w:t>Besson GJ, Lalama CM, Bosch RJ, Gandhi RT, Bedison MA, Aga E, et al. HIV-1 DNA decay dynamics in blood during more than a decade of suppressive antiretroviral therapy. Clin Infect Dis. 2014;59(9):1312-21.</w:t>
      </w:r>
    </w:p>
    <w:p w14:paraId="4D5B4E7C" w14:textId="77777777" w:rsidR="00CD25D2" w:rsidRPr="00CD25D2" w:rsidRDefault="00CD25D2" w:rsidP="00CD25D2">
      <w:pPr>
        <w:pStyle w:val="EndNoteBibliography"/>
        <w:spacing w:after="240"/>
        <w:rPr>
          <w:noProof/>
        </w:rPr>
      </w:pPr>
      <w:r w:rsidRPr="00CD25D2">
        <w:rPr>
          <w:noProof/>
        </w:rPr>
        <w:t>5.</w:t>
      </w:r>
      <w:r w:rsidRPr="00CD25D2">
        <w:rPr>
          <w:noProof/>
        </w:rPr>
        <w:tab/>
        <w:t>Bailey TL, Elkan C. Fitting a mixture model by expectation maximization to discover motifs in biopolymers. Proc Int Conf Intell Syst Mol Biol. 1994;2:28-36.</w:t>
      </w:r>
    </w:p>
    <w:p w14:paraId="61C08249" w14:textId="77777777" w:rsidR="00CD25D2" w:rsidRPr="00CD25D2" w:rsidRDefault="00CD25D2" w:rsidP="00CD25D2">
      <w:pPr>
        <w:pStyle w:val="EndNoteBibliography"/>
        <w:spacing w:after="240"/>
        <w:rPr>
          <w:noProof/>
        </w:rPr>
      </w:pPr>
      <w:r w:rsidRPr="00CD25D2">
        <w:rPr>
          <w:noProof/>
        </w:rPr>
        <w:t>6.</w:t>
      </w:r>
      <w:r w:rsidRPr="00CD25D2">
        <w:rPr>
          <w:noProof/>
        </w:rPr>
        <w:tab/>
        <w:t>Maldarelli F, Wu X, Su L, Simonetti FR, Shao W, Hill S, et al. HIV latency. Specific HIV integration sites are linked to clonal expansion and persistence of infected cells. Science. 2014;345(6193):179-83.</w:t>
      </w:r>
    </w:p>
    <w:p w14:paraId="66A0AAE4" w14:textId="77777777" w:rsidR="00CD25D2" w:rsidRPr="00D763D3" w:rsidRDefault="00CD25D2" w:rsidP="00CD25D2">
      <w:pPr>
        <w:pStyle w:val="EndNoteBibliography"/>
        <w:spacing w:after="240"/>
        <w:rPr>
          <w:noProof/>
          <w:lang w:val="pl-PL"/>
        </w:rPr>
      </w:pPr>
      <w:r w:rsidRPr="00CD25D2">
        <w:rPr>
          <w:noProof/>
        </w:rPr>
        <w:t>7.</w:t>
      </w:r>
      <w:r w:rsidRPr="00CD25D2">
        <w:rPr>
          <w:noProof/>
        </w:rPr>
        <w:tab/>
        <w:t xml:space="preserve">Holman AG, Coffin JM. Symmetrical base preferences surrounding HIV-1, avian sarcoma/leukosis virus, and murine leukemia virus integration sites. </w:t>
      </w:r>
      <w:r w:rsidRPr="00D763D3">
        <w:rPr>
          <w:noProof/>
          <w:lang w:val="pl-PL"/>
        </w:rPr>
        <w:t>Proc Natl Acad Sci U S A. 2005;102(17):6103-7.</w:t>
      </w:r>
    </w:p>
    <w:p w14:paraId="03093FC8" w14:textId="77777777" w:rsidR="00CD25D2" w:rsidRPr="00CD25D2" w:rsidRDefault="00CD25D2" w:rsidP="00CD25D2">
      <w:pPr>
        <w:pStyle w:val="EndNoteBibliography"/>
        <w:spacing w:after="240"/>
        <w:rPr>
          <w:noProof/>
        </w:rPr>
      </w:pPr>
      <w:r w:rsidRPr="00D763D3">
        <w:rPr>
          <w:noProof/>
          <w:lang w:val="pl-PL"/>
        </w:rPr>
        <w:t>8.</w:t>
      </w:r>
      <w:r w:rsidRPr="00D763D3">
        <w:rPr>
          <w:noProof/>
          <w:lang w:val="pl-PL"/>
        </w:rPr>
        <w:tab/>
        <w:t xml:space="preserve">Wu X, Burgess SM. </w:t>
      </w:r>
      <w:r w:rsidRPr="00CD25D2">
        <w:rPr>
          <w:noProof/>
        </w:rPr>
        <w:t>Integration target site selection for retroviruses and transposable elements. Cell Mol Life Sci. 2004;61(19-20):2588-96.</w:t>
      </w:r>
    </w:p>
    <w:p w14:paraId="0C0DD3F6" w14:textId="77777777" w:rsidR="00CD25D2" w:rsidRPr="00CD25D2" w:rsidRDefault="00CD25D2" w:rsidP="00CD25D2">
      <w:pPr>
        <w:pStyle w:val="EndNoteBibliography"/>
        <w:spacing w:after="240"/>
        <w:rPr>
          <w:noProof/>
        </w:rPr>
      </w:pPr>
      <w:r w:rsidRPr="00CD25D2">
        <w:rPr>
          <w:noProof/>
        </w:rPr>
        <w:t>9.</w:t>
      </w:r>
      <w:r w:rsidRPr="00CD25D2">
        <w:rPr>
          <w:noProof/>
        </w:rPr>
        <w:tab/>
        <w:t>Maertens GN, Hare S, Cherepanov P. The mechanism of retroviral integration from X-ray structures of its key intermediates. Nature. 2010;468(7321):326-9.</w:t>
      </w:r>
    </w:p>
    <w:p w14:paraId="7340E7D5" w14:textId="77777777" w:rsidR="00CD25D2" w:rsidRPr="00CD25D2" w:rsidRDefault="00CD25D2" w:rsidP="00CD25D2">
      <w:pPr>
        <w:pStyle w:val="EndNoteBibliography"/>
        <w:spacing w:after="240"/>
        <w:rPr>
          <w:noProof/>
        </w:rPr>
      </w:pPr>
      <w:r w:rsidRPr="00CD25D2">
        <w:rPr>
          <w:noProof/>
        </w:rPr>
        <w:t>10.</w:t>
      </w:r>
      <w:r w:rsidRPr="00CD25D2">
        <w:rPr>
          <w:noProof/>
        </w:rPr>
        <w:tab/>
        <w:t>Craigie R, Bushman FD. HIV DNA integration. Cold Spring Harbor perspectives in medicine. 2012;2(7):a006890.</w:t>
      </w:r>
    </w:p>
    <w:p w14:paraId="575E3985" w14:textId="77777777" w:rsidR="00CD25D2" w:rsidRPr="00CD25D2" w:rsidRDefault="00CD25D2" w:rsidP="00CD25D2">
      <w:pPr>
        <w:pStyle w:val="EndNoteBibliography"/>
        <w:spacing w:after="240"/>
        <w:rPr>
          <w:noProof/>
        </w:rPr>
      </w:pPr>
      <w:r w:rsidRPr="00CD25D2">
        <w:rPr>
          <w:noProof/>
        </w:rPr>
        <w:t>11.</w:t>
      </w:r>
      <w:r w:rsidRPr="00CD25D2">
        <w:rPr>
          <w:noProof/>
        </w:rPr>
        <w:tab/>
        <w:t>Wagner TA, McLaughlin S, Garg K, Cheung CY, Larsen BB, Styrchak S, et al. HIV latency. Proliferation of cells with HIV integrated into cancer genes contributes to persistent infection. Science. 2014;345(6196):570-3.</w:t>
      </w:r>
    </w:p>
    <w:p w14:paraId="176680DF" w14:textId="77777777" w:rsidR="00CD25D2" w:rsidRPr="00D763D3" w:rsidRDefault="00CD25D2" w:rsidP="00CD25D2">
      <w:pPr>
        <w:pStyle w:val="EndNoteBibliography"/>
        <w:spacing w:after="240"/>
        <w:rPr>
          <w:noProof/>
          <w:lang w:val="pt-BR"/>
        </w:rPr>
      </w:pPr>
      <w:r w:rsidRPr="00CD25D2">
        <w:rPr>
          <w:noProof/>
        </w:rPr>
        <w:t>12.</w:t>
      </w:r>
      <w:r w:rsidRPr="00CD25D2">
        <w:rPr>
          <w:noProof/>
        </w:rPr>
        <w:tab/>
        <w:t xml:space="preserve">Cook LB, Rowan AG, Melamed A, Taylor GP, Bangham CR. HTLV-1-infected T cells contain a single integrated provirus in natural infection. </w:t>
      </w:r>
      <w:r w:rsidRPr="00D763D3">
        <w:rPr>
          <w:noProof/>
          <w:lang w:val="pt-BR"/>
        </w:rPr>
        <w:t>Blood. 2012;120(17):3488-90.</w:t>
      </w:r>
    </w:p>
    <w:p w14:paraId="7D80F73F" w14:textId="77777777" w:rsidR="00CD25D2" w:rsidRPr="00CD25D2" w:rsidRDefault="00CD25D2" w:rsidP="00CD25D2">
      <w:pPr>
        <w:pStyle w:val="EndNoteBibliography"/>
        <w:spacing w:after="240"/>
        <w:rPr>
          <w:noProof/>
        </w:rPr>
      </w:pPr>
      <w:r w:rsidRPr="00D763D3">
        <w:rPr>
          <w:noProof/>
          <w:lang w:val="pt-BR"/>
        </w:rPr>
        <w:lastRenderedPageBreak/>
        <w:t>13.</w:t>
      </w:r>
      <w:r w:rsidRPr="00D763D3">
        <w:rPr>
          <w:noProof/>
          <w:lang w:val="pt-BR"/>
        </w:rPr>
        <w:tab/>
        <w:t xml:space="preserve">Gillet NA, Malani N, Melamed A, Gormley N, Carter R, Bentley D, et al. </w:t>
      </w:r>
      <w:r w:rsidRPr="00CD25D2">
        <w:rPr>
          <w:noProof/>
        </w:rPr>
        <w:t>The host genomic environment of the provirus determines the abundance of HTLV-1-infected T-cell clones. Blood. 2011;117(11):3113-22.</w:t>
      </w:r>
    </w:p>
    <w:p w14:paraId="50C55E3D" w14:textId="77777777" w:rsidR="00CD25D2" w:rsidRPr="00CD25D2" w:rsidRDefault="00CD25D2" w:rsidP="00CD25D2">
      <w:pPr>
        <w:pStyle w:val="EndNoteBibliography"/>
        <w:spacing w:after="240"/>
        <w:rPr>
          <w:noProof/>
        </w:rPr>
      </w:pPr>
      <w:r w:rsidRPr="00CD25D2">
        <w:rPr>
          <w:noProof/>
        </w:rPr>
        <w:t>14.</w:t>
      </w:r>
      <w:r w:rsidRPr="00CD25D2">
        <w:rPr>
          <w:noProof/>
        </w:rPr>
        <w:tab/>
        <w:t>Justice Jt, Malhotra S, Ruano M, Li Y, Zavala G, Lee N, et al. The MET gene is a common integration target in avian leukosis virus subgroup J-induced chicken hemangiomas. Journal of virology. 2015;89(9):4712-9.</w:t>
      </w:r>
    </w:p>
    <w:p w14:paraId="4D54CD6A" w14:textId="77777777" w:rsidR="00CD25D2" w:rsidRPr="00CD25D2" w:rsidRDefault="00CD25D2" w:rsidP="00CD25D2">
      <w:pPr>
        <w:pStyle w:val="EndNoteBibliography"/>
        <w:spacing w:after="240"/>
        <w:rPr>
          <w:noProof/>
        </w:rPr>
      </w:pPr>
      <w:r w:rsidRPr="00CD25D2">
        <w:rPr>
          <w:noProof/>
        </w:rPr>
        <w:t>15.</w:t>
      </w:r>
      <w:r w:rsidRPr="00CD25D2">
        <w:rPr>
          <w:noProof/>
        </w:rPr>
        <w:tab/>
        <w:t>Kim HH, van den Heuvel AP, Schmidt JW, Ross SR. Novel common integration sites targeted by mouse mammary tumor virus insertion in mammary tumors have oncogenic activity. PloS one. 2011;6(11):e27425.</w:t>
      </w:r>
    </w:p>
    <w:p w14:paraId="33C58673" w14:textId="77777777" w:rsidR="00CD25D2" w:rsidRPr="00CD25D2" w:rsidRDefault="00CD25D2" w:rsidP="00CD25D2">
      <w:pPr>
        <w:pStyle w:val="EndNoteBibliography"/>
        <w:spacing w:after="240"/>
        <w:rPr>
          <w:noProof/>
        </w:rPr>
      </w:pPr>
      <w:r w:rsidRPr="00CD25D2">
        <w:rPr>
          <w:noProof/>
        </w:rPr>
        <w:t>16.</w:t>
      </w:r>
      <w:r w:rsidRPr="00CD25D2">
        <w:rPr>
          <w:noProof/>
        </w:rPr>
        <w:tab/>
        <w:t>Melamed A, Witkover AD, Laydon DJ, Brown R, Ladell K, Miners K, et al. Clonality of HTLV-2 in natural infection. PLoS pathogens. 2014;10(3):e1004006.</w:t>
      </w:r>
    </w:p>
    <w:p w14:paraId="56D4417F" w14:textId="77777777" w:rsidR="00CD25D2" w:rsidRPr="00CD25D2" w:rsidRDefault="00CD25D2" w:rsidP="00CD25D2">
      <w:pPr>
        <w:pStyle w:val="EndNoteBibliography"/>
        <w:spacing w:after="240"/>
        <w:rPr>
          <w:noProof/>
        </w:rPr>
      </w:pPr>
      <w:r w:rsidRPr="00CD25D2">
        <w:rPr>
          <w:noProof/>
        </w:rPr>
        <w:t>17.</w:t>
      </w:r>
      <w:r w:rsidRPr="00CD25D2">
        <w:rPr>
          <w:noProof/>
        </w:rPr>
        <w:tab/>
        <w:t>Klein IA, Resch W, Jankovic M, Oliveira T, Yamane A, Nakahashi H, et al. Translocation-capture sequencing reveals the extent and nature of chromosomal rearrangements in B lymphocytes. Cell. 2011;147(1):95-106.</w:t>
      </w:r>
    </w:p>
    <w:p w14:paraId="4C37D365" w14:textId="77777777" w:rsidR="00CD25D2" w:rsidRPr="00CD25D2" w:rsidRDefault="00CD25D2" w:rsidP="00CD25D2">
      <w:pPr>
        <w:pStyle w:val="EndNoteBibliography"/>
        <w:spacing w:after="240"/>
        <w:rPr>
          <w:noProof/>
        </w:rPr>
      </w:pPr>
      <w:r w:rsidRPr="00CD25D2">
        <w:rPr>
          <w:noProof/>
        </w:rPr>
        <w:t>18.</w:t>
      </w:r>
      <w:r w:rsidRPr="00CD25D2">
        <w:rPr>
          <w:noProof/>
        </w:rPr>
        <w:tab/>
        <w:t>Josefsson L, Palmer S, Faria NR, Lemey P, Casazza J, Ambrozak D, et al. Single cell analysis of lymph node tissue from HIV-1 infected patients reveals that the majority of CD4+ T-cells contain one HIV-1 DNA molecule. PLoS Pathog. 2013;9(6):e1003432.</w:t>
      </w:r>
    </w:p>
    <w:p w14:paraId="19C4EDC2" w14:textId="77777777" w:rsidR="00CD25D2" w:rsidRPr="00CD25D2" w:rsidRDefault="00CD25D2" w:rsidP="00CD25D2">
      <w:pPr>
        <w:pStyle w:val="EndNoteBibliography"/>
        <w:spacing w:after="240"/>
        <w:rPr>
          <w:noProof/>
        </w:rPr>
      </w:pPr>
      <w:r w:rsidRPr="00CD25D2">
        <w:rPr>
          <w:noProof/>
        </w:rPr>
        <w:t>19.</w:t>
      </w:r>
      <w:r w:rsidRPr="00CD25D2">
        <w:rPr>
          <w:noProof/>
        </w:rPr>
        <w:tab/>
        <w:t>Bruner KM, Wang Z, Simonetti FR, Bender AM, Kwon KJ, Sengupta S, et al. A quantitative approach for measuring the reservoir of latent HIV-1 proviruses. Nature. 2019;566(7742):120-5.</w:t>
      </w:r>
    </w:p>
    <w:p w14:paraId="3E02C68A" w14:textId="77777777" w:rsidR="00CD25D2" w:rsidRPr="00CD25D2" w:rsidRDefault="00CD25D2" w:rsidP="00CD25D2">
      <w:pPr>
        <w:pStyle w:val="EndNoteBibliography"/>
        <w:spacing w:after="240"/>
        <w:rPr>
          <w:noProof/>
        </w:rPr>
      </w:pPr>
      <w:r w:rsidRPr="00CD25D2">
        <w:rPr>
          <w:noProof/>
        </w:rPr>
        <w:t>20.</w:t>
      </w:r>
      <w:r w:rsidRPr="00CD25D2">
        <w:rPr>
          <w:noProof/>
        </w:rPr>
        <w:tab/>
        <w:t>Ho YC, Shan L, Hosmane NN, Wang J, Laskey SB, Rosenbloom DI, et al. Replication-competent noninduced proviruses in the latent reservoir increase barrier to HIV-1 cure. Cell. 2013;155(3):540-51.</w:t>
      </w:r>
    </w:p>
    <w:p w14:paraId="5CB67DB8" w14:textId="77777777" w:rsidR="00CD25D2" w:rsidRPr="00CD25D2" w:rsidRDefault="00CD25D2" w:rsidP="00CD25D2">
      <w:pPr>
        <w:pStyle w:val="EndNoteBibliography"/>
        <w:spacing w:after="240"/>
        <w:rPr>
          <w:noProof/>
        </w:rPr>
      </w:pPr>
      <w:r w:rsidRPr="00CD25D2">
        <w:rPr>
          <w:noProof/>
        </w:rPr>
        <w:t>21.</w:t>
      </w:r>
      <w:r w:rsidRPr="00CD25D2">
        <w:rPr>
          <w:noProof/>
        </w:rPr>
        <w:tab/>
        <w:t>Simonetti FR, Sobolewski MD, Fyne E, Shao W, Spindler J, Hattori J, et al. Clonally Expanded CD4+ T-Cells Can Produce Infectious HIV-1 in vivo. Proc Natl Acad Sci U S A. 2016;In Press.</w:t>
      </w:r>
    </w:p>
    <w:p w14:paraId="1F0A99F7" w14:textId="77777777" w:rsidR="00CD25D2" w:rsidRPr="00CD25D2" w:rsidRDefault="00CD25D2" w:rsidP="00CD25D2">
      <w:pPr>
        <w:pStyle w:val="EndNoteBibliography"/>
        <w:spacing w:after="240"/>
        <w:rPr>
          <w:noProof/>
        </w:rPr>
      </w:pPr>
      <w:r w:rsidRPr="00CD25D2">
        <w:rPr>
          <w:noProof/>
        </w:rPr>
        <w:t>22.</w:t>
      </w:r>
      <w:r w:rsidRPr="00CD25D2">
        <w:rPr>
          <w:noProof/>
        </w:rPr>
        <w:tab/>
        <w:t>Sherrill-Mix S, Lewinski MK, Famiglietti M, Bosque A, Malani N, Ocwieja KE, et al. HIV latency and integration site placement in five cell-based models. Retrovirology. 2013;10:90.</w:t>
      </w:r>
    </w:p>
    <w:p w14:paraId="368470F6" w14:textId="77777777" w:rsidR="00CD25D2" w:rsidRPr="00CD25D2" w:rsidRDefault="00CD25D2" w:rsidP="00CD25D2">
      <w:pPr>
        <w:pStyle w:val="EndNoteBibliography"/>
        <w:rPr>
          <w:noProof/>
        </w:rPr>
      </w:pPr>
      <w:r w:rsidRPr="00CD25D2">
        <w:rPr>
          <w:noProof/>
        </w:rPr>
        <w:t>23.</w:t>
      </w:r>
      <w:r w:rsidRPr="00CD25D2">
        <w:rPr>
          <w:noProof/>
        </w:rPr>
        <w:tab/>
        <w:t>Bailey JR, Sedaghat AR, Kieffer T, Brennan T, Lee PK, Wind-Rotolo M, et al. Residual human immunodeficiency virus type 1 viremia in some patients on antiretroviral therapy is dominated by a small number of invariant clones rarely found in circulating CD4+ T cells. Journal of virology. 2006;80(13):6441-57.</w:t>
      </w:r>
    </w:p>
    <w:p w14:paraId="69AA02F8" w14:textId="3952BF5F" w:rsidR="001F7DD8" w:rsidRDefault="00473AAE" w:rsidP="00CD25D2">
      <w:pPr>
        <w:spacing w:line="480" w:lineRule="auto"/>
        <w:rPr>
          <w:rFonts w:ascii="Calibri" w:hAnsi="Calibri" w:cs="Calibri"/>
          <w:b/>
        </w:rPr>
      </w:pPr>
      <w:r>
        <w:rPr>
          <w:rFonts w:ascii="Calibri" w:hAnsi="Calibri" w:cs="Calibri"/>
          <w:b/>
        </w:rPr>
        <w:fldChar w:fldCharType="end"/>
      </w:r>
    </w:p>
    <w:p w14:paraId="1112C41B" w14:textId="1FE216AB" w:rsidR="00464EAE" w:rsidRDefault="00464EAE" w:rsidP="000C4E08">
      <w:pPr>
        <w:spacing w:line="480" w:lineRule="auto"/>
        <w:rPr>
          <w:rFonts w:ascii="Calibri" w:hAnsi="Calibri" w:cs="Calibri"/>
          <w:b/>
        </w:rPr>
      </w:pPr>
    </w:p>
    <w:p w14:paraId="3F8C733D" w14:textId="0AE22496" w:rsidR="00464EAE" w:rsidRDefault="00464EAE">
      <w:pPr>
        <w:rPr>
          <w:rFonts w:ascii="Calibri" w:hAnsi="Calibri" w:cs="Calibri"/>
          <w:b/>
        </w:rPr>
      </w:pPr>
      <w:r>
        <w:rPr>
          <w:rFonts w:ascii="Calibri" w:hAnsi="Calibri" w:cs="Calibri"/>
          <w:b/>
        </w:rPr>
        <w:br w:type="page"/>
      </w:r>
    </w:p>
    <w:p w14:paraId="2284086C" w14:textId="05570CCD" w:rsidR="00600E63" w:rsidRPr="00600E63" w:rsidRDefault="00600E63" w:rsidP="00600E63">
      <w:pPr>
        <w:widowControl w:val="0"/>
        <w:autoSpaceDE w:val="0"/>
        <w:autoSpaceDN w:val="0"/>
        <w:spacing w:before="26" w:after="15"/>
        <w:ind w:left="178"/>
        <w:rPr>
          <w:rFonts w:ascii="Calibri" w:eastAsia="Calibri" w:hAnsi="Calibri" w:cs="Calibri"/>
          <w:lang w:bidi="en-US"/>
        </w:rPr>
      </w:pPr>
      <w:r w:rsidRPr="00600E63">
        <w:rPr>
          <w:rFonts w:ascii="Calibri" w:eastAsia="Calibri" w:hAnsi="Calibri" w:cs="Calibri"/>
          <w:lang w:bidi="en-US"/>
        </w:rPr>
        <w:lastRenderedPageBreak/>
        <w:t>Supplementary Table 1. Summary of Bioinformatics Analysis of Example Datasets</w:t>
      </w:r>
    </w:p>
    <w:tbl>
      <w:tblPr>
        <w:tblW w:w="95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43" w:type="dxa"/>
          <w:left w:w="0" w:type="dxa"/>
          <w:bottom w:w="43" w:type="dxa"/>
          <w:right w:w="0" w:type="dxa"/>
        </w:tblCellMar>
        <w:tblLook w:val="01E0" w:firstRow="1" w:lastRow="1" w:firstColumn="1" w:lastColumn="1" w:noHBand="0" w:noVBand="0"/>
      </w:tblPr>
      <w:tblGrid>
        <w:gridCol w:w="1700"/>
        <w:gridCol w:w="1308"/>
        <w:gridCol w:w="1309"/>
        <w:gridCol w:w="1309"/>
        <w:gridCol w:w="1309"/>
        <w:gridCol w:w="1309"/>
        <w:gridCol w:w="1309"/>
      </w:tblGrid>
      <w:tr w:rsidR="006B18D8" w:rsidRPr="004D18B7" w14:paraId="34EADC08" w14:textId="77777777" w:rsidTr="004D18B7">
        <w:trPr>
          <w:trHeight w:val="279"/>
        </w:trPr>
        <w:tc>
          <w:tcPr>
            <w:tcW w:w="1700" w:type="dxa"/>
            <w:tcMar>
              <w:top w:w="43" w:type="dxa"/>
              <w:bottom w:w="43" w:type="dxa"/>
            </w:tcMar>
            <w:vAlign w:val="bottom"/>
          </w:tcPr>
          <w:p w14:paraId="3E43DECB" w14:textId="77777777" w:rsidR="00600E63" w:rsidRPr="004D18B7" w:rsidRDefault="00600E63" w:rsidP="004D18B7">
            <w:pPr>
              <w:ind w:left="78"/>
              <w:rPr>
                <w:rFonts w:cstheme="minorHAnsi"/>
                <w:sz w:val="22"/>
                <w:szCs w:val="22"/>
              </w:rPr>
            </w:pPr>
          </w:p>
        </w:tc>
        <w:tc>
          <w:tcPr>
            <w:tcW w:w="1308" w:type="dxa"/>
            <w:tcMar>
              <w:top w:w="43" w:type="dxa"/>
              <w:bottom w:w="43" w:type="dxa"/>
            </w:tcMar>
            <w:vAlign w:val="bottom"/>
          </w:tcPr>
          <w:p w14:paraId="4CC6D721" w14:textId="77777777" w:rsidR="00600E63" w:rsidRPr="004D18B7" w:rsidRDefault="00600E63" w:rsidP="004D18B7">
            <w:pPr>
              <w:ind w:left="86"/>
              <w:rPr>
                <w:rFonts w:cstheme="minorHAnsi"/>
                <w:sz w:val="22"/>
                <w:szCs w:val="22"/>
              </w:rPr>
            </w:pPr>
            <w:r w:rsidRPr="004D18B7">
              <w:rPr>
                <w:rFonts w:cstheme="minorHAnsi"/>
                <w:sz w:val="22"/>
                <w:szCs w:val="22"/>
              </w:rPr>
              <w:t>PT1_3LTR</w:t>
            </w:r>
          </w:p>
        </w:tc>
        <w:tc>
          <w:tcPr>
            <w:tcW w:w="1309" w:type="dxa"/>
            <w:tcMar>
              <w:top w:w="43" w:type="dxa"/>
              <w:bottom w:w="43" w:type="dxa"/>
            </w:tcMar>
            <w:vAlign w:val="bottom"/>
          </w:tcPr>
          <w:p w14:paraId="0337EE79" w14:textId="77777777" w:rsidR="00600E63" w:rsidRPr="004D18B7" w:rsidRDefault="00600E63" w:rsidP="004D18B7">
            <w:pPr>
              <w:ind w:left="92"/>
              <w:rPr>
                <w:rFonts w:cstheme="minorHAnsi"/>
                <w:sz w:val="22"/>
                <w:szCs w:val="22"/>
              </w:rPr>
            </w:pPr>
            <w:r w:rsidRPr="004D18B7">
              <w:rPr>
                <w:rFonts w:cstheme="minorHAnsi"/>
                <w:sz w:val="22"/>
                <w:szCs w:val="22"/>
              </w:rPr>
              <w:t>PT1_5LTR</w:t>
            </w:r>
          </w:p>
        </w:tc>
        <w:tc>
          <w:tcPr>
            <w:tcW w:w="1309" w:type="dxa"/>
            <w:tcMar>
              <w:top w:w="43" w:type="dxa"/>
              <w:bottom w:w="43" w:type="dxa"/>
            </w:tcMar>
            <w:vAlign w:val="bottom"/>
          </w:tcPr>
          <w:p w14:paraId="13C45780" w14:textId="77777777" w:rsidR="00600E63" w:rsidRPr="004D18B7" w:rsidRDefault="00600E63" w:rsidP="004D18B7">
            <w:pPr>
              <w:ind w:left="87"/>
              <w:rPr>
                <w:rFonts w:cstheme="minorHAnsi"/>
                <w:sz w:val="22"/>
                <w:szCs w:val="22"/>
              </w:rPr>
            </w:pPr>
            <w:r w:rsidRPr="004D18B7">
              <w:rPr>
                <w:rFonts w:cstheme="minorHAnsi"/>
                <w:sz w:val="22"/>
                <w:szCs w:val="22"/>
              </w:rPr>
              <w:t>PT2_3LTR</w:t>
            </w:r>
          </w:p>
        </w:tc>
        <w:tc>
          <w:tcPr>
            <w:tcW w:w="1309" w:type="dxa"/>
            <w:tcMar>
              <w:top w:w="43" w:type="dxa"/>
              <w:bottom w:w="43" w:type="dxa"/>
            </w:tcMar>
            <w:vAlign w:val="bottom"/>
          </w:tcPr>
          <w:p w14:paraId="6E5D7E2D" w14:textId="77777777" w:rsidR="00600E63" w:rsidRPr="004D18B7" w:rsidRDefault="00600E63" w:rsidP="004D18B7">
            <w:pPr>
              <w:ind w:left="95"/>
              <w:rPr>
                <w:rFonts w:cstheme="minorHAnsi"/>
                <w:sz w:val="22"/>
                <w:szCs w:val="22"/>
              </w:rPr>
            </w:pPr>
            <w:r w:rsidRPr="004D18B7">
              <w:rPr>
                <w:rFonts w:cstheme="minorHAnsi"/>
                <w:sz w:val="22"/>
                <w:szCs w:val="22"/>
              </w:rPr>
              <w:t>PT2_5LTR</w:t>
            </w:r>
          </w:p>
        </w:tc>
        <w:tc>
          <w:tcPr>
            <w:tcW w:w="1309" w:type="dxa"/>
            <w:tcMar>
              <w:top w:w="43" w:type="dxa"/>
              <w:bottom w:w="43" w:type="dxa"/>
            </w:tcMar>
            <w:vAlign w:val="bottom"/>
          </w:tcPr>
          <w:p w14:paraId="13BE696E" w14:textId="77777777" w:rsidR="00600E63" w:rsidRPr="004D18B7" w:rsidRDefault="00600E63" w:rsidP="004D18B7">
            <w:pPr>
              <w:ind w:left="85"/>
              <w:rPr>
                <w:rFonts w:cstheme="minorHAnsi"/>
                <w:sz w:val="22"/>
                <w:szCs w:val="22"/>
              </w:rPr>
            </w:pPr>
            <w:r w:rsidRPr="004D18B7">
              <w:rPr>
                <w:rFonts w:cstheme="minorHAnsi"/>
                <w:sz w:val="22"/>
                <w:szCs w:val="22"/>
              </w:rPr>
              <w:t>PT3_3LTR</w:t>
            </w:r>
          </w:p>
        </w:tc>
        <w:tc>
          <w:tcPr>
            <w:tcW w:w="1309" w:type="dxa"/>
            <w:tcMar>
              <w:top w:w="43" w:type="dxa"/>
              <w:bottom w:w="43" w:type="dxa"/>
            </w:tcMar>
            <w:vAlign w:val="bottom"/>
          </w:tcPr>
          <w:p w14:paraId="0ADF55CA" w14:textId="77777777" w:rsidR="00600E63" w:rsidRPr="004D18B7" w:rsidRDefault="00600E63" w:rsidP="004D18B7">
            <w:pPr>
              <w:ind w:left="86"/>
              <w:rPr>
                <w:rFonts w:cstheme="minorHAnsi"/>
                <w:sz w:val="22"/>
                <w:szCs w:val="22"/>
              </w:rPr>
            </w:pPr>
            <w:r w:rsidRPr="004D18B7">
              <w:rPr>
                <w:rFonts w:cstheme="minorHAnsi"/>
                <w:sz w:val="22"/>
                <w:szCs w:val="22"/>
              </w:rPr>
              <w:t>PT3_5LTR</w:t>
            </w:r>
          </w:p>
        </w:tc>
      </w:tr>
      <w:tr w:rsidR="006B18D8" w:rsidRPr="004D18B7" w14:paraId="200C52AB" w14:textId="77777777" w:rsidTr="004D18B7">
        <w:trPr>
          <w:trHeight w:val="414"/>
        </w:trPr>
        <w:tc>
          <w:tcPr>
            <w:tcW w:w="1700" w:type="dxa"/>
            <w:tcMar>
              <w:top w:w="43" w:type="dxa"/>
              <w:bottom w:w="43" w:type="dxa"/>
            </w:tcMar>
            <w:vAlign w:val="bottom"/>
          </w:tcPr>
          <w:p w14:paraId="1A2F0571" w14:textId="14BCE77B" w:rsidR="00600E63" w:rsidRPr="004D18B7" w:rsidRDefault="00600E63" w:rsidP="004D18B7">
            <w:pPr>
              <w:ind w:left="78"/>
              <w:rPr>
                <w:rFonts w:cstheme="minorHAnsi"/>
                <w:sz w:val="22"/>
                <w:szCs w:val="22"/>
              </w:rPr>
            </w:pPr>
            <w:r w:rsidRPr="004D18B7">
              <w:rPr>
                <w:rFonts w:cstheme="minorHAnsi"/>
                <w:sz w:val="22"/>
                <w:szCs w:val="22"/>
              </w:rPr>
              <w:t>Read 1 file</w:t>
            </w:r>
            <w:r w:rsidR="002B12AF" w:rsidRPr="004D18B7">
              <w:rPr>
                <w:rFonts w:cstheme="minorHAnsi"/>
                <w:sz w:val="22"/>
                <w:szCs w:val="22"/>
              </w:rPr>
              <w:t xml:space="preserve"> </w:t>
            </w:r>
            <w:r w:rsidRPr="004D18B7">
              <w:rPr>
                <w:rFonts w:cstheme="minorHAnsi"/>
                <w:sz w:val="22"/>
                <w:szCs w:val="22"/>
              </w:rPr>
              <w:t>size</w:t>
            </w:r>
          </w:p>
        </w:tc>
        <w:tc>
          <w:tcPr>
            <w:tcW w:w="1308" w:type="dxa"/>
            <w:tcMar>
              <w:top w:w="43" w:type="dxa"/>
              <w:bottom w:w="43" w:type="dxa"/>
            </w:tcMar>
            <w:vAlign w:val="bottom"/>
          </w:tcPr>
          <w:p w14:paraId="18F072C8" w14:textId="1D42F2BF"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350.7 MB</w:t>
            </w:r>
          </w:p>
        </w:tc>
        <w:tc>
          <w:tcPr>
            <w:tcW w:w="1309" w:type="dxa"/>
            <w:tcMar>
              <w:top w:w="43" w:type="dxa"/>
              <w:bottom w:w="43" w:type="dxa"/>
            </w:tcMar>
            <w:vAlign w:val="bottom"/>
          </w:tcPr>
          <w:p w14:paraId="5B701502" w14:textId="53527E47"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1.18 GB</w:t>
            </w:r>
          </w:p>
        </w:tc>
        <w:tc>
          <w:tcPr>
            <w:tcW w:w="1309" w:type="dxa"/>
            <w:tcMar>
              <w:top w:w="43" w:type="dxa"/>
              <w:bottom w:w="43" w:type="dxa"/>
            </w:tcMar>
            <w:vAlign w:val="bottom"/>
          </w:tcPr>
          <w:p w14:paraId="75E2C9F6" w14:textId="4437D825"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942.9 MB</w:t>
            </w:r>
          </w:p>
        </w:tc>
        <w:tc>
          <w:tcPr>
            <w:tcW w:w="1309" w:type="dxa"/>
            <w:tcMar>
              <w:top w:w="43" w:type="dxa"/>
              <w:bottom w:w="43" w:type="dxa"/>
            </w:tcMar>
            <w:vAlign w:val="bottom"/>
          </w:tcPr>
          <w:p w14:paraId="186AD336" w14:textId="65CB11E5"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636.6 MB</w:t>
            </w:r>
          </w:p>
        </w:tc>
        <w:tc>
          <w:tcPr>
            <w:tcW w:w="1309" w:type="dxa"/>
            <w:tcMar>
              <w:top w:w="43" w:type="dxa"/>
              <w:bottom w:w="43" w:type="dxa"/>
            </w:tcMar>
            <w:vAlign w:val="bottom"/>
          </w:tcPr>
          <w:p w14:paraId="5535875F" w14:textId="1EFD19DC"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562.9 MB</w:t>
            </w:r>
          </w:p>
        </w:tc>
        <w:tc>
          <w:tcPr>
            <w:tcW w:w="1309" w:type="dxa"/>
            <w:tcMar>
              <w:top w:w="43" w:type="dxa"/>
              <w:bottom w:w="43" w:type="dxa"/>
            </w:tcMar>
            <w:vAlign w:val="bottom"/>
          </w:tcPr>
          <w:p w14:paraId="01972FAB" w14:textId="1E8DCE51"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459.3 MB</w:t>
            </w:r>
          </w:p>
        </w:tc>
      </w:tr>
      <w:tr w:rsidR="006B18D8" w:rsidRPr="004D18B7" w14:paraId="2A2B91E1" w14:textId="77777777" w:rsidTr="004D18B7">
        <w:trPr>
          <w:trHeight w:val="351"/>
        </w:trPr>
        <w:tc>
          <w:tcPr>
            <w:tcW w:w="1700" w:type="dxa"/>
            <w:tcMar>
              <w:top w:w="43" w:type="dxa"/>
              <w:bottom w:w="43" w:type="dxa"/>
            </w:tcMar>
            <w:vAlign w:val="bottom"/>
          </w:tcPr>
          <w:p w14:paraId="1B4D1497" w14:textId="5A90C162" w:rsidR="00600E63" w:rsidRPr="004D18B7" w:rsidRDefault="00600E63" w:rsidP="004D18B7">
            <w:pPr>
              <w:ind w:left="78"/>
              <w:rPr>
                <w:rFonts w:cstheme="minorHAnsi"/>
                <w:sz w:val="22"/>
                <w:szCs w:val="22"/>
              </w:rPr>
            </w:pPr>
            <w:r w:rsidRPr="004D18B7">
              <w:rPr>
                <w:rFonts w:cstheme="minorHAnsi"/>
                <w:sz w:val="22"/>
                <w:szCs w:val="22"/>
              </w:rPr>
              <w:t>Read 2 file</w:t>
            </w:r>
            <w:r w:rsidR="002B12AF" w:rsidRPr="004D18B7">
              <w:rPr>
                <w:rFonts w:cstheme="minorHAnsi"/>
                <w:sz w:val="22"/>
                <w:szCs w:val="22"/>
              </w:rPr>
              <w:t xml:space="preserve"> </w:t>
            </w:r>
            <w:r w:rsidRPr="004D18B7">
              <w:rPr>
                <w:rFonts w:cstheme="minorHAnsi"/>
                <w:sz w:val="22"/>
                <w:szCs w:val="22"/>
              </w:rPr>
              <w:t>size</w:t>
            </w:r>
          </w:p>
        </w:tc>
        <w:tc>
          <w:tcPr>
            <w:tcW w:w="1308" w:type="dxa"/>
            <w:tcMar>
              <w:top w:w="43" w:type="dxa"/>
              <w:bottom w:w="43" w:type="dxa"/>
            </w:tcMar>
            <w:vAlign w:val="bottom"/>
          </w:tcPr>
          <w:p w14:paraId="771BAACC" w14:textId="2C6752D1"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388.6 MB</w:t>
            </w:r>
          </w:p>
        </w:tc>
        <w:tc>
          <w:tcPr>
            <w:tcW w:w="1309" w:type="dxa"/>
            <w:tcMar>
              <w:top w:w="43" w:type="dxa"/>
              <w:bottom w:w="43" w:type="dxa"/>
            </w:tcMar>
            <w:vAlign w:val="bottom"/>
          </w:tcPr>
          <w:p w14:paraId="7B7456AB" w14:textId="1EC33C71"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1.34 GB</w:t>
            </w:r>
          </w:p>
        </w:tc>
        <w:tc>
          <w:tcPr>
            <w:tcW w:w="1309" w:type="dxa"/>
            <w:tcMar>
              <w:top w:w="43" w:type="dxa"/>
              <w:bottom w:w="43" w:type="dxa"/>
            </w:tcMar>
            <w:vAlign w:val="bottom"/>
          </w:tcPr>
          <w:p w14:paraId="392DDEC6" w14:textId="2D6BD950"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1.06 GB</w:t>
            </w:r>
          </w:p>
        </w:tc>
        <w:tc>
          <w:tcPr>
            <w:tcW w:w="1309" w:type="dxa"/>
            <w:tcMar>
              <w:top w:w="43" w:type="dxa"/>
              <w:bottom w:w="43" w:type="dxa"/>
            </w:tcMar>
            <w:vAlign w:val="bottom"/>
          </w:tcPr>
          <w:p w14:paraId="2FC82720" w14:textId="2769ACB3"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718.12 MB</w:t>
            </w:r>
          </w:p>
        </w:tc>
        <w:tc>
          <w:tcPr>
            <w:tcW w:w="1309" w:type="dxa"/>
            <w:tcMar>
              <w:top w:w="43" w:type="dxa"/>
              <w:bottom w:w="43" w:type="dxa"/>
            </w:tcMar>
            <w:vAlign w:val="bottom"/>
          </w:tcPr>
          <w:p w14:paraId="2C91BE42" w14:textId="574B1CFD"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653.4 M</w:t>
            </w:r>
            <w:r w:rsidR="00A125BC">
              <w:rPr>
                <w:rFonts w:cstheme="minorHAnsi"/>
                <w:sz w:val="22"/>
                <w:szCs w:val="22"/>
              </w:rPr>
              <w:t>B</w:t>
            </w:r>
          </w:p>
        </w:tc>
        <w:tc>
          <w:tcPr>
            <w:tcW w:w="1309" w:type="dxa"/>
            <w:tcMar>
              <w:top w:w="43" w:type="dxa"/>
              <w:bottom w:w="43" w:type="dxa"/>
            </w:tcMar>
            <w:vAlign w:val="bottom"/>
          </w:tcPr>
          <w:p w14:paraId="6E3CB653" w14:textId="0113E0A1"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542.7 MB</w:t>
            </w:r>
          </w:p>
        </w:tc>
      </w:tr>
      <w:tr w:rsidR="006B18D8" w:rsidRPr="004D18B7" w14:paraId="62435085" w14:textId="77777777" w:rsidTr="004D18B7">
        <w:trPr>
          <w:trHeight w:val="525"/>
        </w:trPr>
        <w:tc>
          <w:tcPr>
            <w:tcW w:w="1700" w:type="dxa"/>
            <w:tcMar>
              <w:top w:w="43" w:type="dxa"/>
              <w:bottom w:w="43" w:type="dxa"/>
            </w:tcMar>
            <w:vAlign w:val="bottom"/>
          </w:tcPr>
          <w:p w14:paraId="648824CD" w14:textId="3343EA02" w:rsidR="00600E63" w:rsidRPr="004D18B7" w:rsidRDefault="00600E63" w:rsidP="004D18B7">
            <w:pPr>
              <w:ind w:left="78"/>
              <w:rPr>
                <w:rFonts w:cstheme="minorHAnsi"/>
                <w:sz w:val="22"/>
                <w:szCs w:val="22"/>
              </w:rPr>
            </w:pPr>
            <w:r w:rsidRPr="004D18B7">
              <w:rPr>
                <w:rFonts w:cstheme="minorHAnsi"/>
                <w:sz w:val="22"/>
                <w:szCs w:val="22"/>
              </w:rPr>
              <w:t>Total</w:t>
            </w:r>
            <w:r w:rsidR="002B12AF" w:rsidRPr="004D18B7">
              <w:rPr>
                <w:rFonts w:cstheme="minorHAnsi"/>
                <w:sz w:val="22"/>
                <w:szCs w:val="22"/>
              </w:rPr>
              <w:t xml:space="preserve"> </w:t>
            </w:r>
            <w:r w:rsidRPr="004D18B7">
              <w:rPr>
                <w:rFonts w:cstheme="minorHAnsi"/>
                <w:sz w:val="22"/>
                <w:szCs w:val="22"/>
              </w:rPr>
              <w:t>paired-end reads</w:t>
            </w:r>
          </w:p>
        </w:tc>
        <w:tc>
          <w:tcPr>
            <w:tcW w:w="1308" w:type="dxa"/>
            <w:tcMar>
              <w:top w:w="43" w:type="dxa"/>
              <w:bottom w:w="43" w:type="dxa"/>
            </w:tcMar>
            <w:vAlign w:val="bottom"/>
          </w:tcPr>
          <w:p w14:paraId="40CEA8B0" w14:textId="12E0F611"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4,155,600</w:t>
            </w:r>
          </w:p>
        </w:tc>
        <w:tc>
          <w:tcPr>
            <w:tcW w:w="1309" w:type="dxa"/>
            <w:tcMar>
              <w:top w:w="43" w:type="dxa"/>
              <w:bottom w:w="43" w:type="dxa"/>
            </w:tcMar>
            <w:vAlign w:val="bottom"/>
          </w:tcPr>
          <w:p w14:paraId="191B8A98" w14:textId="42F27BF0"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13,358,612</w:t>
            </w:r>
          </w:p>
        </w:tc>
        <w:tc>
          <w:tcPr>
            <w:tcW w:w="1309" w:type="dxa"/>
            <w:tcMar>
              <w:top w:w="43" w:type="dxa"/>
              <w:bottom w:w="43" w:type="dxa"/>
            </w:tcMar>
            <w:vAlign w:val="bottom"/>
          </w:tcPr>
          <w:p w14:paraId="3EFB2F91" w14:textId="1D7C9726"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11,495,483</w:t>
            </w:r>
          </w:p>
        </w:tc>
        <w:tc>
          <w:tcPr>
            <w:tcW w:w="1309" w:type="dxa"/>
            <w:tcMar>
              <w:top w:w="43" w:type="dxa"/>
              <w:bottom w:w="43" w:type="dxa"/>
            </w:tcMar>
            <w:vAlign w:val="bottom"/>
          </w:tcPr>
          <w:p w14:paraId="0D26350E" w14:textId="276093C5"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7,265,423</w:t>
            </w:r>
          </w:p>
        </w:tc>
        <w:tc>
          <w:tcPr>
            <w:tcW w:w="1309" w:type="dxa"/>
            <w:tcMar>
              <w:top w:w="43" w:type="dxa"/>
              <w:bottom w:w="43" w:type="dxa"/>
            </w:tcMar>
            <w:vAlign w:val="bottom"/>
          </w:tcPr>
          <w:p w14:paraId="32CBD76E" w14:textId="13C1706F"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7,831,881</w:t>
            </w:r>
          </w:p>
        </w:tc>
        <w:tc>
          <w:tcPr>
            <w:tcW w:w="1309" w:type="dxa"/>
            <w:tcMar>
              <w:top w:w="43" w:type="dxa"/>
              <w:bottom w:w="43" w:type="dxa"/>
            </w:tcMar>
            <w:vAlign w:val="bottom"/>
          </w:tcPr>
          <w:p w14:paraId="1424C918" w14:textId="02653393"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6,065,234</w:t>
            </w:r>
          </w:p>
        </w:tc>
      </w:tr>
      <w:tr w:rsidR="006B18D8" w:rsidRPr="004D18B7" w14:paraId="18E67A06" w14:textId="77777777" w:rsidTr="004D18B7">
        <w:trPr>
          <w:trHeight w:val="504"/>
        </w:trPr>
        <w:tc>
          <w:tcPr>
            <w:tcW w:w="1700" w:type="dxa"/>
            <w:tcMar>
              <w:top w:w="43" w:type="dxa"/>
              <w:bottom w:w="43" w:type="dxa"/>
            </w:tcMar>
            <w:vAlign w:val="bottom"/>
          </w:tcPr>
          <w:p w14:paraId="5D757E1D" w14:textId="07B12029" w:rsidR="00600E63" w:rsidRPr="004D18B7" w:rsidRDefault="00600E63" w:rsidP="004D18B7">
            <w:pPr>
              <w:ind w:left="78"/>
              <w:rPr>
                <w:rFonts w:cstheme="minorHAnsi"/>
                <w:sz w:val="22"/>
                <w:szCs w:val="22"/>
              </w:rPr>
            </w:pPr>
            <w:r w:rsidRPr="004D18B7">
              <w:rPr>
                <w:rFonts w:cstheme="minorHAnsi"/>
                <w:sz w:val="22"/>
                <w:szCs w:val="22"/>
              </w:rPr>
              <w:t>Mapped internal</w:t>
            </w:r>
            <w:r w:rsidR="002B12AF" w:rsidRPr="004D18B7">
              <w:rPr>
                <w:rFonts w:cstheme="minorHAnsi"/>
                <w:sz w:val="22"/>
                <w:szCs w:val="22"/>
              </w:rPr>
              <w:t xml:space="preserve"> </w:t>
            </w:r>
            <w:r w:rsidRPr="004D18B7">
              <w:rPr>
                <w:rFonts w:cstheme="minorHAnsi"/>
                <w:sz w:val="22"/>
                <w:szCs w:val="22"/>
              </w:rPr>
              <w:t>reads</w:t>
            </w:r>
          </w:p>
        </w:tc>
        <w:tc>
          <w:tcPr>
            <w:tcW w:w="1308" w:type="dxa"/>
            <w:tcMar>
              <w:top w:w="43" w:type="dxa"/>
              <w:bottom w:w="43" w:type="dxa"/>
            </w:tcMar>
            <w:vAlign w:val="bottom"/>
          </w:tcPr>
          <w:p w14:paraId="228D2433" w14:textId="5B4CB15B"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654,915</w:t>
            </w:r>
          </w:p>
        </w:tc>
        <w:tc>
          <w:tcPr>
            <w:tcW w:w="1309" w:type="dxa"/>
            <w:tcMar>
              <w:top w:w="43" w:type="dxa"/>
              <w:bottom w:w="43" w:type="dxa"/>
            </w:tcMar>
            <w:vAlign w:val="bottom"/>
          </w:tcPr>
          <w:p w14:paraId="29A3947B" w14:textId="6B898B90"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3,061,803</w:t>
            </w:r>
          </w:p>
        </w:tc>
        <w:tc>
          <w:tcPr>
            <w:tcW w:w="1309" w:type="dxa"/>
            <w:tcMar>
              <w:top w:w="43" w:type="dxa"/>
              <w:bottom w:w="43" w:type="dxa"/>
            </w:tcMar>
            <w:vAlign w:val="bottom"/>
          </w:tcPr>
          <w:p w14:paraId="7A999117" w14:textId="4FBF526A"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3,047,849</w:t>
            </w:r>
          </w:p>
        </w:tc>
        <w:tc>
          <w:tcPr>
            <w:tcW w:w="1309" w:type="dxa"/>
            <w:tcMar>
              <w:top w:w="43" w:type="dxa"/>
              <w:bottom w:w="43" w:type="dxa"/>
            </w:tcMar>
            <w:vAlign w:val="bottom"/>
          </w:tcPr>
          <w:p w14:paraId="3400732E" w14:textId="09DC1C89"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2,349,219</w:t>
            </w:r>
          </w:p>
        </w:tc>
        <w:tc>
          <w:tcPr>
            <w:tcW w:w="1309" w:type="dxa"/>
            <w:tcMar>
              <w:top w:w="43" w:type="dxa"/>
              <w:bottom w:w="43" w:type="dxa"/>
            </w:tcMar>
            <w:vAlign w:val="bottom"/>
          </w:tcPr>
          <w:p w14:paraId="51A1737C" w14:textId="09C8F87E"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1,924,470</w:t>
            </w:r>
          </w:p>
        </w:tc>
        <w:tc>
          <w:tcPr>
            <w:tcW w:w="1309" w:type="dxa"/>
            <w:tcMar>
              <w:top w:w="43" w:type="dxa"/>
              <w:bottom w:w="43" w:type="dxa"/>
            </w:tcMar>
            <w:vAlign w:val="bottom"/>
          </w:tcPr>
          <w:p w14:paraId="3994B4BD" w14:textId="0EA1BA8E"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2,107,379</w:t>
            </w:r>
          </w:p>
        </w:tc>
      </w:tr>
      <w:tr w:rsidR="006B18D8" w:rsidRPr="004D18B7" w14:paraId="17557BB2" w14:textId="77777777" w:rsidTr="004D18B7">
        <w:trPr>
          <w:trHeight w:val="585"/>
        </w:trPr>
        <w:tc>
          <w:tcPr>
            <w:tcW w:w="1700" w:type="dxa"/>
            <w:tcMar>
              <w:top w:w="43" w:type="dxa"/>
              <w:bottom w:w="43" w:type="dxa"/>
            </w:tcMar>
            <w:vAlign w:val="bottom"/>
          </w:tcPr>
          <w:p w14:paraId="30866A2D" w14:textId="16DD9681" w:rsidR="00600E63" w:rsidRPr="004D18B7" w:rsidRDefault="00600E63" w:rsidP="004D18B7">
            <w:pPr>
              <w:ind w:left="78"/>
              <w:rPr>
                <w:rFonts w:cstheme="minorHAnsi"/>
                <w:sz w:val="22"/>
                <w:szCs w:val="22"/>
              </w:rPr>
            </w:pPr>
            <w:r w:rsidRPr="004D18B7">
              <w:rPr>
                <w:rFonts w:cstheme="minorHAnsi"/>
                <w:sz w:val="22"/>
                <w:szCs w:val="22"/>
              </w:rPr>
              <w:t>Uniquely mapped reads (non-internal)</w:t>
            </w:r>
          </w:p>
        </w:tc>
        <w:tc>
          <w:tcPr>
            <w:tcW w:w="1308" w:type="dxa"/>
            <w:tcMar>
              <w:top w:w="43" w:type="dxa"/>
              <w:bottom w:w="43" w:type="dxa"/>
            </w:tcMar>
            <w:vAlign w:val="bottom"/>
          </w:tcPr>
          <w:p w14:paraId="44376480" w14:textId="283CDF54"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1,123,100</w:t>
            </w:r>
          </w:p>
        </w:tc>
        <w:tc>
          <w:tcPr>
            <w:tcW w:w="1309" w:type="dxa"/>
            <w:tcMar>
              <w:top w:w="43" w:type="dxa"/>
              <w:bottom w:w="43" w:type="dxa"/>
            </w:tcMar>
            <w:vAlign w:val="bottom"/>
          </w:tcPr>
          <w:p w14:paraId="45EDF669" w14:textId="16BC0A4D"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3,494,235</w:t>
            </w:r>
          </w:p>
        </w:tc>
        <w:tc>
          <w:tcPr>
            <w:tcW w:w="1309" w:type="dxa"/>
            <w:tcMar>
              <w:top w:w="43" w:type="dxa"/>
              <w:bottom w:w="43" w:type="dxa"/>
            </w:tcMar>
            <w:vAlign w:val="bottom"/>
          </w:tcPr>
          <w:p w14:paraId="509A5993" w14:textId="79C97C87"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1,460,654</w:t>
            </w:r>
          </w:p>
        </w:tc>
        <w:tc>
          <w:tcPr>
            <w:tcW w:w="1309" w:type="dxa"/>
            <w:tcMar>
              <w:top w:w="43" w:type="dxa"/>
              <w:bottom w:w="43" w:type="dxa"/>
            </w:tcMar>
            <w:vAlign w:val="bottom"/>
          </w:tcPr>
          <w:p w14:paraId="4A31C17E" w14:textId="1135034A"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1,004,720</w:t>
            </w:r>
          </w:p>
        </w:tc>
        <w:tc>
          <w:tcPr>
            <w:tcW w:w="1309" w:type="dxa"/>
            <w:tcMar>
              <w:top w:w="43" w:type="dxa"/>
              <w:bottom w:w="43" w:type="dxa"/>
            </w:tcMar>
            <w:vAlign w:val="bottom"/>
          </w:tcPr>
          <w:p w14:paraId="29AF918B" w14:textId="775B4E6C"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1,353,571</w:t>
            </w:r>
          </w:p>
        </w:tc>
        <w:tc>
          <w:tcPr>
            <w:tcW w:w="1309" w:type="dxa"/>
            <w:tcMar>
              <w:top w:w="43" w:type="dxa"/>
              <w:bottom w:w="43" w:type="dxa"/>
            </w:tcMar>
            <w:vAlign w:val="bottom"/>
          </w:tcPr>
          <w:p w14:paraId="78E57F67" w14:textId="7E8BFCC6"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1,069,580</w:t>
            </w:r>
          </w:p>
        </w:tc>
      </w:tr>
      <w:tr w:rsidR="006B18D8" w:rsidRPr="004D18B7" w14:paraId="4F1EB708" w14:textId="77777777" w:rsidTr="004D18B7">
        <w:trPr>
          <w:trHeight w:val="792"/>
        </w:trPr>
        <w:tc>
          <w:tcPr>
            <w:tcW w:w="1700" w:type="dxa"/>
            <w:tcMar>
              <w:top w:w="43" w:type="dxa"/>
              <w:bottom w:w="43" w:type="dxa"/>
            </w:tcMar>
            <w:vAlign w:val="bottom"/>
          </w:tcPr>
          <w:p w14:paraId="04BD5C0C" w14:textId="08F839EB" w:rsidR="00600E63" w:rsidRPr="004D18B7" w:rsidRDefault="00600E63" w:rsidP="004D18B7">
            <w:pPr>
              <w:ind w:left="78"/>
              <w:rPr>
                <w:rFonts w:cstheme="minorHAnsi"/>
                <w:sz w:val="22"/>
                <w:szCs w:val="22"/>
              </w:rPr>
            </w:pPr>
            <w:r w:rsidRPr="004D18B7">
              <w:rPr>
                <w:rFonts w:cstheme="minorHAnsi"/>
                <w:sz w:val="22"/>
                <w:szCs w:val="22"/>
              </w:rPr>
              <w:t>Percent of Uniquely mapped reads to</w:t>
            </w:r>
            <w:r w:rsidR="002B12AF" w:rsidRPr="004D18B7">
              <w:rPr>
                <w:rFonts w:cstheme="minorHAnsi"/>
                <w:sz w:val="22"/>
                <w:szCs w:val="22"/>
              </w:rPr>
              <w:t xml:space="preserve"> </w:t>
            </w:r>
            <w:r w:rsidRPr="004D18B7">
              <w:rPr>
                <w:rFonts w:cstheme="minorHAnsi"/>
                <w:sz w:val="22"/>
                <w:szCs w:val="22"/>
              </w:rPr>
              <w:t>hg19</w:t>
            </w:r>
          </w:p>
        </w:tc>
        <w:tc>
          <w:tcPr>
            <w:tcW w:w="1308" w:type="dxa"/>
            <w:tcMar>
              <w:top w:w="43" w:type="dxa"/>
              <w:bottom w:w="43" w:type="dxa"/>
            </w:tcMar>
            <w:vAlign w:val="bottom"/>
          </w:tcPr>
          <w:p w14:paraId="52B8545A" w14:textId="4250693D"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27%</w:t>
            </w:r>
          </w:p>
        </w:tc>
        <w:tc>
          <w:tcPr>
            <w:tcW w:w="1309" w:type="dxa"/>
            <w:tcMar>
              <w:top w:w="43" w:type="dxa"/>
              <w:bottom w:w="43" w:type="dxa"/>
            </w:tcMar>
            <w:vAlign w:val="bottom"/>
          </w:tcPr>
          <w:p w14:paraId="3B76C19D" w14:textId="46E3F088"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26%</w:t>
            </w:r>
          </w:p>
        </w:tc>
        <w:tc>
          <w:tcPr>
            <w:tcW w:w="1309" w:type="dxa"/>
            <w:tcMar>
              <w:top w:w="43" w:type="dxa"/>
              <w:bottom w:w="43" w:type="dxa"/>
            </w:tcMar>
            <w:vAlign w:val="bottom"/>
          </w:tcPr>
          <w:p w14:paraId="48A40790" w14:textId="41BB46F2"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13%</w:t>
            </w:r>
          </w:p>
        </w:tc>
        <w:tc>
          <w:tcPr>
            <w:tcW w:w="1309" w:type="dxa"/>
            <w:tcMar>
              <w:top w:w="43" w:type="dxa"/>
              <w:bottom w:w="43" w:type="dxa"/>
            </w:tcMar>
            <w:vAlign w:val="bottom"/>
          </w:tcPr>
          <w:p w14:paraId="25D43783" w14:textId="29C84BD5"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14%</w:t>
            </w:r>
          </w:p>
        </w:tc>
        <w:tc>
          <w:tcPr>
            <w:tcW w:w="1309" w:type="dxa"/>
            <w:tcMar>
              <w:top w:w="43" w:type="dxa"/>
              <w:bottom w:w="43" w:type="dxa"/>
            </w:tcMar>
            <w:vAlign w:val="bottom"/>
          </w:tcPr>
          <w:p w14:paraId="59EBB609" w14:textId="243A4FC5"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17%</w:t>
            </w:r>
          </w:p>
        </w:tc>
        <w:tc>
          <w:tcPr>
            <w:tcW w:w="1309" w:type="dxa"/>
            <w:tcMar>
              <w:top w:w="43" w:type="dxa"/>
              <w:bottom w:w="43" w:type="dxa"/>
            </w:tcMar>
            <w:vAlign w:val="bottom"/>
          </w:tcPr>
          <w:p w14:paraId="4E4884E2" w14:textId="17BA2B6A"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18%</w:t>
            </w:r>
          </w:p>
        </w:tc>
      </w:tr>
      <w:tr w:rsidR="006B18D8" w:rsidRPr="004D18B7" w14:paraId="11C0274B" w14:textId="77777777" w:rsidTr="004D18B7">
        <w:trPr>
          <w:trHeight w:val="435"/>
        </w:trPr>
        <w:tc>
          <w:tcPr>
            <w:tcW w:w="1700" w:type="dxa"/>
            <w:tcMar>
              <w:top w:w="43" w:type="dxa"/>
              <w:bottom w:w="43" w:type="dxa"/>
            </w:tcMar>
            <w:vAlign w:val="bottom"/>
          </w:tcPr>
          <w:p w14:paraId="68607B15" w14:textId="77777777" w:rsidR="00600E63" w:rsidRPr="004D18B7" w:rsidRDefault="00600E63" w:rsidP="004D18B7">
            <w:pPr>
              <w:ind w:left="78"/>
              <w:rPr>
                <w:rFonts w:cstheme="minorHAnsi"/>
                <w:sz w:val="22"/>
                <w:szCs w:val="22"/>
              </w:rPr>
            </w:pPr>
            <w:r w:rsidRPr="004D18B7">
              <w:rPr>
                <w:rFonts w:cstheme="minorHAnsi"/>
                <w:sz w:val="22"/>
                <w:szCs w:val="22"/>
              </w:rPr>
              <w:t>Multi- mapped reads (1 or both of pair)</w:t>
            </w:r>
          </w:p>
        </w:tc>
        <w:tc>
          <w:tcPr>
            <w:tcW w:w="1308" w:type="dxa"/>
            <w:tcMar>
              <w:top w:w="43" w:type="dxa"/>
              <w:bottom w:w="43" w:type="dxa"/>
            </w:tcMar>
            <w:vAlign w:val="bottom"/>
          </w:tcPr>
          <w:p w14:paraId="7329280F" w14:textId="21E22D31"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173,929</w:t>
            </w:r>
          </w:p>
        </w:tc>
        <w:tc>
          <w:tcPr>
            <w:tcW w:w="1309" w:type="dxa"/>
            <w:tcMar>
              <w:top w:w="43" w:type="dxa"/>
              <w:bottom w:w="43" w:type="dxa"/>
            </w:tcMar>
            <w:vAlign w:val="bottom"/>
          </w:tcPr>
          <w:p w14:paraId="45195F89" w14:textId="318F72F7"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22,801</w:t>
            </w:r>
          </w:p>
        </w:tc>
        <w:tc>
          <w:tcPr>
            <w:tcW w:w="1309" w:type="dxa"/>
            <w:tcMar>
              <w:top w:w="43" w:type="dxa"/>
              <w:bottom w:w="43" w:type="dxa"/>
            </w:tcMar>
            <w:vAlign w:val="bottom"/>
          </w:tcPr>
          <w:p w14:paraId="0276B756" w14:textId="489D8E27"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14,074</w:t>
            </w:r>
          </w:p>
        </w:tc>
        <w:tc>
          <w:tcPr>
            <w:tcW w:w="1309" w:type="dxa"/>
            <w:tcMar>
              <w:top w:w="43" w:type="dxa"/>
              <w:bottom w:w="43" w:type="dxa"/>
            </w:tcMar>
            <w:vAlign w:val="bottom"/>
          </w:tcPr>
          <w:p w14:paraId="46950023" w14:textId="0411F576"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11,136</w:t>
            </w:r>
          </w:p>
        </w:tc>
        <w:tc>
          <w:tcPr>
            <w:tcW w:w="1309" w:type="dxa"/>
            <w:tcMar>
              <w:top w:w="43" w:type="dxa"/>
              <w:bottom w:w="43" w:type="dxa"/>
            </w:tcMar>
            <w:vAlign w:val="bottom"/>
          </w:tcPr>
          <w:p w14:paraId="0ADB168C" w14:textId="6C12EE4A" w:rsidR="00600E63" w:rsidRPr="004D18B7" w:rsidRDefault="006B18D8" w:rsidP="004D18B7">
            <w:pPr>
              <w:tabs>
                <w:tab w:val="right" w:pos="1154"/>
              </w:tabs>
              <w:ind w:left="85"/>
              <w:rPr>
                <w:rFonts w:cstheme="minorHAnsi"/>
                <w:sz w:val="22"/>
                <w:szCs w:val="22"/>
              </w:rPr>
            </w:pPr>
            <w:r w:rsidRPr="004D18B7">
              <w:rPr>
                <w:rFonts w:cstheme="minorHAnsi"/>
                <w:sz w:val="22"/>
                <w:szCs w:val="22"/>
              </w:rPr>
              <w:tab/>
            </w:r>
            <w:r w:rsidR="00600E63" w:rsidRPr="004D18B7">
              <w:rPr>
                <w:rFonts w:cstheme="minorHAnsi"/>
                <w:sz w:val="22"/>
                <w:szCs w:val="22"/>
              </w:rPr>
              <w:t>5,795</w:t>
            </w:r>
          </w:p>
        </w:tc>
        <w:tc>
          <w:tcPr>
            <w:tcW w:w="1309" w:type="dxa"/>
            <w:tcMar>
              <w:top w:w="43" w:type="dxa"/>
              <w:bottom w:w="43" w:type="dxa"/>
            </w:tcMar>
            <w:vAlign w:val="bottom"/>
          </w:tcPr>
          <w:p w14:paraId="03529238" w14:textId="5C2033EF" w:rsidR="00600E63" w:rsidRPr="004D18B7" w:rsidRDefault="006B18D8" w:rsidP="004D18B7">
            <w:pPr>
              <w:tabs>
                <w:tab w:val="right" w:pos="1197"/>
              </w:tabs>
              <w:ind w:left="86"/>
              <w:rPr>
                <w:rFonts w:cstheme="minorHAnsi"/>
                <w:sz w:val="22"/>
                <w:szCs w:val="22"/>
              </w:rPr>
            </w:pPr>
            <w:r w:rsidRPr="004D18B7">
              <w:rPr>
                <w:rFonts w:cstheme="minorHAnsi"/>
                <w:sz w:val="22"/>
                <w:szCs w:val="22"/>
              </w:rPr>
              <w:tab/>
            </w:r>
            <w:r w:rsidR="00600E63" w:rsidRPr="004D18B7">
              <w:rPr>
                <w:rFonts w:cstheme="minorHAnsi"/>
                <w:sz w:val="22"/>
                <w:szCs w:val="22"/>
              </w:rPr>
              <w:t>4,538</w:t>
            </w:r>
          </w:p>
        </w:tc>
      </w:tr>
      <w:tr w:rsidR="006B18D8" w:rsidRPr="004D18B7" w14:paraId="7B247FA1" w14:textId="77777777" w:rsidTr="004D18B7">
        <w:trPr>
          <w:trHeight w:val="75"/>
        </w:trPr>
        <w:tc>
          <w:tcPr>
            <w:tcW w:w="1700" w:type="dxa"/>
            <w:tcMar>
              <w:top w:w="43" w:type="dxa"/>
              <w:bottom w:w="43" w:type="dxa"/>
            </w:tcMar>
            <w:vAlign w:val="bottom"/>
          </w:tcPr>
          <w:p w14:paraId="13B01D87" w14:textId="109B5CCD" w:rsidR="00600E63" w:rsidRPr="004D18B7" w:rsidRDefault="00600E63" w:rsidP="004D18B7">
            <w:pPr>
              <w:ind w:left="78"/>
              <w:rPr>
                <w:rFonts w:cstheme="minorHAnsi"/>
                <w:sz w:val="22"/>
                <w:szCs w:val="22"/>
              </w:rPr>
            </w:pPr>
            <w:r w:rsidRPr="004D18B7">
              <w:rPr>
                <w:rFonts w:cstheme="minorHAnsi"/>
                <w:sz w:val="22"/>
                <w:szCs w:val="22"/>
              </w:rPr>
              <w:t>OS10 Laptop 1_demultiplex.pl real run time</w:t>
            </w:r>
          </w:p>
        </w:tc>
        <w:tc>
          <w:tcPr>
            <w:tcW w:w="1308" w:type="dxa"/>
            <w:tcMar>
              <w:top w:w="43" w:type="dxa"/>
              <w:bottom w:w="43" w:type="dxa"/>
            </w:tcMar>
            <w:vAlign w:val="bottom"/>
          </w:tcPr>
          <w:p w14:paraId="6159CF83" w14:textId="1E6B90A2" w:rsidR="00600E63" w:rsidRPr="004D18B7" w:rsidRDefault="00595BC9" w:rsidP="004D18B7">
            <w:pPr>
              <w:tabs>
                <w:tab w:val="right" w:pos="1174"/>
              </w:tabs>
              <w:ind w:left="86"/>
              <w:rPr>
                <w:rFonts w:cstheme="minorHAnsi"/>
                <w:sz w:val="22"/>
                <w:szCs w:val="22"/>
              </w:rPr>
            </w:pPr>
            <w:r>
              <w:rPr>
                <w:rFonts w:cstheme="minorHAnsi"/>
                <w:sz w:val="22"/>
                <w:szCs w:val="22"/>
              </w:rPr>
              <w:tab/>
            </w:r>
            <w:r w:rsidR="00600E63" w:rsidRPr="004D18B7">
              <w:rPr>
                <w:rFonts w:cstheme="minorHAnsi"/>
                <w:sz w:val="22"/>
                <w:szCs w:val="22"/>
              </w:rPr>
              <w:t>2m59.052s</w:t>
            </w:r>
          </w:p>
        </w:tc>
        <w:tc>
          <w:tcPr>
            <w:tcW w:w="1309" w:type="dxa"/>
            <w:tcMar>
              <w:top w:w="43" w:type="dxa"/>
              <w:bottom w:w="43" w:type="dxa"/>
            </w:tcMar>
            <w:vAlign w:val="bottom"/>
          </w:tcPr>
          <w:p w14:paraId="4C83B730" w14:textId="673A343C"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10m11.824s</w:t>
            </w:r>
          </w:p>
        </w:tc>
        <w:tc>
          <w:tcPr>
            <w:tcW w:w="1309" w:type="dxa"/>
            <w:tcMar>
              <w:top w:w="43" w:type="dxa"/>
              <w:bottom w:w="43" w:type="dxa"/>
            </w:tcMar>
            <w:vAlign w:val="bottom"/>
          </w:tcPr>
          <w:p w14:paraId="52F42226" w14:textId="5F6338A5"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5m53.312s</w:t>
            </w:r>
          </w:p>
        </w:tc>
        <w:tc>
          <w:tcPr>
            <w:tcW w:w="1309" w:type="dxa"/>
            <w:tcMar>
              <w:top w:w="43" w:type="dxa"/>
              <w:bottom w:w="43" w:type="dxa"/>
            </w:tcMar>
            <w:vAlign w:val="bottom"/>
          </w:tcPr>
          <w:p w14:paraId="59D9061B" w14:textId="0E4158C1"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3m57.828s</w:t>
            </w:r>
          </w:p>
        </w:tc>
        <w:tc>
          <w:tcPr>
            <w:tcW w:w="1309" w:type="dxa"/>
            <w:tcMar>
              <w:top w:w="43" w:type="dxa"/>
              <w:bottom w:w="43" w:type="dxa"/>
            </w:tcMar>
            <w:vAlign w:val="bottom"/>
          </w:tcPr>
          <w:p w14:paraId="1715D4F1" w14:textId="7169902E" w:rsidR="00600E63" w:rsidRPr="004D18B7" w:rsidRDefault="00AD121E" w:rsidP="004D18B7">
            <w:pPr>
              <w:tabs>
                <w:tab w:val="right" w:pos="1154"/>
              </w:tabs>
              <w:ind w:left="85"/>
              <w:rPr>
                <w:rFonts w:cstheme="minorHAnsi"/>
                <w:sz w:val="22"/>
                <w:szCs w:val="22"/>
              </w:rPr>
            </w:pPr>
            <w:r>
              <w:rPr>
                <w:rFonts w:cstheme="minorHAnsi"/>
                <w:sz w:val="22"/>
                <w:szCs w:val="22"/>
              </w:rPr>
              <w:tab/>
            </w:r>
            <w:r w:rsidR="006B18D8" w:rsidRPr="004D18B7">
              <w:rPr>
                <w:rFonts w:cstheme="minorHAnsi"/>
                <w:sz w:val="22"/>
                <w:szCs w:val="22"/>
              </w:rPr>
              <w:tab/>
            </w:r>
            <w:r w:rsidR="00600E63" w:rsidRPr="004D18B7">
              <w:rPr>
                <w:rFonts w:cstheme="minorHAnsi"/>
                <w:sz w:val="22"/>
                <w:szCs w:val="22"/>
              </w:rPr>
              <w:t>4m42.743s</w:t>
            </w:r>
          </w:p>
        </w:tc>
        <w:tc>
          <w:tcPr>
            <w:tcW w:w="1309" w:type="dxa"/>
            <w:tcMar>
              <w:top w:w="43" w:type="dxa"/>
              <w:bottom w:w="43" w:type="dxa"/>
            </w:tcMar>
            <w:vAlign w:val="bottom"/>
          </w:tcPr>
          <w:p w14:paraId="2CCACCEE" w14:textId="2852F62A" w:rsidR="00600E63" w:rsidRPr="004D18B7" w:rsidRDefault="00AD121E" w:rsidP="004D18B7">
            <w:pPr>
              <w:tabs>
                <w:tab w:val="right" w:pos="1197"/>
              </w:tabs>
              <w:ind w:left="86"/>
              <w:rPr>
                <w:rFonts w:cstheme="minorHAnsi"/>
                <w:sz w:val="22"/>
                <w:szCs w:val="22"/>
              </w:rPr>
            </w:pPr>
            <w:r>
              <w:rPr>
                <w:rFonts w:cstheme="minorHAnsi"/>
                <w:sz w:val="22"/>
                <w:szCs w:val="22"/>
              </w:rPr>
              <w:tab/>
            </w:r>
            <w:r w:rsidR="00600E63" w:rsidRPr="004D18B7">
              <w:rPr>
                <w:rFonts w:cstheme="minorHAnsi"/>
                <w:sz w:val="22"/>
                <w:szCs w:val="22"/>
              </w:rPr>
              <w:t>4m16.231s</w:t>
            </w:r>
          </w:p>
        </w:tc>
      </w:tr>
      <w:tr w:rsidR="006B18D8" w:rsidRPr="004D18B7" w14:paraId="4C00E4AB" w14:textId="77777777" w:rsidTr="004D18B7">
        <w:trPr>
          <w:trHeight w:val="666"/>
        </w:trPr>
        <w:tc>
          <w:tcPr>
            <w:tcW w:w="1700" w:type="dxa"/>
            <w:tcMar>
              <w:top w:w="43" w:type="dxa"/>
              <w:bottom w:w="43" w:type="dxa"/>
            </w:tcMar>
            <w:vAlign w:val="bottom"/>
          </w:tcPr>
          <w:p w14:paraId="42413408" w14:textId="241D3C34" w:rsidR="00600E63" w:rsidRPr="004D18B7" w:rsidRDefault="00600E63" w:rsidP="004D18B7">
            <w:pPr>
              <w:ind w:left="78"/>
              <w:rPr>
                <w:rFonts w:cstheme="minorHAnsi"/>
                <w:sz w:val="22"/>
                <w:szCs w:val="22"/>
              </w:rPr>
            </w:pPr>
            <w:r w:rsidRPr="004D18B7">
              <w:rPr>
                <w:rFonts w:cstheme="minorHAnsi"/>
                <w:sz w:val="22"/>
                <w:szCs w:val="22"/>
              </w:rPr>
              <w:t xml:space="preserve">OS10 Laptop </w:t>
            </w:r>
            <w:r w:rsidRPr="004D18B7">
              <w:rPr>
                <w:rFonts w:cstheme="minorHAnsi"/>
                <w:spacing w:val="-4"/>
                <w:sz w:val="22"/>
                <w:szCs w:val="22"/>
              </w:rPr>
              <w:t>2_blat_pipeline.pl</w:t>
            </w:r>
            <w:r w:rsidRPr="004D18B7">
              <w:rPr>
                <w:rFonts w:cstheme="minorHAnsi"/>
                <w:sz w:val="22"/>
                <w:szCs w:val="22"/>
              </w:rPr>
              <w:t xml:space="preserve"> real run time</w:t>
            </w:r>
          </w:p>
        </w:tc>
        <w:tc>
          <w:tcPr>
            <w:tcW w:w="1308" w:type="dxa"/>
            <w:tcMar>
              <w:top w:w="43" w:type="dxa"/>
              <w:bottom w:w="43" w:type="dxa"/>
            </w:tcMar>
            <w:vAlign w:val="bottom"/>
          </w:tcPr>
          <w:p w14:paraId="60782F75" w14:textId="353C5294" w:rsidR="00600E63" w:rsidRPr="004D18B7" w:rsidRDefault="00595BC9" w:rsidP="004D18B7">
            <w:pPr>
              <w:tabs>
                <w:tab w:val="right" w:pos="1174"/>
              </w:tabs>
              <w:ind w:left="86"/>
              <w:rPr>
                <w:rFonts w:cstheme="minorHAnsi"/>
                <w:sz w:val="22"/>
                <w:szCs w:val="22"/>
              </w:rPr>
            </w:pPr>
            <w:r>
              <w:rPr>
                <w:rFonts w:cstheme="minorHAnsi"/>
                <w:sz w:val="22"/>
                <w:szCs w:val="22"/>
              </w:rPr>
              <w:tab/>
            </w:r>
            <w:r w:rsidR="00600E63" w:rsidRPr="004D18B7">
              <w:rPr>
                <w:rFonts w:cstheme="minorHAnsi"/>
                <w:sz w:val="22"/>
                <w:szCs w:val="22"/>
              </w:rPr>
              <w:t>13m42.258s</w:t>
            </w:r>
          </w:p>
        </w:tc>
        <w:tc>
          <w:tcPr>
            <w:tcW w:w="1309" w:type="dxa"/>
            <w:tcMar>
              <w:top w:w="43" w:type="dxa"/>
              <w:bottom w:w="43" w:type="dxa"/>
            </w:tcMar>
            <w:vAlign w:val="bottom"/>
          </w:tcPr>
          <w:p w14:paraId="654983F3" w14:textId="3EF2DF14"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55m26.368s</w:t>
            </w:r>
          </w:p>
        </w:tc>
        <w:tc>
          <w:tcPr>
            <w:tcW w:w="1309" w:type="dxa"/>
            <w:tcMar>
              <w:top w:w="43" w:type="dxa"/>
              <w:bottom w:w="43" w:type="dxa"/>
            </w:tcMar>
            <w:vAlign w:val="bottom"/>
          </w:tcPr>
          <w:p w14:paraId="1136993F" w14:textId="5CC6D168" w:rsidR="00600E63" w:rsidRPr="004D18B7" w:rsidRDefault="00AD121E" w:rsidP="004D18B7">
            <w:pPr>
              <w:tabs>
                <w:tab w:val="right" w:pos="1169"/>
              </w:tabs>
              <w:ind w:left="87"/>
              <w:rPr>
                <w:rFonts w:cstheme="minorHAnsi"/>
                <w:sz w:val="22"/>
                <w:szCs w:val="22"/>
              </w:rPr>
            </w:pPr>
            <w:r>
              <w:rPr>
                <w:rFonts w:cstheme="minorHAnsi"/>
                <w:sz w:val="22"/>
                <w:szCs w:val="22"/>
              </w:rPr>
              <w:tab/>
            </w:r>
            <w:r w:rsidR="00600E63" w:rsidRPr="004D18B7">
              <w:rPr>
                <w:rFonts w:cstheme="minorHAnsi"/>
                <w:sz w:val="22"/>
                <w:szCs w:val="22"/>
              </w:rPr>
              <w:t>31m59.685s</w:t>
            </w:r>
          </w:p>
        </w:tc>
        <w:tc>
          <w:tcPr>
            <w:tcW w:w="1309" w:type="dxa"/>
            <w:tcMar>
              <w:top w:w="43" w:type="dxa"/>
              <w:bottom w:w="43" w:type="dxa"/>
            </w:tcMar>
            <w:vAlign w:val="bottom"/>
          </w:tcPr>
          <w:p w14:paraId="1F59CDFD" w14:textId="4F23135C"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30m29.182s</w:t>
            </w:r>
          </w:p>
        </w:tc>
        <w:tc>
          <w:tcPr>
            <w:tcW w:w="1309" w:type="dxa"/>
            <w:tcMar>
              <w:top w:w="43" w:type="dxa"/>
              <w:bottom w:w="43" w:type="dxa"/>
            </w:tcMar>
            <w:vAlign w:val="bottom"/>
          </w:tcPr>
          <w:p w14:paraId="1AC387E7" w14:textId="61A602C1" w:rsidR="00600E63" w:rsidRPr="004D18B7" w:rsidRDefault="00AD121E" w:rsidP="004D18B7">
            <w:pPr>
              <w:tabs>
                <w:tab w:val="right" w:pos="1154"/>
              </w:tabs>
              <w:ind w:left="85"/>
              <w:rPr>
                <w:rFonts w:cstheme="minorHAnsi"/>
                <w:sz w:val="22"/>
                <w:szCs w:val="22"/>
              </w:rPr>
            </w:pPr>
            <w:r>
              <w:rPr>
                <w:rFonts w:cstheme="minorHAnsi"/>
                <w:sz w:val="22"/>
                <w:szCs w:val="22"/>
              </w:rPr>
              <w:tab/>
            </w:r>
            <w:r w:rsidR="00600E63" w:rsidRPr="004D18B7">
              <w:rPr>
                <w:rFonts w:cstheme="minorHAnsi"/>
                <w:sz w:val="22"/>
                <w:szCs w:val="22"/>
              </w:rPr>
              <w:t>15m45.800s</w:t>
            </w:r>
          </w:p>
        </w:tc>
        <w:tc>
          <w:tcPr>
            <w:tcW w:w="1309" w:type="dxa"/>
            <w:tcMar>
              <w:top w:w="43" w:type="dxa"/>
              <w:bottom w:w="43" w:type="dxa"/>
            </w:tcMar>
            <w:vAlign w:val="bottom"/>
          </w:tcPr>
          <w:p w14:paraId="6A07E59F" w14:textId="380E0CBE" w:rsidR="00600E63" w:rsidRPr="004D18B7" w:rsidRDefault="00AD121E" w:rsidP="004D18B7">
            <w:pPr>
              <w:tabs>
                <w:tab w:val="right" w:pos="1197"/>
              </w:tabs>
              <w:ind w:left="86"/>
              <w:rPr>
                <w:rFonts w:cstheme="minorHAnsi"/>
                <w:sz w:val="22"/>
                <w:szCs w:val="22"/>
              </w:rPr>
            </w:pPr>
            <w:r>
              <w:rPr>
                <w:rFonts w:cstheme="minorHAnsi"/>
                <w:sz w:val="22"/>
                <w:szCs w:val="22"/>
              </w:rPr>
              <w:tab/>
            </w:r>
            <w:r w:rsidR="00600E63" w:rsidRPr="004D18B7">
              <w:rPr>
                <w:rFonts w:cstheme="minorHAnsi"/>
                <w:sz w:val="22"/>
                <w:szCs w:val="22"/>
              </w:rPr>
              <w:t>20m1.537s</w:t>
            </w:r>
          </w:p>
        </w:tc>
      </w:tr>
      <w:tr w:rsidR="006B18D8" w:rsidRPr="004D18B7" w14:paraId="549512B1" w14:textId="77777777" w:rsidTr="004D18B7">
        <w:trPr>
          <w:trHeight w:val="15"/>
        </w:trPr>
        <w:tc>
          <w:tcPr>
            <w:tcW w:w="1700" w:type="dxa"/>
            <w:tcMar>
              <w:top w:w="43" w:type="dxa"/>
              <w:bottom w:w="43" w:type="dxa"/>
            </w:tcMar>
            <w:vAlign w:val="bottom"/>
          </w:tcPr>
          <w:p w14:paraId="3C2D4508" w14:textId="5B9CA971" w:rsidR="00600E63" w:rsidRPr="004D18B7" w:rsidRDefault="00600E63" w:rsidP="004D18B7">
            <w:pPr>
              <w:ind w:left="78"/>
              <w:rPr>
                <w:rFonts w:cstheme="minorHAnsi"/>
                <w:sz w:val="22"/>
                <w:szCs w:val="22"/>
              </w:rPr>
            </w:pPr>
            <w:r w:rsidRPr="004D18B7">
              <w:rPr>
                <w:rFonts w:cstheme="minorHAnsi"/>
                <w:sz w:val="22"/>
                <w:szCs w:val="22"/>
              </w:rPr>
              <w:t>OS10</w:t>
            </w:r>
            <w:r w:rsidR="002B12AF" w:rsidRPr="004D18B7">
              <w:rPr>
                <w:rFonts w:cstheme="minorHAnsi"/>
                <w:sz w:val="22"/>
                <w:szCs w:val="22"/>
              </w:rPr>
              <w:t xml:space="preserve"> </w:t>
            </w:r>
            <w:r w:rsidRPr="004D18B7">
              <w:rPr>
                <w:rFonts w:cstheme="minorHAnsi"/>
                <w:sz w:val="22"/>
                <w:szCs w:val="22"/>
              </w:rPr>
              <w:t>Desktop 1_demultiplex.pl real</w:t>
            </w:r>
            <w:r w:rsidR="002B12AF" w:rsidRPr="004D18B7">
              <w:rPr>
                <w:rFonts w:cstheme="minorHAnsi"/>
                <w:sz w:val="22"/>
                <w:szCs w:val="22"/>
              </w:rPr>
              <w:t xml:space="preserve"> </w:t>
            </w:r>
            <w:r w:rsidRPr="004D18B7">
              <w:rPr>
                <w:rFonts w:cstheme="minorHAnsi"/>
                <w:sz w:val="22"/>
                <w:szCs w:val="22"/>
              </w:rPr>
              <w:t>run time</w:t>
            </w:r>
          </w:p>
        </w:tc>
        <w:tc>
          <w:tcPr>
            <w:tcW w:w="1308" w:type="dxa"/>
            <w:tcMar>
              <w:top w:w="43" w:type="dxa"/>
              <w:bottom w:w="43" w:type="dxa"/>
            </w:tcMar>
            <w:vAlign w:val="bottom"/>
          </w:tcPr>
          <w:p w14:paraId="1C58B1CC" w14:textId="2BA3066F" w:rsidR="00600E63" w:rsidRPr="004D18B7" w:rsidRDefault="002B2E00" w:rsidP="004D18B7">
            <w:pPr>
              <w:tabs>
                <w:tab w:val="right" w:pos="1174"/>
              </w:tabs>
              <w:ind w:left="86"/>
              <w:rPr>
                <w:rFonts w:cstheme="minorHAnsi"/>
                <w:sz w:val="22"/>
                <w:szCs w:val="22"/>
              </w:rPr>
            </w:pPr>
            <w:r w:rsidRPr="004D18B7">
              <w:rPr>
                <w:rFonts w:cstheme="minorHAnsi"/>
                <w:sz w:val="22"/>
                <w:szCs w:val="22"/>
              </w:rPr>
              <w:tab/>
            </w:r>
            <w:r w:rsidR="00600E63" w:rsidRPr="004D18B7">
              <w:rPr>
                <w:rFonts w:cstheme="minorHAnsi"/>
                <w:sz w:val="22"/>
                <w:szCs w:val="22"/>
              </w:rPr>
              <w:t>3m11.700s</w:t>
            </w:r>
          </w:p>
        </w:tc>
        <w:tc>
          <w:tcPr>
            <w:tcW w:w="1309" w:type="dxa"/>
            <w:tcMar>
              <w:top w:w="43" w:type="dxa"/>
              <w:bottom w:w="43" w:type="dxa"/>
            </w:tcMar>
            <w:vAlign w:val="bottom"/>
          </w:tcPr>
          <w:p w14:paraId="75602860" w14:textId="0664D0B8" w:rsidR="00600E63" w:rsidRPr="004D18B7" w:rsidRDefault="002B2E00" w:rsidP="004D18B7">
            <w:pPr>
              <w:tabs>
                <w:tab w:val="right" w:pos="1217"/>
              </w:tabs>
              <w:ind w:left="92"/>
              <w:rPr>
                <w:rFonts w:cstheme="minorHAnsi"/>
                <w:sz w:val="22"/>
                <w:szCs w:val="22"/>
              </w:rPr>
            </w:pPr>
            <w:r w:rsidRPr="004D18B7">
              <w:rPr>
                <w:rFonts w:cstheme="minorHAnsi"/>
                <w:sz w:val="22"/>
                <w:szCs w:val="22"/>
              </w:rPr>
              <w:tab/>
            </w:r>
            <w:r w:rsidR="00600E63" w:rsidRPr="004D18B7">
              <w:rPr>
                <w:rFonts w:cstheme="minorHAnsi"/>
                <w:sz w:val="22"/>
                <w:szCs w:val="22"/>
              </w:rPr>
              <w:t>10m49.712s</w:t>
            </w:r>
          </w:p>
        </w:tc>
        <w:tc>
          <w:tcPr>
            <w:tcW w:w="1309" w:type="dxa"/>
            <w:tcMar>
              <w:top w:w="43" w:type="dxa"/>
              <w:bottom w:w="43" w:type="dxa"/>
            </w:tcMar>
            <w:vAlign w:val="bottom"/>
          </w:tcPr>
          <w:p w14:paraId="72C80ADD" w14:textId="7C0CC4DB" w:rsidR="00600E63" w:rsidRPr="004D18B7" w:rsidRDefault="006B18D8" w:rsidP="004D18B7">
            <w:pPr>
              <w:tabs>
                <w:tab w:val="right" w:pos="1169"/>
              </w:tabs>
              <w:ind w:left="87"/>
              <w:rPr>
                <w:rFonts w:cstheme="minorHAnsi"/>
                <w:sz w:val="22"/>
                <w:szCs w:val="22"/>
              </w:rPr>
            </w:pPr>
            <w:r w:rsidRPr="004D18B7">
              <w:rPr>
                <w:rFonts w:cstheme="minorHAnsi"/>
                <w:sz w:val="22"/>
                <w:szCs w:val="22"/>
              </w:rPr>
              <w:tab/>
            </w:r>
            <w:r w:rsidR="00600E63" w:rsidRPr="004D18B7">
              <w:rPr>
                <w:rFonts w:cstheme="minorHAnsi"/>
                <w:sz w:val="22"/>
                <w:szCs w:val="22"/>
              </w:rPr>
              <w:t>6m29.733s</w:t>
            </w:r>
          </w:p>
        </w:tc>
        <w:tc>
          <w:tcPr>
            <w:tcW w:w="1309" w:type="dxa"/>
            <w:tcMar>
              <w:top w:w="43" w:type="dxa"/>
              <w:bottom w:w="43" w:type="dxa"/>
            </w:tcMar>
            <w:vAlign w:val="bottom"/>
          </w:tcPr>
          <w:p w14:paraId="19CB40B0" w14:textId="18FB9A92" w:rsidR="00600E63" w:rsidRPr="004D18B7" w:rsidRDefault="006B18D8" w:rsidP="004D18B7">
            <w:pPr>
              <w:tabs>
                <w:tab w:val="right" w:pos="1175"/>
              </w:tabs>
              <w:ind w:left="95"/>
              <w:rPr>
                <w:rFonts w:cstheme="minorHAnsi"/>
                <w:sz w:val="22"/>
                <w:szCs w:val="22"/>
              </w:rPr>
            </w:pPr>
            <w:r w:rsidRPr="004D18B7">
              <w:rPr>
                <w:rFonts w:cstheme="minorHAnsi"/>
                <w:sz w:val="22"/>
                <w:szCs w:val="22"/>
              </w:rPr>
              <w:tab/>
            </w:r>
            <w:r w:rsidR="00600E63" w:rsidRPr="004D18B7">
              <w:rPr>
                <w:rFonts w:cstheme="minorHAnsi"/>
                <w:sz w:val="22"/>
                <w:szCs w:val="22"/>
              </w:rPr>
              <w:t>4m39.544s</w:t>
            </w:r>
          </w:p>
        </w:tc>
        <w:tc>
          <w:tcPr>
            <w:tcW w:w="1309" w:type="dxa"/>
            <w:tcMar>
              <w:top w:w="43" w:type="dxa"/>
              <w:bottom w:w="43" w:type="dxa"/>
            </w:tcMar>
            <w:vAlign w:val="bottom"/>
          </w:tcPr>
          <w:p w14:paraId="50F9F37E" w14:textId="66E054A1" w:rsidR="00600E63" w:rsidRPr="004D18B7" w:rsidRDefault="00AD121E" w:rsidP="004D18B7">
            <w:pPr>
              <w:tabs>
                <w:tab w:val="right" w:pos="1154"/>
              </w:tabs>
              <w:ind w:left="85"/>
              <w:rPr>
                <w:rFonts w:cstheme="minorHAnsi"/>
                <w:sz w:val="22"/>
                <w:szCs w:val="22"/>
              </w:rPr>
            </w:pPr>
            <w:r>
              <w:rPr>
                <w:rFonts w:cstheme="minorHAnsi"/>
                <w:sz w:val="22"/>
                <w:szCs w:val="22"/>
              </w:rPr>
              <w:tab/>
            </w:r>
            <w:r w:rsidR="00600E63" w:rsidRPr="004D18B7">
              <w:rPr>
                <w:rFonts w:cstheme="minorHAnsi"/>
                <w:sz w:val="22"/>
                <w:szCs w:val="22"/>
              </w:rPr>
              <w:t>5m14.305s</w:t>
            </w:r>
          </w:p>
        </w:tc>
        <w:tc>
          <w:tcPr>
            <w:tcW w:w="1309" w:type="dxa"/>
            <w:tcMar>
              <w:top w:w="43" w:type="dxa"/>
              <w:bottom w:w="43" w:type="dxa"/>
            </w:tcMar>
            <w:vAlign w:val="bottom"/>
          </w:tcPr>
          <w:p w14:paraId="0CDEA60E" w14:textId="10EF773C" w:rsidR="00600E63" w:rsidRPr="004D18B7" w:rsidRDefault="00AD121E" w:rsidP="004D18B7">
            <w:pPr>
              <w:tabs>
                <w:tab w:val="right" w:pos="1197"/>
              </w:tabs>
              <w:ind w:left="86"/>
              <w:rPr>
                <w:rFonts w:cstheme="minorHAnsi"/>
                <w:sz w:val="22"/>
                <w:szCs w:val="22"/>
              </w:rPr>
            </w:pPr>
            <w:r>
              <w:rPr>
                <w:rFonts w:cstheme="minorHAnsi"/>
                <w:sz w:val="22"/>
                <w:szCs w:val="22"/>
              </w:rPr>
              <w:tab/>
            </w:r>
            <w:r w:rsidR="00600E63" w:rsidRPr="004D18B7">
              <w:rPr>
                <w:rFonts w:cstheme="minorHAnsi"/>
                <w:sz w:val="22"/>
                <w:szCs w:val="22"/>
              </w:rPr>
              <w:t>4m38.947s</w:t>
            </w:r>
          </w:p>
        </w:tc>
      </w:tr>
      <w:tr w:rsidR="00595BC9" w:rsidRPr="004D18B7" w14:paraId="0E180F4C" w14:textId="77777777" w:rsidTr="004D18B7">
        <w:trPr>
          <w:trHeight w:val="15"/>
        </w:trPr>
        <w:tc>
          <w:tcPr>
            <w:tcW w:w="1700" w:type="dxa"/>
            <w:tcMar>
              <w:top w:w="43" w:type="dxa"/>
              <w:bottom w:w="43" w:type="dxa"/>
            </w:tcMar>
            <w:vAlign w:val="bottom"/>
          </w:tcPr>
          <w:p w14:paraId="432CFCAA" w14:textId="714BB07D" w:rsidR="00595BC9" w:rsidRPr="004D18B7" w:rsidRDefault="00595BC9" w:rsidP="002B2E00">
            <w:pPr>
              <w:ind w:left="78"/>
              <w:rPr>
                <w:rFonts w:cstheme="minorHAnsi"/>
                <w:sz w:val="22"/>
                <w:szCs w:val="22"/>
              </w:rPr>
            </w:pPr>
            <w:r w:rsidRPr="004D18B7">
              <w:rPr>
                <w:rFonts w:cstheme="minorHAnsi"/>
                <w:sz w:val="22"/>
                <w:szCs w:val="22"/>
              </w:rPr>
              <w:t xml:space="preserve">OS10 Desktop </w:t>
            </w:r>
            <w:r w:rsidRPr="004D18B7">
              <w:rPr>
                <w:rFonts w:cstheme="minorHAnsi"/>
                <w:spacing w:val="-4"/>
                <w:sz w:val="22"/>
                <w:szCs w:val="22"/>
              </w:rPr>
              <w:t>2_blat_pipeline.pl</w:t>
            </w:r>
            <w:r w:rsidRPr="004D18B7">
              <w:rPr>
                <w:rFonts w:cstheme="minorHAnsi"/>
                <w:sz w:val="22"/>
                <w:szCs w:val="22"/>
              </w:rPr>
              <w:t xml:space="preserve"> real run time</w:t>
            </w:r>
          </w:p>
        </w:tc>
        <w:tc>
          <w:tcPr>
            <w:tcW w:w="1308" w:type="dxa"/>
            <w:tcMar>
              <w:top w:w="43" w:type="dxa"/>
              <w:bottom w:w="43" w:type="dxa"/>
            </w:tcMar>
            <w:vAlign w:val="bottom"/>
          </w:tcPr>
          <w:p w14:paraId="2FE5E033" w14:textId="71FD3042" w:rsidR="00595BC9" w:rsidRPr="004D18B7" w:rsidRDefault="00595BC9" w:rsidP="004D18B7">
            <w:pPr>
              <w:tabs>
                <w:tab w:val="right" w:pos="1174"/>
              </w:tabs>
              <w:ind w:left="86"/>
              <w:rPr>
                <w:rFonts w:cstheme="minorHAnsi"/>
                <w:sz w:val="22"/>
                <w:szCs w:val="22"/>
              </w:rPr>
            </w:pPr>
            <w:r>
              <w:rPr>
                <w:rFonts w:cstheme="minorHAnsi"/>
                <w:sz w:val="22"/>
                <w:szCs w:val="22"/>
              </w:rPr>
              <w:tab/>
            </w:r>
            <w:r w:rsidRPr="004D18B7">
              <w:rPr>
                <w:rFonts w:cstheme="minorHAnsi"/>
                <w:sz w:val="22"/>
                <w:szCs w:val="22"/>
              </w:rPr>
              <w:t>13m38.970</w:t>
            </w:r>
            <w:r>
              <w:rPr>
                <w:rFonts w:cstheme="minorHAnsi"/>
                <w:sz w:val="22"/>
                <w:szCs w:val="22"/>
              </w:rPr>
              <w:t>s</w:t>
            </w:r>
          </w:p>
        </w:tc>
        <w:tc>
          <w:tcPr>
            <w:tcW w:w="1309" w:type="dxa"/>
            <w:tcMar>
              <w:top w:w="43" w:type="dxa"/>
              <w:bottom w:w="43" w:type="dxa"/>
            </w:tcMar>
            <w:vAlign w:val="bottom"/>
          </w:tcPr>
          <w:p w14:paraId="20D6C139" w14:textId="3DF246FD" w:rsidR="00595BC9" w:rsidRPr="004D18B7" w:rsidRDefault="00AD121E" w:rsidP="004D18B7">
            <w:pPr>
              <w:tabs>
                <w:tab w:val="right" w:pos="1217"/>
              </w:tabs>
              <w:ind w:left="92"/>
              <w:rPr>
                <w:rFonts w:cstheme="minorHAnsi"/>
                <w:sz w:val="22"/>
                <w:szCs w:val="22"/>
              </w:rPr>
            </w:pPr>
            <w:r>
              <w:rPr>
                <w:rFonts w:cstheme="minorHAnsi"/>
                <w:sz w:val="22"/>
                <w:szCs w:val="22"/>
              </w:rPr>
              <w:tab/>
            </w:r>
            <w:r w:rsidR="00595BC9" w:rsidRPr="004D18B7">
              <w:rPr>
                <w:rFonts w:cstheme="minorHAnsi"/>
                <w:sz w:val="22"/>
                <w:szCs w:val="22"/>
              </w:rPr>
              <w:t>58m29.034s</w:t>
            </w:r>
          </w:p>
        </w:tc>
        <w:tc>
          <w:tcPr>
            <w:tcW w:w="1309" w:type="dxa"/>
            <w:tcMar>
              <w:top w:w="43" w:type="dxa"/>
              <w:bottom w:w="43" w:type="dxa"/>
            </w:tcMar>
            <w:vAlign w:val="bottom"/>
          </w:tcPr>
          <w:p w14:paraId="69BF6020" w14:textId="525C6815" w:rsidR="00595BC9" w:rsidRPr="004D18B7" w:rsidRDefault="00AD121E" w:rsidP="004D18B7">
            <w:pPr>
              <w:tabs>
                <w:tab w:val="right" w:pos="1169"/>
              </w:tabs>
              <w:ind w:left="87"/>
              <w:rPr>
                <w:rFonts w:cstheme="minorHAnsi"/>
                <w:sz w:val="22"/>
                <w:szCs w:val="22"/>
              </w:rPr>
            </w:pPr>
            <w:r>
              <w:rPr>
                <w:rFonts w:cstheme="minorHAnsi"/>
                <w:sz w:val="22"/>
                <w:szCs w:val="22"/>
              </w:rPr>
              <w:tab/>
            </w:r>
            <w:r w:rsidR="00595BC9" w:rsidRPr="004D18B7">
              <w:rPr>
                <w:rFonts w:cstheme="minorHAnsi"/>
                <w:sz w:val="22"/>
                <w:szCs w:val="22"/>
              </w:rPr>
              <w:t>33m47.956s</w:t>
            </w:r>
          </w:p>
        </w:tc>
        <w:tc>
          <w:tcPr>
            <w:tcW w:w="1309" w:type="dxa"/>
            <w:tcMar>
              <w:top w:w="43" w:type="dxa"/>
              <w:bottom w:w="43" w:type="dxa"/>
            </w:tcMar>
            <w:vAlign w:val="bottom"/>
          </w:tcPr>
          <w:p w14:paraId="6DD7A335" w14:textId="3EF730AF" w:rsidR="00595BC9" w:rsidRPr="004D18B7" w:rsidRDefault="00AD121E" w:rsidP="004D18B7">
            <w:pPr>
              <w:tabs>
                <w:tab w:val="right" w:pos="1175"/>
              </w:tabs>
              <w:ind w:left="95"/>
              <w:rPr>
                <w:rFonts w:cstheme="minorHAnsi"/>
                <w:sz w:val="22"/>
                <w:szCs w:val="22"/>
              </w:rPr>
            </w:pPr>
            <w:r>
              <w:rPr>
                <w:rFonts w:cstheme="minorHAnsi"/>
                <w:sz w:val="22"/>
                <w:szCs w:val="22"/>
              </w:rPr>
              <w:tab/>
            </w:r>
            <w:r w:rsidR="00595BC9" w:rsidRPr="004D18B7">
              <w:rPr>
                <w:rFonts w:cstheme="minorHAnsi"/>
                <w:sz w:val="22"/>
                <w:szCs w:val="22"/>
              </w:rPr>
              <w:t>31m3.381s</w:t>
            </w:r>
          </w:p>
        </w:tc>
        <w:tc>
          <w:tcPr>
            <w:tcW w:w="1309" w:type="dxa"/>
            <w:tcMar>
              <w:top w:w="43" w:type="dxa"/>
              <w:bottom w:w="43" w:type="dxa"/>
            </w:tcMar>
            <w:vAlign w:val="bottom"/>
          </w:tcPr>
          <w:p w14:paraId="049D2490" w14:textId="471B8359" w:rsidR="00595BC9" w:rsidRPr="004D18B7" w:rsidRDefault="00AD121E" w:rsidP="004D18B7">
            <w:pPr>
              <w:tabs>
                <w:tab w:val="right" w:pos="1154"/>
              </w:tabs>
              <w:ind w:left="85"/>
              <w:rPr>
                <w:rFonts w:cstheme="minorHAnsi"/>
                <w:sz w:val="22"/>
                <w:szCs w:val="22"/>
              </w:rPr>
            </w:pPr>
            <w:r>
              <w:rPr>
                <w:rFonts w:cstheme="minorHAnsi"/>
                <w:sz w:val="22"/>
                <w:szCs w:val="22"/>
              </w:rPr>
              <w:tab/>
            </w:r>
            <w:r w:rsidR="00595BC9" w:rsidRPr="004D18B7">
              <w:rPr>
                <w:rFonts w:cstheme="minorHAnsi"/>
                <w:sz w:val="22"/>
                <w:szCs w:val="22"/>
              </w:rPr>
              <w:t>16m47.223s</w:t>
            </w:r>
          </w:p>
        </w:tc>
        <w:tc>
          <w:tcPr>
            <w:tcW w:w="1309" w:type="dxa"/>
            <w:tcMar>
              <w:top w:w="43" w:type="dxa"/>
              <w:bottom w:w="43" w:type="dxa"/>
            </w:tcMar>
            <w:vAlign w:val="bottom"/>
          </w:tcPr>
          <w:p w14:paraId="1B9068FA" w14:textId="4DBDE800" w:rsidR="00595BC9" w:rsidRPr="004D18B7" w:rsidRDefault="00AD121E" w:rsidP="004D18B7">
            <w:pPr>
              <w:tabs>
                <w:tab w:val="right" w:pos="1197"/>
              </w:tabs>
              <w:ind w:left="86"/>
              <w:rPr>
                <w:rFonts w:cstheme="minorHAnsi"/>
                <w:sz w:val="22"/>
                <w:szCs w:val="22"/>
              </w:rPr>
            </w:pPr>
            <w:r>
              <w:rPr>
                <w:rFonts w:cstheme="minorHAnsi"/>
                <w:sz w:val="22"/>
                <w:szCs w:val="22"/>
              </w:rPr>
              <w:tab/>
            </w:r>
            <w:r w:rsidR="00595BC9" w:rsidRPr="004D18B7">
              <w:rPr>
                <w:rFonts w:cstheme="minorHAnsi"/>
                <w:sz w:val="22"/>
                <w:szCs w:val="22"/>
              </w:rPr>
              <w:t>21m11.047s</w:t>
            </w:r>
          </w:p>
        </w:tc>
      </w:tr>
      <w:tr w:rsidR="00595BC9" w:rsidRPr="004D18B7" w14:paraId="76D2AA05" w14:textId="77777777" w:rsidTr="004D18B7">
        <w:trPr>
          <w:trHeight w:val="15"/>
        </w:trPr>
        <w:tc>
          <w:tcPr>
            <w:tcW w:w="1700" w:type="dxa"/>
            <w:tcMar>
              <w:top w:w="43" w:type="dxa"/>
              <w:bottom w:w="43" w:type="dxa"/>
            </w:tcMar>
            <w:vAlign w:val="bottom"/>
          </w:tcPr>
          <w:p w14:paraId="56A5D5AE" w14:textId="368E6477" w:rsidR="00595BC9" w:rsidRPr="004D18B7" w:rsidRDefault="00595BC9" w:rsidP="002B2E00">
            <w:pPr>
              <w:ind w:left="78"/>
              <w:rPr>
                <w:rFonts w:cstheme="minorHAnsi"/>
                <w:sz w:val="22"/>
                <w:szCs w:val="22"/>
              </w:rPr>
            </w:pPr>
            <w:r w:rsidRPr="004D18B7">
              <w:rPr>
                <w:rFonts w:cstheme="minorHAnsi"/>
                <w:sz w:val="22"/>
                <w:szCs w:val="22"/>
              </w:rPr>
              <w:t>Linux Cluster 1_demultiplex.pl real run time</w:t>
            </w:r>
          </w:p>
        </w:tc>
        <w:tc>
          <w:tcPr>
            <w:tcW w:w="1308" w:type="dxa"/>
            <w:tcMar>
              <w:top w:w="43" w:type="dxa"/>
              <w:bottom w:w="43" w:type="dxa"/>
            </w:tcMar>
            <w:vAlign w:val="bottom"/>
          </w:tcPr>
          <w:p w14:paraId="3303668D" w14:textId="3AC66052" w:rsidR="00595BC9" w:rsidRPr="004D18B7" w:rsidRDefault="00595BC9" w:rsidP="004D18B7">
            <w:pPr>
              <w:pStyle w:val="Default"/>
              <w:tabs>
                <w:tab w:val="right" w:pos="1174"/>
              </w:tabs>
              <w:rPr>
                <w:rFonts w:asciiTheme="minorHAnsi" w:hAnsiTheme="minorHAnsi" w:cstheme="minorHAnsi"/>
                <w:sz w:val="22"/>
                <w:szCs w:val="22"/>
              </w:rPr>
            </w:pPr>
            <w:r>
              <w:rPr>
                <w:rFonts w:asciiTheme="minorHAnsi" w:hAnsiTheme="minorHAnsi" w:cstheme="minorHAnsi"/>
                <w:sz w:val="22"/>
                <w:szCs w:val="22"/>
              </w:rPr>
              <w:tab/>
            </w:r>
            <w:r w:rsidRPr="004D18B7">
              <w:rPr>
                <w:rFonts w:asciiTheme="minorHAnsi" w:hAnsiTheme="minorHAnsi" w:cstheme="minorHAnsi"/>
                <w:sz w:val="22"/>
                <w:szCs w:val="22"/>
              </w:rPr>
              <w:t>3m6.622s</w:t>
            </w:r>
          </w:p>
        </w:tc>
        <w:tc>
          <w:tcPr>
            <w:tcW w:w="1309" w:type="dxa"/>
            <w:tcMar>
              <w:top w:w="43" w:type="dxa"/>
              <w:bottom w:w="43" w:type="dxa"/>
            </w:tcMar>
            <w:vAlign w:val="bottom"/>
          </w:tcPr>
          <w:p w14:paraId="2482101B" w14:textId="129A22B1" w:rsidR="00595BC9" w:rsidRPr="004D18B7" w:rsidRDefault="00AD121E" w:rsidP="004D18B7">
            <w:pPr>
              <w:pStyle w:val="Default"/>
              <w:tabs>
                <w:tab w:val="right" w:pos="1217"/>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10m48.534s</w:t>
            </w:r>
          </w:p>
        </w:tc>
        <w:tc>
          <w:tcPr>
            <w:tcW w:w="1309" w:type="dxa"/>
            <w:tcMar>
              <w:top w:w="43" w:type="dxa"/>
              <w:bottom w:w="43" w:type="dxa"/>
            </w:tcMar>
            <w:vAlign w:val="bottom"/>
          </w:tcPr>
          <w:p w14:paraId="2CB0B054" w14:textId="3E11DDA6" w:rsidR="00595BC9" w:rsidRPr="004D18B7" w:rsidRDefault="00AD121E" w:rsidP="004D18B7">
            <w:pPr>
              <w:pStyle w:val="Default"/>
              <w:tabs>
                <w:tab w:val="right" w:pos="1169"/>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6m13.454s</w:t>
            </w:r>
          </w:p>
        </w:tc>
        <w:tc>
          <w:tcPr>
            <w:tcW w:w="1309" w:type="dxa"/>
            <w:tcMar>
              <w:top w:w="43" w:type="dxa"/>
              <w:bottom w:w="43" w:type="dxa"/>
            </w:tcMar>
            <w:vAlign w:val="bottom"/>
          </w:tcPr>
          <w:p w14:paraId="11695C29" w14:textId="2C13837D" w:rsidR="00595BC9" w:rsidRPr="004D18B7" w:rsidRDefault="00AD121E" w:rsidP="004D18B7">
            <w:pPr>
              <w:pStyle w:val="Default"/>
              <w:tabs>
                <w:tab w:val="right" w:pos="1175"/>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4m27.500s</w:t>
            </w:r>
          </w:p>
        </w:tc>
        <w:tc>
          <w:tcPr>
            <w:tcW w:w="1309" w:type="dxa"/>
            <w:tcMar>
              <w:top w:w="43" w:type="dxa"/>
              <w:bottom w:w="43" w:type="dxa"/>
            </w:tcMar>
            <w:vAlign w:val="bottom"/>
          </w:tcPr>
          <w:p w14:paraId="12015BFA" w14:textId="058AC587" w:rsidR="00595BC9" w:rsidRPr="004D18B7" w:rsidRDefault="00AD121E" w:rsidP="004D18B7">
            <w:pPr>
              <w:pStyle w:val="Default"/>
              <w:tabs>
                <w:tab w:val="right" w:pos="1154"/>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5m15.736s</w:t>
            </w:r>
          </w:p>
        </w:tc>
        <w:tc>
          <w:tcPr>
            <w:tcW w:w="1309" w:type="dxa"/>
            <w:tcMar>
              <w:top w:w="43" w:type="dxa"/>
              <w:bottom w:w="43" w:type="dxa"/>
            </w:tcMar>
            <w:vAlign w:val="bottom"/>
          </w:tcPr>
          <w:p w14:paraId="59323972" w14:textId="372B5074" w:rsidR="00595BC9" w:rsidRPr="004D18B7" w:rsidRDefault="00AD121E" w:rsidP="004D18B7">
            <w:pPr>
              <w:pStyle w:val="Default"/>
              <w:tabs>
                <w:tab w:val="right" w:pos="1197"/>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4m33.954</w:t>
            </w:r>
            <w:r w:rsidR="001E277D">
              <w:rPr>
                <w:rFonts w:asciiTheme="minorHAnsi" w:hAnsiTheme="minorHAnsi" w:cstheme="minorHAnsi"/>
                <w:sz w:val="22"/>
                <w:szCs w:val="22"/>
              </w:rPr>
              <w:t>s</w:t>
            </w:r>
          </w:p>
        </w:tc>
      </w:tr>
      <w:tr w:rsidR="00595BC9" w:rsidRPr="004D18B7" w14:paraId="6202696F" w14:textId="77777777" w:rsidTr="004D18B7">
        <w:trPr>
          <w:trHeight w:val="15"/>
        </w:trPr>
        <w:tc>
          <w:tcPr>
            <w:tcW w:w="1700" w:type="dxa"/>
            <w:tcMar>
              <w:top w:w="43" w:type="dxa"/>
              <w:bottom w:w="43" w:type="dxa"/>
            </w:tcMar>
            <w:vAlign w:val="bottom"/>
          </w:tcPr>
          <w:p w14:paraId="6EAB17B6" w14:textId="6FBDD103" w:rsidR="00595BC9" w:rsidRPr="004D18B7" w:rsidRDefault="00595BC9" w:rsidP="004D18B7">
            <w:pPr>
              <w:pStyle w:val="Default"/>
              <w:rPr>
                <w:rFonts w:asciiTheme="minorHAnsi" w:hAnsiTheme="minorHAnsi" w:cstheme="minorHAnsi"/>
                <w:sz w:val="22"/>
                <w:szCs w:val="22"/>
              </w:rPr>
            </w:pPr>
            <w:r w:rsidRPr="004D18B7">
              <w:rPr>
                <w:rFonts w:asciiTheme="minorHAnsi" w:hAnsiTheme="minorHAnsi" w:cstheme="minorHAnsi"/>
                <w:sz w:val="22"/>
                <w:szCs w:val="22"/>
              </w:rPr>
              <w:t>Linux Cluster 2_blat_pipeline.pl real run time</w:t>
            </w:r>
          </w:p>
        </w:tc>
        <w:tc>
          <w:tcPr>
            <w:tcW w:w="1308" w:type="dxa"/>
            <w:tcMar>
              <w:top w:w="43" w:type="dxa"/>
              <w:bottom w:w="43" w:type="dxa"/>
            </w:tcMar>
            <w:vAlign w:val="bottom"/>
          </w:tcPr>
          <w:p w14:paraId="34B980F4" w14:textId="68CAD68A" w:rsidR="00595BC9" w:rsidRPr="004D18B7" w:rsidRDefault="00595BC9" w:rsidP="004D18B7">
            <w:pPr>
              <w:pStyle w:val="Default"/>
              <w:tabs>
                <w:tab w:val="right" w:pos="1174"/>
              </w:tabs>
              <w:rPr>
                <w:rFonts w:asciiTheme="minorHAnsi" w:hAnsiTheme="minorHAnsi" w:cstheme="minorHAnsi"/>
                <w:sz w:val="22"/>
                <w:szCs w:val="22"/>
              </w:rPr>
            </w:pPr>
            <w:r>
              <w:rPr>
                <w:rFonts w:asciiTheme="minorHAnsi" w:hAnsiTheme="minorHAnsi" w:cstheme="minorHAnsi"/>
                <w:sz w:val="22"/>
                <w:szCs w:val="22"/>
              </w:rPr>
              <w:tab/>
            </w:r>
            <w:r w:rsidRPr="004D18B7">
              <w:rPr>
                <w:rFonts w:asciiTheme="minorHAnsi" w:hAnsiTheme="minorHAnsi" w:cstheme="minorHAnsi"/>
                <w:sz w:val="22"/>
                <w:szCs w:val="22"/>
              </w:rPr>
              <w:t>12m6.362s</w:t>
            </w:r>
          </w:p>
        </w:tc>
        <w:tc>
          <w:tcPr>
            <w:tcW w:w="1309" w:type="dxa"/>
            <w:tcMar>
              <w:top w:w="43" w:type="dxa"/>
              <w:bottom w:w="43" w:type="dxa"/>
            </w:tcMar>
            <w:vAlign w:val="bottom"/>
          </w:tcPr>
          <w:p w14:paraId="4B94D067" w14:textId="1097389B" w:rsidR="00595BC9" w:rsidRPr="004D18B7" w:rsidRDefault="00AD121E" w:rsidP="004D18B7">
            <w:pPr>
              <w:pStyle w:val="Default"/>
              <w:tabs>
                <w:tab w:val="right" w:pos="1217"/>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49m0.430s</w:t>
            </w:r>
          </w:p>
        </w:tc>
        <w:tc>
          <w:tcPr>
            <w:tcW w:w="1309" w:type="dxa"/>
            <w:tcMar>
              <w:top w:w="43" w:type="dxa"/>
              <w:bottom w:w="43" w:type="dxa"/>
            </w:tcMar>
            <w:vAlign w:val="bottom"/>
          </w:tcPr>
          <w:p w14:paraId="270BEF5D" w14:textId="5E0031BA" w:rsidR="00595BC9" w:rsidRPr="004D18B7" w:rsidRDefault="00AD121E" w:rsidP="004D18B7">
            <w:pPr>
              <w:pStyle w:val="Default"/>
              <w:tabs>
                <w:tab w:val="right" w:pos="1169"/>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28m42.799s</w:t>
            </w:r>
          </w:p>
        </w:tc>
        <w:tc>
          <w:tcPr>
            <w:tcW w:w="1309" w:type="dxa"/>
            <w:tcMar>
              <w:top w:w="43" w:type="dxa"/>
              <w:bottom w:w="43" w:type="dxa"/>
            </w:tcMar>
            <w:vAlign w:val="bottom"/>
          </w:tcPr>
          <w:p w14:paraId="0FEA8480" w14:textId="658866FD" w:rsidR="00595BC9" w:rsidRPr="004D18B7" w:rsidRDefault="00AD121E" w:rsidP="004D18B7">
            <w:pPr>
              <w:pStyle w:val="Default"/>
              <w:tabs>
                <w:tab w:val="right" w:pos="1175"/>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27m49.851s</w:t>
            </w:r>
          </w:p>
        </w:tc>
        <w:tc>
          <w:tcPr>
            <w:tcW w:w="1309" w:type="dxa"/>
            <w:tcMar>
              <w:top w:w="43" w:type="dxa"/>
              <w:bottom w:w="43" w:type="dxa"/>
            </w:tcMar>
            <w:vAlign w:val="bottom"/>
          </w:tcPr>
          <w:p w14:paraId="32E9E171" w14:textId="209D50D4" w:rsidR="00595BC9" w:rsidRPr="004D18B7" w:rsidRDefault="00AD121E" w:rsidP="004D18B7">
            <w:pPr>
              <w:pStyle w:val="Default"/>
              <w:tabs>
                <w:tab w:val="right" w:pos="1154"/>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14m20.487s</w:t>
            </w:r>
          </w:p>
        </w:tc>
        <w:tc>
          <w:tcPr>
            <w:tcW w:w="1309" w:type="dxa"/>
            <w:tcMar>
              <w:top w:w="43" w:type="dxa"/>
              <w:bottom w:w="43" w:type="dxa"/>
            </w:tcMar>
            <w:vAlign w:val="bottom"/>
          </w:tcPr>
          <w:p w14:paraId="517A75B4" w14:textId="2FEF2A11" w:rsidR="00595BC9" w:rsidRPr="004D18B7" w:rsidRDefault="00AD121E" w:rsidP="004D18B7">
            <w:pPr>
              <w:pStyle w:val="Default"/>
              <w:tabs>
                <w:tab w:val="right" w:pos="1197"/>
              </w:tabs>
              <w:rPr>
                <w:rFonts w:asciiTheme="minorHAnsi" w:hAnsiTheme="minorHAnsi" w:cstheme="minorHAnsi"/>
                <w:sz w:val="22"/>
                <w:szCs w:val="22"/>
              </w:rPr>
            </w:pPr>
            <w:r>
              <w:rPr>
                <w:rFonts w:asciiTheme="minorHAnsi" w:hAnsiTheme="minorHAnsi" w:cstheme="minorHAnsi"/>
                <w:sz w:val="22"/>
                <w:szCs w:val="22"/>
              </w:rPr>
              <w:tab/>
            </w:r>
            <w:r w:rsidR="00595BC9" w:rsidRPr="004D18B7">
              <w:rPr>
                <w:rFonts w:asciiTheme="minorHAnsi" w:hAnsiTheme="minorHAnsi" w:cstheme="minorHAnsi"/>
                <w:sz w:val="22"/>
                <w:szCs w:val="22"/>
              </w:rPr>
              <w:t>18m29.554s</w:t>
            </w:r>
          </w:p>
        </w:tc>
      </w:tr>
      <w:tr w:rsidR="00595BC9" w:rsidRPr="004D18B7" w14:paraId="13D6A926" w14:textId="77777777" w:rsidTr="00215C4F">
        <w:trPr>
          <w:trHeight w:val="15"/>
        </w:trPr>
        <w:tc>
          <w:tcPr>
            <w:tcW w:w="9553" w:type="dxa"/>
            <w:gridSpan w:val="7"/>
            <w:tcMar>
              <w:top w:w="43" w:type="dxa"/>
              <w:bottom w:w="43" w:type="dxa"/>
            </w:tcMar>
            <w:vAlign w:val="bottom"/>
          </w:tcPr>
          <w:p w14:paraId="460490C9" w14:textId="77777777" w:rsidR="00595BC9" w:rsidRPr="004D18B7" w:rsidRDefault="00595BC9" w:rsidP="00595BC9">
            <w:pPr>
              <w:tabs>
                <w:tab w:val="right" w:pos="956"/>
              </w:tabs>
              <w:ind w:left="86"/>
              <w:rPr>
                <w:rFonts w:cstheme="minorHAnsi"/>
                <w:sz w:val="20"/>
                <w:szCs w:val="20"/>
              </w:rPr>
            </w:pPr>
            <w:r w:rsidRPr="004D18B7">
              <w:rPr>
                <w:rFonts w:cstheme="minorHAnsi"/>
                <w:sz w:val="20"/>
                <w:szCs w:val="20"/>
              </w:rPr>
              <w:t>Footnotes</w:t>
            </w:r>
          </w:p>
          <w:p w14:paraId="1DFDAF71" w14:textId="77777777" w:rsidR="001217CB" w:rsidRPr="001217CB" w:rsidRDefault="001217CB" w:rsidP="001217CB">
            <w:pPr>
              <w:tabs>
                <w:tab w:val="right" w:pos="956"/>
              </w:tabs>
              <w:ind w:left="86"/>
              <w:rPr>
                <w:rFonts w:cstheme="minorHAnsi"/>
                <w:sz w:val="20"/>
                <w:szCs w:val="20"/>
              </w:rPr>
            </w:pPr>
            <w:r w:rsidRPr="001217CB">
              <w:rPr>
                <w:rFonts w:cstheme="minorHAnsi"/>
                <w:sz w:val="20"/>
                <w:szCs w:val="20"/>
              </w:rPr>
              <w:t>All execution times were done using single core by default with Perl and BLAT even if multiple cores were available in the system.</w:t>
            </w:r>
          </w:p>
          <w:p w14:paraId="284052D3" w14:textId="656B82DB" w:rsidR="001217CB" w:rsidRPr="001217CB" w:rsidRDefault="001217CB" w:rsidP="001217CB">
            <w:pPr>
              <w:tabs>
                <w:tab w:val="right" w:pos="956"/>
              </w:tabs>
              <w:ind w:left="86"/>
              <w:rPr>
                <w:rFonts w:cstheme="minorHAnsi"/>
                <w:sz w:val="20"/>
                <w:szCs w:val="20"/>
              </w:rPr>
            </w:pPr>
            <w:r w:rsidRPr="001217CB">
              <w:rPr>
                <w:rFonts w:cstheme="minorHAnsi"/>
                <w:sz w:val="20"/>
                <w:szCs w:val="20"/>
              </w:rPr>
              <w:t xml:space="preserve">OSX Laptop settings: </w:t>
            </w:r>
            <w:proofErr w:type="spellStart"/>
            <w:r w:rsidRPr="001217CB">
              <w:rPr>
                <w:rFonts w:cstheme="minorHAnsi"/>
                <w:sz w:val="20"/>
                <w:szCs w:val="20"/>
              </w:rPr>
              <w:t>MacBookPro</w:t>
            </w:r>
            <w:proofErr w:type="spellEnd"/>
            <w:r w:rsidRPr="001217CB">
              <w:rPr>
                <w:rFonts w:cstheme="minorHAnsi"/>
                <w:sz w:val="20"/>
                <w:szCs w:val="20"/>
              </w:rPr>
              <w:t xml:space="preserve"> laptop, 2.8 </w:t>
            </w:r>
            <w:proofErr w:type="spellStart"/>
            <w:r w:rsidRPr="001217CB">
              <w:rPr>
                <w:rFonts w:cstheme="minorHAnsi"/>
                <w:sz w:val="20"/>
                <w:szCs w:val="20"/>
              </w:rPr>
              <w:t>Ghz</w:t>
            </w:r>
            <w:proofErr w:type="spellEnd"/>
            <w:r w:rsidRPr="001217CB">
              <w:rPr>
                <w:rFonts w:cstheme="minorHAnsi"/>
                <w:sz w:val="20"/>
                <w:szCs w:val="20"/>
              </w:rPr>
              <w:t xml:space="preserve"> Intel Quad Core i7, 16 GB memory, SSD drive, Mac</w:t>
            </w:r>
            <w:r w:rsidR="00A9481A">
              <w:rPr>
                <w:rFonts w:cstheme="minorHAnsi"/>
                <w:sz w:val="20"/>
                <w:szCs w:val="20"/>
              </w:rPr>
              <w:t>O</w:t>
            </w:r>
            <w:r w:rsidRPr="001217CB">
              <w:rPr>
                <w:rFonts w:cstheme="minorHAnsi"/>
                <w:sz w:val="20"/>
                <w:szCs w:val="20"/>
              </w:rPr>
              <w:t>S10.14</w:t>
            </w:r>
          </w:p>
          <w:p w14:paraId="46B63B26" w14:textId="77777777" w:rsidR="001217CB" w:rsidRPr="001217CB" w:rsidRDefault="001217CB" w:rsidP="001217CB">
            <w:pPr>
              <w:tabs>
                <w:tab w:val="right" w:pos="956"/>
              </w:tabs>
              <w:ind w:left="86"/>
              <w:rPr>
                <w:rFonts w:cstheme="minorHAnsi"/>
                <w:sz w:val="20"/>
                <w:szCs w:val="20"/>
              </w:rPr>
            </w:pPr>
            <w:r w:rsidRPr="001217CB">
              <w:rPr>
                <w:rFonts w:cstheme="minorHAnsi"/>
                <w:sz w:val="20"/>
                <w:szCs w:val="20"/>
              </w:rPr>
              <w:t xml:space="preserve">OSX Desktop settings: </w:t>
            </w:r>
            <w:proofErr w:type="spellStart"/>
            <w:r w:rsidRPr="001217CB">
              <w:rPr>
                <w:rFonts w:cstheme="minorHAnsi"/>
                <w:sz w:val="20"/>
                <w:szCs w:val="20"/>
              </w:rPr>
              <w:t>MacPro</w:t>
            </w:r>
            <w:proofErr w:type="spellEnd"/>
            <w:r w:rsidRPr="001217CB">
              <w:rPr>
                <w:rFonts w:cstheme="minorHAnsi"/>
                <w:sz w:val="20"/>
                <w:szCs w:val="20"/>
              </w:rPr>
              <w:t xml:space="preserve"> desktop, 3.7 </w:t>
            </w:r>
            <w:proofErr w:type="spellStart"/>
            <w:r w:rsidRPr="001217CB">
              <w:rPr>
                <w:rFonts w:cstheme="minorHAnsi"/>
                <w:sz w:val="20"/>
                <w:szCs w:val="20"/>
              </w:rPr>
              <w:t>Ghz</w:t>
            </w:r>
            <w:proofErr w:type="spellEnd"/>
            <w:r w:rsidRPr="001217CB">
              <w:rPr>
                <w:rFonts w:cstheme="minorHAnsi"/>
                <w:sz w:val="20"/>
                <w:szCs w:val="20"/>
              </w:rPr>
              <w:t xml:space="preserve"> Intel Quad-core Xeon E5, 32 Gb memory, SSD drive, MacOS10.14</w:t>
            </w:r>
          </w:p>
          <w:p w14:paraId="2CAA1439" w14:textId="5807FA1E" w:rsidR="00595BC9" w:rsidRPr="004D18B7" w:rsidRDefault="001217CB" w:rsidP="001217CB">
            <w:pPr>
              <w:tabs>
                <w:tab w:val="right" w:pos="956"/>
              </w:tabs>
              <w:ind w:left="86"/>
              <w:rPr>
                <w:rFonts w:cstheme="minorHAnsi"/>
                <w:sz w:val="20"/>
                <w:szCs w:val="20"/>
              </w:rPr>
            </w:pPr>
            <w:r w:rsidRPr="001217CB">
              <w:rPr>
                <w:rFonts w:cstheme="minorHAnsi"/>
                <w:sz w:val="20"/>
                <w:szCs w:val="20"/>
              </w:rPr>
              <w:t>Unix Server settings: Linux cluster, Intel Xenon 2.7Ghz,total 3276 CPU cores.</w:t>
            </w:r>
          </w:p>
        </w:tc>
      </w:tr>
    </w:tbl>
    <w:p w14:paraId="38D1AFC7" w14:textId="2D7BAC1D" w:rsidR="00EC6A17" w:rsidRDefault="00EC6A17">
      <w:pPr>
        <w:rPr>
          <w:rFonts w:ascii="Calibri" w:hAnsi="Calibri" w:cs="Calibri"/>
          <w:b/>
        </w:rPr>
      </w:pPr>
      <w:r>
        <w:rPr>
          <w:rFonts w:ascii="Calibri" w:hAnsi="Calibri" w:cs="Calibri"/>
          <w:b/>
        </w:rPr>
        <w:br w:type="page"/>
      </w:r>
    </w:p>
    <w:p w14:paraId="563B345B" w14:textId="0792FF7B" w:rsidR="00AC0CCB" w:rsidRDefault="00EA15D7">
      <w:pPr>
        <w:rPr>
          <w:rFonts w:ascii="Calibri" w:hAnsi="Calibri" w:cs="Calibri"/>
          <w:b/>
        </w:rPr>
      </w:pPr>
      <w:r>
        <w:rPr>
          <w:rFonts w:ascii="Calibri" w:hAnsi="Calibri" w:cs="Calibri"/>
          <w:b/>
          <w:noProof/>
        </w:rPr>
        <w:lastRenderedPageBreak/>
        <w:drawing>
          <wp:inline distT="0" distB="0" distL="0" distR="0" wp14:anchorId="57B08899" wp14:editId="5F687C38">
            <wp:extent cx="6293747" cy="65575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9237B_NatureMethods_SupTable2[1].jpg"/>
                    <pic:cNvPicPr/>
                  </pic:nvPicPr>
                  <pic:blipFill>
                    <a:blip r:embed="rId8"/>
                    <a:stretch>
                      <a:fillRect/>
                    </a:stretch>
                  </pic:blipFill>
                  <pic:spPr>
                    <a:xfrm>
                      <a:off x="0" y="0"/>
                      <a:ext cx="6321158" cy="6586114"/>
                    </a:xfrm>
                    <a:prstGeom prst="rect">
                      <a:avLst/>
                    </a:prstGeom>
                  </pic:spPr>
                </pic:pic>
              </a:graphicData>
            </a:graphic>
          </wp:inline>
        </w:drawing>
      </w:r>
      <w:bookmarkStart w:id="0" w:name="_GoBack"/>
      <w:bookmarkEnd w:id="0"/>
    </w:p>
    <w:p w14:paraId="46A82BA6" w14:textId="77777777" w:rsidR="00820C2F" w:rsidRDefault="00820C2F">
      <w:pPr>
        <w:rPr>
          <w:rFonts w:ascii="Calibri" w:hAnsi="Calibri" w:cs="Calibri"/>
          <w:b/>
        </w:rPr>
      </w:pPr>
      <w:r>
        <w:rPr>
          <w:rFonts w:ascii="Calibri" w:hAnsi="Calibri" w:cs="Calibri"/>
          <w:b/>
        </w:rPr>
        <w:br w:type="page"/>
      </w:r>
    </w:p>
    <w:p w14:paraId="0524F67B" w14:textId="66041BB7" w:rsidR="00464EAE" w:rsidRDefault="00464EAE" w:rsidP="00464EAE">
      <w:pPr>
        <w:rPr>
          <w:rFonts w:ascii="Calibri" w:hAnsi="Calibri" w:cs="Calibri"/>
          <w:b/>
        </w:rPr>
      </w:pPr>
      <w:r>
        <w:rPr>
          <w:rFonts w:ascii="Calibri" w:hAnsi="Calibri" w:cs="Calibri"/>
          <w:b/>
        </w:rPr>
        <w:lastRenderedPageBreak/>
        <w:t>Figure Legends</w:t>
      </w:r>
    </w:p>
    <w:p w14:paraId="76106D93" w14:textId="77777777" w:rsidR="00464EAE" w:rsidRDefault="00464EAE" w:rsidP="00464EAE">
      <w:pPr>
        <w:rPr>
          <w:rFonts w:ascii="Calibri" w:hAnsi="Calibri" w:cs="Calibri"/>
          <w:b/>
        </w:rPr>
      </w:pPr>
    </w:p>
    <w:p w14:paraId="6F4896A3" w14:textId="6F69580C" w:rsidR="00464EAE" w:rsidRDefault="00464EAE" w:rsidP="00464EAE">
      <w:pPr>
        <w:spacing w:line="480" w:lineRule="auto"/>
        <w:jc w:val="both"/>
      </w:pPr>
      <w:r>
        <w:rPr>
          <w:b/>
        </w:rPr>
        <w:t xml:space="preserve">Figure S1. </w:t>
      </w:r>
      <w:r>
        <w:t xml:space="preserve">The most frequent integration site motif in the raw data of Cohn et al. The unfiltered raw dataset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comprising 80 million sites, was searched using MEME to find the most common short sequence motif, which is shown in sequence logo format aligned with the sequence of the LTR1,</w:t>
      </w:r>
      <w:r w:rsidRPr="009F6120">
        <w:t xml:space="preserve"> </w:t>
      </w:r>
      <w:r>
        <w:t xml:space="preserve">which is the first (outside) PCR primer used by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to amplify integration sites.</w:t>
      </w:r>
    </w:p>
    <w:p w14:paraId="4EC7DD54" w14:textId="77777777" w:rsidR="00464EAE" w:rsidRDefault="00464EAE" w:rsidP="00464EAE">
      <w:pPr>
        <w:spacing w:line="480" w:lineRule="auto"/>
        <w:rPr>
          <w:rFonts w:ascii="Calibri" w:hAnsi="Calibri" w:cs="Calibri"/>
          <w:b/>
        </w:rPr>
      </w:pPr>
    </w:p>
    <w:p w14:paraId="6482D1EE" w14:textId="59F54F50" w:rsidR="00464EAE" w:rsidRDefault="00464EAE" w:rsidP="00464EAE">
      <w:pPr>
        <w:spacing w:line="480" w:lineRule="auto"/>
        <w:jc w:val="both"/>
      </w:pPr>
      <w:r w:rsidRPr="00A23B2C">
        <w:rPr>
          <w:b/>
        </w:rPr>
        <w:t>Figure S</w:t>
      </w:r>
      <w:r>
        <w:rPr>
          <w:b/>
        </w:rPr>
        <w:t>2</w:t>
      </w:r>
      <w:r>
        <w:t xml:space="preserve">. </w:t>
      </w:r>
      <w:r w:rsidRPr="00332231">
        <w:t xml:space="preserve">Likely </w:t>
      </w:r>
      <w:proofErr w:type="spellStart"/>
      <w:r w:rsidRPr="00332231">
        <w:t>mispriming</w:t>
      </w:r>
      <w:proofErr w:type="spellEnd"/>
      <w:r w:rsidRPr="00332231">
        <w:t xml:space="preserve"> sites in</w:t>
      </w:r>
      <w:r>
        <w:t xml:space="preserve"> the Cohn et al. integration dataset. Sequences (from hg19) that were within 50 bases of the 6719 integration sites determined by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(provided by the authors) were searched using BLAST for matches to their LTR1 primer. 1114 such sequences (± 30 bases of the reported integration site; arrow and dashed line) were found; 10 are shown aligned with LTR1 and with the matching bases highlighted in yellow. The chromosomal location of each site is shown to the left, with the number of patients reported to have a provirus at that site shown in parentheses.</w:t>
      </w:r>
    </w:p>
    <w:p w14:paraId="1F6CF076" w14:textId="77777777" w:rsidR="00464EAE" w:rsidRDefault="00464EAE" w:rsidP="00464EAE">
      <w:pPr>
        <w:spacing w:line="480" w:lineRule="auto"/>
        <w:jc w:val="both"/>
      </w:pPr>
    </w:p>
    <w:p w14:paraId="3151B4E3" w14:textId="65C26546" w:rsidR="00464EAE" w:rsidRDefault="00464EAE" w:rsidP="00464EAE">
      <w:pPr>
        <w:spacing w:line="480" w:lineRule="auto"/>
        <w:jc w:val="both"/>
        <w:rPr>
          <w:lang w:eastAsia="ja-JP"/>
        </w:rPr>
      </w:pPr>
      <w:r>
        <w:rPr>
          <w:b/>
        </w:rPr>
        <w:t xml:space="preserve">Figure S3. </w:t>
      </w:r>
      <w:r>
        <w:t xml:space="preserve">Plausible mechanisms for the erroneous identification of integration sites. The raw data used by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(NCBI accession num</w:t>
      </w:r>
      <w:r w:rsidRPr="00D41114">
        <w:t xml:space="preserve">ber </w:t>
      </w:r>
      <w:r w:rsidRPr="00D41114">
        <w:rPr>
          <w:lang w:eastAsia="ja-JP"/>
        </w:rPr>
        <w:t>SRP045822</w:t>
      </w:r>
      <w:r>
        <w:rPr>
          <w:lang w:eastAsia="ja-JP"/>
        </w:rPr>
        <w:t xml:space="preserve">) were searched for reads containing the cellular sequence 3’ of the reported integration site. No correct integration events were found, but several types of aberrant sequences were identified, including the 3 examples shown and labeled “raw read.” A. Double </w:t>
      </w:r>
      <w:proofErr w:type="spellStart"/>
      <w:r>
        <w:rPr>
          <w:lang w:eastAsia="ja-JP"/>
        </w:rPr>
        <w:t>mispriming</w:t>
      </w:r>
      <w:proofErr w:type="spellEnd"/>
      <w:r>
        <w:rPr>
          <w:lang w:eastAsia="ja-JP"/>
        </w:rPr>
        <w:t xml:space="preserve"> and PCR recombination. This sequence was most likely created by </w:t>
      </w:r>
      <w:proofErr w:type="spellStart"/>
      <w:r>
        <w:rPr>
          <w:lang w:eastAsia="ja-JP"/>
        </w:rPr>
        <w:t>mispriming</w:t>
      </w:r>
      <w:proofErr w:type="spellEnd"/>
      <w:r>
        <w:rPr>
          <w:lang w:eastAsia="ja-JP"/>
        </w:rPr>
        <w:t xml:space="preserve"> of LTR1 on the matching sequence (yellow) on chromosome 11 (magenta) as well as by LTR2 (green), and </w:t>
      </w:r>
      <w:proofErr w:type="spellStart"/>
      <w:r>
        <w:rPr>
          <w:lang w:eastAsia="ja-JP"/>
        </w:rPr>
        <w:t>mispriming</w:t>
      </w:r>
      <w:proofErr w:type="spellEnd"/>
      <w:r>
        <w:rPr>
          <w:lang w:eastAsia="ja-JP"/>
        </w:rPr>
        <w:t xml:space="preserve"> on a matching sequence on chromosome X (green), followed by recombination during PCR across the 8-base match indicated. B. </w:t>
      </w:r>
      <w:proofErr w:type="spellStart"/>
      <w:r>
        <w:rPr>
          <w:lang w:eastAsia="ja-JP"/>
        </w:rPr>
        <w:t>Mispriming</w:t>
      </w:r>
      <w:proofErr w:type="spellEnd"/>
      <w:r>
        <w:rPr>
          <w:lang w:eastAsia="ja-JP"/>
        </w:rPr>
        <w:t xml:space="preserve"> by a perfect fusion of sequences of LTR2-LTR1 on the same chromosome 11 sequence. C. Apparent </w:t>
      </w:r>
      <w:r>
        <w:rPr>
          <w:lang w:eastAsia="ja-JP"/>
        </w:rPr>
        <w:lastRenderedPageBreak/>
        <w:t>correct integration (LTR2 followed by the 3’ 7 bases of the HIV</w:t>
      </w:r>
      <w:r w:rsidRPr="00FF3689">
        <w:rPr>
          <w:lang w:eastAsia="ja-JP"/>
        </w:rPr>
        <w:t>-1 LTR1)</w:t>
      </w:r>
      <w:r>
        <w:rPr>
          <w:lang w:eastAsia="ja-JP"/>
        </w:rPr>
        <w:t xml:space="preserve"> two bases upstream of the reported integration site. The boxed sequence shows the 3’ most 7 nucleotides of the LTR, which are not in LTR2, but must be present in every correctly amplified integration site. </w:t>
      </w:r>
    </w:p>
    <w:p w14:paraId="26953006" w14:textId="77777777" w:rsidR="00464EAE" w:rsidRPr="004D18B7" w:rsidRDefault="00464EAE" w:rsidP="00464EAE">
      <w:pPr>
        <w:spacing w:line="480" w:lineRule="auto"/>
        <w:jc w:val="both"/>
      </w:pPr>
    </w:p>
    <w:p w14:paraId="44601B90" w14:textId="32B280A9" w:rsidR="00464EAE" w:rsidRDefault="00464EAE" w:rsidP="00464EAE">
      <w:pPr>
        <w:spacing w:line="480" w:lineRule="auto"/>
        <w:jc w:val="both"/>
      </w:pPr>
      <w:r>
        <w:rPr>
          <w:b/>
        </w:rPr>
        <w:t xml:space="preserve">Figure S4. </w:t>
      </w:r>
      <w:r>
        <w:t xml:space="preserve">The most common DNA sequence motif in the integration site datasets. Sequences ±50 base pairs of the reported integration sites from various studies </w:t>
      </w:r>
      <w:r w:rsidR="0027363C">
        <w:t xml:space="preserve">are </w:t>
      </w:r>
      <w:r>
        <w:t xml:space="preserve">shown </w:t>
      </w:r>
      <w:r>
        <w:fldChar w:fldCharType="begin">
          <w:fldData xml:space="preserve">PEVuZE5vdGU+PENpdGU+PEF1dGhvcj5Db2huPC9BdXRob3I+PFllYXI+MjAxNTwvWWVhcj48UmVj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</w:fldData>
        </w:fldChar>
      </w:r>
      <w:r w:rsidR="00353F6C">
        <w:instrText xml:space="preserve"> ADDIN EN.CITE </w:instrText>
      </w:r>
      <w:r w:rsidR="00353F6C">
        <w:fldChar w:fldCharType="begin">
          <w:fldData xml:space="preserve">PEVuZE5vdGU+PENpdGU+PEF1dGhvcj5Db2huPC9BdXRob3I+PFllYXI+MjAxNTwvWWVhcj48UmVj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</w:fldData>
        </w:fldChar>
      </w:r>
      <w:r w:rsidR="00353F6C">
        <w:instrText xml:space="preserve"> ADDIN EN.CITE.DATA </w:instrText>
      </w:r>
      <w:r w:rsidR="00353F6C">
        <w:fldChar w:fldCharType="end"/>
      </w:r>
      <w:r>
        <w:fldChar w:fldCharType="separate"/>
      </w:r>
      <w:r w:rsidR="00CD25D2">
        <w:rPr>
          <w:noProof/>
        </w:rPr>
        <w:t>(1, 6, 11, 22)</w:t>
      </w:r>
      <w:r>
        <w:fldChar w:fldCharType="end"/>
      </w:r>
      <w:r>
        <w:t xml:space="preserve">, and 10,000 randomly chosen hg19 sequences and 10,000 Alu sequences were searched for common motifs using MEME </w:t>
      </w:r>
      <w:r>
        <w:fldChar w:fldCharType="begin">
          <w:fldData xml:space="preserve">PEVuZE5vdGU+PENpdGU+PEF1dGhvcj5CYWlsZXk8L0F1dGhvcj48WWVhcj4yMDA2PC9ZZWFyPjxS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</w:fldData>
        </w:fldChar>
      </w:r>
      <w:r w:rsidR="00353F6C">
        <w:instrText xml:space="preserve"> ADDIN EN.CITE </w:instrText>
      </w:r>
      <w:r w:rsidR="00353F6C">
        <w:fldChar w:fldCharType="begin">
          <w:fldData xml:space="preserve">PEVuZE5vdGU+PENpdGU+PEF1dGhvcj5CYWlsZXk8L0F1dGhvcj48WWVhcj4yMDA2PC9ZZWFyPjxS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</w:fldData>
        </w:fldChar>
      </w:r>
      <w:r w:rsidR="00353F6C">
        <w:instrText xml:space="preserve"> ADDIN EN.CITE.DATA </w:instrText>
      </w:r>
      <w:r w:rsidR="00353F6C">
        <w:fldChar w:fldCharType="end"/>
      </w:r>
      <w:r>
        <w:fldChar w:fldCharType="separate"/>
      </w:r>
      <w:r>
        <w:rPr>
          <w:noProof/>
        </w:rPr>
        <w:t>(23)</w:t>
      </w:r>
      <w:r>
        <w:fldChar w:fldCharType="end"/>
      </w:r>
      <w:r>
        <w:t xml:space="preserve">. The top hit in each case was aligned to the “integration site motif” of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(see text). The arrow above the sequence marks the site reported to be the preferred integration site [which is one nucleotide away from the site found at this site in the raw reads from patient 3, time point 3 (Figure S3). </w:t>
      </w:r>
    </w:p>
    <w:p w14:paraId="360E44CC" w14:textId="77777777" w:rsidR="00464EAE" w:rsidRDefault="00464EAE" w:rsidP="00464EAE">
      <w:pPr>
        <w:spacing w:line="480" w:lineRule="auto"/>
        <w:jc w:val="both"/>
      </w:pPr>
    </w:p>
    <w:p w14:paraId="5C7205A6" w14:textId="28649E86" w:rsidR="00464EAE" w:rsidRDefault="00464EAE" w:rsidP="00464EAE">
      <w:pPr>
        <w:spacing w:line="480" w:lineRule="auto"/>
        <w:jc w:val="both"/>
      </w:pPr>
      <w:r>
        <w:rPr>
          <w:b/>
        </w:rPr>
        <w:t xml:space="preserve">Figure S5. </w:t>
      </w:r>
      <w:r w:rsidRPr="006C3B7B">
        <w:t>Sequence motifs adjacent to the integration site in various datasets.</w:t>
      </w:r>
      <w:r>
        <w:t xml:space="preserve"> The patterns of preferred nucleotides in the host DNA immediately adjacent to the integration sites in patients reported by Maldarelli et al. </w:t>
      </w:r>
      <w:r>
        <w:fldChar w:fldCharType="begin">
          <w:fldData xml:space="preserve">PEVuZE5vdGU+PENpdGU+PEF1dGhvcj5NYWxkYXJlbGxpPC9BdXRob3I+PFllYXI+MjAxNDwvWWVh
cj48UmVjTnVtPjI8L1JlY051bT48RGlzcGxheVRleHQ+KDYpPC9EaXNwbGF5VGV4dD48cmVjb3Jk
PjxyZWMtbnVtYmVyPjI8L3JlYy1udW1iZXI+PGZvcmVpZ24ta2V5cz48a2V5IGFwcD0iRU4iIGRi
LWlkPSJ0dHg5ZnNwdHF4dHQ5Z2U5cDl3eHc5YXR0ZHpycjk5enhhdHYiIHRpbWVzdGFtcD0iMTU1
OTc3NzQ4MSI+Mjwva2V5PjwvZm9yZWlnbi1rZXlzPjxyZWYtdHlwZSBuYW1lPSJKb3VybmFsIEFy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CD25D2">
        <w:instrText xml:space="preserve"> ADDIN EN.CITE </w:instrText>
      </w:r>
      <w:r w:rsidR="00CD25D2">
        <w:fldChar w:fldCharType="begin">
          <w:fldData xml:space="preserve">PEVuZE5vdGU+PENpdGU+PEF1dGhvcj5NYWxkYXJlbGxpPC9BdXRob3I+PFllYXI+MjAxNDwvWWVh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</w:fldData>
        </w:fldChar>
      </w:r>
      <w:r w:rsidR="00CD25D2">
        <w:instrText xml:space="preserve"> ADDIN EN.CITE.DATA </w:instrText>
      </w:r>
      <w:r w:rsidR="00CD25D2">
        <w:fldChar w:fldCharType="end"/>
      </w:r>
      <w:r>
        <w:fldChar w:fldCharType="separate"/>
      </w:r>
      <w:r w:rsidR="00CD25D2">
        <w:rPr>
          <w:noProof/>
        </w:rPr>
        <w:t>(6)</w:t>
      </w:r>
      <w:r>
        <w:fldChar w:fldCharType="end"/>
      </w:r>
      <w:r>
        <w:t xml:space="preserve"> and</w:t>
      </w:r>
      <w:r w:rsidRPr="000641E0">
        <w:rPr>
          <w:noProof/>
        </w:rPr>
        <w:t xml:space="preserve"> </w:t>
      </w:r>
      <w:r>
        <w:rPr>
          <w:noProof/>
        </w:rPr>
        <w:t xml:space="preserve">Cohn et al. </w:t>
      </w:r>
      <w:r>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 </w:instrText>
      </w:r>
      <w:r w:rsidR="00CD25D2">
        <w:fldChar w:fldCharType="begin">
          <w:fldData xml:space="preserve">PEVuZE5vdGU+PENpdGU+PEF1dGhvcj5Db2huPC9BdXRob3I+PFllYXI+MjAxNTwvWWVhcj48UmVj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==
</w:fldData>
        </w:fldChar>
      </w:r>
      <w:r w:rsidR="00CD25D2">
        <w:instrText xml:space="preserve"> ADDIN EN.CITE.DATA </w:instrText>
      </w:r>
      <w:r w:rsidR="00CD25D2">
        <w:fldChar w:fldCharType="end"/>
      </w:r>
      <w:r>
        <w:fldChar w:fldCharType="separate"/>
      </w:r>
      <w:r w:rsidR="00CD25D2">
        <w:rPr>
          <w:noProof/>
        </w:rPr>
        <w:t>(1)</w:t>
      </w:r>
      <w:r>
        <w:fldChar w:fldCharType="end"/>
      </w:r>
      <w:r>
        <w:t xml:space="preserve"> were compared to data from cells infected in vitro (</w:t>
      </w:r>
      <w:r w:rsidR="0027363C">
        <w:t xml:space="preserve">a </w:t>
      </w:r>
      <w:r>
        <w:t xml:space="preserve">PBMC dataset and </w:t>
      </w:r>
      <w:r w:rsidR="0027363C">
        <w:t xml:space="preserve">a </w:t>
      </w:r>
      <w:r>
        <w:t xml:space="preserve">HeLa dataset). The sequence motifs were determined as previously described </w:t>
      </w:r>
      <w:r>
        <w:fldChar w:fldCharType="begin"/>
      </w:r>
      <w:r w:rsidR="00CD25D2">
        <w:instrText xml:space="preserve"> ADDIN EN.CITE &lt;EndNote&gt;&lt;Cite&gt;&lt;Author&gt;Wu&lt;/Author&gt;&lt;Year&gt;2004&lt;/Year&gt;&lt;RecNum&gt;1637&lt;/RecNum&gt;&lt;DisplayText&gt;(8)&lt;/DisplayText&gt;&lt;record&gt;&lt;rec-number&gt;1637&lt;/rec-number&gt;&lt;foreign-keys&gt;&lt;key app="EN" db-id="vfwprx0ppfrvvdesrdqpxwpgp0s2wwwe0etv" timestamp="1460570771"&gt;1637&lt;/key&gt;&lt;/foreign-keys&gt;&lt;ref-type name="Journal Article"&gt;17&lt;/ref-type&gt;&lt;contributors&gt;&lt;authors&gt;&lt;author&gt;Wu, X.&lt;/author&gt;&lt;author&gt;Burgess, S. M.&lt;/author&gt;&lt;/authors&gt;&lt;/contributors&gt;&lt;auth-address&gt;Laboratory of Molecular Technology, Scientific Application International Inc., National Cancer Institute at Frederick, 915 Tollhouse Ave., Frederick, Maryland 21701, USA.&lt;/auth-address&gt;&lt;titles&gt;&lt;title&gt;Integration target site selection for retroviruses and transposable elements&lt;/title&gt;&lt;secondary-title&gt;Cell Mol Life Sci&lt;/secondary-title&gt;&lt;/titles&gt;&lt;periodical&gt;&lt;full-title&gt;Cell Mol Life Sci&lt;/full-title&gt;&lt;/periodical&gt;&lt;pages&gt;2588-96&lt;/pages&gt;&lt;volume&gt;61&lt;/volume&gt;&lt;number&gt;19-20&lt;/number&gt;&lt;keywords&gt;&lt;keyword&gt;Animals&lt;/keyword&gt;&lt;keyword&gt;*DNA Transposable Elements&lt;/keyword&gt;&lt;keyword&gt;Dependovirus/genetics&lt;/keyword&gt;&lt;keyword&gt;*Gene Transfer Techniques&lt;/keyword&gt;&lt;keyword&gt;Genetic Vectors&lt;/keyword&gt;&lt;keyword&gt;*Genome, Viral&lt;/keyword&gt;&lt;keyword&gt;HIV-1/genetics/metabolism&lt;/keyword&gt;&lt;keyword&gt;Human T-lymphotropic virus 1/genetics&lt;/keyword&gt;&lt;keyword&gt;Humans&lt;/keyword&gt;&lt;keyword&gt;Leukemia Virus, Murine/genetics&lt;/keyword&gt;&lt;keyword&gt;Retroviridae/*metabolism&lt;/keyword&gt;&lt;keyword&gt;Severe Combined Immunodeficiency/genetics&lt;/keyword&gt;&lt;keyword&gt;Virus Integration&lt;/keyword&gt;&lt;/keywords&gt;&lt;dates&gt;&lt;year&gt;2004&lt;/year&gt;&lt;pub-dates&gt;&lt;date&gt;Oct&lt;/date&gt;&lt;/pub-dates&gt;&lt;/dates&gt;&lt;isbn&gt;1420-682X (Print)&amp;#xD;1420-682X (Linking)&lt;/isbn&gt;&lt;accession-num&gt;15526164&lt;/accession-num&gt;&lt;urls&gt;&lt;related-urls&gt;&lt;url&gt;http://www.ncbi.nlm.nih.gov/pubmed/15526164&lt;/url&gt;&lt;/related-urls&gt;&lt;/urls&gt;&lt;electronic-resource-num&gt;10.1007/s00018-004-4206-9&lt;/electronic-resource-num&gt;&lt;/record&gt;&lt;/Cite&gt;&lt;/EndNote&gt;</w:instrText>
      </w:r>
      <w:r>
        <w:fldChar w:fldCharType="separate"/>
      </w:r>
      <w:r w:rsidR="00CD25D2">
        <w:rPr>
          <w:noProof/>
        </w:rPr>
        <w:t>(8)</w:t>
      </w:r>
      <w:r>
        <w:fldChar w:fldCharType="end"/>
      </w:r>
      <w:r>
        <w:t>. In the in vitro datasets, the target site nucleotides form a weak palindrome</w:t>
      </w:r>
      <w:r w:rsidRPr="00A20F37">
        <w:t xml:space="preserve"> </w:t>
      </w:r>
      <w:r>
        <w:t xml:space="preserve">that matches what has been previously determined for HIV-1 using much smaller datasets </w:t>
      </w:r>
      <w:r>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WWVhcj48UmVjTnVtPjE2Mzc8L1JlY051bT48cmVjb3JkPjxyZWMtbnVtYmVyPjE2Mzc8L3JlYy1u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</w:fldData>
        </w:fldChar>
      </w:r>
      <w:r w:rsidR="00353F6C">
        <w:instrText xml:space="preserve"> ADDIN EN.CITE </w:instrText>
      </w:r>
      <w:r w:rsidR="00353F6C">
        <w:fldChar w:fldCharType="begin">
          <w:fldData xml:space="preserve">PEVuZE5vdGU+PENpdGU+PEF1dGhvcj5Ib2xtYW48L0F1dGhvcj48WWVhcj4yMDA1PC9ZZWFyPjxS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</w:fldData>
        </w:fldChar>
      </w:r>
      <w:r w:rsidR="00353F6C">
        <w:instrText xml:space="preserve"> ADDIN EN.CITE.DATA </w:instrText>
      </w:r>
      <w:r w:rsidR="00353F6C">
        <w:fldChar w:fldCharType="end"/>
      </w:r>
      <w:r>
        <w:fldChar w:fldCharType="separate"/>
      </w:r>
      <w:r w:rsidR="00CD25D2">
        <w:rPr>
          <w:noProof/>
        </w:rPr>
        <w:t>(7, 8)</w:t>
      </w:r>
      <w:r>
        <w:fldChar w:fldCharType="end"/>
      </w:r>
      <w:r>
        <w:t xml:space="preserve">. The preferred nucleotides in the Maldarelli dataset also match this motif. However, while the data of </w:t>
      </w:r>
      <w:r w:rsidRPr="0078462F">
        <w:t>Cohn et al. shows some</w:t>
      </w:r>
      <w:r>
        <w:t xml:space="preserve"> evidence of the palindrome; the sequence is weak and is not entirely symmetrical. The sequence from the Patient 3.3 sample (third time point) is obviously quite different from all the other data.</w:t>
      </w:r>
    </w:p>
    <w:p w14:paraId="1D4F8C58" w14:textId="77777777" w:rsidR="00464EAE" w:rsidRDefault="00464EAE" w:rsidP="00464EAE">
      <w:pPr>
        <w:spacing w:line="480" w:lineRule="auto"/>
        <w:jc w:val="both"/>
      </w:pPr>
    </w:p>
    <w:p w14:paraId="45380728" w14:textId="5029F44F" w:rsidR="00464EAE" w:rsidRPr="006C3DD1" w:rsidRDefault="00464EAE" w:rsidP="004D18B7">
      <w:pPr>
        <w:spacing w:line="480" w:lineRule="auto"/>
        <w:jc w:val="both"/>
        <w:rPr>
          <w:rFonts w:ascii="Calibri" w:hAnsi="Calibri" w:cs="Calibri"/>
          <w:b/>
        </w:rPr>
      </w:pPr>
      <w:r w:rsidRPr="0078462F">
        <w:rPr>
          <w:b/>
        </w:rPr>
        <w:lastRenderedPageBreak/>
        <w:t>Figure S</w:t>
      </w:r>
      <w:r>
        <w:rPr>
          <w:b/>
        </w:rPr>
        <w:t>6</w:t>
      </w:r>
      <w:r w:rsidRPr="00A71057">
        <w:t xml:space="preserve">. </w:t>
      </w:r>
      <w:r>
        <w:t xml:space="preserve">Matching the Alu “integration sites” reported for the Patient 3.3 sample to the Alu consensus. The Alu consensus sequence is shown </w:t>
      </w:r>
      <w:r w:rsidRPr="00FF3689">
        <w:t>at the bottom. The</w:t>
      </w:r>
      <w:r>
        <w:t xml:space="preserve"> quality of the match to the consensus is shown is the graph. The break in the match suggests the point in the sequence at which recombination frequently occurred.</w:t>
      </w:r>
    </w:p>
    <w:sectPr w:rsidR="00464EAE" w:rsidRPr="006C3DD1" w:rsidSect="00D7499A">
      <w:footerReference w:type="even" r:id="rId9"/>
      <w:footerReference w:type="default" r:id="rId10"/>
      <w:pgSz w:w="12240" w:h="15840"/>
      <w:pgMar w:top="1440" w:right="1440" w:bottom="994"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5567E" w14:textId="77777777" w:rsidR="001D7D51" w:rsidRDefault="001D7D51" w:rsidP="00094B43">
      <w:r>
        <w:separator/>
      </w:r>
    </w:p>
  </w:endnote>
  <w:endnote w:type="continuationSeparator" w:id="0">
    <w:p w14:paraId="5D3A8E7B" w14:textId="77777777" w:rsidR="001D7D51" w:rsidRDefault="001D7D51" w:rsidP="00094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w:panose1 w:val="02000500000000000000"/>
    <w:charset w:val="00"/>
    <w:family w:val="auto"/>
    <w:pitch w:val="variable"/>
    <w:sig w:usb0="E00002FF" w:usb1="5000205A" w:usb2="00000000" w:usb3="00000000" w:csb0="000001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7442494"/>
      <w:docPartObj>
        <w:docPartGallery w:val="Page Numbers (Bottom of Page)"/>
        <w:docPartUnique/>
      </w:docPartObj>
    </w:sdtPr>
    <w:sdtEndPr>
      <w:rPr>
        <w:rStyle w:val="PageNumber"/>
      </w:rPr>
    </w:sdtEndPr>
    <w:sdtContent>
      <w:p w14:paraId="139A76B7" w14:textId="68444953" w:rsidR="00600E63" w:rsidRDefault="00600E63" w:rsidP="00094B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EBDD6E" w14:textId="77777777" w:rsidR="00600E63" w:rsidRDefault="00600E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2179442"/>
      <w:docPartObj>
        <w:docPartGallery w:val="Page Numbers (Bottom of Page)"/>
        <w:docPartUnique/>
      </w:docPartObj>
    </w:sdtPr>
    <w:sdtEndPr>
      <w:rPr>
        <w:rStyle w:val="PageNumber"/>
      </w:rPr>
    </w:sdtEndPr>
    <w:sdtContent>
      <w:p w14:paraId="5752AB49" w14:textId="5F489A91" w:rsidR="00600E63" w:rsidRDefault="00600E63" w:rsidP="00094B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1BC107BD" w14:textId="77777777" w:rsidR="00600E63" w:rsidRDefault="00600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561BD" w14:textId="77777777" w:rsidR="001D7D51" w:rsidRDefault="001D7D51" w:rsidP="00094B43">
      <w:r>
        <w:separator/>
      </w:r>
    </w:p>
  </w:footnote>
  <w:footnote w:type="continuationSeparator" w:id="0">
    <w:p w14:paraId="451A497F" w14:textId="77777777" w:rsidR="001D7D51" w:rsidRDefault="001D7D51" w:rsidP="00094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6EB6"/>
    <w:multiLevelType w:val="hybridMultilevel"/>
    <w:tmpl w:val="1B42FB0C"/>
    <w:lvl w:ilvl="0" w:tplc="674C5B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B327BF"/>
    <w:multiLevelType w:val="hybridMultilevel"/>
    <w:tmpl w:val="18D63AE0"/>
    <w:lvl w:ilvl="0" w:tplc="341677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64B06"/>
    <w:multiLevelType w:val="hybridMultilevel"/>
    <w:tmpl w:val="BF526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2794D"/>
    <w:multiLevelType w:val="hybridMultilevel"/>
    <w:tmpl w:val="4CB6385C"/>
    <w:lvl w:ilvl="0" w:tplc="C69A951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995D4C"/>
    <w:multiLevelType w:val="hybridMultilevel"/>
    <w:tmpl w:val="623C1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4B05EC"/>
    <w:multiLevelType w:val="hybridMultilevel"/>
    <w:tmpl w:val="8FBA3F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0D1B5F"/>
    <w:multiLevelType w:val="hybridMultilevel"/>
    <w:tmpl w:val="CB24B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E6799F"/>
    <w:multiLevelType w:val="hybridMultilevel"/>
    <w:tmpl w:val="EBDCFC94"/>
    <w:lvl w:ilvl="0" w:tplc="52ECBF72">
      <w:start w:val="1"/>
      <w:numFmt w:val="lowerLetter"/>
      <w:lvlText w:val="%1)"/>
      <w:lvlJc w:val="left"/>
      <w:pPr>
        <w:ind w:left="720" w:hanging="360"/>
      </w:pPr>
      <w:rPr>
        <w:rFonts w:ascii="Arial" w:eastAsiaTheme="minorEastAsia"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0B0BEA"/>
    <w:multiLevelType w:val="hybridMultilevel"/>
    <w:tmpl w:val="2384E9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F2A55"/>
    <w:multiLevelType w:val="hybridMultilevel"/>
    <w:tmpl w:val="44B2CB0E"/>
    <w:lvl w:ilvl="0" w:tplc="7292CD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182C64"/>
    <w:multiLevelType w:val="hybridMultilevel"/>
    <w:tmpl w:val="556433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70913"/>
    <w:multiLevelType w:val="hybridMultilevel"/>
    <w:tmpl w:val="EEEA32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7C35AD"/>
    <w:multiLevelType w:val="hybridMultilevel"/>
    <w:tmpl w:val="534CE0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C80845"/>
    <w:multiLevelType w:val="hybridMultilevel"/>
    <w:tmpl w:val="ABA0AA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6618DC"/>
    <w:multiLevelType w:val="hybridMultilevel"/>
    <w:tmpl w:val="7DFC9710"/>
    <w:lvl w:ilvl="0" w:tplc="EC4E33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3003ED"/>
    <w:multiLevelType w:val="hybridMultilevel"/>
    <w:tmpl w:val="78049C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B756E6"/>
    <w:multiLevelType w:val="hybridMultilevel"/>
    <w:tmpl w:val="D81E8360"/>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7" w15:restartNumberingAfterBreak="0">
    <w:nsid w:val="5A414308"/>
    <w:multiLevelType w:val="hybridMultilevel"/>
    <w:tmpl w:val="9FCC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082220"/>
    <w:multiLevelType w:val="hybridMultilevel"/>
    <w:tmpl w:val="3998C8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46003F"/>
    <w:multiLevelType w:val="hybridMultilevel"/>
    <w:tmpl w:val="E6CE1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1B3D7C"/>
    <w:multiLevelType w:val="hybridMultilevel"/>
    <w:tmpl w:val="A5D0CD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17"/>
  </w:num>
  <w:num w:numId="4">
    <w:abstractNumId w:val="8"/>
  </w:num>
  <w:num w:numId="5">
    <w:abstractNumId w:val="16"/>
  </w:num>
  <w:num w:numId="6">
    <w:abstractNumId w:val="7"/>
  </w:num>
  <w:num w:numId="7">
    <w:abstractNumId w:val="10"/>
  </w:num>
  <w:num w:numId="8">
    <w:abstractNumId w:val="15"/>
  </w:num>
  <w:num w:numId="9">
    <w:abstractNumId w:val="18"/>
  </w:num>
  <w:num w:numId="10">
    <w:abstractNumId w:val="6"/>
  </w:num>
  <w:num w:numId="11">
    <w:abstractNumId w:val="20"/>
  </w:num>
  <w:num w:numId="12">
    <w:abstractNumId w:val="14"/>
  </w:num>
  <w:num w:numId="13">
    <w:abstractNumId w:val="5"/>
  </w:num>
  <w:num w:numId="14">
    <w:abstractNumId w:val="12"/>
  </w:num>
  <w:num w:numId="15">
    <w:abstractNumId w:val="11"/>
  </w:num>
  <w:num w:numId="16">
    <w:abstractNumId w:val="4"/>
  </w:num>
  <w:num w:numId="17">
    <w:abstractNumId w:val="0"/>
  </w:num>
  <w:num w:numId="18">
    <w:abstractNumId w:val="3"/>
  </w:num>
  <w:num w:numId="19">
    <w:abstractNumId w:val="19"/>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1&lt;/SpaceAfter&gt;&lt;HyperlinksEnabled&gt;0&lt;/HyperlinksEnabled&gt;&lt;HyperlinksVisible&gt;0&lt;/HyperlinksVisible&gt;&lt;EnableBibliographyCategories&gt;0&lt;/EnableBibliographyCategories&gt;&lt;/ENLayout&gt;"/>
    <w:docVar w:name="EN.Libraries" w:val="&lt;Libraries&gt;&lt;item db-id=&quot;drzxdavr5fw50depr9cpsdtsr5x0f5rr0wdf&quot;&gt;WuBMCGenomicsSup4&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record-ids&gt;&lt;/item&gt;&lt;/Libraries&gt;"/>
  </w:docVars>
  <w:rsids>
    <w:rsidRoot w:val="00033071"/>
    <w:rsid w:val="0000232D"/>
    <w:rsid w:val="00002D4E"/>
    <w:rsid w:val="00003A9A"/>
    <w:rsid w:val="00006A20"/>
    <w:rsid w:val="00006CFF"/>
    <w:rsid w:val="00007CFE"/>
    <w:rsid w:val="00014589"/>
    <w:rsid w:val="00015732"/>
    <w:rsid w:val="0001651A"/>
    <w:rsid w:val="000205DB"/>
    <w:rsid w:val="00022E3C"/>
    <w:rsid w:val="00023420"/>
    <w:rsid w:val="00023CF1"/>
    <w:rsid w:val="000244B9"/>
    <w:rsid w:val="00025D58"/>
    <w:rsid w:val="000260E6"/>
    <w:rsid w:val="000309C2"/>
    <w:rsid w:val="00032F4C"/>
    <w:rsid w:val="00033071"/>
    <w:rsid w:val="000335B6"/>
    <w:rsid w:val="000342A2"/>
    <w:rsid w:val="00034CB8"/>
    <w:rsid w:val="0003638A"/>
    <w:rsid w:val="00037C2B"/>
    <w:rsid w:val="00040482"/>
    <w:rsid w:val="00043435"/>
    <w:rsid w:val="00045931"/>
    <w:rsid w:val="000463E0"/>
    <w:rsid w:val="00046EAF"/>
    <w:rsid w:val="000515F6"/>
    <w:rsid w:val="0005176B"/>
    <w:rsid w:val="00052E11"/>
    <w:rsid w:val="000534F5"/>
    <w:rsid w:val="00055293"/>
    <w:rsid w:val="000558AC"/>
    <w:rsid w:val="000603E5"/>
    <w:rsid w:val="00061958"/>
    <w:rsid w:val="0006214B"/>
    <w:rsid w:val="00063237"/>
    <w:rsid w:val="00063C20"/>
    <w:rsid w:val="0006413E"/>
    <w:rsid w:val="0006723F"/>
    <w:rsid w:val="00067273"/>
    <w:rsid w:val="00071186"/>
    <w:rsid w:val="0007479B"/>
    <w:rsid w:val="000757BE"/>
    <w:rsid w:val="00076B82"/>
    <w:rsid w:val="00077977"/>
    <w:rsid w:val="0007799E"/>
    <w:rsid w:val="000825A8"/>
    <w:rsid w:val="0008316E"/>
    <w:rsid w:val="00086FBD"/>
    <w:rsid w:val="00087ABF"/>
    <w:rsid w:val="00090004"/>
    <w:rsid w:val="00090079"/>
    <w:rsid w:val="00090717"/>
    <w:rsid w:val="000929E5"/>
    <w:rsid w:val="000937DB"/>
    <w:rsid w:val="000949BF"/>
    <w:rsid w:val="00094B43"/>
    <w:rsid w:val="0009699F"/>
    <w:rsid w:val="00097241"/>
    <w:rsid w:val="00097780"/>
    <w:rsid w:val="00097D25"/>
    <w:rsid w:val="000A0029"/>
    <w:rsid w:val="000A072C"/>
    <w:rsid w:val="000A4B2A"/>
    <w:rsid w:val="000B0CBE"/>
    <w:rsid w:val="000B1904"/>
    <w:rsid w:val="000B27DD"/>
    <w:rsid w:val="000B4133"/>
    <w:rsid w:val="000B4887"/>
    <w:rsid w:val="000B6D81"/>
    <w:rsid w:val="000C2257"/>
    <w:rsid w:val="000C2E1F"/>
    <w:rsid w:val="000C2E4C"/>
    <w:rsid w:val="000C4BFC"/>
    <w:rsid w:val="000C4E08"/>
    <w:rsid w:val="000C5944"/>
    <w:rsid w:val="000C5DFA"/>
    <w:rsid w:val="000C6F25"/>
    <w:rsid w:val="000C7E35"/>
    <w:rsid w:val="000C7EE9"/>
    <w:rsid w:val="000C7EF1"/>
    <w:rsid w:val="000D0034"/>
    <w:rsid w:val="000D0100"/>
    <w:rsid w:val="000D4E6D"/>
    <w:rsid w:val="000D6128"/>
    <w:rsid w:val="000D7C7C"/>
    <w:rsid w:val="000E0674"/>
    <w:rsid w:val="000E11A4"/>
    <w:rsid w:val="000E18FC"/>
    <w:rsid w:val="000E19EC"/>
    <w:rsid w:val="000F1B5B"/>
    <w:rsid w:val="000F2089"/>
    <w:rsid w:val="000F4E32"/>
    <w:rsid w:val="000F533C"/>
    <w:rsid w:val="000F5F47"/>
    <w:rsid w:val="001013EB"/>
    <w:rsid w:val="001026A3"/>
    <w:rsid w:val="001041FE"/>
    <w:rsid w:val="001045A2"/>
    <w:rsid w:val="001048C9"/>
    <w:rsid w:val="00107FD6"/>
    <w:rsid w:val="001135AD"/>
    <w:rsid w:val="00113A68"/>
    <w:rsid w:val="00113DAE"/>
    <w:rsid w:val="001148F3"/>
    <w:rsid w:val="00114E87"/>
    <w:rsid w:val="00115730"/>
    <w:rsid w:val="00116135"/>
    <w:rsid w:val="0011692A"/>
    <w:rsid w:val="00116DF3"/>
    <w:rsid w:val="00117BF6"/>
    <w:rsid w:val="00117CB7"/>
    <w:rsid w:val="001217CB"/>
    <w:rsid w:val="001220CF"/>
    <w:rsid w:val="00122E8B"/>
    <w:rsid w:val="0012664F"/>
    <w:rsid w:val="00126F25"/>
    <w:rsid w:val="0012750C"/>
    <w:rsid w:val="0013068C"/>
    <w:rsid w:val="00130713"/>
    <w:rsid w:val="00131B26"/>
    <w:rsid w:val="00131B8E"/>
    <w:rsid w:val="001325F9"/>
    <w:rsid w:val="00134277"/>
    <w:rsid w:val="00134CFD"/>
    <w:rsid w:val="00135FA6"/>
    <w:rsid w:val="00140170"/>
    <w:rsid w:val="001416A0"/>
    <w:rsid w:val="00141AA6"/>
    <w:rsid w:val="001425B0"/>
    <w:rsid w:val="00142E6A"/>
    <w:rsid w:val="001472A8"/>
    <w:rsid w:val="00150131"/>
    <w:rsid w:val="0015115D"/>
    <w:rsid w:val="001515F0"/>
    <w:rsid w:val="00151F2F"/>
    <w:rsid w:val="001539C4"/>
    <w:rsid w:val="00153E97"/>
    <w:rsid w:val="00156A26"/>
    <w:rsid w:val="001670C0"/>
    <w:rsid w:val="001676AF"/>
    <w:rsid w:val="001679C3"/>
    <w:rsid w:val="00170285"/>
    <w:rsid w:val="0017684A"/>
    <w:rsid w:val="0017725F"/>
    <w:rsid w:val="001776F3"/>
    <w:rsid w:val="0018029D"/>
    <w:rsid w:val="0018165E"/>
    <w:rsid w:val="00182C61"/>
    <w:rsid w:val="00184991"/>
    <w:rsid w:val="001859F5"/>
    <w:rsid w:val="00190DB4"/>
    <w:rsid w:val="001925BA"/>
    <w:rsid w:val="00192B14"/>
    <w:rsid w:val="0019430B"/>
    <w:rsid w:val="00194769"/>
    <w:rsid w:val="00194C35"/>
    <w:rsid w:val="00195467"/>
    <w:rsid w:val="00196D6D"/>
    <w:rsid w:val="001977E0"/>
    <w:rsid w:val="00197B5B"/>
    <w:rsid w:val="00197D4C"/>
    <w:rsid w:val="001A4219"/>
    <w:rsid w:val="001A49C5"/>
    <w:rsid w:val="001A524D"/>
    <w:rsid w:val="001A6A2B"/>
    <w:rsid w:val="001B30A8"/>
    <w:rsid w:val="001C0CD0"/>
    <w:rsid w:val="001C11D2"/>
    <w:rsid w:val="001C17BA"/>
    <w:rsid w:val="001C184A"/>
    <w:rsid w:val="001C6410"/>
    <w:rsid w:val="001C66F7"/>
    <w:rsid w:val="001D1697"/>
    <w:rsid w:val="001D3D73"/>
    <w:rsid w:val="001D4C77"/>
    <w:rsid w:val="001D52A3"/>
    <w:rsid w:val="001D56EA"/>
    <w:rsid w:val="001D78FE"/>
    <w:rsid w:val="001D7D14"/>
    <w:rsid w:val="001D7D51"/>
    <w:rsid w:val="001E078B"/>
    <w:rsid w:val="001E0AD7"/>
    <w:rsid w:val="001E0BCC"/>
    <w:rsid w:val="001E277D"/>
    <w:rsid w:val="001E2EDA"/>
    <w:rsid w:val="001E333A"/>
    <w:rsid w:val="001E6363"/>
    <w:rsid w:val="001E643C"/>
    <w:rsid w:val="001E64C2"/>
    <w:rsid w:val="001F1654"/>
    <w:rsid w:val="001F223C"/>
    <w:rsid w:val="001F61AC"/>
    <w:rsid w:val="001F7DD8"/>
    <w:rsid w:val="002028A4"/>
    <w:rsid w:val="002031C4"/>
    <w:rsid w:val="00203F06"/>
    <w:rsid w:val="00204208"/>
    <w:rsid w:val="0020552F"/>
    <w:rsid w:val="002066CD"/>
    <w:rsid w:val="00206A55"/>
    <w:rsid w:val="00206EA0"/>
    <w:rsid w:val="00207DF6"/>
    <w:rsid w:val="002108D2"/>
    <w:rsid w:val="00210A87"/>
    <w:rsid w:val="00213071"/>
    <w:rsid w:val="00216BBB"/>
    <w:rsid w:val="00220471"/>
    <w:rsid w:val="002224C0"/>
    <w:rsid w:val="00224094"/>
    <w:rsid w:val="00224457"/>
    <w:rsid w:val="002252C9"/>
    <w:rsid w:val="00226DA2"/>
    <w:rsid w:val="00230B7A"/>
    <w:rsid w:val="002315F2"/>
    <w:rsid w:val="002331F7"/>
    <w:rsid w:val="00236E4B"/>
    <w:rsid w:val="00242E7C"/>
    <w:rsid w:val="00244FCB"/>
    <w:rsid w:val="00246746"/>
    <w:rsid w:val="00247559"/>
    <w:rsid w:val="00250F59"/>
    <w:rsid w:val="00251232"/>
    <w:rsid w:val="0025229A"/>
    <w:rsid w:val="00252E0C"/>
    <w:rsid w:val="00253E0F"/>
    <w:rsid w:val="00253F71"/>
    <w:rsid w:val="0025597B"/>
    <w:rsid w:val="002565B9"/>
    <w:rsid w:val="002569B5"/>
    <w:rsid w:val="002570F8"/>
    <w:rsid w:val="00260223"/>
    <w:rsid w:val="0026175F"/>
    <w:rsid w:val="0026574B"/>
    <w:rsid w:val="00265D9A"/>
    <w:rsid w:val="00266666"/>
    <w:rsid w:val="002671D2"/>
    <w:rsid w:val="002709B4"/>
    <w:rsid w:val="00270E5E"/>
    <w:rsid w:val="0027146A"/>
    <w:rsid w:val="00271597"/>
    <w:rsid w:val="002734E1"/>
    <w:rsid w:val="002735B9"/>
    <w:rsid w:val="0027363C"/>
    <w:rsid w:val="00273B1B"/>
    <w:rsid w:val="00275F76"/>
    <w:rsid w:val="00276ABA"/>
    <w:rsid w:val="002775F3"/>
    <w:rsid w:val="0027775C"/>
    <w:rsid w:val="00280C8E"/>
    <w:rsid w:val="00281AE7"/>
    <w:rsid w:val="00283DC6"/>
    <w:rsid w:val="00285CF8"/>
    <w:rsid w:val="00285EAF"/>
    <w:rsid w:val="00291010"/>
    <w:rsid w:val="0029208C"/>
    <w:rsid w:val="002937B5"/>
    <w:rsid w:val="002954A0"/>
    <w:rsid w:val="002963CB"/>
    <w:rsid w:val="00297CD6"/>
    <w:rsid w:val="002A2CC5"/>
    <w:rsid w:val="002A3700"/>
    <w:rsid w:val="002A3EDF"/>
    <w:rsid w:val="002A47E8"/>
    <w:rsid w:val="002A4993"/>
    <w:rsid w:val="002A5F92"/>
    <w:rsid w:val="002A6260"/>
    <w:rsid w:val="002A65C0"/>
    <w:rsid w:val="002A79D7"/>
    <w:rsid w:val="002B12AF"/>
    <w:rsid w:val="002B17B0"/>
    <w:rsid w:val="002B20B2"/>
    <w:rsid w:val="002B2657"/>
    <w:rsid w:val="002B2E00"/>
    <w:rsid w:val="002B427B"/>
    <w:rsid w:val="002B6BFD"/>
    <w:rsid w:val="002C0040"/>
    <w:rsid w:val="002C0EA3"/>
    <w:rsid w:val="002C1512"/>
    <w:rsid w:val="002C1E5D"/>
    <w:rsid w:val="002C2BAB"/>
    <w:rsid w:val="002C324A"/>
    <w:rsid w:val="002C391B"/>
    <w:rsid w:val="002C4CFE"/>
    <w:rsid w:val="002C615D"/>
    <w:rsid w:val="002C6F90"/>
    <w:rsid w:val="002D26FA"/>
    <w:rsid w:val="002D2AC8"/>
    <w:rsid w:val="002D3061"/>
    <w:rsid w:val="002D3417"/>
    <w:rsid w:val="002D3DE4"/>
    <w:rsid w:val="002D5A9C"/>
    <w:rsid w:val="002D5D14"/>
    <w:rsid w:val="002E0BF4"/>
    <w:rsid w:val="002E0ECD"/>
    <w:rsid w:val="002E1A6A"/>
    <w:rsid w:val="002E1E31"/>
    <w:rsid w:val="002E1F5F"/>
    <w:rsid w:val="002E29AE"/>
    <w:rsid w:val="002E5504"/>
    <w:rsid w:val="002E6366"/>
    <w:rsid w:val="002E655F"/>
    <w:rsid w:val="002E6EEF"/>
    <w:rsid w:val="002E731F"/>
    <w:rsid w:val="002E7F2D"/>
    <w:rsid w:val="002F17CB"/>
    <w:rsid w:val="002F2A6C"/>
    <w:rsid w:val="002F4534"/>
    <w:rsid w:val="002F612F"/>
    <w:rsid w:val="002F78BE"/>
    <w:rsid w:val="00305056"/>
    <w:rsid w:val="003071D4"/>
    <w:rsid w:val="003074A5"/>
    <w:rsid w:val="00307A54"/>
    <w:rsid w:val="00310959"/>
    <w:rsid w:val="00311969"/>
    <w:rsid w:val="003132C6"/>
    <w:rsid w:val="00313D13"/>
    <w:rsid w:val="00314DFD"/>
    <w:rsid w:val="003176A0"/>
    <w:rsid w:val="00320093"/>
    <w:rsid w:val="00320684"/>
    <w:rsid w:val="00320EA1"/>
    <w:rsid w:val="00321AC1"/>
    <w:rsid w:val="00321C90"/>
    <w:rsid w:val="00322DB5"/>
    <w:rsid w:val="00323177"/>
    <w:rsid w:val="00327F47"/>
    <w:rsid w:val="00330363"/>
    <w:rsid w:val="003303F6"/>
    <w:rsid w:val="0033068F"/>
    <w:rsid w:val="00331C43"/>
    <w:rsid w:val="00332514"/>
    <w:rsid w:val="00333A78"/>
    <w:rsid w:val="003342F8"/>
    <w:rsid w:val="003365DF"/>
    <w:rsid w:val="00336B58"/>
    <w:rsid w:val="0033711F"/>
    <w:rsid w:val="00337A65"/>
    <w:rsid w:val="00337F69"/>
    <w:rsid w:val="00340B78"/>
    <w:rsid w:val="00340DAE"/>
    <w:rsid w:val="0034152F"/>
    <w:rsid w:val="00341DC7"/>
    <w:rsid w:val="0034205A"/>
    <w:rsid w:val="00343947"/>
    <w:rsid w:val="003451F0"/>
    <w:rsid w:val="00345A5D"/>
    <w:rsid w:val="00345E11"/>
    <w:rsid w:val="00345E75"/>
    <w:rsid w:val="0034671B"/>
    <w:rsid w:val="00346826"/>
    <w:rsid w:val="00347017"/>
    <w:rsid w:val="0034759B"/>
    <w:rsid w:val="00350F02"/>
    <w:rsid w:val="0035243F"/>
    <w:rsid w:val="00353596"/>
    <w:rsid w:val="00353E9E"/>
    <w:rsid w:val="00353F6C"/>
    <w:rsid w:val="00355E28"/>
    <w:rsid w:val="003560EB"/>
    <w:rsid w:val="00360A02"/>
    <w:rsid w:val="00360EF7"/>
    <w:rsid w:val="00362141"/>
    <w:rsid w:val="0036243C"/>
    <w:rsid w:val="00362889"/>
    <w:rsid w:val="00362F7C"/>
    <w:rsid w:val="0036413C"/>
    <w:rsid w:val="003654B0"/>
    <w:rsid w:val="00366A00"/>
    <w:rsid w:val="00371791"/>
    <w:rsid w:val="00372C83"/>
    <w:rsid w:val="00373CD9"/>
    <w:rsid w:val="00375A0D"/>
    <w:rsid w:val="00375F8A"/>
    <w:rsid w:val="003773DC"/>
    <w:rsid w:val="003809EC"/>
    <w:rsid w:val="0038480A"/>
    <w:rsid w:val="003850E1"/>
    <w:rsid w:val="00385922"/>
    <w:rsid w:val="00387A8D"/>
    <w:rsid w:val="00393B28"/>
    <w:rsid w:val="00394FF9"/>
    <w:rsid w:val="0039537A"/>
    <w:rsid w:val="00395AE0"/>
    <w:rsid w:val="00395E4A"/>
    <w:rsid w:val="003A2E8A"/>
    <w:rsid w:val="003A339A"/>
    <w:rsid w:val="003B102F"/>
    <w:rsid w:val="003B1E1B"/>
    <w:rsid w:val="003B47ED"/>
    <w:rsid w:val="003B4A3E"/>
    <w:rsid w:val="003B549E"/>
    <w:rsid w:val="003B55DD"/>
    <w:rsid w:val="003C2623"/>
    <w:rsid w:val="003C271D"/>
    <w:rsid w:val="003C2C89"/>
    <w:rsid w:val="003C4460"/>
    <w:rsid w:val="003C5776"/>
    <w:rsid w:val="003C5865"/>
    <w:rsid w:val="003C7AE6"/>
    <w:rsid w:val="003D0E8E"/>
    <w:rsid w:val="003D1367"/>
    <w:rsid w:val="003D1C71"/>
    <w:rsid w:val="003D2291"/>
    <w:rsid w:val="003D26FA"/>
    <w:rsid w:val="003D3761"/>
    <w:rsid w:val="003D3EBB"/>
    <w:rsid w:val="003D480E"/>
    <w:rsid w:val="003D5B59"/>
    <w:rsid w:val="003D6046"/>
    <w:rsid w:val="003D65DF"/>
    <w:rsid w:val="003D6FC4"/>
    <w:rsid w:val="003E1B18"/>
    <w:rsid w:val="003E1CC5"/>
    <w:rsid w:val="003E1EE7"/>
    <w:rsid w:val="003E5CA4"/>
    <w:rsid w:val="003E6637"/>
    <w:rsid w:val="003E716B"/>
    <w:rsid w:val="003E7E9A"/>
    <w:rsid w:val="003F097D"/>
    <w:rsid w:val="003F1386"/>
    <w:rsid w:val="003F1964"/>
    <w:rsid w:val="003F2D73"/>
    <w:rsid w:val="003F47B8"/>
    <w:rsid w:val="003F5A52"/>
    <w:rsid w:val="003F5DDB"/>
    <w:rsid w:val="003F6B63"/>
    <w:rsid w:val="003F6E6B"/>
    <w:rsid w:val="0040317A"/>
    <w:rsid w:val="00403530"/>
    <w:rsid w:val="00406994"/>
    <w:rsid w:val="004077ED"/>
    <w:rsid w:val="00411A1E"/>
    <w:rsid w:val="00411B99"/>
    <w:rsid w:val="00412085"/>
    <w:rsid w:val="0041274C"/>
    <w:rsid w:val="00413987"/>
    <w:rsid w:val="00413C93"/>
    <w:rsid w:val="00414320"/>
    <w:rsid w:val="0041535C"/>
    <w:rsid w:val="004153F9"/>
    <w:rsid w:val="0041659A"/>
    <w:rsid w:val="004205FC"/>
    <w:rsid w:val="00420775"/>
    <w:rsid w:val="00421719"/>
    <w:rsid w:val="00421D74"/>
    <w:rsid w:val="0042321E"/>
    <w:rsid w:val="0042381C"/>
    <w:rsid w:val="00425016"/>
    <w:rsid w:val="00425DD2"/>
    <w:rsid w:val="00431D15"/>
    <w:rsid w:val="00432593"/>
    <w:rsid w:val="004349CF"/>
    <w:rsid w:val="00434AF5"/>
    <w:rsid w:val="00435323"/>
    <w:rsid w:val="004372A8"/>
    <w:rsid w:val="004425FA"/>
    <w:rsid w:val="004431F6"/>
    <w:rsid w:val="00444034"/>
    <w:rsid w:val="004469A1"/>
    <w:rsid w:val="00446BA5"/>
    <w:rsid w:val="004511E2"/>
    <w:rsid w:val="004575C7"/>
    <w:rsid w:val="00457FF4"/>
    <w:rsid w:val="00461B14"/>
    <w:rsid w:val="0046239A"/>
    <w:rsid w:val="00462A33"/>
    <w:rsid w:val="00462AA9"/>
    <w:rsid w:val="004638CF"/>
    <w:rsid w:val="00464EAE"/>
    <w:rsid w:val="00466E6F"/>
    <w:rsid w:val="00467022"/>
    <w:rsid w:val="00467CC9"/>
    <w:rsid w:val="00470387"/>
    <w:rsid w:val="00470CFA"/>
    <w:rsid w:val="00473088"/>
    <w:rsid w:val="00473AAE"/>
    <w:rsid w:val="0047468D"/>
    <w:rsid w:val="00476257"/>
    <w:rsid w:val="00476680"/>
    <w:rsid w:val="00476EBC"/>
    <w:rsid w:val="004777E7"/>
    <w:rsid w:val="00480E4A"/>
    <w:rsid w:val="00481AE3"/>
    <w:rsid w:val="004847A9"/>
    <w:rsid w:val="00484A09"/>
    <w:rsid w:val="00485B52"/>
    <w:rsid w:val="00485E6A"/>
    <w:rsid w:val="00486257"/>
    <w:rsid w:val="004872DA"/>
    <w:rsid w:val="004908A9"/>
    <w:rsid w:val="004919AA"/>
    <w:rsid w:val="004919B6"/>
    <w:rsid w:val="00493183"/>
    <w:rsid w:val="004931B4"/>
    <w:rsid w:val="0049331D"/>
    <w:rsid w:val="00494080"/>
    <w:rsid w:val="004943F2"/>
    <w:rsid w:val="00494F5D"/>
    <w:rsid w:val="004956C0"/>
    <w:rsid w:val="00495B10"/>
    <w:rsid w:val="0049670F"/>
    <w:rsid w:val="00496819"/>
    <w:rsid w:val="00496957"/>
    <w:rsid w:val="004A0CE2"/>
    <w:rsid w:val="004A114A"/>
    <w:rsid w:val="004A3EEA"/>
    <w:rsid w:val="004A45FC"/>
    <w:rsid w:val="004A4B97"/>
    <w:rsid w:val="004A77C9"/>
    <w:rsid w:val="004A7ABC"/>
    <w:rsid w:val="004B0E94"/>
    <w:rsid w:val="004B17BA"/>
    <w:rsid w:val="004B1FB8"/>
    <w:rsid w:val="004B282C"/>
    <w:rsid w:val="004B2C6D"/>
    <w:rsid w:val="004B2FAA"/>
    <w:rsid w:val="004B3316"/>
    <w:rsid w:val="004B3902"/>
    <w:rsid w:val="004B5D19"/>
    <w:rsid w:val="004C0547"/>
    <w:rsid w:val="004C06D0"/>
    <w:rsid w:val="004C0C06"/>
    <w:rsid w:val="004C4AEF"/>
    <w:rsid w:val="004C54D1"/>
    <w:rsid w:val="004C59D8"/>
    <w:rsid w:val="004C5E4F"/>
    <w:rsid w:val="004C758F"/>
    <w:rsid w:val="004D1490"/>
    <w:rsid w:val="004D1846"/>
    <w:rsid w:val="004D18B7"/>
    <w:rsid w:val="004D2C43"/>
    <w:rsid w:val="004D47B3"/>
    <w:rsid w:val="004D5841"/>
    <w:rsid w:val="004D5B23"/>
    <w:rsid w:val="004D7926"/>
    <w:rsid w:val="004D7C55"/>
    <w:rsid w:val="004E2382"/>
    <w:rsid w:val="004E3D05"/>
    <w:rsid w:val="004E3EDE"/>
    <w:rsid w:val="004E4193"/>
    <w:rsid w:val="004E4293"/>
    <w:rsid w:val="004E5365"/>
    <w:rsid w:val="004E5711"/>
    <w:rsid w:val="004E6477"/>
    <w:rsid w:val="004E6F1C"/>
    <w:rsid w:val="004E7CD4"/>
    <w:rsid w:val="004F02A8"/>
    <w:rsid w:val="004F28DA"/>
    <w:rsid w:val="004F2CA3"/>
    <w:rsid w:val="004F4CEE"/>
    <w:rsid w:val="004F6453"/>
    <w:rsid w:val="004F68C6"/>
    <w:rsid w:val="004F6FD4"/>
    <w:rsid w:val="004F74C6"/>
    <w:rsid w:val="0050166C"/>
    <w:rsid w:val="00502EFB"/>
    <w:rsid w:val="0050389D"/>
    <w:rsid w:val="00503D56"/>
    <w:rsid w:val="00503DB7"/>
    <w:rsid w:val="00504300"/>
    <w:rsid w:val="005074CF"/>
    <w:rsid w:val="00507B4C"/>
    <w:rsid w:val="00510C1C"/>
    <w:rsid w:val="005134A1"/>
    <w:rsid w:val="0051419E"/>
    <w:rsid w:val="00514781"/>
    <w:rsid w:val="005153EE"/>
    <w:rsid w:val="00520F86"/>
    <w:rsid w:val="0052234D"/>
    <w:rsid w:val="00522E93"/>
    <w:rsid w:val="005231A7"/>
    <w:rsid w:val="00523B97"/>
    <w:rsid w:val="00525942"/>
    <w:rsid w:val="005344A8"/>
    <w:rsid w:val="005349AB"/>
    <w:rsid w:val="00535F41"/>
    <w:rsid w:val="005375F5"/>
    <w:rsid w:val="00537750"/>
    <w:rsid w:val="00543594"/>
    <w:rsid w:val="00543972"/>
    <w:rsid w:val="00543D8B"/>
    <w:rsid w:val="005450E8"/>
    <w:rsid w:val="005450FE"/>
    <w:rsid w:val="0054537A"/>
    <w:rsid w:val="00545B91"/>
    <w:rsid w:val="00547352"/>
    <w:rsid w:val="0054741F"/>
    <w:rsid w:val="005506BF"/>
    <w:rsid w:val="00550BFB"/>
    <w:rsid w:val="00551281"/>
    <w:rsid w:val="00553846"/>
    <w:rsid w:val="0055794F"/>
    <w:rsid w:val="005618AE"/>
    <w:rsid w:val="00564157"/>
    <w:rsid w:val="005656E3"/>
    <w:rsid w:val="00566CA2"/>
    <w:rsid w:val="00570264"/>
    <w:rsid w:val="00574809"/>
    <w:rsid w:val="0057513A"/>
    <w:rsid w:val="005770BB"/>
    <w:rsid w:val="00577629"/>
    <w:rsid w:val="005803C2"/>
    <w:rsid w:val="005808AC"/>
    <w:rsid w:val="00582122"/>
    <w:rsid w:val="00584C7C"/>
    <w:rsid w:val="005852F9"/>
    <w:rsid w:val="00585832"/>
    <w:rsid w:val="00587C68"/>
    <w:rsid w:val="00591052"/>
    <w:rsid w:val="00594023"/>
    <w:rsid w:val="00595057"/>
    <w:rsid w:val="00595BC9"/>
    <w:rsid w:val="00595C86"/>
    <w:rsid w:val="005A0813"/>
    <w:rsid w:val="005A0CC0"/>
    <w:rsid w:val="005A0ED1"/>
    <w:rsid w:val="005A36CD"/>
    <w:rsid w:val="005A3DFA"/>
    <w:rsid w:val="005A418B"/>
    <w:rsid w:val="005A6D58"/>
    <w:rsid w:val="005B0329"/>
    <w:rsid w:val="005B1861"/>
    <w:rsid w:val="005B2002"/>
    <w:rsid w:val="005B2E93"/>
    <w:rsid w:val="005B3825"/>
    <w:rsid w:val="005B4DDD"/>
    <w:rsid w:val="005B5D5C"/>
    <w:rsid w:val="005B69A7"/>
    <w:rsid w:val="005B7F1A"/>
    <w:rsid w:val="005C1B8F"/>
    <w:rsid w:val="005C2164"/>
    <w:rsid w:val="005C4F8A"/>
    <w:rsid w:val="005C5190"/>
    <w:rsid w:val="005C7C42"/>
    <w:rsid w:val="005C7DE0"/>
    <w:rsid w:val="005D31D5"/>
    <w:rsid w:val="005D677B"/>
    <w:rsid w:val="005D7B67"/>
    <w:rsid w:val="005E08D1"/>
    <w:rsid w:val="005E0C94"/>
    <w:rsid w:val="005E0F3B"/>
    <w:rsid w:val="005E251E"/>
    <w:rsid w:val="005E2845"/>
    <w:rsid w:val="005E2EE0"/>
    <w:rsid w:val="005E3479"/>
    <w:rsid w:val="005E5AEB"/>
    <w:rsid w:val="005E62B6"/>
    <w:rsid w:val="005F02A4"/>
    <w:rsid w:val="005F18AF"/>
    <w:rsid w:val="005F2DA6"/>
    <w:rsid w:val="005F4A79"/>
    <w:rsid w:val="005F7C1D"/>
    <w:rsid w:val="00600E63"/>
    <w:rsid w:val="00602709"/>
    <w:rsid w:val="00602871"/>
    <w:rsid w:val="00603D6F"/>
    <w:rsid w:val="006041B7"/>
    <w:rsid w:val="0060588E"/>
    <w:rsid w:val="00610DD4"/>
    <w:rsid w:val="006112C8"/>
    <w:rsid w:val="006114D7"/>
    <w:rsid w:val="006150EE"/>
    <w:rsid w:val="00615980"/>
    <w:rsid w:val="00615C04"/>
    <w:rsid w:val="0061624F"/>
    <w:rsid w:val="00616F08"/>
    <w:rsid w:val="006170FB"/>
    <w:rsid w:val="00617DBB"/>
    <w:rsid w:val="00620110"/>
    <w:rsid w:val="00621617"/>
    <w:rsid w:val="006234C3"/>
    <w:rsid w:val="00623CD9"/>
    <w:rsid w:val="006248FE"/>
    <w:rsid w:val="0062651E"/>
    <w:rsid w:val="0062756D"/>
    <w:rsid w:val="00630A20"/>
    <w:rsid w:val="00630DCD"/>
    <w:rsid w:val="00631FA6"/>
    <w:rsid w:val="00632E87"/>
    <w:rsid w:val="00635195"/>
    <w:rsid w:val="006359C5"/>
    <w:rsid w:val="00636ED8"/>
    <w:rsid w:val="00640D47"/>
    <w:rsid w:val="006432C0"/>
    <w:rsid w:val="00643B6B"/>
    <w:rsid w:val="00644D39"/>
    <w:rsid w:val="00646299"/>
    <w:rsid w:val="00646638"/>
    <w:rsid w:val="00646736"/>
    <w:rsid w:val="00647D0B"/>
    <w:rsid w:val="006516D4"/>
    <w:rsid w:val="00654D9A"/>
    <w:rsid w:val="00654FEB"/>
    <w:rsid w:val="00656FC5"/>
    <w:rsid w:val="0065788E"/>
    <w:rsid w:val="00662177"/>
    <w:rsid w:val="006628E0"/>
    <w:rsid w:val="00664215"/>
    <w:rsid w:val="00664F6D"/>
    <w:rsid w:val="00666F46"/>
    <w:rsid w:val="00667650"/>
    <w:rsid w:val="006676E5"/>
    <w:rsid w:val="0067041D"/>
    <w:rsid w:val="00671326"/>
    <w:rsid w:val="00671838"/>
    <w:rsid w:val="006731DE"/>
    <w:rsid w:val="00676183"/>
    <w:rsid w:val="00676FBA"/>
    <w:rsid w:val="006770FF"/>
    <w:rsid w:val="00677979"/>
    <w:rsid w:val="00680363"/>
    <w:rsid w:val="00680F7C"/>
    <w:rsid w:val="006850F9"/>
    <w:rsid w:val="00687524"/>
    <w:rsid w:val="0069182D"/>
    <w:rsid w:val="00693633"/>
    <w:rsid w:val="006954BE"/>
    <w:rsid w:val="00695975"/>
    <w:rsid w:val="006A0ADD"/>
    <w:rsid w:val="006A0F17"/>
    <w:rsid w:val="006A2DA4"/>
    <w:rsid w:val="006A302C"/>
    <w:rsid w:val="006A58F4"/>
    <w:rsid w:val="006A6327"/>
    <w:rsid w:val="006A740F"/>
    <w:rsid w:val="006A7571"/>
    <w:rsid w:val="006A783E"/>
    <w:rsid w:val="006B0E5C"/>
    <w:rsid w:val="006B18D8"/>
    <w:rsid w:val="006B1E1E"/>
    <w:rsid w:val="006B20B6"/>
    <w:rsid w:val="006B30B8"/>
    <w:rsid w:val="006B37CE"/>
    <w:rsid w:val="006B3CB6"/>
    <w:rsid w:val="006B45E5"/>
    <w:rsid w:val="006B5A83"/>
    <w:rsid w:val="006C0438"/>
    <w:rsid w:val="006C0FA0"/>
    <w:rsid w:val="006C1C0E"/>
    <w:rsid w:val="006C1D19"/>
    <w:rsid w:val="006C229D"/>
    <w:rsid w:val="006C3DD1"/>
    <w:rsid w:val="006C4FC7"/>
    <w:rsid w:val="006C66FB"/>
    <w:rsid w:val="006C751F"/>
    <w:rsid w:val="006D0574"/>
    <w:rsid w:val="006D33C4"/>
    <w:rsid w:val="006D40D9"/>
    <w:rsid w:val="006D4EA8"/>
    <w:rsid w:val="006D55D1"/>
    <w:rsid w:val="006D58AF"/>
    <w:rsid w:val="006D7522"/>
    <w:rsid w:val="006D7550"/>
    <w:rsid w:val="006E1814"/>
    <w:rsid w:val="006E1FBB"/>
    <w:rsid w:val="006E3DD7"/>
    <w:rsid w:val="006F0ADF"/>
    <w:rsid w:val="006F2161"/>
    <w:rsid w:val="006F4F51"/>
    <w:rsid w:val="006F5006"/>
    <w:rsid w:val="006F6F73"/>
    <w:rsid w:val="007003E3"/>
    <w:rsid w:val="00701B1C"/>
    <w:rsid w:val="0070273B"/>
    <w:rsid w:val="007046AA"/>
    <w:rsid w:val="00704EC9"/>
    <w:rsid w:val="0070530C"/>
    <w:rsid w:val="007061DE"/>
    <w:rsid w:val="00707F8F"/>
    <w:rsid w:val="00710FAC"/>
    <w:rsid w:val="00710FBF"/>
    <w:rsid w:val="00711C7C"/>
    <w:rsid w:val="00714209"/>
    <w:rsid w:val="0071542E"/>
    <w:rsid w:val="00717AD9"/>
    <w:rsid w:val="00717C67"/>
    <w:rsid w:val="0072001B"/>
    <w:rsid w:val="00721630"/>
    <w:rsid w:val="007246BC"/>
    <w:rsid w:val="00725DE9"/>
    <w:rsid w:val="00725E12"/>
    <w:rsid w:val="0073174E"/>
    <w:rsid w:val="00733FCF"/>
    <w:rsid w:val="00734B88"/>
    <w:rsid w:val="00734BE1"/>
    <w:rsid w:val="007354CA"/>
    <w:rsid w:val="007369E6"/>
    <w:rsid w:val="00736D2B"/>
    <w:rsid w:val="007373CB"/>
    <w:rsid w:val="007379AE"/>
    <w:rsid w:val="00740861"/>
    <w:rsid w:val="00743AF1"/>
    <w:rsid w:val="00744A62"/>
    <w:rsid w:val="0075247F"/>
    <w:rsid w:val="0075266A"/>
    <w:rsid w:val="00752AB2"/>
    <w:rsid w:val="007539FE"/>
    <w:rsid w:val="00754BB4"/>
    <w:rsid w:val="007576CF"/>
    <w:rsid w:val="007625F5"/>
    <w:rsid w:val="007630A3"/>
    <w:rsid w:val="00764082"/>
    <w:rsid w:val="00766F16"/>
    <w:rsid w:val="00771C8A"/>
    <w:rsid w:val="00771CDD"/>
    <w:rsid w:val="007730B9"/>
    <w:rsid w:val="00774FF7"/>
    <w:rsid w:val="00781D53"/>
    <w:rsid w:val="00782780"/>
    <w:rsid w:val="00783A6A"/>
    <w:rsid w:val="0078462F"/>
    <w:rsid w:val="00784FC5"/>
    <w:rsid w:val="007873F2"/>
    <w:rsid w:val="00787CE3"/>
    <w:rsid w:val="0079077C"/>
    <w:rsid w:val="00790EB0"/>
    <w:rsid w:val="0079168D"/>
    <w:rsid w:val="007919D9"/>
    <w:rsid w:val="007927B3"/>
    <w:rsid w:val="00793384"/>
    <w:rsid w:val="00796269"/>
    <w:rsid w:val="007977FD"/>
    <w:rsid w:val="007A365A"/>
    <w:rsid w:val="007A39E3"/>
    <w:rsid w:val="007A56D7"/>
    <w:rsid w:val="007A77B8"/>
    <w:rsid w:val="007B1354"/>
    <w:rsid w:val="007B13EA"/>
    <w:rsid w:val="007B53BD"/>
    <w:rsid w:val="007B6460"/>
    <w:rsid w:val="007B73E9"/>
    <w:rsid w:val="007C0AFA"/>
    <w:rsid w:val="007C0B48"/>
    <w:rsid w:val="007C0C64"/>
    <w:rsid w:val="007C3150"/>
    <w:rsid w:val="007C5989"/>
    <w:rsid w:val="007C7930"/>
    <w:rsid w:val="007D0571"/>
    <w:rsid w:val="007D3E3F"/>
    <w:rsid w:val="007D4A79"/>
    <w:rsid w:val="007D68AD"/>
    <w:rsid w:val="007D6BA1"/>
    <w:rsid w:val="007E0CD0"/>
    <w:rsid w:val="007E11B3"/>
    <w:rsid w:val="007E1A6A"/>
    <w:rsid w:val="007E2068"/>
    <w:rsid w:val="007E226A"/>
    <w:rsid w:val="007E2348"/>
    <w:rsid w:val="007E2494"/>
    <w:rsid w:val="007E2E24"/>
    <w:rsid w:val="007E3022"/>
    <w:rsid w:val="007E413E"/>
    <w:rsid w:val="007E5FBD"/>
    <w:rsid w:val="007E6745"/>
    <w:rsid w:val="007E79BB"/>
    <w:rsid w:val="007F02FC"/>
    <w:rsid w:val="007F1756"/>
    <w:rsid w:val="007F2492"/>
    <w:rsid w:val="007F41F5"/>
    <w:rsid w:val="007F4271"/>
    <w:rsid w:val="007F5385"/>
    <w:rsid w:val="007F554E"/>
    <w:rsid w:val="007F79F8"/>
    <w:rsid w:val="008025A2"/>
    <w:rsid w:val="00804F12"/>
    <w:rsid w:val="00805542"/>
    <w:rsid w:val="0080557A"/>
    <w:rsid w:val="0081204D"/>
    <w:rsid w:val="008127E1"/>
    <w:rsid w:val="00812CF2"/>
    <w:rsid w:val="00813218"/>
    <w:rsid w:val="00814653"/>
    <w:rsid w:val="008151DD"/>
    <w:rsid w:val="0081525E"/>
    <w:rsid w:val="00815263"/>
    <w:rsid w:val="0081672C"/>
    <w:rsid w:val="00817A7F"/>
    <w:rsid w:val="00817F7F"/>
    <w:rsid w:val="00817FB3"/>
    <w:rsid w:val="00820C2F"/>
    <w:rsid w:val="00821D9D"/>
    <w:rsid w:val="00822E4A"/>
    <w:rsid w:val="0082486E"/>
    <w:rsid w:val="008322D5"/>
    <w:rsid w:val="00832A39"/>
    <w:rsid w:val="00833319"/>
    <w:rsid w:val="0083463B"/>
    <w:rsid w:val="0083645E"/>
    <w:rsid w:val="00836CA9"/>
    <w:rsid w:val="00842296"/>
    <w:rsid w:val="0084264C"/>
    <w:rsid w:val="00843498"/>
    <w:rsid w:val="0084786C"/>
    <w:rsid w:val="00847D3B"/>
    <w:rsid w:val="008518C3"/>
    <w:rsid w:val="00852859"/>
    <w:rsid w:val="00854503"/>
    <w:rsid w:val="0085511B"/>
    <w:rsid w:val="00855860"/>
    <w:rsid w:val="00856BBA"/>
    <w:rsid w:val="00862819"/>
    <w:rsid w:val="00863906"/>
    <w:rsid w:val="008649FE"/>
    <w:rsid w:val="00866233"/>
    <w:rsid w:val="00866688"/>
    <w:rsid w:val="00866BD1"/>
    <w:rsid w:val="00867446"/>
    <w:rsid w:val="008704A4"/>
    <w:rsid w:val="00870E39"/>
    <w:rsid w:val="0087125A"/>
    <w:rsid w:val="0087168C"/>
    <w:rsid w:val="00871F86"/>
    <w:rsid w:val="00872830"/>
    <w:rsid w:val="00872D8E"/>
    <w:rsid w:val="00873357"/>
    <w:rsid w:val="00873C8F"/>
    <w:rsid w:val="00875A05"/>
    <w:rsid w:val="00877C95"/>
    <w:rsid w:val="00881806"/>
    <w:rsid w:val="00881E86"/>
    <w:rsid w:val="00882585"/>
    <w:rsid w:val="00882CAE"/>
    <w:rsid w:val="00882DE6"/>
    <w:rsid w:val="00882F6F"/>
    <w:rsid w:val="00882FB4"/>
    <w:rsid w:val="00883241"/>
    <w:rsid w:val="0088461D"/>
    <w:rsid w:val="00886042"/>
    <w:rsid w:val="00886B67"/>
    <w:rsid w:val="00887C86"/>
    <w:rsid w:val="00892BF6"/>
    <w:rsid w:val="00892FAD"/>
    <w:rsid w:val="0089443E"/>
    <w:rsid w:val="008A15BF"/>
    <w:rsid w:val="008A1D55"/>
    <w:rsid w:val="008A3CD1"/>
    <w:rsid w:val="008A6E9A"/>
    <w:rsid w:val="008B023C"/>
    <w:rsid w:val="008B0710"/>
    <w:rsid w:val="008B074F"/>
    <w:rsid w:val="008B1316"/>
    <w:rsid w:val="008B1A27"/>
    <w:rsid w:val="008B27B8"/>
    <w:rsid w:val="008B5330"/>
    <w:rsid w:val="008B68E9"/>
    <w:rsid w:val="008C4752"/>
    <w:rsid w:val="008C5D42"/>
    <w:rsid w:val="008C7658"/>
    <w:rsid w:val="008C76E4"/>
    <w:rsid w:val="008D2A0F"/>
    <w:rsid w:val="008D2BCF"/>
    <w:rsid w:val="008D3A25"/>
    <w:rsid w:val="008D3B31"/>
    <w:rsid w:val="008D3FA9"/>
    <w:rsid w:val="008D7542"/>
    <w:rsid w:val="008D7617"/>
    <w:rsid w:val="008D7E7F"/>
    <w:rsid w:val="008D7F02"/>
    <w:rsid w:val="008E01E7"/>
    <w:rsid w:val="008E2EBF"/>
    <w:rsid w:val="008E3D28"/>
    <w:rsid w:val="008E41BD"/>
    <w:rsid w:val="008E42FE"/>
    <w:rsid w:val="008E452E"/>
    <w:rsid w:val="008F23B2"/>
    <w:rsid w:val="008F277A"/>
    <w:rsid w:val="008F2AF9"/>
    <w:rsid w:val="008F3F23"/>
    <w:rsid w:val="008F45A8"/>
    <w:rsid w:val="008F6AA0"/>
    <w:rsid w:val="008F7232"/>
    <w:rsid w:val="009010F9"/>
    <w:rsid w:val="00903AFA"/>
    <w:rsid w:val="009040B9"/>
    <w:rsid w:val="00904C9C"/>
    <w:rsid w:val="00905A8A"/>
    <w:rsid w:val="00906837"/>
    <w:rsid w:val="009124FD"/>
    <w:rsid w:val="00912956"/>
    <w:rsid w:val="0091397A"/>
    <w:rsid w:val="00913D74"/>
    <w:rsid w:val="00916066"/>
    <w:rsid w:val="00916A7F"/>
    <w:rsid w:val="00917394"/>
    <w:rsid w:val="009215D9"/>
    <w:rsid w:val="00921D27"/>
    <w:rsid w:val="00921E79"/>
    <w:rsid w:val="00923279"/>
    <w:rsid w:val="00923CE8"/>
    <w:rsid w:val="00924646"/>
    <w:rsid w:val="00925597"/>
    <w:rsid w:val="00927C03"/>
    <w:rsid w:val="00930B2B"/>
    <w:rsid w:val="00930CB8"/>
    <w:rsid w:val="00931E48"/>
    <w:rsid w:val="00932471"/>
    <w:rsid w:val="00933309"/>
    <w:rsid w:val="00935D30"/>
    <w:rsid w:val="00936480"/>
    <w:rsid w:val="0093759C"/>
    <w:rsid w:val="009379A2"/>
    <w:rsid w:val="00937E98"/>
    <w:rsid w:val="009400AB"/>
    <w:rsid w:val="00940A7E"/>
    <w:rsid w:val="0094381E"/>
    <w:rsid w:val="00944D19"/>
    <w:rsid w:val="00944D73"/>
    <w:rsid w:val="0094659B"/>
    <w:rsid w:val="009475E9"/>
    <w:rsid w:val="00950879"/>
    <w:rsid w:val="009548A7"/>
    <w:rsid w:val="009579FB"/>
    <w:rsid w:val="0096207E"/>
    <w:rsid w:val="0096297F"/>
    <w:rsid w:val="00962BB3"/>
    <w:rsid w:val="00963CD1"/>
    <w:rsid w:val="009643F9"/>
    <w:rsid w:val="00964AB1"/>
    <w:rsid w:val="00964F54"/>
    <w:rsid w:val="009703EE"/>
    <w:rsid w:val="0097045B"/>
    <w:rsid w:val="009715D8"/>
    <w:rsid w:val="0097397E"/>
    <w:rsid w:val="009752A4"/>
    <w:rsid w:val="00982B2B"/>
    <w:rsid w:val="009831BA"/>
    <w:rsid w:val="00984BB3"/>
    <w:rsid w:val="00985DF0"/>
    <w:rsid w:val="00991DF3"/>
    <w:rsid w:val="0099233D"/>
    <w:rsid w:val="00994E50"/>
    <w:rsid w:val="00996DB9"/>
    <w:rsid w:val="009A104D"/>
    <w:rsid w:val="009A122B"/>
    <w:rsid w:val="009A5BA0"/>
    <w:rsid w:val="009A79AC"/>
    <w:rsid w:val="009B212B"/>
    <w:rsid w:val="009B3E9B"/>
    <w:rsid w:val="009B3EA3"/>
    <w:rsid w:val="009B4E56"/>
    <w:rsid w:val="009B578E"/>
    <w:rsid w:val="009B67F1"/>
    <w:rsid w:val="009B6C87"/>
    <w:rsid w:val="009C2B80"/>
    <w:rsid w:val="009C4A44"/>
    <w:rsid w:val="009C5DFB"/>
    <w:rsid w:val="009C6495"/>
    <w:rsid w:val="009C680B"/>
    <w:rsid w:val="009D298A"/>
    <w:rsid w:val="009D3D87"/>
    <w:rsid w:val="009D411F"/>
    <w:rsid w:val="009D43D4"/>
    <w:rsid w:val="009D52ED"/>
    <w:rsid w:val="009D59CB"/>
    <w:rsid w:val="009D5CAD"/>
    <w:rsid w:val="009D7EEC"/>
    <w:rsid w:val="009E01DB"/>
    <w:rsid w:val="009E0CCA"/>
    <w:rsid w:val="009E28C8"/>
    <w:rsid w:val="009E2F09"/>
    <w:rsid w:val="009E31AE"/>
    <w:rsid w:val="009E4FAD"/>
    <w:rsid w:val="009E6841"/>
    <w:rsid w:val="009E792C"/>
    <w:rsid w:val="009F01A0"/>
    <w:rsid w:val="009F2CDC"/>
    <w:rsid w:val="009F3E78"/>
    <w:rsid w:val="009F4C7E"/>
    <w:rsid w:val="009F66AC"/>
    <w:rsid w:val="00A00633"/>
    <w:rsid w:val="00A0280C"/>
    <w:rsid w:val="00A047AE"/>
    <w:rsid w:val="00A05485"/>
    <w:rsid w:val="00A06727"/>
    <w:rsid w:val="00A06A70"/>
    <w:rsid w:val="00A06CF4"/>
    <w:rsid w:val="00A07A95"/>
    <w:rsid w:val="00A07AB7"/>
    <w:rsid w:val="00A115C3"/>
    <w:rsid w:val="00A125BC"/>
    <w:rsid w:val="00A15A9D"/>
    <w:rsid w:val="00A17E86"/>
    <w:rsid w:val="00A20F37"/>
    <w:rsid w:val="00A2375E"/>
    <w:rsid w:val="00A25DF2"/>
    <w:rsid w:val="00A25E37"/>
    <w:rsid w:val="00A25F28"/>
    <w:rsid w:val="00A26BEA"/>
    <w:rsid w:val="00A27156"/>
    <w:rsid w:val="00A2761C"/>
    <w:rsid w:val="00A30610"/>
    <w:rsid w:val="00A30F71"/>
    <w:rsid w:val="00A32165"/>
    <w:rsid w:val="00A325A2"/>
    <w:rsid w:val="00A32E81"/>
    <w:rsid w:val="00A32FB1"/>
    <w:rsid w:val="00A33997"/>
    <w:rsid w:val="00A36A62"/>
    <w:rsid w:val="00A36FC6"/>
    <w:rsid w:val="00A37457"/>
    <w:rsid w:val="00A40850"/>
    <w:rsid w:val="00A437F9"/>
    <w:rsid w:val="00A478CA"/>
    <w:rsid w:val="00A5144F"/>
    <w:rsid w:val="00A53441"/>
    <w:rsid w:val="00A55D90"/>
    <w:rsid w:val="00A55E90"/>
    <w:rsid w:val="00A56260"/>
    <w:rsid w:val="00A578F8"/>
    <w:rsid w:val="00A57AB4"/>
    <w:rsid w:val="00A617D7"/>
    <w:rsid w:val="00A64B8E"/>
    <w:rsid w:val="00A64C8C"/>
    <w:rsid w:val="00A64ED2"/>
    <w:rsid w:val="00A65B33"/>
    <w:rsid w:val="00A707A6"/>
    <w:rsid w:val="00A71057"/>
    <w:rsid w:val="00A72B62"/>
    <w:rsid w:val="00A72BD4"/>
    <w:rsid w:val="00A73A5E"/>
    <w:rsid w:val="00A750DF"/>
    <w:rsid w:val="00A75EE1"/>
    <w:rsid w:val="00A75FD2"/>
    <w:rsid w:val="00A813AD"/>
    <w:rsid w:val="00A830B2"/>
    <w:rsid w:val="00A835BD"/>
    <w:rsid w:val="00A84621"/>
    <w:rsid w:val="00A84A61"/>
    <w:rsid w:val="00A84E5B"/>
    <w:rsid w:val="00A85917"/>
    <w:rsid w:val="00A8720A"/>
    <w:rsid w:val="00A87341"/>
    <w:rsid w:val="00A900D2"/>
    <w:rsid w:val="00A90C9C"/>
    <w:rsid w:val="00A90DF1"/>
    <w:rsid w:val="00A92A87"/>
    <w:rsid w:val="00A9481A"/>
    <w:rsid w:val="00A948D9"/>
    <w:rsid w:val="00A9730F"/>
    <w:rsid w:val="00AA0C25"/>
    <w:rsid w:val="00AA1038"/>
    <w:rsid w:val="00AA242F"/>
    <w:rsid w:val="00AA2B44"/>
    <w:rsid w:val="00AA422A"/>
    <w:rsid w:val="00AA63E3"/>
    <w:rsid w:val="00AA6ADC"/>
    <w:rsid w:val="00AA7ED6"/>
    <w:rsid w:val="00AB1974"/>
    <w:rsid w:val="00AB22E5"/>
    <w:rsid w:val="00AB26FB"/>
    <w:rsid w:val="00AB44CE"/>
    <w:rsid w:val="00AB48A9"/>
    <w:rsid w:val="00AB4C37"/>
    <w:rsid w:val="00AB5511"/>
    <w:rsid w:val="00AB6529"/>
    <w:rsid w:val="00AB7083"/>
    <w:rsid w:val="00AC0CCB"/>
    <w:rsid w:val="00AC0DB0"/>
    <w:rsid w:val="00AC6538"/>
    <w:rsid w:val="00AC6746"/>
    <w:rsid w:val="00AC6CC7"/>
    <w:rsid w:val="00AD121E"/>
    <w:rsid w:val="00AD22B4"/>
    <w:rsid w:val="00AD22E3"/>
    <w:rsid w:val="00AD44E6"/>
    <w:rsid w:val="00AD454E"/>
    <w:rsid w:val="00AD5E25"/>
    <w:rsid w:val="00AD6493"/>
    <w:rsid w:val="00AE092C"/>
    <w:rsid w:val="00AE23B4"/>
    <w:rsid w:val="00AE268C"/>
    <w:rsid w:val="00AE53BC"/>
    <w:rsid w:val="00AE760A"/>
    <w:rsid w:val="00AF0051"/>
    <w:rsid w:val="00AF1023"/>
    <w:rsid w:val="00AF2272"/>
    <w:rsid w:val="00AF2EC7"/>
    <w:rsid w:val="00AF4FC7"/>
    <w:rsid w:val="00AF647D"/>
    <w:rsid w:val="00AF64B2"/>
    <w:rsid w:val="00AF6A7C"/>
    <w:rsid w:val="00AF6A85"/>
    <w:rsid w:val="00AF6C33"/>
    <w:rsid w:val="00AF7424"/>
    <w:rsid w:val="00AF7857"/>
    <w:rsid w:val="00B0009A"/>
    <w:rsid w:val="00B037C5"/>
    <w:rsid w:val="00B04D85"/>
    <w:rsid w:val="00B04DF4"/>
    <w:rsid w:val="00B053A1"/>
    <w:rsid w:val="00B072B0"/>
    <w:rsid w:val="00B114EA"/>
    <w:rsid w:val="00B11E10"/>
    <w:rsid w:val="00B14FDD"/>
    <w:rsid w:val="00B225D7"/>
    <w:rsid w:val="00B315F1"/>
    <w:rsid w:val="00B32B88"/>
    <w:rsid w:val="00B32E9F"/>
    <w:rsid w:val="00B364CF"/>
    <w:rsid w:val="00B36822"/>
    <w:rsid w:val="00B43548"/>
    <w:rsid w:val="00B43A92"/>
    <w:rsid w:val="00B45316"/>
    <w:rsid w:val="00B45EEF"/>
    <w:rsid w:val="00B469E8"/>
    <w:rsid w:val="00B5091E"/>
    <w:rsid w:val="00B52C72"/>
    <w:rsid w:val="00B54A70"/>
    <w:rsid w:val="00B55605"/>
    <w:rsid w:val="00B55BC5"/>
    <w:rsid w:val="00B57405"/>
    <w:rsid w:val="00B6025F"/>
    <w:rsid w:val="00B624F3"/>
    <w:rsid w:val="00B62700"/>
    <w:rsid w:val="00B665A9"/>
    <w:rsid w:val="00B6701D"/>
    <w:rsid w:val="00B67B07"/>
    <w:rsid w:val="00B71298"/>
    <w:rsid w:val="00B71C6F"/>
    <w:rsid w:val="00B72374"/>
    <w:rsid w:val="00B74B22"/>
    <w:rsid w:val="00B75198"/>
    <w:rsid w:val="00B75A92"/>
    <w:rsid w:val="00B77C52"/>
    <w:rsid w:val="00B8025F"/>
    <w:rsid w:val="00B80677"/>
    <w:rsid w:val="00B81A6E"/>
    <w:rsid w:val="00B916FD"/>
    <w:rsid w:val="00B91CE9"/>
    <w:rsid w:val="00B91F84"/>
    <w:rsid w:val="00B92812"/>
    <w:rsid w:val="00B93471"/>
    <w:rsid w:val="00B9454E"/>
    <w:rsid w:val="00B95320"/>
    <w:rsid w:val="00B95FFF"/>
    <w:rsid w:val="00B9652C"/>
    <w:rsid w:val="00B97408"/>
    <w:rsid w:val="00B975E7"/>
    <w:rsid w:val="00BA0B52"/>
    <w:rsid w:val="00BA181D"/>
    <w:rsid w:val="00BA1851"/>
    <w:rsid w:val="00BA1F1D"/>
    <w:rsid w:val="00BA24D4"/>
    <w:rsid w:val="00BA2841"/>
    <w:rsid w:val="00BA3210"/>
    <w:rsid w:val="00BA447A"/>
    <w:rsid w:val="00BA6635"/>
    <w:rsid w:val="00BA787D"/>
    <w:rsid w:val="00BA7957"/>
    <w:rsid w:val="00BB0506"/>
    <w:rsid w:val="00BB08EA"/>
    <w:rsid w:val="00BB097E"/>
    <w:rsid w:val="00BB1AB2"/>
    <w:rsid w:val="00BB2D93"/>
    <w:rsid w:val="00BB3228"/>
    <w:rsid w:val="00BB4FD5"/>
    <w:rsid w:val="00BC18D0"/>
    <w:rsid w:val="00BC1D17"/>
    <w:rsid w:val="00BC4055"/>
    <w:rsid w:val="00BC463C"/>
    <w:rsid w:val="00BC6942"/>
    <w:rsid w:val="00BC6DE8"/>
    <w:rsid w:val="00BC7DAE"/>
    <w:rsid w:val="00BD280C"/>
    <w:rsid w:val="00BD3017"/>
    <w:rsid w:val="00BD3EF5"/>
    <w:rsid w:val="00BD550D"/>
    <w:rsid w:val="00BD6E5B"/>
    <w:rsid w:val="00BE07B3"/>
    <w:rsid w:val="00BE0E6F"/>
    <w:rsid w:val="00BE440F"/>
    <w:rsid w:val="00BE646B"/>
    <w:rsid w:val="00BF32ED"/>
    <w:rsid w:val="00BF408C"/>
    <w:rsid w:val="00BF4305"/>
    <w:rsid w:val="00BF6A19"/>
    <w:rsid w:val="00BF7720"/>
    <w:rsid w:val="00C01E70"/>
    <w:rsid w:val="00C027B1"/>
    <w:rsid w:val="00C0587E"/>
    <w:rsid w:val="00C07906"/>
    <w:rsid w:val="00C1183A"/>
    <w:rsid w:val="00C122FB"/>
    <w:rsid w:val="00C149C1"/>
    <w:rsid w:val="00C163E9"/>
    <w:rsid w:val="00C16415"/>
    <w:rsid w:val="00C165F7"/>
    <w:rsid w:val="00C1748F"/>
    <w:rsid w:val="00C23489"/>
    <w:rsid w:val="00C262AF"/>
    <w:rsid w:val="00C31515"/>
    <w:rsid w:val="00C3196B"/>
    <w:rsid w:val="00C34BCE"/>
    <w:rsid w:val="00C359EE"/>
    <w:rsid w:val="00C35AA0"/>
    <w:rsid w:val="00C35C4D"/>
    <w:rsid w:val="00C36C2E"/>
    <w:rsid w:val="00C401F3"/>
    <w:rsid w:val="00C42B9E"/>
    <w:rsid w:val="00C43DFE"/>
    <w:rsid w:val="00C44B89"/>
    <w:rsid w:val="00C450AF"/>
    <w:rsid w:val="00C45F02"/>
    <w:rsid w:val="00C4625C"/>
    <w:rsid w:val="00C46866"/>
    <w:rsid w:val="00C46FD9"/>
    <w:rsid w:val="00C47141"/>
    <w:rsid w:val="00C47C1D"/>
    <w:rsid w:val="00C502F1"/>
    <w:rsid w:val="00C50586"/>
    <w:rsid w:val="00C51DD5"/>
    <w:rsid w:val="00C51EA3"/>
    <w:rsid w:val="00C55A69"/>
    <w:rsid w:val="00C55CF0"/>
    <w:rsid w:val="00C66F2F"/>
    <w:rsid w:val="00C67753"/>
    <w:rsid w:val="00C70681"/>
    <w:rsid w:val="00C709BC"/>
    <w:rsid w:val="00C74962"/>
    <w:rsid w:val="00C74B23"/>
    <w:rsid w:val="00C7553A"/>
    <w:rsid w:val="00C76102"/>
    <w:rsid w:val="00C76E20"/>
    <w:rsid w:val="00C8098B"/>
    <w:rsid w:val="00C80AE5"/>
    <w:rsid w:val="00C81010"/>
    <w:rsid w:val="00C82A40"/>
    <w:rsid w:val="00C85601"/>
    <w:rsid w:val="00C86B77"/>
    <w:rsid w:val="00C912DD"/>
    <w:rsid w:val="00C914BA"/>
    <w:rsid w:val="00C92A6F"/>
    <w:rsid w:val="00C935A9"/>
    <w:rsid w:val="00C964C6"/>
    <w:rsid w:val="00C96676"/>
    <w:rsid w:val="00C97813"/>
    <w:rsid w:val="00CA3A3E"/>
    <w:rsid w:val="00CA4F06"/>
    <w:rsid w:val="00CB1DFD"/>
    <w:rsid w:val="00CB36EC"/>
    <w:rsid w:val="00CC0465"/>
    <w:rsid w:val="00CC130D"/>
    <w:rsid w:val="00CC2078"/>
    <w:rsid w:val="00CC2381"/>
    <w:rsid w:val="00CC3AD7"/>
    <w:rsid w:val="00CC3D9C"/>
    <w:rsid w:val="00CC4B4E"/>
    <w:rsid w:val="00CC4F86"/>
    <w:rsid w:val="00CD01DF"/>
    <w:rsid w:val="00CD0792"/>
    <w:rsid w:val="00CD25D2"/>
    <w:rsid w:val="00CD33A9"/>
    <w:rsid w:val="00CD4CA9"/>
    <w:rsid w:val="00CD4CBF"/>
    <w:rsid w:val="00CD52EB"/>
    <w:rsid w:val="00CD5407"/>
    <w:rsid w:val="00CD7FE3"/>
    <w:rsid w:val="00CE03EB"/>
    <w:rsid w:val="00CE1978"/>
    <w:rsid w:val="00CE3BD0"/>
    <w:rsid w:val="00CE69A5"/>
    <w:rsid w:val="00CF0AF0"/>
    <w:rsid w:val="00CF1DF7"/>
    <w:rsid w:val="00CF20BB"/>
    <w:rsid w:val="00CF3117"/>
    <w:rsid w:val="00CF43A2"/>
    <w:rsid w:val="00CF78F0"/>
    <w:rsid w:val="00D00C70"/>
    <w:rsid w:val="00D02ADC"/>
    <w:rsid w:val="00D02C05"/>
    <w:rsid w:val="00D0356D"/>
    <w:rsid w:val="00D03D76"/>
    <w:rsid w:val="00D049D1"/>
    <w:rsid w:val="00D06146"/>
    <w:rsid w:val="00D06EC8"/>
    <w:rsid w:val="00D1141F"/>
    <w:rsid w:val="00D126A4"/>
    <w:rsid w:val="00D158C2"/>
    <w:rsid w:val="00D16D42"/>
    <w:rsid w:val="00D1791E"/>
    <w:rsid w:val="00D17BAC"/>
    <w:rsid w:val="00D218EF"/>
    <w:rsid w:val="00D228DE"/>
    <w:rsid w:val="00D2295F"/>
    <w:rsid w:val="00D241AE"/>
    <w:rsid w:val="00D25DAA"/>
    <w:rsid w:val="00D27D29"/>
    <w:rsid w:val="00D313E2"/>
    <w:rsid w:val="00D3170A"/>
    <w:rsid w:val="00D346CC"/>
    <w:rsid w:val="00D37077"/>
    <w:rsid w:val="00D3732D"/>
    <w:rsid w:val="00D426DA"/>
    <w:rsid w:val="00D42E90"/>
    <w:rsid w:val="00D42F92"/>
    <w:rsid w:val="00D43349"/>
    <w:rsid w:val="00D46D59"/>
    <w:rsid w:val="00D472E2"/>
    <w:rsid w:val="00D50F51"/>
    <w:rsid w:val="00D5105F"/>
    <w:rsid w:val="00D5146E"/>
    <w:rsid w:val="00D52409"/>
    <w:rsid w:val="00D52E32"/>
    <w:rsid w:val="00D555EE"/>
    <w:rsid w:val="00D55B3E"/>
    <w:rsid w:val="00D57BE2"/>
    <w:rsid w:val="00D602FD"/>
    <w:rsid w:val="00D60EE6"/>
    <w:rsid w:val="00D6292C"/>
    <w:rsid w:val="00D640F8"/>
    <w:rsid w:val="00D65681"/>
    <w:rsid w:val="00D65CF4"/>
    <w:rsid w:val="00D65F51"/>
    <w:rsid w:val="00D666CA"/>
    <w:rsid w:val="00D672AC"/>
    <w:rsid w:val="00D71C2A"/>
    <w:rsid w:val="00D72608"/>
    <w:rsid w:val="00D72704"/>
    <w:rsid w:val="00D74387"/>
    <w:rsid w:val="00D744E9"/>
    <w:rsid w:val="00D7499A"/>
    <w:rsid w:val="00D74E07"/>
    <w:rsid w:val="00D763D3"/>
    <w:rsid w:val="00D80BD5"/>
    <w:rsid w:val="00D80DD6"/>
    <w:rsid w:val="00D818F0"/>
    <w:rsid w:val="00D81B3A"/>
    <w:rsid w:val="00D835AA"/>
    <w:rsid w:val="00D83FCB"/>
    <w:rsid w:val="00D846E1"/>
    <w:rsid w:val="00D84FC6"/>
    <w:rsid w:val="00D90B63"/>
    <w:rsid w:val="00D95254"/>
    <w:rsid w:val="00D95F42"/>
    <w:rsid w:val="00D961B4"/>
    <w:rsid w:val="00D96790"/>
    <w:rsid w:val="00D96CDF"/>
    <w:rsid w:val="00D976F2"/>
    <w:rsid w:val="00DA01DA"/>
    <w:rsid w:val="00DA1D35"/>
    <w:rsid w:val="00DA59A9"/>
    <w:rsid w:val="00DA61B2"/>
    <w:rsid w:val="00DA62E2"/>
    <w:rsid w:val="00DA6772"/>
    <w:rsid w:val="00DB170A"/>
    <w:rsid w:val="00DB3E2E"/>
    <w:rsid w:val="00DB6875"/>
    <w:rsid w:val="00DB6CAF"/>
    <w:rsid w:val="00DB6EAF"/>
    <w:rsid w:val="00DC0479"/>
    <w:rsid w:val="00DC0483"/>
    <w:rsid w:val="00DC2F88"/>
    <w:rsid w:val="00DC4973"/>
    <w:rsid w:val="00DC4CF1"/>
    <w:rsid w:val="00DD3EF0"/>
    <w:rsid w:val="00DD50D6"/>
    <w:rsid w:val="00DD5851"/>
    <w:rsid w:val="00DD5DC3"/>
    <w:rsid w:val="00DE0BD7"/>
    <w:rsid w:val="00DE4007"/>
    <w:rsid w:val="00DE5E7D"/>
    <w:rsid w:val="00DE6BD6"/>
    <w:rsid w:val="00DE7EFE"/>
    <w:rsid w:val="00DF1DBC"/>
    <w:rsid w:val="00DF4776"/>
    <w:rsid w:val="00DF47FE"/>
    <w:rsid w:val="00DF5863"/>
    <w:rsid w:val="00DF5876"/>
    <w:rsid w:val="00DF70B9"/>
    <w:rsid w:val="00DF72BD"/>
    <w:rsid w:val="00DF7815"/>
    <w:rsid w:val="00E00B77"/>
    <w:rsid w:val="00E0159E"/>
    <w:rsid w:val="00E03760"/>
    <w:rsid w:val="00E050E8"/>
    <w:rsid w:val="00E07571"/>
    <w:rsid w:val="00E11AA5"/>
    <w:rsid w:val="00E12537"/>
    <w:rsid w:val="00E1354D"/>
    <w:rsid w:val="00E1581A"/>
    <w:rsid w:val="00E20658"/>
    <w:rsid w:val="00E213A3"/>
    <w:rsid w:val="00E230D7"/>
    <w:rsid w:val="00E2320D"/>
    <w:rsid w:val="00E23C3C"/>
    <w:rsid w:val="00E26390"/>
    <w:rsid w:val="00E310EC"/>
    <w:rsid w:val="00E32397"/>
    <w:rsid w:val="00E33895"/>
    <w:rsid w:val="00E3509B"/>
    <w:rsid w:val="00E361F7"/>
    <w:rsid w:val="00E41A59"/>
    <w:rsid w:val="00E43F6A"/>
    <w:rsid w:val="00E44BE6"/>
    <w:rsid w:val="00E50C77"/>
    <w:rsid w:val="00E540F0"/>
    <w:rsid w:val="00E541FE"/>
    <w:rsid w:val="00E553E9"/>
    <w:rsid w:val="00E55816"/>
    <w:rsid w:val="00E57215"/>
    <w:rsid w:val="00E57EDF"/>
    <w:rsid w:val="00E61787"/>
    <w:rsid w:val="00E61D4F"/>
    <w:rsid w:val="00E61DE1"/>
    <w:rsid w:val="00E629F8"/>
    <w:rsid w:val="00E6325C"/>
    <w:rsid w:val="00E65EFA"/>
    <w:rsid w:val="00E6669D"/>
    <w:rsid w:val="00E67A95"/>
    <w:rsid w:val="00E706B4"/>
    <w:rsid w:val="00E71485"/>
    <w:rsid w:val="00E72858"/>
    <w:rsid w:val="00E72BF1"/>
    <w:rsid w:val="00E7321A"/>
    <w:rsid w:val="00E73A69"/>
    <w:rsid w:val="00E74C5F"/>
    <w:rsid w:val="00E75912"/>
    <w:rsid w:val="00E768B5"/>
    <w:rsid w:val="00E76B48"/>
    <w:rsid w:val="00E76F26"/>
    <w:rsid w:val="00E81B14"/>
    <w:rsid w:val="00E82123"/>
    <w:rsid w:val="00E821A6"/>
    <w:rsid w:val="00E82335"/>
    <w:rsid w:val="00E82729"/>
    <w:rsid w:val="00E8274B"/>
    <w:rsid w:val="00E83C85"/>
    <w:rsid w:val="00E84C02"/>
    <w:rsid w:val="00E879CA"/>
    <w:rsid w:val="00E87DBB"/>
    <w:rsid w:val="00E87E1F"/>
    <w:rsid w:val="00E92CAA"/>
    <w:rsid w:val="00E932A4"/>
    <w:rsid w:val="00E9442F"/>
    <w:rsid w:val="00E961D2"/>
    <w:rsid w:val="00E976EB"/>
    <w:rsid w:val="00EA0884"/>
    <w:rsid w:val="00EA0A53"/>
    <w:rsid w:val="00EA15D7"/>
    <w:rsid w:val="00EA188F"/>
    <w:rsid w:val="00EA387F"/>
    <w:rsid w:val="00EA3C3D"/>
    <w:rsid w:val="00EA4BA3"/>
    <w:rsid w:val="00EA57EF"/>
    <w:rsid w:val="00EA7BC7"/>
    <w:rsid w:val="00EB5032"/>
    <w:rsid w:val="00EB5703"/>
    <w:rsid w:val="00EB5976"/>
    <w:rsid w:val="00EB61E3"/>
    <w:rsid w:val="00EB7112"/>
    <w:rsid w:val="00EB77AD"/>
    <w:rsid w:val="00EB7BC0"/>
    <w:rsid w:val="00EB7D15"/>
    <w:rsid w:val="00EC0A80"/>
    <w:rsid w:val="00EC432A"/>
    <w:rsid w:val="00EC5823"/>
    <w:rsid w:val="00EC680D"/>
    <w:rsid w:val="00EC69D0"/>
    <w:rsid w:val="00EC6A17"/>
    <w:rsid w:val="00EC77AF"/>
    <w:rsid w:val="00EC7F03"/>
    <w:rsid w:val="00ED24C5"/>
    <w:rsid w:val="00ED2893"/>
    <w:rsid w:val="00ED2AAE"/>
    <w:rsid w:val="00ED3897"/>
    <w:rsid w:val="00ED3ECD"/>
    <w:rsid w:val="00ED442B"/>
    <w:rsid w:val="00ED4862"/>
    <w:rsid w:val="00ED504E"/>
    <w:rsid w:val="00ED603A"/>
    <w:rsid w:val="00ED69A8"/>
    <w:rsid w:val="00ED6C73"/>
    <w:rsid w:val="00ED76A2"/>
    <w:rsid w:val="00ED7E23"/>
    <w:rsid w:val="00ED7F55"/>
    <w:rsid w:val="00EE178F"/>
    <w:rsid w:val="00EE379A"/>
    <w:rsid w:val="00EE4193"/>
    <w:rsid w:val="00EE543B"/>
    <w:rsid w:val="00EE74B6"/>
    <w:rsid w:val="00EE74D0"/>
    <w:rsid w:val="00EF4551"/>
    <w:rsid w:val="00EF50FB"/>
    <w:rsid w:val="00EF7B63"/>
    <w:rsid w:val="00EF7B6A"/>
    <w:rsid w:val="00F000F8"/>
    <w:rsid w:val="00F03E58"/>
    <w:rsid w:val="00F03EA1"/>
    <w:rsid w:val="00F04E3F"/>
    <w:rsid w:val="00F0560F"/>
    <w:rsid w:val="00F06843"/>
    <w:rsid w:val="00F06F4F"/>
    <w:rsid w:val="00F0731C"/>
    <w:rsid w:val="00F123D3"/>
    <w:rsid w:val="00F1242F"/>
    <w:rsid w:val="00F12938"/>
    <w:rsid w:val="00F15B7B"/>
    <w:rsid w:val="00F16254"/>
    <w:rsid w:val="00F16B9F"/>
    <w:rsid w:val="00F17015"/>
    <w:rsid w:val="00F23692"/>
    <w:rsid w:val="00F2592A"/>
    <w:rsid w:val="00F27B98"/>
    <w:rsid w:val="00F322C8"/>
    <w:rsid w:val="00F32EC3"/>
    <w:rsid w:val="00F33D47"/>
    <w:rsid w:val="00F37D05"/>
    <w:rsid w:val="00F404D0"/>
    <w:rsid w:val="00F419F7"/>
    <w:rsid w:val="00F42BF4"/>
    <w:rsid w:val="00F43ECD"/>
    <w:rsid w:val="00F451D6"/>
    <w:rsid w:val="00F463C3"/>
    <w:rsid w:val="00F50F9E"/>
    <w:rsid w:val="00F52121"/>
    <w:rsid w:val="00F522BE"/>
    <w:rsid w:val="00F533E1"/>
    <w:rsid w:val="00F56AF5"/>
    <w:rsid w:val="00F60B28"/>
    <w:rsid w:val="00F61B11"/>
    <w:rsid w:val="00F63D82"/>
    <w:rsid w:val="00F65663"/>
    <w:rsid w:val="00F656B7"/>
    <w:rsid w:val="00F65DE7"/>
    <w:rsid w:val="00F660A3"/>
    <w:rsid w:val="00F66AF9"/>
    <w:rsid w:val="00F67306"/>
    <w:rsid w:val="00F70263"/>
    <w:rsid w:val="00F71301"/>
    <w:rsid w:val="00F7601F"/>
    <w:rsid w:val="00F766FC"/>
    <w:rsid w:val="00F82345"/>
    <w:rsid w:val="00F842E4"/>
    <w:rsid w:val="00F850D9"/>
    <w:rsid w:val="00F910E7"/>
    <w:rsid w:val="00F91B6E"/>
    <w:rsid w:val="00F925EF"/>
    <w:rsid w:val="00F9355A"/>
    <w:rsid w:val="00F94458"/>
    <w:rsid w:val="00F95069"/>
    <w:rsid w:val="00F960A4"/>
    <w:rsid w:val="00FA0E75"/>
    <w:rsid w:val="00FA2AE7"/>
    <w:rsid w:val="00FA2B24"/>
    <w:rsid w:val="00FA2C09"/>
    <w:rsid w:val="00FB1136"/>
    <w:rsid w:val="00FB2070"/>
    <w:rsid w:val="00FB3A2D"/>
    <w:rsid w:val="00FB3E00"/>
    <w:rsid w:val="00FB3E29"/>
    <w:rsid w:val="00FB40F5"/>
    <w:rsid w:val="00FB415C"/>
    <w:rsid w:val="00FB5109"/>
    <w:rsid w:val="00FC0F97"/>
    <w:rsid w:val="00FC3055"/>
    <w:rsid w:val="00FC3366"/>
    <w:rsid w:val="00FC5EF3"/>
    <w:rsid w:val="00FC5F0A"/>
    <w:rsid w:val="00FD1D3C"/>
    <w:rsid w:val="00FD4857"/>
    <w:rsid w:val="00FD7275"/>
    <w:rsid w:val="00FD7713"/>
    <w:rsid w:val="00FD7D21"/>
    <w:rsid w:val="00FE2C62"/>
    <w:rsid w:val="00FE7E8C"/>
    <w:rsid w:val="00FF2722"/>
    <w:rsid w:val="00FF3689"/>
    <w:rsid w:val="00FF74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97CFAA"/>
  <w14:defaultImageDpi w14:val="32767"/>
  <w15:docId w15:val="{6BA943E9-AA88-3B4F-B352-3B63989F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1AB2"/>
    <w:pPr>
      <w:spacing w:before="100" w:beforeAutospacing="1" w:after="100" w:afterAutospacing="1"/>
      <w:outlineLvl w:val="0"/>
    </w:pPr>
    <w:rPr>
      <w:rFonts w:ascii="Times" w:eastAsiaTheme="minorEastAsia" w:hAnsi="Times"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AB2"/>
    <w:rPr>
      <w:rFonts w:ascii="Times" w:eastAsiaTheme="minorEastAsia" w:hAnsi="Times" w:cs="Times New Roman"/>
      <w:b/>
      <w:bCs/>
      <w:kern w:val="36"/>
      <w:sz w:val="48"/>
      <w:szCs w:val="48"/>
    </w:rPr>
  </w:style>
  <w:style w:type="paragraph" w:styleId="ListParagraph">
    <w:name w:val="List Paragraph"/>
    <w:basedOn w:val="Normal"/>
    <w:uiPriority w:val="34"/>
    <w:qFormat/>
    <w:rsid w:val="00A25E37"/>
    <w:pPr>
      <w:ind w:left="720"/>
      <w:contextualSpacing/>
    </w:pPr>
  </w:style>
  <w:style w:type="paragraph" w:customStyle="1" w:styleId="EndNoteBibliographyTitle">
    <w:name w:val="EndNote Bibliography Title"/>
    <w:basedOn w:val="Normal"/>
    <w:rsid w:val="00BF408C"/>
    <w:pPr>
      <w:jc w:val="center"/>
    </w:pPr>
    <w:rPr>
      <w:rFonts w:ascii="Calibri" w:hAnsi="Calibri" w:cs="Calibri"/>
    </w:rPr>
  </w:style>
  <w:style w:type="paragraph" w:customStyle="1" w:styleId="EndNoteBibliography">
    <w:name w:val="EndNote Bibliography"/>
    <w:basedOn w:val="Normal"/>
    <w:rsid w:val="00BF408C"/>
    <w:rPr>
      <w:rFonts w:ascii="Calibri" w:hAnsi="Calibri" w:cs="Calibri"/>
    </w:rPr>
  </w:style>
  <w:style w:type="paragraph" w:styleId="Revision">
    <w:name w:val="Revision"/>
    <w:hidden/>
    <w:uiPriority w:val="99"/>
    <w:semiHidden/>
    <w:rsid w:val="00D472E2"/>
  </w:style>
  <w:style w:type="paragraph" w:styleId="BalloonText">
    <w:name w:val="Balloon Text"/>
    <w:basedOn w:val="Normal"/>
    <w:link w:val="BalloonTextChar"/>
    <w:semiHidden/>
    <w:unhideWhenUsed/>
    <w:rsid w:val="003371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11F"/>
    <w:rPr>
      <w:rFonts w:ascii="Segoe UI" w:hAnsi="Segoe UI" w:cs="Segoe UI"/>
      <w:sz w:val="18"/>
      <w:szCs w:val="18"/>
    </w:rPr>
  </w:style>
  <w:style w:type="character" w:styleId="CommentReference">
    <w:name w:val="annotation reference"/>
    <w:basedOn w:val="DefaultParagraphFont"/>
    <w:uiPriority w:val="99"/>
    <w:semiHidden/>
    <w:unhideWhenUsed/>
    <w:rsid w:val="00843498"/>
    <w:rPr>
      <w:sz w:val="16"/>
      <w:szCs w:val="16"/>
    </w:rPr>
  </w:style>
  <w:style w:type="paragraph" w:styleId="CommentText">
    <w:name w:val="annotation text"/>
    <w:basedOn w:val="Normal"/>
    <w:link w:val="CommentTextChar"/>
    <w:uiPriority w:val="99"/>
    <w:semiHidden/>
    <w:unhideWhenUsed/>
    <w:rsid w:val="00843498"/>
    <w:rPr>
      <w:sz w:val="20"/>
      <w:szCs w:val="20"/>
    </w:rPr>
  </w:style>
  <w:style w:type="character" w:customStyle="1" w:styleId="CommentTextChar">
    <w:name w:val="Comment Text Char"/>
    <w:basedOn w:val="DefaultParagraphFont"/>
    <w:link w:val="CommentText"/>
    <w:uiPriority w:val="99"/>
    <w:semiHidden/>
    <w:rsid w:val="00843498"/>
    <w:rPr>
      <w:sz w:val="20"/>
      <w:szCs w:val="20"/>
    </w:rPr>
  </w:style>
  <w:style w:type="paragraph" w:styleId="CommentSubject">
    <w:name w:val="annotation subject"/>
    <w:basedOn w:val="CommentText"/>
    <w:next w:val="CommentText"/>
    <w:link w:val="CommentSubjectChar"/>
    <w:uiPriority w:val="99"/>
    <w:semiHidden/>
    <w:unhideWhenUsed/>
    <w:rsid w:val="00843498"/>
    <w:rPr>
      <w:b/>
      <w:bCs/>
    </w:rPr>
  </w:style>
  <w:style w:type="character" w:customStyle="1" w:styleId="CommentSubjectChar">
    <w:name w:val="Comment Subject Char"/>
    <w:basedOn w:val="CommentTextChar"/>
    <w:link w:val="CommentSubject"/>
    <w:uiPriority w:val="99"/>
    <w:semiHidden/>
    <w:rsid w:val="00843498"/>
    <w:rPr>
      <w:b/>
      <w:bCs/>
      <w:sz w:val="20"/>
      <w:szCs w:val="20"/>
    </w:rPr>
  </w:style>
  <w:style w:type="character" w:styleId="Hyperlink">
    <w:name w:val="Hyperlink"/>
    <w:basedOn w:val="DefaultParagraphFont"/>
    <w:uiPriority w:val="99"/>
    <w:unhideWhenUsed/>
    <w:rsid w:val="0067041D"/>
    <w:rPr>
      <w:color w:val="0563C1" w:themeColor="hyperlink"/>
      <w:u w:val="single"/>
    </w:rPr>
  </w:style>
  <w:style w:type="table" w:styleId="TableGrid">
    <w:name w:val="Table Grid"/>
    <w:basedOn w:val="TableNormal"/>
    <w:uiPriority w:val="59"/>
    <w:rsid w:val="00A617D7"/>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B1AB2"/>
    <w:pPr>
      <w:numPr>
        <w:ilvl w:val="1"/>
      </w:numPr>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BB1AB2"/>
    <w:rPr>
      <w:rFonts w:asciiTheme="majorHAnsi" w:eastAsiaTheme="majorEastAsia" w:hAnsiTheme="majorHAnsi" w:cstheme="majorBidi"/>
      <w:i/>
      <w:iCs/>
      <w:color w:val="4472C4" w:themeColor="accent1"/>
      <w:spacing w:val="15"/>
    </w:rPr>
  </w:style>
  <w:style w:type="paragraph" w:styleId="Header">
    <w:name w:val="header"/>
    <w:basedOn w:val="Normal"/>
    <w:link w:val="HeaderChar"/>
    <w:uiPriority w:val="99"/>
    <w:unhideWhenUsed/>
    <w:rsid w:val="00BB1AB2"/>
    <w:pPr>
      <w:tabs>
        <w:tab w:val="center" w:pos="4680"/>
        <w:tab w:val="right" w:pos="9360"/>
      </w:tabs>
    </w:pPr>
    <w:rPr>
      <w:rFonts w:ascii="Times New Roman" w:eastAsiaTheme="minorEastAsia" w:hAnsi="Times New Roman"/>
    </w:rPr>
  </w:style>
  <w:style w:type="character" w:customStyle="1" w:styleId="HeaderChar">
    <w:name w:val="Header Char"/>
    <w:basedOn w:val="DefaultParagraphFont"/>
    <w:link w:val="Header"/>
    <w:uiPriority w:val="99"/>
    <w:rsid w:val="00BB1AB2"/>
    <w:rPr>
      <w:rFonts w:ascii="Times New Roman" w:eastAsiaTheme="minorEastAsia" w:hAnsi="Times New Roman"/>
    </w:rPr>
  </w:style>
  <w:style w:type="paragraph" w:styleId="Footer">
    <w:name w:val="footer"/>
    <w:basedOn w:val="Normal"/>
    <w:link w:val="FooterChar"/>
    <w:uiPriority w:val="99"/>
    <w:unhideWhenUsed/>
    <w:rsid w:val="00BB1AB2"/>
    <w:pPr>
      <w:tabs>
        <w:tab w:val="center" w:pos="4680"/>
        <w:tab w:val="right" w:pos="9360"/>
      </w:tabs>
    </w:pPr>
    <w:rPr>
      <w:rFonts w:ascii="Times New Roman" w:eastAsiaTheme="minorEastAsia" w:hAnsi="Times New Roman"/>
    </w:rPr>
  </w:style>
  <w:style w:type="character" w:customStyle="1" w:styleId="FooterChar">
    <w:name w:val="Footer Char"/>
    <w:basedOn w:val="DefaultParagraphFont"/>
    <w:link w:val="Footer"/>
    <w:uiPriority w:val="99"/>
    <w:rsid w:val="00BB1AB2"/>
    <w:rPr>
      <w:rFonts w:ascii="Times New Roman" w:eastAsiaTheme="minorEastAsia" w:hAnsi="Times New Roman"/>
    </w:rPr>
  </w:style>
  <w:style w:type="character" w:styleId="PlaceholderText">
    <w:name w:val="Placeholder Text"/>
    <w:basedOn w:val="DefaultParagraphFont"/>
    <w:uiPriority w:val="99"/>
    <w:semiHidden/>
    <w:rsid w:val="00385922"/>
    <w:rPr>
      <w:color w:val="808080"/>
    </w:rPr>
  </w:style>
  <w:style w:type="character" w:styleId="PageNumber">
    <w:name w:val="page number"/>
    <w:basedOn w:val="DefaultParagraphFont"/>
    <w:uiPriority w:val="99"/>
    <w:semiHidden/>
    <w:unhideWhenUsed/>
    <w:rsid w:val="00094B43"/>
  </w:style>
  <w:style w:type="character" w:styleId="LineNumber">
    <w:name w:val="line number"/>
    <w:basedOn w:val="DefaultParagraphFont"/>
    <w:uiPriority w:val="99"/>
    <w:semiHidden/>
    <w:unhideWhenUsed/>
    <w:rsid w:val="006248FE"/>
  </w:style>
  <w:style w:type="paragraph" w:customStyle="1" w:styleId="Default">
    <w:name w:val="Default"/>
    <w:rsid w:val="00595BC9"/>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81824">
      <w:bodyDiv w:val="1"/>
      <w:marLeft w:val="0"/>
      <w:marRight w:val="0"/>
      <w:marTop w:val="0"/>
      <w:marBottom w:val="0"/>
      <w:divBdr>
        <w:top w:val="none" w:sz="0" w:space="0" w:color="auto"/>
        <w:left w:val="none" w:sz="0" w:space="0" w:color="auto"/>
        <w:bottom w:val="none" w:sz="0" w:space="0" w:color="auto"/>
        <w:right w:val="none" w:sz="0" w:space="0" w:color="auto"/>
      </w:divBdr>
    </w:div>
    <w:div w:id="91126831">
      <w:bodyDiv w:val="1"/>
      <w:marLeft w:val="0"/>
      <w:marRight w:val="0"/>
      <w:marTop w:val="0"/>
      <w:marBottom w:val="0"/>
      <w:divBdr>
        <w:top w:val="none" w:sz="0" w:space="0" w:color="auto"/>
        <w:left w:val="none" w:sz="0" w:space="0" w:color="auto"/>
        <w:bottom w:val="none" w:sz="0" w:space="0" w:color="auto"/>
        <w:right w:val="none" w:sz="0" w:space="0" w:color="auto"/>
      </w:divBdr>
    </w:div>
    <w:div w:id="179709560">
      <w:bodyDiv w:val="1"/>
      <w:marLeft w:val="0"/>
      <w:marRight w:val="0"/>
      <w:marTop w:val="0"/>
      <w:marBottom w:val="0"/>
      <w:divBdr>
        <w:top w:val="none" w:sz="0" w:space="0" w:color="auto"/>
        <w:left w:val="none" w:sz="0" w:space="0" w:color="auto"/>
        <w:bottom w:val="none" w:sz="0" w:space="0" w:color="auto"/>
        <w:right w:val="none" w:sz="0" w:space="0" w:color="auto"/>
      </w:divBdr>
    </w:div>
    <w:div w:id="965158778">
      <w:bodyDiv w:val="1"/>
      <w:marLeft w:val="0"/>
      <w:marRight w:val="0"/>
      <w:marTop w:val="0"/>
      <w:marBottom w:val="0"/>
      <w:divBdr>
        <w:top w:val="none" w:sz="0" w:space="0" w:color="auto"/>
        <w:left w:val="none" w:sz="0" w:space="0" w:color="auto"/>
        <w:bottom w:val="none" w:sz="0" w:space="0" w:color="auto"/>
        <w:right w:val="none" w:sz="0" w:space="0" w:color="auto"/>
      </w:divBdr>
    </w:div>
    <w:div w:id="1007515825">
      <w:bodyDiv w:val="1"/>
      <w:marLeft w:val="0"/>
      <w:marRight w:val="0"/>
      <w:marTop w:val="0"/>
      <w:marBottom w:val="0"/>
      <w:divBdr>
        <w:top w:val="none" w:sz="0" w:space="0" w:color="auto"/>
        <w:left w:val="none" w:sz="0" w:space="0" w:color="auto"/>
        <w:bottom w:val="none" w:sz="0" w:space="0" w:color="auto"/>
        <w:right w:val="none" w:sz="0" w:space="0" w:color="auto"/>
      </w:divBdr>
    </w:div>
    <w:div w:id="1189293359">
      <w:bodyDiv w:val="1"/>
      <w:marLeft w:val="0"/>
      <w:marRight w:val="0"/>
      <w:marTop w:val="0"/>
      <w:marBottom w:val="0"/>
      <w:divBdr>
        <w:top w:val="none" w:sz="0" w:space="0" w:color="auto"/>
        <w:left w:val="none" w:sz="0" w:space="0" w:color="auto"/>
        <w:bottom w:val="none" w:sz="0" w:space="0" w:color="auto"/>
        <w:right w:val="none" w:sz="0" w:space="0" w:color="auto"/>
      </w:divBdr>
    </w:div>
    <w:div w:id="1236823661">
      <w:bodyDiv w:val="1"/>
      <w:marLeft w:val="0"/>
      <w:marRight w:val="0"/>
      <w:marTop w:val="0"/>
      <w:marBottom w:val="0"/>
      <w:divBdr>
        <w:top w:val="none" w:sz="0" w:space="0" w:color="auto"/>
        <w:left w:val="none" w:sz="0" w:space="0" w:color="auto"/>
        <w:bottom w:val="none" w:sz="0" w:space="0" w:color="auto"/>
        <w:right w:val="none" w:sz="0" w:space="0" w:color="auto"/>
      </w:divBdr>
      <w:divsChild>
        <w:div w:id="809400734">
          <w:marLeft w:val="0"/>
          <w:marRight w:val="0"/>
          <w:marTop w:val="0"/>
          <w:marBottom w:val="0"/>
          <w:divBdr>
            <w:top w:val="none" w:sz="0" w:space="0" w:color="auto"/>
            <w:left w:val="none" w:sz="0" w:space="0" w:color="auto"/>
            <w:bottom w:val="none" w:sz="0" w:space="0" w:color="auto"/>
            <w:right w:val="none" w:sz="0" w:space="0" w:color="auto"/>
          </w:divBdr>
          <w:divsChild>
            <w:div w:id="403531411">
              <w:marLeft w:val="0"/>
              <w:marRight w:val="0"/>
              <w:marTop w:val="0"/>
              <w:marBottom w:val="0"/>
              <w:divBdr>
                <w:top w:val="none" w:sz="0" w:space="0" w:color="auto"/>
                <w:left w:val="none" w:sz="0" w:space="0" w:color="auto"/>
                <w:bottom w:val="none" w:sz="0" w:space="0" w:color="auto"/>
                <w:right w:val="none" w:sz="0" w:space="0" w:color="auto"/>
              </w:divBdr>
              <w:divsChild>
                <w:div w:id="718167451">
                  <w:marLeft w:val="0"/>
                  <w:marRight w:val="0"/>
                  <w:marTop w:val="0"/>
                  <w:marBottom w:val="0"/>
                  <w:divBdr>
                    <w:top w:val="none" w:sz="0" w:space="0" w:color="auto"/>
                    <w:left w:val="none" w:sz="0" w:space="0" w:color="auto"/>
                    <w:bottom w:val="none" w:sz="0" w:space="0" w:color="auto"/>
                    <w:right w:val="none" w:sz="0" w:space="0" w:color="auto"/>
                  </w:divBdr>
                  <w:divsChild>
                    <w:div w:id="14567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61492">
      <w:bodyDiv w:val="1"/>
      <w:marLeft w:val="0"/>
      <w:marRight w:val="0"/>
      <w:marTop w:val="0"/>
      <w:marBottom w:val="0"/>
      <w:divBdr>
        <w:top w:val="none" w:sz="0" w:space="0" w:color="auto"/>
        <w:left w:val="none" w:sz="0" w:space="0" w:color="auto"/>
        <w:bottom w:val="none" w:sz="0" w:space="0" w:color="auto"/>
        <w:right w:val="none" w:sz="0" w:space="0" w:color="auto"/>
      </w:divBdr>
    </w:div>
    <w:div w:id="1823544780">
      <w:bodyDiv w:val="1"/>
      <w:marLeft w:val="0"/>
      <w:marRight w:val="0"/>
      <w:marTop w:val="0"/>
      <w:marBottom w:val="0"/>
      <w:divBdr>
        <w:top w:val="none" w:sz="0" w:space="0" w:color="auto"/>
        <w:left w:val="none" w:sz="0" w:space="0" w:color="auto"/>
        <w:bottom w:val="none" w:sz="0" w:space="0" w:color="auto"/>
        <w:right w:val="none" w:sz="0" w:space="0" w:color="auto"/>
      </w:divBdr>
    </w:div>
    <w:div w:id="1977103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243E0-8034-6D49-89F0-EE30B6646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18</Pages>
  <Words>6400</Words>
  <Characters>36483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David (NIH/NCI) [C]</dc:creator>
  <cp:keywords/>
  <dc:description/>
  <cp:lastModifiedBy>Kane, Allen (NIH/NCI) [C]</cp:lastModifiedBy>
  <cp:revision>10</cp:revision>
  <cp:lastPrinted>2020-01-09T17:19:00Z</cp:lastPrinted>
  <dcterms:created xsi:type="dcterms:W3CDTF">2020-02-05T16:37:00Z</dcterms:created>
  <dcterms:modified xsi:type="dcterms:W3CDTF">2020-02-28T15:18:00Z</dcterms:modified>
</cp:coreProperties>
</file>