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123F3" w14:textId="77777777" w:rsidR="00005D44" w:rsidRDefault="00A44BCC">
      <w:pPr>
        <w:rPr>
          <w:b/>
          <w:bCs/>
          <w:sz w:val="36"/>
          <w:szCs w:val="32"/>
        </w:rPr>
      </w:pPr>
      <w:r>
        <w:rPr>
          <w:b/>
          <w:bCs/>
          <w:sz w:val="36"/>
          <w:szCs w:val="32"/>
        </w:rPr>
        <w:t>Detection of copy number variants in African goats using whole genome sequence data</w:t>
      </w:r>
    </w:p>
    <w:p w14:paraId="0CDD17BE" w14:textId="77777777" w:rsidR="00005D44" w:rsidRDefault="00A44BCC">
      <w:pPr>
        <w:pStyle w:val="BodyText"/>
      </w:pPr>
      <w:r>
        <w:rPr>
          <w:b/>
        </w:rPr>
        <w:t>Wilson Nandolo</w:t>
      </w:r>
      <w:r>
        <w:rPr>
          <w:b/>
          <w:vertAlign w:val="superscript"/>
        </w:rPr>
        <w:t>1,2</w:t>
      </w:r>
      <w:r>
        <w:rPr>
          <w:b/>
        </w:rPr>
        <w:t>, Gábor Mészáros</w:t>
      </w:r>
      <w:r>
        <w:rPr>
          <w:b/>
          <w:vertAlign w:val="superscript"/>
        </w:rPr>
        <w:t>1</w:t>
      </w:r>
      <w:r>
        <w:rPr>
          <w:b/>
        </w:rPr>
        <w:t>, Maria Wurzinger</w:t>
      </w:r>
      <w:r>
        <w:rPr>
          <w:b/>
          <w:vertAlign w:val="superscript"/>
        </w:rPr>
        <w:t>1</w:t>
      </w:r>
      <w:r>
        <w:rPr>
          <w:b/>
        </w:rPr>
        <w:t>,</w:t>
      </w:r>
      <w:r>
        <w:rPr>
          <w:b/>
          <w:lang w:val="en-MW"/>
        </w:rPr>
        <w:t xml:space="preserve"> </w:t>
      </w:r>
      <w:r>
        <w:rPr>
          <w:b/>
        </w:rPr>
        <w:t>Liveness Jessica Banda</w:t>
      </w:r>
      <w:r>
        <w:rPr>
          <w:b/>
          <w:vertAlign w:val="superscript"/>
        </w:rPr>
        <w:t>2</w:t>
      </w:r>
      <w:r>
        <w:rPr>
          <w:b/>
        </w:rPr>
        <w:t>, Timothy N. Gondwe</w:t>
      </w:r>
      <w:r>
        <w:rPr>
          <w:b/>
          <w:vertAlign w:val="superscript"/>
        </w:rPr>
        <w:t>2</w:t>
      </w:r>
      <w:r>
        <w:rPr>
          <w:b/>
        </w:rPr>
        <w:t>, Henry Aaron Mulindwa</w:t>
      </w:r>
      <w:r>
        <w:rPr>
          <w:b/>
          <w:vertAlign w:val="superscript"/>
        </w:rPr>
        <w:t>3</w:t>
      </w:r>
      <w:r>
        <w:rPr>
          <w:b/>
        </w:rPr>
        <w:t>, Helen N. Nakimbugwe</w:t>
      </w:r>
      <w:r>
        <w:rPr>
          <w:b/>
          <w:vertAlign w:val="superscript"/>
        </w:rPr>
        <w:t>4</w:t>
      </w:r>
      <w:r>
        <w:rPr>
          <w:b/>
        </w:rPr>
        <w:t xml:space="preserve">, </w:t>
      </w:r>
      <w:r>
        <w:rPr>
          <w:b/>
          <w:lang w:val="en-MW"/>
        </w:rPr>
        <w:t>Emily L. Clark</w:t>
      </w:r>
      <w:r>
        <w:rPr>
          <w:b/>
          <w:vertAlign w:val="superscript"/>
          <w:lang w:val="en-MW"/>
        </w:rPr>
        <w:t>5</w:t>
      </w:r>
      <w:r>
        <w:rPr>
          <w:b/>
        </w:rPr>
        <w:t>, M. Jennifer Woodward-Greene</w:t>
      </w:r>
      <w:r>
        <w:rPr>
          <w:b/>
          <w:vertAlign w:val="superscript"/>
          <w:lang w:val="en-MW"/>
        </w:rPr>
        <w:t>6</w:t>
      </w:r>
      <w:r>
        <w:rPr>
          <w:b/>
        </w:rPr>
        <w:t>, Mei Liu</w:t>
      </w:r>
      <w:r>
        <w:rPr>
          <w:b/>
          <w:vertAlign w:val="superscript"/>
          <w:lang w:val="en-MW"/>
        </w:rPr>
        <w:t>6</w:t>
      </w:r>
      <w:r>
        <w:rPr>
          <w:b/>
        </w:rPr>
        <w:t>, George E. Liu</w:t>
      </w:r>
      <w:r>
        <w:rPr>
          <w:b/>
          <w:vertAlign w:val="superscript"/>
          <w:lang w:val="en-MW"/>
        </w:rPr>
        <w:t>6</w:t>
      </w:r>
      <w:r>
        <w:rPr>
          <w:b/>
        </w:rPr>
        <w:t>, Curtis P. Van Tassell</w:t>
      </w:r>
      <w:r>
        <w:rPr>
          <w:b/>
          <w:vertAlign w:val="superscript"/>
          <w:lang w:val="en-MW"/>
        </w:rPr>
        <w:t>6</w:t>
      </w:r>
      <w:r>
        <w:rPr>
          <w:b/>
        </w:rPr>
        <w:t>, Benjamin D. Rosen</w:t>
      </w:r>
      <w:r>
        <w:rPr>
          <w:b/>
          <w:vertAlign w:val="superscript"/>
          <w:lang w:val="en-MW"/>
        </w:rPr>
        <w:t>6</w:t>
      </w:r>
      <w:r>
        <w:rPr>
          <w:b/>
        </w:rPr>
        <w:t>, Johann Sölkner</w:t>
      </w:r>
      <w:r>
        <w:rPr>
          <w:b/>
          <w:vertAlign w:val="superscript"/>
        </w:rPr>
        <w:t>1</w:t>
      </w:r>
    </w:p>
    <w:p w14:paraId="18E48E2C" w14:textId="77777777" w:rsidR="00005D44" w:rsidRDefault="00005D44">
      <w:pPr>
        <w:pStyle w:val="BodyText"/>
        <w:rPr>
          <w:b/>
          <w:vertAlign w:val="superscript"/>
        </w:rPr>
      </w:pPr>
    </w:p>
    <w:p w14:paraId="132EDFAA" w14:textId="77777777" w:rsidR="00005D44" w:rsidRDefault="00A44BCC">
      <w:pPr>
        <w:pStyle w:val="BodyText"/>
      </w:pPr>
      <w:r>
        <w:t xml:space="preserve">1 University of Natural Resources and Life Sciences, Vienna, Austria </w:t>
      </w:r>
    </w:p>
    <w:p w14:paraId="084740A6" w14:textId="77777777" w:rsidR="00005D44" w:rsidRDefault="00A44BCC">
      <w:pPr>
        <w:pStyle w:val="BodyText"/>
      </w:pPr>
      <w:r>
        <w:t>2 Lilongwe University of Agriculture and Natural Resources, Lilongwe, Malawi</w:t>
      </w:r>
    </w:p>
    <w:p w14:paraId="3087C326" w14:textId="77777777" w:rsidR="00005D44" w:rsidRDefault="00A44BCC">
      <w:pPr>
        <w:pStyle w:val="BodyText"/>
      </w:pPr>
      <w:r>
        <w:t>3 National Livestock Resources Research Institute, Tororo, Uganda</w:t>
      </w:r>
    </w:p>
    <w:p w14:paraId="63564E09" w14:textId="77777777" w:rsidR="00005D44" w:rsidRDefault="00A44BCC">
      <w:pPr>
        <w:pStyle w:val="BodyText"/>
      </w:pPr>
      <w:r>
        <w:t>4 Kyambogo University, Kyambogo, Uganda</w:t>
      </w:r>
    </w:p>
    <w:p w14:paraId="00FCA92F" w14:textId="77777777" w:rsidR="00005D44" w:rsidRDefault="00A44BCC">
      <w:pPr>
        <w:pStyle w:val="BodyText"/>
        <w:rPr>
          <w:lang w:val="en-MW"/>
        </w:rPr>
      </w:pPr>
      <w:r>
        <w:t xml:space="preserve">5 </w:t>
      </w:r>
      <w:r>
        <w:rPr>
          <w:lang w:val="en-MW"/>
        </w:rPr>
        <w:t xml:space="preserve">The Roslin Institute, University of Edinburgh, Edinburgh, Scotland, United Kingdom </w:t>
      </w:r>
    </w:p>
    <w:p w14:paraId="77F3117D" w14:textId="77777777" w:rsidR="00005D44" w:rsidRDefault="00A44BCC">
      <w:pPr>
        <w:pStyle w:val="BodyText"/>
      </w:pPr>
      <w:r>
        <w:rPr>
          <w:lang w:val="en-MW"/>
        </w:rPr>
        <w:t xml:space="preserve">6 </w:t>
      </w:r>
      <w:r>
        <w:t>Animal Genomics and Improvement Laboratory, USDA-ARS, Beltsville, MD, USA</w:t>
      </w:r>
    </w:p>
    <w:p w14:paraId="42F2E910" w14:textId="77777777" w:rsidR="00005D44" w:rsidRDefault="00005D44">
      <w:pPr>
        <w:pStyle w:val="BodyText"/>
      </w:pPr>
    </w:p>
    <w:p w14:paraId="7BE3EB8B" w14:textId="77777777" w:rsidR="00005D44" w:rsidRDefault="00A44BCC">
      <w:pPr>
        <w:pStyle w:val="BodyText"/>
      </w:pPr>
      <w:r>
        <w:t>Corresponding author:  Benjamin D. Rosen (Ben.Rosen@usda.gov)</w:t>
      </w:r>
    </w:p>
    <w:p w14:paraId="71D02070" w14:textId="77777777" w:rsidR="00005D44" w:rsidRDefault="00A44BCC">
      <w:pPr>
        <w:jc w:val="center"/>
        <w:rPr>
          <w:rFonts w:cs="Times New Roman"/>
          <w:b/>
          <w:sz w:val="36"/>
        </w:rPr>
      </w:pPr>
      <w:bookmarkStart w:id="0" w:name="_Hlk15291580"/>
      <w:bookmarkEnd w:id="0"/>
      <w:r>
        <w:br w:type="page"/>
      </w:r>
    </w:p>
    <w:p w14:paraId="58796D16" w14:textId="77777777" w:rsidR="00005D44" w:rsidRDefault="00A44BCC">
      <w:pPr>
        <w:pStyle w:val="Heading1"/>
        <w:numPr>
          <w:ilvl w:val="0"/>
          <w:numId w:val="0"/>
        </w:numPr>
      </w:pPr>
      <w:r>
        <w:lastRenderedPageBreak/>
        <w:t>List of figures</w:t>
      </w:r>
    </w:p>
    <w:p w14:paraId="31F6B698" w14:textId="7C890CC7" w:rsidR="00024F2A" w:rsidRDefault="00A44BCC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fldChar w:fldCharType="begin"/>
      </w:r>
      <w:r>
        <w:instrText>TOC \c "Supplementary Figure"</w:instrText>
      </w:r>
      <w:r>
        <w:fldChar w:fldCharType="separate"/>
      </w:r>
      <w:r w:rsidR="00024F2A">
        <w:rPr>
          <w:noProof/>
        </w:rPr>
        <w:t>Supplementary Figure 1: CNV differentiation between Boer and East African goat</w:t>
      </w:r>
      <w:r w:rsidR="00024F2A" w:rsidRPr="004B0E5C">
        <w:rPr>
          <w:noProof/>
          <w:lang w:val="en-MW"/>
        </w:rPr>
        <w:t xml:space="preserve"> </w:t>
      </w:r>
      <w:r w:rsidR="00024F2A">
        <w:rPr>
          <w:noProof/>
        </w:rPr>
        <w:t>populations</w:t>
      </w:r>
      <w:r w:rsidR="00024F2A" w:rsidRPr="004B0E5C">
        <w:rPr>
          <w:noProof/>
          <w:lang w:val="en-MW"/>
        </w:rPr>
        <w:t>.</w:t>
      </w:r>
      <w:r w:rsidR="00024F2A">
        <w:rPr>
          <w:noProof/>
        </w:rPr>
        <w:tab/>
      </w:r>
      <w:r w:rsidR="00024F2A">
        <w:rPr>
          <w:noProof/>
        </w:rPr>
        <w:fldChar w:fldCharType="begin"/>
      </w:r>
      <w:r w:rsidR="00024F2A">
        <w:rPr>
          <w:noProof/>
        </w:rPr>
        <w:instrText xml:space="preserve"> PAGEREF _Toc69323524 \h </w:instrText>
      </w:r>
      <w:r w:rsidR="00024F2A">
        <w:rPr>
          <w:noProof/>
        </w:rPr>
      </w:r>
      <w:r w:rsidR="00024F2A">
        <w:rPr>
          <w:noProof/>
        </w:rPr>
        <w:fldChar w:fldCharType="separate"/>
      </w:r>
      <w:r w:rsidR="00024F2A">
        <w:rPr>
          <w:noProof/>
        </w:rPr>
        <w:t>3</w:t>
      </w:r>
      <w:r w:rsidR="00024F2A">
        <w:rPr>
          <w:noProof/>
        </w:rPr>
        <w:fldChar w:fldCharType="end"/>
      </w:r>
    </w:p>
    <w:p w14:paraId="60C7C01B" w14:textId="089DF4FD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2: CNV differentiation between Boer and Madagascar goat populations</w:t>
      </w:r>
      <w:r w:rsidRPr="004B0E5C">
        <w:rPr>
          <w:noProof/>
          <w:lang w:val="en-MW"/>
        </w:rPr>
        <w:t>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A21B24F" w14:textId="64F1FF3B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3: CNV differentiation between Boer and Southern African goat populations</w:t>
      </w:r>
      <w:r w:rsidRPr="004B0E5C">
        <w:rPr>
          <w:noProof/>
          <w:lang w:val="en-MW"/>
        </w:rPr>
        <w:t>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9C26D1F" w14:textId="1C94C9D2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4: CNV differentiation between Boer and West African goat populations</w:t>
      </w:r>
      <w:r w:rsidRPr="004B0E5C">
        <w:rPr>
          <w:noProof/>
          <w:lang w:val="en-MW"/>
        </w:rPr>
        <w:t>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2E111BC" w14:textId="1A3A0992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5: CNV differentiation between East African and Madagascar goat populations</w:t>
      </w:r>
      <w:r w:rsidRPr="004B0E5C">
        <w:rPr>
          <w:noProof/>
          <w:lang w:val="en-MW"/>
        </w:rPr>
        <w:t>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F721A1C" w14:textId="62FA5E74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6: CNV differentiation between East African and Southern African goat populations</w:t>
      </w:r>
      <w:r w:rsidRPr="004B0E5C">
        <w:rPr>
          <w:noProof/>
          <w:lang w:val="en-MW"/>
        </w:rPr>
        <w:t>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7608295" w14:textId="26529597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 xml:space="preserve">Supplementary Figure 7: CNV differentiation between </w:t>
      </w:r>
      <w:r w:rsidRPr="004B0E5C">
        <w:rPr>
          <w:noProof/>
          <w:lang w:val="en-MW"/>
        </w:rPr>
        <w:t>East African</w:t>
      </w:r>
      <w:r>
        <w:rPr>
          <w:noProof/>
        </w:rPr>
        <w:t xml:space="preserve"> and </w:t>
      </w:r>
      <w:r w:rsidRPr="004B0E5C">
        <w:rPr>
          <w:noProof/>
          <w:lang w:val="en-MW"/>
        </w:rPr>
        <w:t>West</w:t>
      </w:r>
      <w:r>
        <w:rPr>
          <w:noProof/>
        </w:rPr>
        <w:t xml:space="preserve"> African goat populations</w:t>
      </w:r>
      <w:r w:rsidRPr="004B0E5C">
        <w:rPr>
          <w:noProof/>
          <w:lang w:val="en-MW"/>
        </w:rPr>
        <w:t>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5C7E62DF" w14:textId="5AD512C7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8: CNV differentiation between Madagascar and Southern African goat populations</w:t>
      </w:r>
      <w:r w:rsidRPr="004B0E5C">
        <w:rPr>
          <w:noProof/>
          <w:lang w:val="en-MW"/>
        </w:rPr>
        <w:t>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7A3EF8F" w14:textId="44D21E34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9: CNV differentiation between Madagascar and West African goat populations</w:t>
      </w:r>
      <w:r w:rsidRPr="004B0E5C">
        <w:rPr>
          <w:noProof/>
          <w:lang w:val="en-MW"/>
        </w:rPr>
        <w:t>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672A2607" w14:textId="6F7DACC6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10: CNV differentiation between Southern African and Western African goat populations</w:t>
      </w:r>
      <w:r w:rsidRPr="004B0E5C">
        <w:rPr>
          <w:noProof/>
          <w:lang w:val="en-MW"/>
        </w:rPr>
        <w:t>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5701B5BB" w14:textId="31DCA0C6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11: Proportions of CNV copy loss and gain for each set of filter parameter and CNV cut-off point</w:t>
      </w:r>
      <w:r w:rsidRPr="004B0E5C">
        <w:rPr>
          <w:noProof/>
          <w:lang w:val="en-MW"/>
        </w:rPr>
        <w:t>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77A5A2F1" w14:textId="292B9564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11: CNVR for the Abergelle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2868F9DA" w14:textId="745C95AD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12: CNVR for the Androy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5E45F53D" w14:textId="2A9ED623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 xml:space="preserve">Supplementary Figure 13: CNVR for the </w:t>
      </w:r>
      <w:r w:rsidRPr="004B0E5C">
        <w:rPr>
          <w:noProof/>
          <w:lang w:val="en-MW"/>
        </w:rPr>
        <w:t>Balaka-Ulongwe</w:t>
      </w:r>
      <w:r>
        <w:rPr>
          <w:noProof/>
        </w:rPr>
        <w:t xml:space="preserve">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3CDE0538" w14:textId="2CEDAC42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14: CNVR for the Boer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2C7B09F0" w14:textId="7E208DE7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15: CNVR for the Dedza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073918CD" w14:textId="4C8B554F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16: CNVR for the Diana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3479376E" w14:textId="0655A64A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17: CNVR for the Galla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29505153" w14:textId="5DDA6842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18: CNVR for the Gogo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094CB93E" w14:textId="6C0469B8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19: CNVR for the Guera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5F6B3C10" w14:textId="681C06C6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20: CNVR for the Gumez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2FEC2906" w14:textId="5344C8A9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21: CNVR for the Keffa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11EEA4A6" w14:textId="3500416B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22: CNVR for the Landin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0B2F2323" w14:textId="428DA9D4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23: CNVR for the Maasai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2A63BD59" w14:textId="03D11319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24: CNVR for the Malya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4F63CBAF" w14:textId="6FE09D6C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25: CNVR for the Manica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4289D5EF" w14:textId="011B9CE8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26: CNVR for the Mashona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3CE1181A" w14:textId="76D3327A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27: CNVR for the Matebele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226674F7" w14:textId="072F4E7F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28: CNVR for the Menabe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4FA1E133" w14:textId="6FB2D37B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29: CNVR for the Naine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10494795" w14:textId="3FC5F687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30: CNVR for the Norwegian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664BE1BD" w14:textId="250BE71B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31: CNVR for the Nsanje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081FFBDC" w14:textId="6480880E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32: CNVR for the Pare White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4E0DE57D" w14:textId="0FB5F338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lastRenderedPageBreak/>
        <w:t>Supplementary Figure 33: CNVR for the Saanen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0629B997" w14:textId="5718F4D8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34: CNVR for the Small East African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09C18CC8" w14:textId="0631E469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35: CNVR for the Sofia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61428D9A" w14:textId="3EC20699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36: CNVR for the Soudanaise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513F2895" w14:textId="061A3BDC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37: CNVR for the SudOuest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7F04BB96" w14:textId="5D9B85D9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38: CNVR for the Thyolo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739D5310" w14:textId="10B8AA1D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 xml:space="preserve">Supplementary Figure </w:t>
      </w:r>
      <w:r w:rsidRPr="004B0E5C">
        <w:rPr>
          <w:noProof/>
        </w:rPr>
        <w:t>39</w:t>
      </w:r>
      <w:r>
        <w:rPr>
          <w:noProof/>
        </w:rPr>
        <w:t>: CNVR for the Woyito Guji breed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75888A77" w14:textId="679E671F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40: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1234E89A" w14:textId="3E1FDEB3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41: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12CC08AE" w14:textId="2CA2352C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42: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14:paraId="3875BF8C" w14:textId="0D848869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43: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14:paraId="18422A84" w14:textId="2CCF770C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44: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14:paraId="3D65B676" w14:textId="7E89487E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45: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14:paraId="0215A2AA" w14:textId="790108E7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46: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14:paraId="130E066A" w14:textId="4D63395E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47: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14:paraId="1C18BBE5" w14:textId="2209449D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48: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14:paraId="7BED1130" w14:textId="6337920A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49: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14:paraId="50B945D6" w14:textId="6A44D567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50: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14:paraId="6EB9160E" w14:textId="08D55B2C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51: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14:paraId="4D9005D4" w14:textId="619E2BC5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52: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14:paraId="293C81D7" w14:textId="40E4D22D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53: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14:paraId="114DD732" w14:textId="39DC63B7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54: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14:paraId="72455494" w14:textId="751CF2FB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55: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_Toc69323579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14:paraId="68CAB38A" w14:textId="13DFD52F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56: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14:paraId="4356A60D" w14:textId="7502557F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57: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14:paraId="6E2D104B" w14:textId="62CD19AE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58: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14:paraId="51D709B4" w14:textId="1C63E3C9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59: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14:paraId="419C0CFE" w14:textId="444BE76D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60: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14:paraId="1AAB3482" w14:textId="3EF1BFEA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61: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14:paraId="350A1699" w14:textId="00B4F9AE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62: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14:paraId="5F11CE56" w14:textId="29D8C298" w:rsidR="00024F2A" w:rsidRDefault="00024F2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Supplementary Figure 64: Global CNVR with variable SV calling parameters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_Toc69323587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14:paraId="74CB65D0" w14:textId="4925A284" w:rsidR="00005D44" w:rsidRDefault="00A44BCC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r>
        <w:fldChar w:fldCharType="end"/>
      </w:r>
    </w:p>
    <w:p w14:paraId="3A0DC2C4" w14:textId="77777777" w:rsidR="00005D44" w:rsidRDefault="00005D44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sz w:val="22"/>
          <w:szCs w:val="22"/>
          <w:lang w:val="en-MW" w:eastAsia="en-MW"/>
        </w:rPr>
      </w:pPr>
    </w:p>
    <w:p w14:paraId="3CF5A9C0" w14:textId="77777777" w:rsidR="00005D44" w:rsidRDefault="00005D44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</w:p>
    <w:p w14:paraId="377E0EB5" w14:textId="77777777" w:rsidR="00005D44" w:rsidRDefault="00005D44">
      <w:pPr>
        <w:rPr>
          <w:lang w:eastAsia="zh-CN"/>
        </w:rPr>
      </w:pPr>
    </w:p>
    <w:p w14:paraId="7A06F511" w14:textId="77777777" w:rsidR="00005D44" w:rsidRDefault="00005D44">
      <w:pPr>
        <w:jc w:val="center"/>
        <w:rPr>
          <w:rFonts w:cs="Times New Roman"/>
          <w:b/>
          <w:sz w:val="36"/>
        </w:rPr>
      </w:pPr>
    </w:p>
    <w:p w14:paraId="77F479AB" w14:textId="77777777" w:rsidR="00005D44" w:rsidRDefault="00A44BCC">
      <w:pPr>
        <w:pStyle w:val="BodyText"/>
        <w:jc w:val="center"/>
        <w:rPr>
          <w:rFonts w:cs="Times New Roman"/>
          <w:b/>
        </w:rPr>
      </w:pPr>
      <w:r>
        <w:br w:type="page"/>
      </w:r>
    </w:p>
    <w:p w14:paraId="78EC95EB" w14:textId="77777777" w:rsidR="00005D44" w:rsidRDefault="00A44BCC">
      <w:pPr>
        <w:keepNext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1" behindDoc="0" locked="0" layoutInCell="0" allowOverlap="1" wp14:anchorId="335E662E" wp14:editId="4782B9BE">
                <wp:simplePos x="0" y="0"/>
                <wp:positionH relativeFrom="column">
                  <wp:posOffset>552450</wp:posOffset>
                </wp:positionH>
                <wp:positionV relativeFrom="paragraph">
                  <wp:posOffset>2153920</wp:posOffset>
                </wp:positionV>
                <wp:extent cx="5002530" cy="11430"/>
                <wp:effectExtent l="0" t="0" r="28575" b="28575"/>
                <wp:wrapNone/>
                <wp:docPr id="1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1840" cy="93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472C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.5pt,169.6pt" to="437.3pt,170.3pt" ID="Straight Connector 40" stroked="t" style="position:absolute" wp14:anchorId="6AA9F466">
                <v:stroke color="#4472c4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7D1C8F5A" wp14:editId="4BB46E06">
            <wp:extent cx="5718810" cy="3218180"/>
            <wp:effectExtent l="0" t="0" r="0" b="0"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061DE" w14:textId="3F66A356" w:rsidR="00005D44" w:rsidRDefault="00A44BCC">
      <w:pPr>
        <w:pStyle w:val="Caption"/>
        <w:rPr>
          <w:lang w:val="en-MW"/>
        </w:rPr>
      </w:pPr>
      <w:bookmarkStart w:id="1" w:name="_Toc69303476"/>
      <w:bookmarkStart w:id="2" w:name="_Toc69323524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1</w:t>
      </w:r>
      <w:r>
        <w:fldChar w:fldCharType="end"/>
      </w:r>
      <w:r>
        <w:t>: CNV differentiation between Boer and East African goat</w:t>
      </w:r>
      <w:r>
        <w:rPr>
          <w:lang w:val="en-MW"/>
        </w:rPr>
        <w:t xml:space="preserve"> </w:t>
      </w:r>
      <w:r>
        <w:t>populations</w:t>
      </w:r>
      <w:r>
        <w:rPr>
          <w:lang w:val="en-MW"/>
        </w:rPr>
        <w:t>.</w:t>
      </w:r>
      <w:bookmarkEnd w:id="1"/>
      <w:bookmarkEnd w:id="2"/>
    </w:p>
    <w:p w14:paraId="6BF7411C" w14:textId="77777777" w:rsidR="00005D44" w:rsidRDefault="00A44BCC">
      <w:pPr>
        <w:pStyle w:val="NoSpacing"/>
        <w:rPr>
          <w:lang w:val="en-MW"/>
        </w:rPr>
      </w:pPr>
      <w:r>
        <w:rPr>
          <w:lang w:val="en-MW"/>
        </w:rPr>
        <w:t xml:space="preserve"> The dotted line represents the </w:t>
      </w:r>
      <w:r>
        <w:rPr>
          <w:i/>
          <w:iCs/>
          <w:lang w:val="en-MW"/>
        </w:rPr>
        <w:t>V</w:t>
      </w:r>
      <w:r>
        <w:rPr>
          <w:i/>
          <w:iCs/>
          <w:vertAlign w:val="subscript"/>
          <w:lang w:val="en-MW"/>
        </w:rPr>
        <w:t>ST</w:t>
      </w:r>
      <w:r>
        <w:rPr>
          <w:iCs/>
          <w:vertAlign w:val="subscript"/>
          <w:lang w:val="en-MW"/>
        </w:rPr>
        <w:t xml:space="preserve"> </w:t>
      </w:r>
      <w:r>
        <w:rPr>
          <w:lang w:val="en-MW"/>
        </w:rPr>
        <w:t>threshold value for this test.</w:t>
      </w:r>
    </w:p>
    <w:p w14:paraId="0789C99C" w14:textId="77777777" w:rsidR="00005D44" w:rsidRDefault="00005D44"/>
    <w:p w14:paraId="4C0811A8" w14:textId="77777777" w:rsidR="00005D44" w:rsidRDefault="00A44BCC">
      <w:r>
        <w:rPr>
          <w:noProof/>
        </w:rPr>
        <mc:AlternateContent>
          <mc:Choice Requires="wps">
            <w:drawing>
              <wp:anchor distT="0" distB="0" distL="0" distR="0" simplePos="0" relativeHeight="42" behindDoc="0" locked="0" layoutInCell="0" allowOverlap="1" wp14:anchorId="63EDBF9C" wp14:editId="32DC9EF0">
                <wp:simplePos x="0" y="0"/>
                <wp:positionH relativeFrom="column">
                  <wp:posOffset>542925</wp:posOffset>
                </wp:positionH>
                <wp:positionV relativeFrom="paragraph">
                  <wp:posOffset>1388745</wp:posOffset>
                </wp:positionV>
                <wp:extent cx="5002530" cy="11430"/>
                <wp:effectExtent l="0" t="0" r="28575" b="28575"/>
                <wp:wrapNone/>
                <wp:docPr id="3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1840" cy="93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472C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75pt,109.35pt" to="436.55pt,110.05pt" ID="Straight Connector 52" stroked="t" style="position:absolute" wp14:anchorId="0562E832">
                <v:stroke color="#4472c4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54CA19CE" wp14:editId="684CCBA6">
            <wp:extent cx="5729605" cy="3223895"/>
            <wp:effectExtent l="0" t="0" r="0" b="0"/>
            <wp:docPr id="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C9A2568" w14:textId="57E3922F" w:rsidR="00005D44" w:rsidRDefault="00A44BCC">
      <w:pPr>
        <w:pStyle w:val="Caption"/>
        <w:rPr>
          <w:lang w:val="en-MW"/>
        </w:rPr>
      </w:pPr>
      <w:bookmarkStart w:id="3" w:name="_Toc17980027"/>
      <w:bookmarkStart w:id="4" w:name="_Toc69303477"/>
      <w:bookmarkStart w:id="5" w:name="_Toc69323525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2</w:t>
      </w:r>
      <w:r>
        <w:fldChar w:fldCharType="end"/>
      </w:r>
      <w:r>
        <w:t>: CNV differentiation between Boer and Madagascar goat populations</w:t>
      </w:r>
      <w:bookmarkEnd w:id="3"/>
      <w:r>
        <w:rPr>
          <w:lang w:val="en-MW"/>
        </w:rPr>
        <w:t>.</w:t>
      </w:r>
      <w:bookmarkEnd w:id="4"/>
      <w:bookmarkEnd w:id="5"/>
    </w:p>
    <w:p w14:paraId="7099FCA4" w14:textId="77777777" w:rsidR="00005D44" w:rsidRDefault="00A44BCC">
      <w:pPr>
        <w:pStyle w:val="NoSpacing"/>
        <w:rPr>
          <w:lang w:val="en-MW"/>
        </w:rPr>
      </w:pPr>
      <w:r>
        <w:rPr>
          <w:lang w:val="en-MW"/>
        </w:rPr>
        <w:t xml:space="preserve"> The dotted line represents the </w:t>
      </w:r>
      <w:r>
        <w:rPr>
          <w:i/>
          <w:iCs/>
          <w:lang w:val="en-MW"/>
        </w:rPr>
        <w:t>V</w:t>
      </w:r>
      <w:r>
        <w:rPr>
          <w:i/>
          <w:iCs/>
          <w:vertAlign w:val="subscript"/>
          <w:lang w:val="en-MW"/>
        </w:rPr>
        <w:t>ST</w:t>
      </w:r>
      <w:r>
        <w:rPr>
          <w:iCs/>
          <w:vertAlign w:val="subscript"/>
          <w:lang w:val="en-MW"/>
        </w:rPr>
        <w:t xml:space="preserve"> </w:t>
      </w:r>
      <w:r>
        <w:rPr>
          <w:lang w:val="en-MW"/>
        </w:rPr>
        <w:t>threshold value for this test.</w:t>
      </w:r>
    </w:p>
    <w:p w14:paraId="5E7E1524" w14:textId="77777777" w:rsidR="00005D44" w:rsidRDefault="00005D44">
      <w:pPr>
        <w:pStyle w:val="Caption"/>
      </w:pPr>
    </w:p>
    <w:p w14:paraId="25FDDFC5" w14:textId="77777777" w:rsidR="00005D44" w:rsidRDefault="00005D44"/>
    <w:p w14:paraId="177E4C4E" w14:textId="77777777" w:rsidR="00005D44" w:rsidRDefault="00005D44"/>
    <w:p w14:paraId="6342079A" w14:textId="77777777" w:rsidR="00005D44" w:rsidRDefault="00A44BCC">
      <w:r>
        <w:rPr>
          <w:noProof/>
        </w:rPr>
        <w:drawing>
          <wp:inline distT="0" distB="0" distL="0" distR="0" wp14:anchorId="652D9B02" wp14:editId="21A097A9">
            <wp:extent cx="5723890" cy="3220720"/>
            <wp:effectExtent l="0" t="0" r="0" b="0"/>
            <wp:docPr id="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72A92C8" w14:textId="6BFE91CD" w:rsidR="00005D44" w:rsidRDefault="00A44BCC">
      <w:pPr>
        <w:pStyle w:val="Caption"/>
        <w:rPr>
          <w:lang w:val="en-MW"/>
        </w:rPr>
      </w:pPr>
      <w:bookmarkStart w:id="6" w:name="_Toc17980028"/>
      <w:bookmarkStart w:id="7" w:name="_Toc69303478"/>
      <w:bookmarkStart w:id="8" w:name="_Toc69323526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3</w:t>
      </w:r>
      <w:r>
        <w:fldChar w:fldCharType="end"/>
      </w:r>
      <w:r>
        <w:t>: CNV differentiation between Boer and Southern African goat populations</w:t>
      </w:r>
      <w:bookmarkEnd w:id="6"/>
      <w:r>
        <w:rPr>
          <w:lang w:val="en-MW"/>
        </w:rPr>
        <w:t>.</w:t>
      </w:r>
      <w:bookmarkEnd w:id="7"/>
      <w:bookmarkEnd w:id="8"/>
    </w:p>
    <w:p w14:paraId="374DFBD1" w14:textId="77777777" w:rsidR="00005D44" w:rsidRDefault="00A44BCC">
      <w:pPr>
        <w:pStyle w:val="NoSpacing"/>
        <w:rPr>
          <w:lang w:val="en-MW"/>
        </w:rPr>
      </w:pPr>
      <w:r>
        <w:rPr>
          <w:lang w:val="en-MW"/>
        </w:rPr>
        <w:t xml:space="preserve">The dotted line represents the </w:t>
      </w:r>
      <w:r>
        <w:rPr>
          <w:i/>
          <w:iCs/>
          <w:lang w:val="en-MW"/>
        </w:rPr>
        <w:t>V</w:t>
      </w:r>
      <w:r>
        <w:rPr>
          <w:i/>
          <w:iCs/>
          <w:vertAlign w:val="subscript"/>
          <w:lang w:val="en-MW"/>
        </w:rPr>
        <w:t>ST</w:t>
      </w:r>
      <w:r>
        <w:rPr>
          <w:iCs/>
          <w:vertAlign w:val="subscript"/>
          <w:lang w:val="en-MW"/>
        </w:rPr>
        <w:t xml:space="preserve"> </w:t>
      </w:r>
      <w:r>
        <w:rPr>
          <w:lang w:val="en-MW"/>
        </w:rPr>
        <w:t>threshold value for this test.</w:t>
      </w:r>
    </w:p>
    <w:p w14:paraId="45C24FD3" w14:textId="77777777" w:rsidR="00005D44" w:rsidRDefault="00005D44">
      <w:pPr>
        <w:pStyle w:val="Caption"/>
      </w:pPr>
    </w:p>
    <w:p w14:paraId="4A7D35C2" w14:textId="77777777" w:rsidR="00005D44" w:rsidRDefault="00005D44"/>
    <w:p w14:paraId="408420BA" w14:textId="77777777" w:rsidR="00005D44" w:rsidRDefault="00A44BCC">
      <w:r>
        <w:rPr>
          <w:noProof/>
        </w:rPr>
        <w:drawing>
          <wp:inline distT="0" distB="0" distL="0" distR="0" wp14:anchorId="28E6F282" wp14:editId="3EF21CF9">
            <wp:extent cx="5727700" cy="3222625"/>
            <wp:effectExtent l="0" t="0" r="0" b="0"/>
            <wp:docPr id="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7E863D3" w14:textId="0E5BF0EC" w:rsidR="00005D44" w:rsidRDefault="00A44BCC">
      <w:pPr>
        <w:pStyle w:val="Caption"/>
        <w:rPr>
          <w:lang w:val="en-MW"/>
        </w:rPr>
      </w:pPr>
      <w:bookmarkStart w:id="9" w:name="_Toc17980029"/>
      <w:bookmarkStart w:id="10" w:name="_Toc69303479"/>
      <w:bookmarkStart w:id="11" w:name="_Toc69323527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4</w:t>
      </w:r>
      <w:r>
        <w:fldChar w:fldCharType="end"/>
      </w:r>
      <w:r>
        <w:t>: CNV differentiation between Boer and West African goat populations</w:t>
      </w:r>
      <w:bookmarkEnd w:id="9"/>
      <w:r>
        <w:rPr>
          <w:lang w:val="en-MW"/>
        </w:rPr>
        <w:t>.</w:t>
      </w:r>
      <w:bookmarkEnd w:id="10"/>
      <w:bookmarkEnd w:id="11"/>
    </w:p>
    <w:p w14:paraId="194A70D8" w14:textId="77777777" w:rsidR="00005D44" w:rsidRDefault="00A44BCC">
      <w:pPr>
        <w:pStyle w:val="NoSpacing"/>
        <w:rPr>
          <w:lang w:val="en-MW"/>
        </w:rPr>
      </w:pPr>
      <w:r>
        <w:rPr>
          <w:lang w:val="en-MW"/>
        </w:rPr>
        <w:lastRenderedPageBreak/>
        <w:t xml:space="preserve">The dotted line represents the </w:t>
      </w:r>
      <w:r>
        <w:rPr>
          <w:i/>
          <w:iCs/>
          <w:lang w:val="en-MW"/>
        </w:rPr>
        <w:t>V</w:t>
      </w:r>
      <w:r>
        <w:rPr>
          <w:i/>
          <w:iCs/>
          <w:vertAlign w:val="subscript"/>
          <w:lang w:val="en-MW"/>
        </w:rPr>
        <w:t>ST</w:t>
      </w:r>
      <w:r>
        <w:rPr>
          <w:iCs/>
          <w:vertAlign w:val="subscript"/>
          <w:lang w:val="en-MW"/>
        </w:rPr>
        <w:t xml:space="preserve"> </w:t>
      </w:r>
      <w:r>
        <w:rPr>
          <w:lang w:val="en-MW"/>
        </w:rPr>
        <w:t>threshold value for this test.</w:t>
      </w:r>
    </w:p>
    <w:p w14:paraId="57D7C41E" w14:textId="77777777" w:rsidR="00005D44" w:rsidRDefault="00005D44">
      <w:pPr>
        <w:pStyle w:val="Caption"/>
      </w:pPr>
    </w:p>
    <w:p w14:paraId="0B8B8ED7" w14:textId="77777777" w:rsidR="00005D44" w:rsidRDefault="00005D44"/>
    <w:p w14:paraId="03F37CB7" w14:textId="77777777" w:rsidR="00005D44" w:rsidRDefault="00A44BCC">
      <w:r>
        <w:rPr>
          <w:noProof/>
        </w:rPr>
        <w:drawing>
          <wp:inline distT="0" distB="0" distL="0" distR="0" wp14:anchorId="694E5BB0" wp14:editId="7E2069F7">
            <wp:extent cx="5750560" cy="3235960"/>
            <wp:effectExtent l="0" t="0" r="0" b="0"/>
            <wp:docPr id="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F042B35" w14:textId="0C6CB463" w:rsidR="00005D44" w:rsidRDefault="00A44BCC">
      <w:pPr>
        <w:pStyle w:val="Caption"/>
        <w:rPr>
          <w:lang w:val="en-MW"/>
        </w:rPr>
      </w:pPr>
      <w:bookmarkStart w:id="12" w:name="_Toc17980030"/>
      <w:bookmarkStart w:id="13" w:name="_Toc69303480"/>
      <w:bookmarkStart w:id="14" w:name="_Toc69323528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5</w:t>
      </w:r>
      <w:r>
        <w:fldChar w:fldCharType="end"/>
      </w:r>
      <w:r>
        <w:t>: CNV differentiation between East African and Madagascar goat populations</w:t>
      </w:r>
      <w:bookmarkEnd w:id="12"/>
      <w:r>
        <w:rPr>
          <w:lang w:val="en-MW"/>
        </w:rPr>
        <w:t>.</w:t>
      </w:r>
      <w:bookmarkEnd w:id="13"/>
      <w:bookmarkEnd w:id="14"/>
    </w:p>
    <w:p w14:paraId="4DFA68F8" w14:textId="77777777" w:rsidR="00005D44" w:rsidRDefault="00A44BCC">
      <w:pPr>
        <w:pStyle w:val="NoSpacing"/>
        <w:rPr>
          <w:lang w:val="en-MW"/>
        </w:rPr>
      </w:pPr>
      <w:r>
        <w:rPr>
          <w:lang w:val="en-MW"/>
        </w:rPr>
        <w:t xml:space="preserve">The dotted line represents the </w:t>
      </w:r>
      <w:r>
        <w:rPr>
          <w:i/>
          <w:iCs/>
          <w:lang w:val="en-MW"/>
        </w:rPr>
        <w:t>V</w:t>
      </w:r>
      <w:r>
        <w:rPr>
          <w:i/>
          <w:iCs/>
          <w:vertAlign w:val="subscript"/>
          <w:lang w:val="en-MW"/>
        </w:rPr>
        <w:t>ST</w:t>
      </w:r>
      <w:r>
        <w:rPr>
          <w:iCs/>
          <w:vertAlign w:val="subscript"/>
          <w:lang w:val="en-MW"/>
        </w:rPr>
        <w:t xml:space="preserve"> </w:t>
      </w:r>
      <w:r>
        <w:rPr>
          <w:lang w:val="en-MW"/>
        </w:rPr>
        <w:t>threshold value for this test.</w:t>
      </w:r>
    </w:p>
    <w:p w14:paraId="1A99CE55" w14:textId="77777777" w:rsidR="00005D44" w:rsidRDefault="00005D44">
      <w:pPr>
        <w:pStyle w:val="Caption"/>
      </w:pPr>
    </w:p>
    <w:p w14:paraId="198D5D5C" w14:textId="77777777" w:rsidR="00005D44" w:rsidRDefault="00005D44"/>
    <w:p w14:paraId="5F435B07" w14:textId="77777777" w:rsidR="00005D44" w:rsidRDefault="00A44BCC">
      <w:r>
        <w:rPr>
          <w:noProof/>
        </w:rPr>
        <w:drawing>
          <wp:inline distT="0" distB="0" distL="0" distR="0" wp14:anchorId="3C8E32AD" wp14:editId="363AD9C2">
            <wp:extent cx="5739765" cy="3229610"/>
            <wp:effectExtent l="0" t="0" r="0" b="0"/>
            <wp:docPr id="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65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607F5C2" w14:textId="429B4597" w:rsidR="00005D44" w:rsidRDefault="00A44BCC">
      <w:pPr>
        <w:pStyle w:val="Caption"/>
        <w:rPr>
          <w:lang w:val="en-MW"/>
        </w:rPr>
      </w:pPr>
      <w:bookmarkStart w:id="15" w:name="_Toc17980031"/>
      <w:bookmarkStart w:id="16" w:name="_Toc69303481"/>
      <w:bookmarkStart w:id="17" w:name="_Toc69323529"/>
      <w:r>
        <w:lastRenderedPageBreak/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6</w:t>
      </w:r>
      <w:r>
        <w:fldChar w:fldCharType="end"/>
      </w:r>
      <w:r>
        <w:t>: CNV differentiation between East African and Southern African goat populations</w:t>
      </w:r>
      <w:bookmarkEnd w:id="15"/>
      <w:r>
        <w:rPr>
          <w:lang w:val="en-MW"/>
        </w:rPr>
        <w:t>.</w:t>
      </w:r>
      <w:bookmarkEnd w:id="16"/>
      <w:bookmarkEnd w:id="17"/>
    </w:p>
    <w:p w14:paraId="6A6BE1A0" w14:textId="77777777" w:rsidR="00005D44" w:rsidRDefault="00A44BCC">
      <w:pPr>
        <w:pStyle w:val="NoSpacing"/>
        <w:rPr>
          <w:lang w:val="en-MW"/>
        </w:rPr>
      </w:pPr>
      <w:r>
        <w:rPr>
          <w:lang w:val="en-MW"/>
        </w:rPr>
        <w:t xml:space="preserve">The dotted line represents the </w:t>
      </w:r>
      <w:r>
        <w:rPr>
          <w:i/>
          <w:iCs/>
          <w:lang w:val="en-MW"/>
        </w:rPr>
        <w:t>V</w:t>
      </w:r>
      <w:r>
        <w:rPr>
          <w:i/>
          <w:iCs/>
          <w:vertAlign w:val="subscript"/>
          <w:lang w:val="en-MW"/>
        </w:rPr>
        <w:t>ST</w:t>
      </w:r>
      <w:r>
        <w:rPr>
          <w:iCs/>
          <w:vertAlign w:val="subscript"/>
          <w:lang w:val="en-MW"/>
        </w:rPr>
        <w:t xml:space="preserve"> </w:t>
      </w:r>
      <w:r>
        <w:rPr>
          <w:lang w:val="en-MW"/>
        </w:rPr>
        <w:t>threshold value for this test.</w:t>
      </w:r>
    </w:p>
    <w:p w14:paraId="47BBA246" w14:textId="77777777" w:rsidR="00005D44" w:rsidRDefault="00005D44">
      <w:pPr>
        <w:pStyle w:val="Caption"/>
      </w:pPr>
    </w:p>
    <w:p w14:paraId="044D2788" w14:textId="77777777" w:rsidR="00005D44" w:rsidRDefault="00A44BCC">
      <w:r>
        <w:rPr>
          <w:noProof/>
        </w:rPr>
        <w:drawing>
          <wp:inline distT="0" distB="0" distL="0" distR="0" wp14:anchorId="0AC0C930" wp14:editId="20F2E485">
            <wp:extent cx="5734685" cy="3226435"/>
            <wp:effectExtent l="0" t="0" r="0" b="0"/>
            <wp:docPr id="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2468E" w14:textId="3DFB7923" w:rsidR="00005D44" w:rsidRDefault="00A44BCC">
      <w:pPr>
        <w:pStyle w:val="Caption"/>
        <w:rPr>
          <w:lang w:val="en-MW"/>
        </w:rPr>
      </w:pPr>
      <w:bookmarkStart w:id="18" w:name="_Toc69303482"/>
      <w:bookmarkStart w:id="19" w:name="_Toc69323530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7</w:t>
      </w:r>
      <w:r>
        <w:fldChar w:fldCharType="end"/>
      </w:r>
      <w:r>
        <w:t xml:space="preserve">: CNV differentiation between </w:t>
      </w:r>
      <w:r>
        <w:rPr>
          <w:lang w:val="en-MW"/>
        </w:rPr>
        <w:t>East African</w:t>
      </w:r>
      <w:r>
        <w:t xml:space="preserve"> and </w:t>
      </w:r>
      <w:r>
        <w:rPr>
          <w:lang w:val="en-MW"/>
        </w:rPr>
        <w:t>West</w:t>
      </w:r>
      <w:r>
        <w:t xml:space="preserve"> African goat populations</w:t>
      </w:r>
      <w:r>
        <w:rPr>
          <w:lang w:val="en-MW"/>
        </w:rPr>
        <w:t>.</w:t>
      </w:r>
      <w:bookmarkEnd w:id="18"/>
      <w:bookmarkEnd w:id="19"/>
    </w:p>
    <w:p w14:paraId="4F896743" w14:textId="77777777" w:rsidR="00005D44" w:rsidRDefault="00A44BCC">
      <w:pPr>
        <w:pStyle w:val="NoSpacing"/>
        <w:rPr>
          <w:lang w:val="en-MW"/>
        </w:rPr>
      </w:pPr>
      <w:r>
        <w:rPr>
          <w:lang w:val="en-MW"/>
        </w:rPr>
        <w:t xml:space="preserve">The dotted line represents the </w:t>
      </w:r>
      <w:r>
        <w:rPr>
          <w:i/>
          <w:iCs/>
          <w:lang w:val="en-MW"/>
        </w:rPr>
        <w:t>V</w:t>
      </w:r>
      <w:r>
        <w:rPr>
          <w:i/>
          <w:iCs/>
          <w:vertAlign w:val="subscript"/>
          <w:lang w:val="en-MW"/>
        </w:rPr>
        <w:t>ST</w:t>
      </w:r>
      <w:r>
        <w:rPr>
          <w:iCs/>
          <w:vertAlign w:val="subscript"/>
          <w:lang w:val="en-MW"/>
        </w:rPr>
        <w:t xml:space="preserve"> </w:t>
      </w:r>
      <w:r>
        <w:rPr>
          <w:lang w:val="en-MW"/>
        </w:rPr>
        <w:t>threshold value for this test.</w:t>
      </w:r>
    </w:p>
    <w:p w14:paraId="654B5F96" w14:textId="77777777" w:rsidR="00005D44" w:rsidRDefault="00005D44">
      <w:pPr>
        <w:pStyle w:val="Caption"/>
      </w:pPr>
    </w:p>
    <w:p w14:paraId="179EED10" w14:textId="77777777" w:rsidR="00005D44" w:rsidRDefault="00005D44"/>
    <w:p w14:paraId="46F9440C" w14:textId="77777777" w:rsidR="00005D44" w:rsidRDefault="00A44BCC">
      <w:r>
        <w:rPr>
          <w:noProof/>
        </w:rPr>
        <w:lastRenderedPageBreak/>
        <w:drawing>
          <wp:inline distT="0" distB="0" distL="0" distR="0" wp14:anchorId="213590FE" wp14:editId="1F082F7A">
            <wp:extent cx="5726430" cy="3221990"/>
            <wp:effectExtent l="0" t="0" r="0" b="0"/>
            <wp:docPr id="1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3B453E7" w14:textId="54560FC7" w:rsidR="00005D44" w:rsidRDefault="00A44BCC">
      <w:pPr>
        <w:pStyle w:val="Caption"/>
        <w:rPr>
          <w:lang w:val="en-MW"/>
        </w:rPr>
      </w:pPr>
      <w:bookmarkStart w:id="20" w:name="_Toc17980032"/>
      <w:bookmarkStart w:id="21" w:name="_Toc69303483"/>
      <w:bookmarkStart w:id="22" w:name="_Toc69323531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8</w:t>
      </w:r>
      <w:r>
        <w:fldChar w:fldCharType="end"/>
      </w:r>
      <w:r>
        <w:t>: CNV differentiation between Madagascar and Southern African goat populations</w:t>
      </w:r>
      <w:bookmarkEnd w:id="20"/>
      <w:r>
        <w:rPr>
          <w:lang w:val="en-MW"/>
        </w:rPr>
        <w:t>.</w:t>
      </w:r>
      <w:bookmarkEnd w:id="21"/>
      <w:bookmarkEnd w:id="22"/>
    </w:p>
    <w:p w14:paraId="1803B311" w14:textId="77777777" w:rsidR="00005D44" w:rsidRDefault="00A44BCC">
      <w:pPr>
        <w:pStyle w:val="NoSpacing"/>
        <w:rPr>
          <w:lang w:val="en-MW"/>
        </w:rPr>
      </w:pPr>
      <w:r>
        <w:rPr>
          <w:lang w:val="en-MW"/>
        </w:rPr>
        <w:t xml:space="preserve">The dotted line represents the </w:t>
      </w:r>
      <w:r>
        <w:rPr>
          <w:i/>
          <w:iCs/>
          <w:lang w:val="en-MW"/>
        </w:rPr>
        <w:t>V</w:t>
      </w:r>
      <w:r>
        <w:rPr>
          <w:i/>
          <w:iCs/>
          <w:vertAlign w:val="subscript"/>
          <w:lang w:val="en-MW"/>
        </w:rPr>
        <w:t>ST</w:t>
      </w:r>
      <w:r>
        <w:rPr>
          <w:iCs/>
          <w:vertAlign w:val="subscript"/>
          <w:lang w:val="en-MW"/>
        </w:rPr>
        <w:t xml:space="preserve"> </w:t>
      </w:r>
      <w:r>
        <w:rPr>
          <w:lang w:val="en-MW"/>
        </w:rPr>
        <w:t>threshold value for this test.</w:t>
      </w:r>
    </w:p>
    <w:p w14:paraId="60F94719" w14:textId="77777777" w:rsidR="00005D44" w:rsidRDefault="00005D44">
      <w:pPr>
        <w:pStyle w:val="Caption"/>
      </w:pPr>
    </w:p>
    <w:p w14:paraId="56298590" w14:textId="77777777" w:rsidR="00005D44" w:rsidRDefault="00A44BCC">
      <w:r>
        <w:rPr>
          <w:noProof/>
        </w:rPr>
        <w:drawing>
          <wp:inline distT="0" distB="0" distL="0" distR="0" wp14:anchorId="18120E93" wp14:editId="07C5DA2C">
            <wp:extent cx="5738495" cy="3228975"/>
            <wp:effectExtent l="0" t="0" r="0" b="0"/>
            <wp:docPr id="1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9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1F5CC58" w14:textId="7D5E75E6" w:rsidR="00005D44" w:rsidRDefault="00A44BCC">
      <w:pPr>
        <w:pStyle w:val="Caption"/>
        <w:rPr>
          <w:lang w:val="en-MW"/>
        </w:rPr>
      </w:pPr>
      <w:bookmarkStart w:id="23" w:name="_Toc17980033"/>
      <w:bookmarkStart w:id="24" w:name="_Toc69303484"/>
      <w:bookmarkStart w:id="25" w:name="_Toc69323532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9</w:t>
      </w:r>
      <w:r>
        <w:fldChar w:fldCharType="end"/>
      </w:r>
      <w:r>
        <w:t>: CNV differentiation between Madagascar and West African goat populations</w:t>
      </w:r>
      <w:bookmarkEnd w:id="23"/>
      <w:r>
        <w:rPr>
          <w:lang w:val="en-MW"/>
        </w:rPr>
        <w:t>.</w:t>
      </w:r>
      <w:bookmarkEnd w:id="24"/>
      <w:bookmarkEnd w:id="25"/>
    </w:p>
    <w:p w14:paraId="1DACF615" w14:textId="77777777" w:rsidR="00005D44" w:rsidRDefault="00A44BCC">
      <w:pPr>
        <w:pStyle w:val="NoSpacing"/>
        <w:rPr>
          <w:lang w:val="en-MW"/>
        </w:rPr>
      </w:pPr>
      <w:r>
        <w:rPr>
          <w:lang w:val="en-MW"/>
        </w:rPr>
        <w:t xml:space="preserve">The dotted line represents the </w:t>
      </w:r>
      <w:r>
        <w:rPr>
          <w:i/>
          <w:iCs/>
          <w:lang w:val="en-MW"/>
        </w:rPr>
        <w:t>V</w:t>
      </w:r>
      <w:r>
        <w:rPr>
          <w:i/>
          <w:iCs/>
          <w:vertAlign w:val="subscript"/>
          <w:lang w:val="en-MW"/>
        </w:rPr>
        <w:t>ST</w:t>
      </w:r>
      <w:r>
        <w:rPr>
          <w:iCs/>
          <w:vertAlign w:val="subscript"/>
          <w:lang w:val="en-MW"/>
        </w:rPr>
        <w:t xml:space="preserve"> </w:t>
      </w:r>
      <w:r>
        <w:rPr>
          <w:lang w:val="en-MW"/>
        </w:rPr>
        <w:t>threshold value for this test.</w:t>
      </w:r>
    </w:p>
    <w:p w14:paraId="0F693A41" w14:textId="77777777" w:rsidR="00005D44" w:rsidRDefault="00005D44">
      <w:pPr>
        <w:pStyle w:val="Caption"/>
      </w:pPr>
    </w:p>
    <w:p w14:paraId="52EC930C" w14:textId="77777777" w:rsidR="00005D44" w:rsidRDefault="00005D44"/>
    <w:p w14:paraId="58D21F7B" w14:textId="77777777" w:rsidR="00005D44" w:rsidRDefault="00A44BCC">
      <w:r>
        <w:rPr>
          <w:noProof/>
        </w:rPr>
        <w:drawing>
          <wp:inline distT="0" distB="0" distL="0" distR="0" wp14:anchorId="4C4F8960" wp14:editId="2255F4FA">
            <wp:extent cx="5785485" cy="3255010"/>
            <wp:effectExtent l="0" t="0" r="0" b="0"/>
            <wp:docPr id="1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485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00E8FA6" w14:textId="7EB1FF65" w:rsidR="00005D44" w:rsidRDefault="00A44BCC">
      <w:pPr>
        <w:pStyle w:val="Caption"/>
        <w:rPr>
          <w:lang w:val="en-MW"/>
        </w:rPr>
      </w:pPr>
      <w:bookmarkStart w:id="26" w:name="_Toc17980034"/>
      <w:bookmarkStart w:id="27" w:name="_Toc69303485"/>
      <w:bookmarkStart w:id="28" w:name="_Toc69323533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10</w:t>
      </w:r>
      <w:r>
        <w:fldChar w:fldCharType="end"/>
      </w:r>
      <w:r>
        <w:t>: CNV differentiation between Southern African and Western African goat populations</w:t>
      </w:r>
      <w:bookmarkEnd w:id="26"/>
      <w:r>
        <w:rPr>
          <w:lang w:val="en-MW"/>
        </w:rPr>
        <w:t>.</w:t>
      </w:r>
      <w:bookmarkEnd w:id="27"/>
      <w:bookmarkEnd w:id="28"/>
    </w:p>
    <w:p w14:paraId="19A97E3E" w14:textId="1236BDE7" w:rsidR="00005D44" w:rsidRDefault="00A44BCC">
      <w:pPr>
        <w:pStyle w:val="NoSpacing"/>
        <w:rPr>
          <w:lang w:val="en-MW"/>
        </w:rPr>
      </w:pPr>
      <w:r>
        <w:rPr>
          <w:lang w:val="en-MW"/>
        </w:rPr>
        <w:t xml:space="preserve">The dotted line represents the </w:t>
      </w:r>
      <w:r>
        <w:rPr>
          <w:i/>
          <w:iCs/>
          <w:lang w:val="en-MW"/>
        </w:rPr>
        <w:t>V</w:t>
      </w:r>
      <w:r>
        <w:rPr>
          <w:i/>
          <w:iCs/>
          <w:vertAlign w:val="subscript"/>
          <w:lang w:val="en-MW"/>
        </w:rPr>
        <w:t>ST</w:t>
      </w:r>
      <w:r>
        <w:rPr>
          <w:iCs/>
          <w:vertAlign w:val="subscript"/>
          <w:lang w:val="en-MW"/>
        </w:rPr>
        <w:t xml:space="preserve"> </w:t>
      </w:r>
      <w:r>
        <w:rPr>
          <w:lang w:val="en-MW"/>
        </w:rPr>
        <w:t>threshold value for this test.</w:t>
      </w:r>
    </w:p>
    <w:p w14:paraId="591FFDFD" w14:textId="3B5FC028" w:rsidR="00AA7E52" w:rsidRDefault="00AA7E52">
      <w:pPr>
        <w:pStyle w:val="NoSpacing"/>
        <w:rPr>
          <w:lang w:val="en-MW"/>
        </w:rPr>
      </w:pPr>
    </w:p>
    <w:p w14:paraId="635B91ED" w14:textId="77777777" w:rsidR="00AA7E52" w:rsidRDefault="00AA7E52">
      <w:pPr>
        <w:pStyle w:val="NoSpacing"/>
        <w:rPr>
          <w:lang w:val="en-MW"/>
        </w:rPr>
      </w:pPr>
    </w:p>
    <w:p w14:paraId="248B054F" w14:textId="512C28A6" w:rsidR="00AA7E52" w:rsidRDefault="00AA7E52">
      <w:pPr>
        <w:pStyle w:val="NoSpacing"/>
        <w:rPr>
          <w:lang w:val="en-MW"/>
        </w:rPr>
      </w:pPr>
    </w:p>
    <w:p w14:paraId="26203927" w14:textId="42395B45" w:rsidR="00AA7E52" w:rsidRDefault="00AA7E52">
      <w:pPr>
        <w:pStyle w:val="NoSpacing"/>
        <w:rPr>
          <w:lang w:val="en-MW"/>
        </w:rPr>
      </w:pPr>
      <w:r>
        <w:rPr>
          <w:noProof/>
          <w:lang w:val="en-MW"/>
        </w:rPr>
        <w:drawing>
          <wp:inline distT="0" distB="0" distL="0" distR="0" wp14:anchorId="2D6F406E" wp14:editId="44AB7C05">
            <wp:extent cx="5731510" cy="2660650"/>
            <wp:effectExtent l="0" t="0" r="2540" b="6350"/>
            <wp:docPr id="66" name="Picture 6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Chart, bar chart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97"/>
                    <a:stretch/>
                  </pic:blipFill>
                  <pic:spPr bwMode="auto">
                    <a:xfrm>
                      <a:off x="0" y="0"/>
                      <a:ext cx="5731510" cy="266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7AB3A" w14:textId="1C7ADC2D" w:rsidR="00AA7E52" w:rsidRDefault="00AA7E52" w:rsidP="00AA7E52">
      <w:pPr>
        <w:pStyle w:val="Caption"/>
        <w:rPr>
          <w:lang w:val="en-MW"/>
        </w:rPr>
      </w:pPr>
      <w:bookmarkStart w:id="29" w:name="_Toc69323534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11</w:t>
      </w:r>
      <w:r>
        <w:fldChar w:fldCharType="end"/>
      </w:r>
      <w:r>
        <w:t xml:space="preserve">: </w:t>
      </w:r>
      <w:r w:rsidR="00817A4C">
        <w:t xml:space="preserve">Proportions of </w:t>
      </w:r>
      <w:r w:rsidR="00427C84">
        <w:t xml:space="preserve">CNV </w:t>
      </w:r>
      <w:r w:rsidR="00817A4C">
        <w:t>copy loss and gain for each set of filter parameter and CNV cut-off point</w:t>
      </w:r>
      <w:r>
        <w:rPr>
          <w:lang w:val="en-MW"/>
        </w:rPr>
        <w:t>.</w:t>
      </w:r>
      <w:bookmarkEnd w:id="29"/>
    </w:p>
    <w:p w14:paraId="1AFFA33C" w14:textId="0F7E5C1A" w:rsidR="00013852" w:rsidRDefault="00343C3A" w:rsidP="00013852">
      <w:pPr>
        <w:pStyle w:val="NoSpacing"/>
      </w:pPr>
      <w:r>
        <w:t>Medium filters: PE = SR = 3</w:t>
      </w:r>
    </w:p>
    <w:p w14:paraId="7D9FF8A1" w14:textId="76399584" w:rsidR="00343C3A" w:rsidRPr="00343C3A" w:rsidRDefault="00343C3A" w:rsidP="00013852">
      <w:pPr>
        <w:pStyle w:val="NoSpacing"/>
      </w:pPr>
      <w:r>
        <w:t>Stringent filters: PE= SR = 5</w:t>
      </w:r>
    </w:p>
    <w:p w14:paraId="2B596515" w14:textId="77777777" w:rsidR="00AA7E52" w:rsidRDefault="00AA7E52">
      <w:pPr>
        <w:pStyle w:val="NoSpacing"/>
        <w:rPr>
          <w:lang w:val="en-MW"/>
        </w:rPr>
      </w:pPr>
    </w:p>
    <w:p w14:paraId="004DE060" w14:textId="77777777" w:rsidR="00005D44" w:rsidRDefault="00A44BCC">
      <w:pPr>
        <w:pStyle w:val="Caption"/>
      </w:pPr>
      <w:r>
        <w:rPr>
          <w:noProof/>
        </w:rPr>
        <w:lastRenderedPageBreak/>
        <w:drawing>
          <wp:inline distT="0" distB="0" distL="0" distR="0" wp14:anchorId="56A3F123" wp14:editId="6A66AF24">
            <wp:extent cx="5454650" cy="3409315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56664" w14:textId="13D142A9" w:rsidR="00005D44" w:rsidRDefault="00A44BCC">
      <w:pPr>
        <w:pStyle w:val="Caption"/>
      </w:pPr>
      <w:bookmarkStart w:id="30" w:name="_Toc17980035"/>
      <w:bookmarkStart w:id="31" w:name="_Toc69303510"/>
      <w:bookmarkStart w:id="32" w:name="_Toc69323535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12</w:t>
      </w:r>
      <w:r>
        <w:fldChar w:fldCharType="end"/>
      </w:r>
      <w:r>
        <w:t>: CNVR for the Abergelle breed</w:t>
      </w:r>
      <w:bookmarkEnd w:id="30"/>
      <w:bookmarkEnd w:id="31"/>
      <w:bookmarkEnd w:id="32"/>
    </w:p>
    <w:p w14:paraId="5255E7EA" w14:textId="77777777" w:rsidR="00005D44" w:rsidRDefault="00005D44"/>
    <w:p w14:paraId="44AEDF37" w14:textId="77777777" w:rsidR="00005D44" w:rsidRDefault="00A44BCC">
      <w:pPr>
        <w:pStyle w:val="Caption"/>
      </w:pPr>
      <w:r>
        <w:rPr>
          <w:noProof/>
        </w:rPr>
        <w:drawing>
          <wp:inline distT="0" distB="0" distL="0" distR="0" wp14:anchorId="0059F9B5" wp14:editId="16CD5160">
            <wp:extent cx="5454650" cy="3409315"/>
            <wp:effectExtent l="0" t="0" r="0" b="0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3B60758" w14:textId="37596626" w:rsidR="00005D44" w:rsidRDefault="00A44BCC">
      <w:pPr>
        <w:pStyle w:val="Caption"/>
      </w:pPr>
      <w:bookmarkStart w:id="33" w:name="_Toc69303511"/>
      <w:bookmarkStart w:id="34" w:name="_Toc17980036"/>
      <w:bookmarkStart w:id="35" w:name="_Toc69323536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13</w:t>
      </w:r>
      <w:r>
        <w:fldChar w:fldCharType="end"/>
      </w:r>
      <w:r>
        <w:t>: CNVR for the Androy breed</w:t>
      </w:r>
      <w:bookmarkEnd w:id="33"/>
      <w:bookmarkEnd w:id="34"/>
      <w:bookmarkEnd w:id="35"/>
    </w:p>
    <w:p w14:paraId="79445D95" w14:textId="77777777" w:rsidR="00005D44" w:rsidRDefault="00005D44"/>
    <w:p w14:paraId="4EC71A2F" w14:textId="77777777" w:rsidR="00005D44" w:rsidRDefault="00A44BCC">
      <w:pPr>
        <w:pStyle w:val="Caption"/>
      </w:pPr>
      <w:r>
        <w:rPr>
          <w:noProof/>
        </w:rPr>
        <w:lastRenderedPageBreak/>
        <w:drawing>
          <wp:inline distT="0" distB="0" distL="0" distR="0" wp14:anchorId="5DB78154" wp14:editId="63E95739">
            <wp:extent cx="5565140" cy="3477895"/>
            <wp:effectExtent l="0" t="0" r="0" b="0"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14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7445D0F" w14:textId="75415950" w:rsidR="00005D44" w:rsidRDefault="00A44BCC">
      <w:pPr>
        <w:pStyle w:val="Caption"/>
      </w:pPr>
      <w:bookmarkStart w:id="36" w:name="_Toc69303512"/>
      <w:bookmarkStart w:id="37" w:name="_Toc17980037"/>
      <w:bookmarkStart w:id="38" w:name="_Toc69323537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14</w:t>
      </w:r>
      <w:r>
        <w:fldChar w:fldCharType="end"/>
      </w:r>
      <w:r>
        <w:t xml:space="preserve">: CNVR for the </w:t>
      </w:r>
      <w:r>
        <w:rPr>
          <w:lang w:val="en-MW"/>
        </w:rPr>
        <w:t>Balaka-Ulongwe</w:t>
      </w:r>
      <w:r>
        <w:t xml:space="preserve"> breed</w:t>
      </w:r>
      <w:bookmarkEnd w:id="36"/>
      <w:bookmarkEnd w:id="37"/>
      <w:bookmarkEnd w:id="38"/>
    </w:p>
    <w:p w14:paraId="24B2D614" w14:textId="77777777" w:rsidR="00005D44" w:rsidRDefault="00005D44"/>
    <w:p w14:paraId="7BCB77A2" w14:textId="77777777" w:rsidR="00005D44" w:rsidRDefault="00A44BCC">
      <w:pPr>
        <w:pStyle w:val="Caption"/>
      </w:pPr>
      <w:r>
        <w:rPr>
          <w:noProof/>
        </w:rPr>
        <w:drawing>
          <wp:inline distT="0" distB="0" distL="0" distR="0" wp14:anchorId="09C424B7" wp14:editId="44C12F63">
            <wp:extent cx="5328920" cy="3330575"/>
            <wp:effectExtent l="0" t="0" r="0" b="0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2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7B96ECC" w14:textId="411AB6AE" w:rsidR="00005D44" w:rsidRDefault="00A44BCC">
      <w:pPr>
        <w:pStyle w:val="Caption"/>
      </w:pPr>
      <w:bookmarkStart w:id="39" w:name="_Toc69303513"/>
      <w:bookmarkStart w:id="40" w:name="_Toc17980038"/>
      <w:bookmarkStart w:id="41" w:name="_Toc69323538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15</w:t>
      </w:r>
      <w:r>
        <w:fldChar w:fldCharType="end"/>
      </w:r>
      <w:r>
        <w:t>: CNVR for the Boer breed</w:t>
      </w:r>
      <w:bookmarkEnd w:id="39"/>
      <w:bookmarkEnd w:id="40"/>
      <w:bookmarkEnd w:id="41"/>
    </w:p>
    <w:p w14:paraId="2FDC6625" w14:textId="77777777" w:rsidR="00005D44" w:rsidRDefault="00005D44"/>
    <w:p w14:paraId="354771B5" w14:textId="77777777" w:rsidR="00005D44" w:rsidRDefault="00A44BCC">
      <w:pPr>
        <w:pStyle w:val="Caption"/>
      </w:pPr>
      <w:r>
        <w:rPr>
          <w:noProof/>
        </w:rPr>
        <w:lastRenderedPageBreak/>
        <w:drawing>
          <wp:inline distT="0" distB="0" distL="0" distR="0" wp14:anchorId="4243B791" wp14:editId="3AE5FDE8">
            <wp:extent cx="5265420" cy="3290570"/>
            <wp:effectExtent l="0" t="0" r="0" b="0"/>
            <wp:docPr id="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0E2058C" w14:textId="31CBDF6B" w:rsidR="00005D44" w:rsidRDefault="00A44BCC">
      <w:pPr>
        <w:pStyle w:val="Caption"/>
      </w:pPr>
      <w:bookmarkStart w:id="42" w:name="_Toc69303514"/>
      <w:bookmarkStart w:id="43" w:name="_Toc17980039"/>
      <w:bookmarkStart w:id="44" w:name="_Toc69323539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16</w:t>
      </w:r>
      <w:r>
        <w:fldChar w:fldCharType="end"/>
      </w:r>
      <w:r>
        <w:t>: CNVR for the Dedza breed</w:t>
      </w:r>
      <w:bookmarkEnd w:id="42"/>
      <w:bookmarkEnd w:id="43"/>
      <w:bookmarkEnd w:id="44"/>
    </w:p>
    <w:p w14:paraId="49FB88B3" w14:textId="77777777" w:rsidR="00005D44" w:rsidRDefault="00005D44"/>
    <w:p w14:paraId="51B827BF" w14:textId="77777777" w:rsidR="00005D44" w:rsidRDefault="00A44BCC">
      <w:pPr>
        <w:pStyle w:val="Caption"/>
      </w:pPr>
      <w:r>
        <w:rPr>
          <w:noProof/>
        </w:rPr>
        <w:drawing>
          <wp:inline distT="0" distB="0" distL="0" distR="0" wp14:anchorId="244A8B05" wp14:editId="5AC3FB35">
            <wp:extent cx="5423535" cy="3389630"/>
            <wp:effectExtent l="0" t="0" r="0" b="0"/>
            <wp:docPr id="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0D9B9BB" w14:textId="78EF49E2" w:rsidR="00005D44" w:rsidRDefault="00A44BCC">
      <w:pPr>
        <w:pStyle w:val="Caption"/>
      </w:pPr>
      <w:bookmarkStart w:id="45" w:name="_Toc69303515"/>
      <w:bookmarkStart w:id="46" w:name="_Toc17980040"/>
      <w:bookmarkStart w:id="47" w:name="_Toc69323540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17</w:t>
      </w:r>
      <w:r>
        <w:fldChar w:fldCharType="end"/>
      </w:r>
      <w:r>
        <w:t>: CNVR for the Diana breed</w:t>
      </w:r>
      <w:bookmarkEnd w:id="45"/>
      <w:bookmarkEnd w:id="46"/>
      <w:bookmarkEnd w:id="47"/>
    </w:p>
    <w:p w14:paraId="5BB711A0" w14:textId="77777777" w:rsidR="00005D44" w:rsidRDefault="00005D44"/>
    <w:p w14:paraId="192C0709" w14:textId="77777777" w:rsidR="00005D44" w:rsidRDefault="00A44BCC">
      <w:pPr>
        <w:pStyle w:val="Caption"/>
      </w:pPr>
      <w:r>
        <w:rPr>
          <w:noProof/>
        </w:rPr>
        <w:lastRenderedPageBreak/>
        <w:drawing>
          <wp:inline distT="0" distB="0" distL="0" distR="0" wp14:anchorId="2B890988" wp14:editId="433F61C0">
            <wp:extent cx="5344795" cy="3340100"/>
            <wp:effectExtent l="0" t="0" r="0" b="0"/>
            <wp:docPr id="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9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916AAED" w14:textId="7B3FC6D2" w:rsidR="00005D44" w:rsidRDefault="00A44BCC">
      <w:pPr>
        <w:pStyle w:val="Caption"/>
      </w:pPr>
      <w:bookmarkStart w:id="48" w:name="_Toc69303516"/>
      <w:bookmarkStart w:id="49" w:name="_Toc17980041"/>
      <w:bookmarkStart w:id="50" w:name="_Toc69323541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18</w:t>
      </w:r>
      <w:r>
        <w:fldChar w:fldCharType="end"/>
      </w:r>
      <w:r>
        <w:t>: CNVR for the Galla breed</w:t>
      </w:r>
      <w:bookmarkEnd w:id="48"/>
      <w:bookmarkEnd w:id="49"/>
      <w:bookmarkEnd w:id="50"/>
    </w:p>
    <w:p w14:paraId="05A82AF4" w14:textId="77777777" w:rsidR="00005D44" w:rsidRDefault="00005D44"/>
    <w:p w14:paraId="1F8498DA" w14:textId="77777777" w:rsidR="00005D44" w:rsidRDefault="00A44BCC">
      <w:pPr>
        <w:pStyle w:val="Caption"/>
      </w:pPr>
      <w:r>
        <w:rPr>
          <w:noProof/>
        </w:rPr>
        <w:drawing>
          <wp:inline distT="0" distB="0" distL="0" distR="0" wp14:anchorId="7195D731" wp14:editId="1C6D67D7">
            <wp:extent cx="5313045" cy="3320415"/>
            <wp:effectExtent l="0" t="0" r="0" b="0"/>
            <wp:docPr id="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045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CE89E3D" w14:textId="2CCAD8A7" w:rsidR="00005D44" w:rsidRDefault="00A44BCC">
      <w:pPr>
        <w:pStyle w:val="Caption"/>
      </w:pPr>
      <w:bookmarkStart w:id="51" w:name="_Toc69303517"/>
      <w:bookmarkStart w:id="52" w:name="_Toc17980042"/>
      <w:bookmarkStart w:id="53" w:name="_Toc69323542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19</w:t>
      </w:r>
      <w:r>
        <w:fldChar w:fldCharType="end"/>
      </w:r>
      <w:r>
        <w:t>: CNVR for the Gogo breed</w:t>
      </w:r>
      <w:bookmarkEnd w:id="51"/>
      <w:bookmarkEnd w:id="52"/>
      <w:bookmarkEnd w:id="53"/>
    </w:p>
    <w:p w14:paraId="430B6918" w14:textId="77777777" w:rsidR="00005D44" w:rsidRDefault="00005D44"/>
    <w:p w14:paraId="27CB9CE1" w14:textId="77777777" w:rsidR="00005D44" w:rsidRDefault="00A44BCC">
      <w:pPr>
        <w:pStyle w:val="Caption"/>
      </w:pPr>
      <w:r>
        <w:rPr>
          <w:noProof/>
        </w:rPr>
        <w:lastRenderedPageBreak/>
        <w:drawing>
          <wp:inline distT="0" distB="0" distL="0" distR="0" wp14:anchorId="2C357275" wp14:editId="1974B3B2">
            <wp:extent cx="5170805" cy="3231515"/>
            <wp:effectExtent l="0" t="0" r="0" b="0"/>
            <wp:docPr id="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805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94E3170" w14:textId="3A9595C5" w:rsidR="00005D44" w:rsidRDefault="00A44BCC">
      <w:pPr>
        <w:pStyle w:val="Caption"/>
      </w:pPr>
      <w:bookmarkStart w:id="54" w:name="_Toc69303518"/>
      <w:bookmarkStart w:id="55" w:name="_Toc17980043"/>
      <w:bookmarkStart w:id="56" w:name="_Toc69323543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20</w:t>
      </w:r>
      <w:r>
        <w:fldChar w:fldCharType="end"/>
      </w:r>
      <w:r>
        <w:t>: CNVR for the Guera breed</w:t>
      </w:r>
      <w:bookmarkEnd w:id="54"/>
      <w:bookmarkEnd w:id="55"/>
      <w:bookmarkEnd w:id="56"/>
    </w:p>
    <w:p w14:paraId="57CB7D63" w14:textId="77777777" w:rsidR="00005D44" w:rsidRDefault="00005D44"/>
    <w:p w14:paraId="349627CA" w14:textId="77777777" w:rsidR="00005D44" w:rsidRDefault="00A44BCC">
      <w:pPr>
        <w:pStyle w:val="Caption"/>
      </w:pPr>
      <w:r>
        <w:rPr>
          <w:noProof/>
        </w:rPr>
        <w:drawing>
          <wp:inline distT="0" distB="0" distL="0" distR="0" wp14:anchorId="2D1E6831" wp14:editId="028FDFF2">
            <wp:extent cx="5234305" cy="3271520"/>
            <wp:effectExtent l="0" t="0" r="0" b="0"/>
            <wp:docPr id="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305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F814EA4" w14:textId="6ACF6A33" w:rsidR="00005D44" w:rsidRDefault="00A44BCC">
      <w:pPr>
        <w:pStyle w:val="Caption"/>
      </w:pPr>
      <w:bookmarkStart w:id="57" w:name="_Toc17980044"/>
      <w:bookmarkStart w:id="58" w:name="_Toc69303519"/>
      <w:bookmarkStart w:id="59" w:name="_Toc69323544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21</w:t>
      </w:r>
      <w:r>
        <w:fldChar w:fldCharType="end"/>
      </w:r>
      <w:r>
        <w:t>: CNVR for the Gumez breed</w:t>
      </w:r>
      <w:bookmarkEnd w:id="57"/>
      <w:bookmarkEnd w:id="58"/>
      <w:bookmarkEnd w:id="59"/>
    </w:p>
    <w:p w14:paraId="1EB2D6C0" w14:textId="77777777" w:rsidR="00005D44" w:rsidRDefault="00005D44"/>
    <w:p w14:paraId="4DE55040" w14:textId="77777777" w:rsidR="00005D44" w:rsidRDefault="00A44BCC">
      <w:pPr>
        <w:pStyle w:val="Caption"/>
      </w:pPr>
      <w:r>
        <w:rPr>
          <w:noProof/>
        </w:rPr>
        <w:lastRenderedPageBreak/>
        <w:drawing>
          <wp:inline distT="0" distB="0" distL="0" distR="0" wp14:anchorId="648EE69B" wp14:editId="5931C225">
            <wp:extent cx="5407660" cy="3379470"/>
            <wp:effectExtent l="0" t="0" r="0" b="0"/>
            <wp:docPr id="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44928B" w14:textId="7AB8190F" w:rsidR="00005D44" w:rsidRDefault="00A44BCC">
      <w:pPr>
        <w:pStyle w:val="Caption"/>
      </w:pPr>
      <w:bookmarkStart w:id="60" w:name="_Toc69303520"/>
      <w:bookmarkStart w:id="61" w:name="_Toc17980045"/>
      <w:bookmarkStart w:id="62" w:name="_Toc69323545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22</w:t>
      </w:r>
      <w:r>
        <w:fldChar w:fldCharType="end"/>
      </w:r>
      <w:r>
        <w:t xml:space="preserve">: CNVR for the </w:t>
      </w:r>
      <w:proofErr w:type="spellStart"/>
      <w:r>
        <w:t>Keffa</w:t>
      </w:r>
      <w:proofErr w:type="spellEnd"/>
      <w:r>
        <w:t xml:space="preserve"> breed</w:t>
      </w:r>
      <w:bookmarkEnd w:id="60"/>
      <w:bookmarkEnd w:id="61"/>
      <w:bookmarkEnd w:id="62"/>
    </w:p>
    <w:p w14:paraId="6EB6E2E4" w14:textId="77777777" w:rsidR="00005D44" w:rsidRDefault="00005D44"/>
    <w:p w14:paraId="792B4387" w14:textId="77777777" w:rsidR="00005D44" w:rsidRDefault="00A44BCC">
      <w:pPr>
        <w:pStyle w:val="Caption"/>
      </w:pPr>
      <w:r>
        <w:rPr>
          <w:noProof/>
        </w:rPr>
        <w:drawing>
          <wp:inline distT="0" distB="0" distL="0" distR="0" wp14:anchorId="64F1DD41" wp14:editId="2DC20252">
            <wp:extent cx="5454650" cy="3409315"/>
            <wp:effectExtent l="0" t="0" r="0" b="0"/>
            <wp:docPr id="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BCA983E" w14:textId="6AAA464C" w:rsidR="00005D44" w:rsidRDefault="00A44BCC">
      <w:pPr>
        <w:pStyle w:val="Caption"/>
      </w:pPr>
      <w:bookmarkStart w:id="63" w:name="_Toc69303521"/>
      <w:bookmarkStart w:id="64" w:name="_Toc17980046"/>
      <w:bookmarkStart w:id="65" w:name="_Toc69323546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23</w:t>
      </w:r>
      <w:r>
        <w:fldChar w:fldCharType="end"/>
      </w:r>
      <w:r>
        <w:t>: CNVR for the Landin breed</w:t>
      </w:r>
      <w:bookmarkEnd w:id="63"/>
      <w:bookmarkEnd w:id="64"/>
      <w:bookmarkEnd w:id="65"/>
    </w:p>
    <w:p w14:paraId="763F4249" w14:textId="77777777" w:rsidR="00005D44" w:rsidRDefault="00005D44"/>
    <w:p w14:paraId="73DEDA76" w14:textId="77777777" w:rsidR="00005D44" w:rsidRDefault="00A44BCC">
      <w:pPr>
        <w:pStyle w:val="Caption"/>
      </w:pPr>
      <w:r>
        <w:rPr>
          <w:noProof/>
        </w:rPr>
        <w:lastRenderedPageBreak/>
        <w:drawing>
          <wp:inline distT="0" distB="0" distL="0" distR="0" wp14:anchorId="06DFD95C" wp14:editId="54A26288">
            <wp:extent cx="5375910" cy="3359785"/>
            <wp:effectExtent l="0" t="0" r="0" b="0"/>
            <wp:docPr id="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76FC918" w14:textId="396D5BF2" w:rsidR="00005D44" w:rsidRDefault="00A44BCC">
      <w:pPr>
        <w:pStyle w:val="Caption"/>
      </w:pPr>
      <w:bookmarkStart w:id="66" w:name="_Toc69303522"/>
      <w:bookmarkStart w:id="67" w:name="_Toc17980047"/>
      <w:bookmarkStart w:id="68" w:name="_Toc69323547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24</w:t>
      </w:r>
      <w:r>
        <w:fldChar w:fldCharType="end"/>
      </w:r>
      <w:r>
        <w:t>: CNVR for the Maasai breed</w:t>
      </w:r>
      <w:bookmarkEnd w:id="66"/>
      <w:bookmarkEnd w:id="67"/>
      <w:bookmarkEnd w:id="68"/>
    </w:p>
    <w:p w14:paraId="26826AAC" w14:textId="77777777" w:rsidR="00005D44" w:rsidRDefault="00005D44"/>
    <w:p w14:paraId="744310DD" w14:textId="77777777" w:rsidR="00005D44" w:rsidRDefault="00A44BCC">
      <w:pPr>
        <w:pStyle w:val="Caption"/>
      </w:pPr>
      <w:r>
        <w:rPr>
          <w:noProof/>
        </w:rPr>
        <w:drawing>
          <wp:inline distT="0" distB="0" distL="0" distR="0" wp14:anchorId="74AAD983" wp14:editId="59677C30">
            <wp:extent cx="5474335" cy="3421380"/>
            <wp:effectExtent l="0" t="0" r="0" b="0"/>
            <wp:docPr id="2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BEAD9F5" w14:textId="4F8DD80D" w:rsidR="00005D44" w:rsidRDefault="00A44BCC">
      <w:pPr>
        <w:pStyle w:val="Caption"/>
      </w:pPr>
      <w:bookmarkStart w:id="69" w:name="_Toc69303523"/>
      <w:bookmarkStart w:id="70" w:name="_Toc17980048"/>
      <w:bookmarkStart w:id="71" w:name="_Toc69323548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25</w:t>
      </w:r>
      <w:r>
        <w:fldChar w:fldCharType="end"/>
      </w:r>
      <w:r>
        <w:t xml:space="preserve">: CNVR for the </w:t>
      </w:r>
      <w:proofErr w:type="spellStart"/>
      <w:r>
        <w:t>Malya</w:t>
      </w:r>
      <w:proofErr w:type="spellEnd"/>
      <w:r>
        <w:t xml:space="preserve"> breed</w:t>
      </w:r>
      <w:bookmarkEnd w:id="69"/>
      <w:bookmarkEnd w:id="70"/>
      <w:bookmarkEnd w:id="71"/>
    </w:p>
    <w:p w14:paraId="0BB86699" w14:textId="77777777" w:rsidR="00005D44" w:rsidRDefault="00005D44"/>
    <w:p w14:paraId="3C449FD9" w14:textId="77777777" w:rsidR="00005D44" w:rsidRDefault="00A44BCC">
      <w:pPr>
        <w:pStyle w:val="Caption"/>
      </w:pPr>
      <w:r>
        <w:rPr>
          <w:noProof/>
        </w:rPr>
        <w:lastRenderedPageBreak/>
        <w:drawing>
          <wp:inline distT="0" distB="0" distL="0" distR="0" wp14:anchorId="7214122E" wp14:editId="070A5943">
            <wp:extent cx="5423535" cy="3389630"/>
            <wp:effectExtent l="0" t="0" r="0" b="0"/>
            <wp:docPr id="2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FB51E60" w14:textId="53BAB210" w:rsidR="00005D44" w:rsidRDefault="00A44BCC">
      <w:pPr>
        <w:pStyle w:val="Caption"/>
      </w:pPr>
      <w:bookmarkStart w:id="72" w:name="_Toc69303524"/>
      <w:bookmarkStart w:id="73" w:name="_Toc17980049"/>
      <w:bookmarkStart w:id="74" w:name="_Toc69323549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26</w:t>
      </w:r>
      <w:r>
        <w:fldChar w:fldCharType="end"/>
      </w:r>
      <w:r>
        <w:t xml:space="preserve">: CNVR for the </w:t>
      </w:r>
      <w:proofErr w:type="spellStart"/>
      <w:r>
        <w:t>Manica</w:t>
      </w:r>
      <w:proofErr w:type="spellEnd"/>
      <w:r>
        <w:t xml:space="preserve"> breed</w:t>
      </w:r>
      <w:bookmarkEnd w:id="72"/>
      <w:bookmarkEnd w:id="73"/>
      <w:bookmarkEnd w:id="74"/>
    </w:p>
    <w:p w14:paraId="525B1AD9" w14:textId="77777777" w:rsidR="00005D44" w:rsidRDefault="00005D44"/>
    <w:p w14:paraId="0C21C5BC" w14:textId="77777777" w:rsidR="00005D44" w:rsidRDefault="00A44BCC">
      <w:pPr>
        <w:pStyle w:val="Caption"/>
      </w:pPr>
      <w:r>
        <w:rPr>
          <w:noProof/>
        </w:rPr>
        <w:drawing>
          <wp:inline distT="0" distB="0" distL="0" distR="0" wp14:anchorId="330F1E35" wp14:editId="660699F0">
            <wp:extent cx="5439410" cy="3399155"/>
            <wp:effectExtent l="0" t="0" r="0" b="0"/>
            <wp:docPr id="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41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6AB7B0B" w14:textId="311FFA26" w:rsidR="00005D44" w:rsidRDefault="00A44BCC">
      <w:pPr>
        <w:pStyle w:val="Caption"/>
      </w:pPr>
      <w:bookmarkStart w:id="75" w:name="_Toc69303525"/>
      <w:bookmarkStart w:id="76" w:name="_Toc17980050"/>
      <w:bookmarkStart w:id="77" w:name="_Toc69323550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27</w:t>
      </w:r>
      <w:r>
        <w:fldChar w:fldCharType="end"/>
      </w:r>
      <w:r>
        <w:t>: CNVR for the Mashona breed</w:t>
      </w:r>
      <w:bookmarkEnd w:id="75"/>
      <w:bookmarkEnd w:id="76"/>
      <w:bookmarkEnd w:id="77"/>
    </w:p>
    <w:p w14:paraId="7B9BFBE1" w14:textId="77777777" w:rsidR="00005D44" w:rsidRDefault="00005D44"/>
    <w:p w14:paraId="2A1AF15B" w14:textId="77777777" w:rsidR="00005D44" w:rsidRDefault="00A44BCC">
      <w:pPr>
        <w:pStyle w:val="Caption"/>
      </w:pPr>
      <w:r>
        <w:rPr>
          <w:noProof/>
        </w:rPr>
        <w:lastRenderedPageBreak/>
        <w:drawing>
          <wp:inline distT="0" distB="0" distL="0" distR="0" wp14:anchorId="264C7F5B" wp14:editId="5FBE8080">
            <wp:extent cx="5486400" cy="3429000"/>
            <wp:effectExtent l="0" t="0" r="0" b="0"/>
            <wp:docPr id="2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6AA0B65" w14:textId="00D4D1BA" w:rsidR="00005D44" w:rsidRDefault="00A44BCC">
      <w:pPr>
        <w:pStyle w:val="Caption"/>
      </w:pPr>
      <w:bookmarkStart w:id="78" w:name="_Toc69303526"/>
      <w:bookmarkStart w:id="79" w:name="_Toc17980051"/>
      <w:bookmarkStart w:id="80" w:name="_Toc69323551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28</w:t>
      </w:r>
      <w:r>
        <w:fldChar w:fldCharType="end"/>
      </w:r>
      <w:r>
        <w:t xml:space="preserve">: CNVR for the </w:t>
      </w:r>
      <w:proofErr w:type="spellStart"/>
      <w:r>
        <w:t>Matebele</w:t>
      </w:r>
      <w:proofErr w:type="spellEnd"/>
      <w:r>
        <w:t xml:space="preserve"> breed</w:t>
      </w:r>
      <w:bookmarkEnd w:id="78"/>
      <w:bookmarkEnd w:id="79"/>
      <w:bookmarkEnd w:id="80"/>
    </w:p>
    <w:p w14:paraId="24840BA4" w14:textId="77777777" w:rsidR="00005D44" w:rsidRDefault="00005D44"/>
    <w:p w14:paraId="78BF6645" w14:textId="77777777" w:rsidR="00005D44" w:rsidRDefault="00A44BCC">
      <w:pPr>
        <w:pStyle w:val="Caption"/>
      </w:pPr>
      <w:r>
        <w:rPr>
          <w:noProof/>
        </w:rPr>
        <w:drawing>
          <wp:inline distT="0" distB="0" distL="0" distR="0" wp14:anchorId="2A54A26A" wp14:editId="0BE79647">
            <wp:extent cx="5423535" cy="3389630"/>
            <wp:effectExtent l="0" t="0" r="0" b="0"/>
            <wp:docPr id="3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1C36125" w14:textId="612AB247" w:rsidR="00005D44" w:rsidRDefault="00A44BCC">
      <w:pPr>
        <w:pStyle w:val="Caption"/>
      </w:pPr>
      <w:bookmarkStart w:id="81" w:name="_Toc69303527"/>
      <w:bookmarkStart w:id="82" w:name="_Toc17980052"/>
      <w:bookmarkStart w:id="83" w:name="_Toc69323552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29</w:t>
      </w:r>
      <w:r>
        <w:fldChar w:fldCharType="end"/>
      </w:r>
      <w:r>
        <w:t xml:space="preserve">: CNVR for the </w:t>
      </w:r>
      <w:proofErr w:type="spellStart"/>
      <w:r>
        <w:t>Menabe</w:t>
      </w:r>
      <w:proofErr w:type="spellEnd"/>
      <w:r>
        <w:t xml:space="preserve"> breed</w:t>
      </w:r>
      <w:bookmarkEnd w:id="81"/>
      <w:bookmarkEnd w:id="82"/>
      <w:bookmarkEnd w:id="83"/>
    </w:p>
    <w:p w14:paraId="1F72C0DA" w14:textId="77777777" w:rsidR="00005D44" w:rsidRDefault="00005D44"/>
    <w:p w14:paraId="105D4111" w14:textId="77777777" w:rsidR="00005D44" w:rsidRDefault="00A44BCC">
      <w:pPr>
        <w:pStyle w:val="Caption"/>
      </w:pPr>
      <w:r>
        <w:rPr>
          <w:noProof/>
        </w:rPr>
        <w:lastRenderedPageBreak/>
        <w:drawing>
          <wp:inline distT="0" distB="0" distL="0" distR="0" wp14:anchorId="4E7CC622" wp14:editId="23C9E3DD">
            <wp:extent cx="5565140" cy="3477895"/>
            <wp:effectExtent l="0" t="0" r="0" b="0"/>
            <wp:docPr id="3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14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495E2CB" w14:textId="626AEE1D" w:rsidR="00005D44" w:rsidRDefault="00A44BCC">
      <w:pPr>
        <w:pStyle w:val="Caption"/>
      </w:pPr>
      <w:bookmarkStart w:id="84" w:name="_Toc69303528"/>
      <w:bookmarkStart w:id="85" w:name="_Toc17980053"/>
      <w:bookmarkStart w:id="86" w:name="_Toc69323553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30</w:t>
      </w:r>
      <w:r>
        <w:fldChar w:fldCharType="end"/>
      </w:r>
      <w:r>
        <w:t xml:space="preserve">: CNVR for the </w:t>
      </w:r>
      <w:proofErr w:type="spellStart"/>
      <w:r>
        <w:t>Naine</w:t>
      </w:r>
      <w:proofErr w:type="spellEnd"/>
      <w:r>
        <w:t xml:space="preserve"> breed</w:t>
      </w:r>
      <w:bookmarkEnd w:id="84"/>
      <w:bookmarkEnd w:id="85"/>
      <w:bookmarkEnd w:id="86"/>
    </w:p>
    <w:p w14:paraId="652A79BC" w14:textId="77777777" w:rsidR="00005D44" w:rsidRDefault="00005D44"/>
    <w:p w14:paraId="298D0208" w14:textId="77777777" w:rsidR="00005D44" w:rsidRDefault="00A44BCC">
      <w:pPr>
        <w:pStyle w:val="Caption"/>
      </w:pPr>
      <w:r>
        <w:rPr>
          <w:noProof/>
        </w:rPr>
        <w:drawing>
          <wp:inline distT="0" distB="0" distL="0" distR="0" wp14:anchorId="13376324" wp14:editId="4EE304FD">
            <wp:extent cx="5643880" cy="3527425"/>
            <wp:effectExtent l="0" t="0" r="0" b="0"/>
            <wp:docPr id="3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193B37E" w14:textId="52924314" w:rsidR="00005D44" w:rsidRDefault="00A44BCC">
      <w:pPr>
        <w:pStyle w:val="Caption"/>
      </w:pPr>
      <w:bookmarkStart w:id="87" w:name="_Toc69303529"/>
      <w:bookmarkStart w:id="88" w:name="_Toc17980054"/>
      <w:bookmarkStart w:id="89" w:name="_Toc69323554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31</w:t>
      </w:r>
      <w:r>
        <w:fldChar w:fldCharType="end"/>
      </w:r>
      <w:r>
        <w:t>: CNVR for the Norwegian breed</w:t>
      </w:r>
      <w:bookmarkEnd w:id="87"/>
      <w:bookmarkEnd w:id="88"/>
      <w:bookmarkEnd w:id="89"/>
    </w:p>
    <w:p w14:paraId="3A59A04C" w14:textId="77777777" w:rsidR="00005D44" w:rsidRDefault="00005D44"/>
    <w:p w14:paraId="1B674DF1" w14:textId="77777777" w:rsidR="00005D44" w:rsidRDefault="00A44BCC">
      <w:pPr>
        <w:pStyle w:val="Caption"/>
      </w:pPr>
      <w:r>
        <w:rPr>
          <w:noProof/>
        </w:rPr>
        <w:lastRenderedPageBreak/>
        <w:drawing>
          <wp:inline distT="0" distB="0" distL="0" distR="0" wp14:anchorId="76433E7D" wp14:editId="0CC146C9">
            <wp:extent cx="5691505" cy="3556635"/>
            <wp:effectExtent l="0" t="0" r="0" b="0"/>
            <wp:docPr id="3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525D138" w14:textId="1BE53C0E" w:rsidR="00005D44" w:rsidRDefault="00A44BCC">
      <w:pPr>
        <w:pStyle w:val="Caption"/>
      </w:pPr>
      <w:bookmarkStart w:id="90" w:name="_Toc69303530"/>
      <w:bookmarkStart w:id="91" w:name="_Toc17980055"/>
      <w:bookmarkStart w:id="92" w:name="_Toc69323555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32</w:t>
      </w:r>
      <w:r>
        <w:fldChar w:fldCharType="end"/>
      </w:r>
      <w:r>
        <w:t>: CNVR for the Nsanje breed</w:t>
      </w:r>
      <w:bookmarkEnd w:id="90"/>
      <w:bookmarkEnd w:id="91"/>
      <w:bookmarkEnd w:id="92"/>
    </w:p>
    <w:p w14:paraId="76D833CC" w14:textId="77777777" w:rsidR="00005D44" w:rsidRDefault="00005D44"/>
    <w:p w14:paraId="5F480CDF" w14:textId="77777777" w:rsidR="00005D44" w:rsidRDefault="00A44BCC">
      <w:pPr>
        <w:pStyle w:val="Caption"/>
      </w:pPr>
      <w:r>
        <w:rPr>
          <w:noProof/>
        </w:rPr>
        <w:drawing>
          <wp:inline distT="0" distB="0" distL="0" distR="0" wp14:anchorId="6DC54CC8" wp14:editId="451F8499">
            <wp:extent cx="5691505" cy="3556635"/>
            <wp:effectExtent l="0" t="0" r="0" b="0"/>
            <wp:docPr id="3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A22B946" w14:textId="117A298D" w:rsidR="00005D44" w:rsidRDefault="00A44BCC">
      <w:pPr>
        <w:pStyle w:val="Caption"/>
      </w:pPr>
      <w:bookmarkStart w:id="93" w:name="_Toc69303531"/>
      <w:bookmarkStart w:id="94" w:name="_Toc17980056"/>
      <w:bookmarkStart w:id="95" w:name="_Toc69323556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33</w:t>
      </w:r>
      <w:r>
        <w:fldChar w:fldCharType="end"/>
      </w:r>
      <w:r>
        <w:t>: CNVR for the Pare White breed</w:t>
      </w:r>
      <w:bookmarkEnd w:id="93"/>
      <w:bookmarkEnd w:id="94"/>
      <w:bookmarkEnd w:id="95"/>
    </w:p>
    <w:p w14:paraId="512AB2B5" w14:textId="77777777" w:rsidR="00005D44" w:rsidRDefault="00005D44"/>
    <w:p w14:paraId="6E16A264" w14:textId="77777777" w:rsidR="00005D44" w:rsidRDefault="00005D44"/>
    <w:p w14:paraId="7560D1F5" w14:textId="77777777" w:rsidR="00005D44" w:rsidRDefault="00A44BCC">
      <w:pPr>
        <w:pStyle w:val="Caption"/>
      </w:pPr>
      <w:r>
        <w:rPr>
          <w:noProof/>
        </w:rPr>
        <w:drawing>
          <wp:inline distT="0" distB="0" distL="0" distR="0" wp14:anchorId="652EC9CE" wp14:editId="4F00D713">
            <wp:extent cx="5628005" cy="3517265"/>
            <wp:effectExtent l="0" t="0" r="0" b="0"/>
            <wp:docPr id="3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24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005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E63991F" w14:textId="042D13C5" w:rsidR="00005D44" w:rsidRDefault="00A44BCC">
      <w:pPr>
        <w:pStyle w:val="Caption"/>
      </w:pPr>
      <w:bookmarkStart w:id="96" w:name="_Toc69303532"/>
      <w:bookmarkStart w:id="97" w:name="_Toc17980057"/>
      <w:bookmarkStart w:id="98" w:name="_Toc69323557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34</w:t>
      </w:r>
      <w:r>
        <w:fldChar w:fldCharType="end"/>
      </w:r>
      <w:r>
        <w:t>: CNVR for the Saanen breed</w:t>
      </w:r>
      <w:bookmarkEnd w:id="96"/>
      <w:bookmarkEnd w:id="97"/>
      <w:bookmarkEnd w:id="98"/>
    </w:p>
    <w:p w14:paraId="6DF5EA23" w14:textId="77777777" w:rsidR="00005D44" w:rsidRDefault="00005D44"/>
    <w:p w14:paraId="0E24438B" w14:textId="77777777" w:rsidR="00005D44" w:rsidRDefault="00A44BCC">
      <w:pPr>
        <w:pStyle w:val="Caption"/>
      </w:pPr>
      <w:r>
        <w:rPr>
          <w:noProof/>
        </w:rPr>
        <w:drawing>
          <wp:inline distT="0" distB="0" distL="0" distR="0" wp14:anchorId="6E47DBAD" wp14:editId="55C36BA4">
            <wp:extent cx="5533390" cy="3458210"/>
            <wp:effectExtent l="0" t="0" r="0" b="0"/>
            <wp:docPr id="3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25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90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03FE4AB" w14:textId="4AC7239D" w:rsidR="00005D44" w:rsidRDefault="00A44BCC">
      <w:pPr>
        <w:pStyle w:val="Caption"/>
      </w:pPr>
      <w:bookmarkStart w:id="99" w:name="_Toc69303533"/>
      <w:bookmarkStart w:id="100" w:name="_Toc17980058"/>
      <w:bookmarkStart w:id="101" w:name="_Toc69323558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35</w:t>
      </w:r>
      <w:r>
        <w:fldChar w:fldCharType="end"/>
      </w:r>
      <w:r>
        <w:t>: CNVR for the Small East African breed</w:t>
      </w:r>
      <w:bookmarkEnd w:id="99"/>
      <w:bookmarkEnd w:id="100"/>
      <w:bookmarkEnd w:id="101"/>
    </w:p>
    <w:p w14:paraId="4E343E4D" w14:textId="77777777" w:rsidR="00005D44" w:rsidRDefault="00005D44"/>
    <w:p w14:paraId="4546E311" w14:textId="77777777" w:rsidR="00005D44" w:rsidRDefault="00A44BCC">
      <w:pPr>
        <w:pStyle w:val="Caption"/>
      </w:pPr>
      <w:r>
        <w:rPr>
          <w:noProof/>
        </w:rPr>
        <w:lastRenderedPageBreak/>
        <w:drawing>
          <wp:inline distT="0" distB="0" distL="0" distR="0" wp14:anchorId="45054CB8" wp14:editId="775CF606">
            <wp:extent cx="5643880" cy="3527425"/>
            <wp:effectExtent l="0" t="0" r="0" b="0"/>
            <wp:docPr id="3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26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B81EDE0" w14:textId="5CD28662" w:rsidR="00005D44" w:rsidRDefault="00A44BCC">
      <w:pPr>
        <w:pStyle w:val="Caption"/>
      </w:pPr>
      <w:bookmarkStart w:id="102" w:name="_Toc69303534"/>
      <w:bookmarkStart w:id="103" w:name="_Toc17980059"/>
      <w:bookmarkStart w:id="104" w:name="_Toc69323559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36</w:t>
      </w:r>
      <w:r>
        <w:fldChar w:fldCharType="end"/>
      </w:r>
      <w:r>
        <w:t>: CNVR for the Sofia breed</w:t>
      </w:r>
      <w:bookmarkEnd w:id="102"/>
      <w:bookmarkEnd w:id="103"/>
      <w:bookmarkEnd w:id="104"/>
    </w:p>
    <w:p w14:paraId="528F7707" w14:textId="77777777" w:rsidR="00005D44" w:rsidRDefault="00005D44"/>
    <w:p w14:paraId="64D61A69" w14:textId="77777777" w:rsidR="00005D44" w:rsidRDefault="00A44BCC">
      <w:pPr>
        <w:pStyle w:val="Caption"/>
      </w:pPr>
      <w:r>
        <w:rPr>
          <w:noProof/>
        </w:rPr>
        <w:drawing>
          <wp:inline distT="0" distB="0" distL="0" distR="0" wp14:anchorId="44573373" wp14:editId="605D9293">
            <wp:extent cx="5448935" cy="3405505"/>
            <wp:effectExtent l="0" t="0" r="0" b="0"/>
            <wp:docPr id="3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28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935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4C02A4E" w14:textId="7DF4049F" w:rsidR="00005D44" w:rsidRDefault="00A44BCC">
      <w:pPr>
        <w:pStyle w:val="Caption"/>
      </w:pPr>
      <w:bookmarkStart w:id="105" w:name="_Toc69303535"/>
      <w:bookmarkStart w:id="106" w:name="_Toc17980060"/>
      <w:bookmarkStart w:id="107" w:name="_Toc69323560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37</w:t>
      </w:r>
      <w:r>
        <w:fldChar w:fldCharType="end"/>
      </w:r>
      <w:r>
        <w:t xml:space="preserve">: CNVR for the </w:t>
      </w:r>
      <w:proofErr w:type="spellStart"/>
      <w:r>
        <w:t>Soudanaise</w:t>
      </w:r>
      <w:proofErr w:type="spellEnd"/>
      <w:r>
        <w:t xml:space="preserve"> breed</w:t>
      </w:r>
      <w:bookmarkEnd w:id="105"/>
      <w:bookmarkEnd w:id="106"/>
      <w:bookmarkEnd w:id="107"/>
    </w:p>
    <w:p w14:paraId="5B23A4FC" w14:textId="77777777" w:rsidR="00005D44" w:rsidRDefault="00005D44"/>
    <w:p w14:paraId="017D4FA9" w14:textId="77777777" w:rsidR="00005D44" w:rsidRDefault="00A44BCC">
      <w:pPr>
        <w:pStyle w:val="Caption"/>
      </w:pPr>
      <w:r>
        <w:rPr>
          <w:noProof/>
        </w:rPr>
        <w:lastRenderedPageBreak/>
        <w:drawing>
          <wp:inline distT="0" distB="0" distL="0" distR="0" wp14:anchorId="00CCFC67" wp14:editId="52FBBD94">
            <wp:extent cx="5777230" cy="3610610"/>
            <wp:effectExtent l="0" t="0" r="0" b="0"/>
            <wp:docPr id="3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2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3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F65C064" w14:textId="50FE904D" w:rsidR="00005D44" w:rsidRDefault="00A44BCC">
      <w:pPr>
        <w:pStyle w:val="Caption"/>
      </w:pPr>
      <w:bookmarkStart w:id="108" w:name="_Toc69303536"/>
      <w:bookmarkStart w:id="109" w:name="_Toc17980061"/>
      <w:bookmarkStart w:id="110" w:name="_Toc69323561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38</w:t>
      </w:r>
      <w:r>
        <w:fldChar w:fldCharType="end"/>
      </w:r>
      <w:r>
        <w:t xml:space="preserve">: CNVR for the </w:t>
      </w:r>
      <w:proofErr w:type="spellStart"/>
      <w:r>
        <w:t>SudOuest</w:t>
      </w:r>
      <w:proofErr w:type="spellEnd"/>
      <w:r>
        <w:t xml:space="preserve"> breed</w:t>
      </w:r>
      <w:bookmarkEnd w:id="108"/>
      <w:bookmarkEnd w:id="109"/>
      <w:bookmarkEnd w:id="110"/>
    </w:p>
    <w:p w14:paraId="3D92866F" w14:textId="77777777" w:rsidR="00005D44" w:rsidRDefault="00005D44"/>
    <w:p w14:paraId="393C27EB" w14:textId="77777777" w:rsidR="00005D44" w:rsidRDefault="00A44BCC">
      <w:pPr>
        <w:pStyle w:val="Caption"/>
      </w:pPr>
      <w:r>
        <w:rPr>
          <w:noProof/>
        </w:rPr>
        <w:drawing>
          <wp:inline distT="0" distB="0" distL="0" distR="0" wp14:anchorId="1EA4BF85" wp14:editId="31540DB6">
            <wp:extent cx="5723255" cy="3576955"/>
            <wp:effectExtent l="0" t="0" r="0" b="0"/>
            <wp:docPr id="4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1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3D422CF" w14:textId="6C6CE4CD" w:rsidR="00005D44" w:rsidRDefault="00A44BCC">
      <w:pPr>
        <w:pStyle w:val="Caption"/>
      </w:pPr>
      <w:bookmarkStart w:id="111" w:name="_Toc69303537"/>
      <w:bookmarkStart w:id="112" w:name="_Toc17980062"/>
      <w:bookmarkStart w:id="113" w:name="_Toc69323562"/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39</w:t>
      </w:r>
      <w:r>
        <w:fldChar w:fldCharType="end"/>
      </w:r>
      <w:r>
        <w:t>: CNVR for the Thyolo breed</w:t>
      </w:r>
      <w:bookmarkEnd w:id="111"/>
      <w:bookmarkEnd w:id="112"/>
      <w:bookmarkEnd w:id="113"/>
    </w:p>
    <w:p w14:paraId="0C484122" w14:textId="77777777" w:rsidR="00005D44" w:rsidRDefault="00005D44"/>
    <w:p w14:paraId="4AF77856" w14:textId="77777777" w:rsidR="00005D44" w:rsidRDefault="00A44BCC">
      <w:pPr>
        <w:pStyle w:val="Caption"/>
      </w:pPr>
      <w:r>
        <w:rPr>
          <w:noProof/>
        </w:rPr>
        <w:lastRenderedPageBreak/>
        <w:drawing>
          <wp:inline distT="0" distB="0" distL="0" distR="0" wp14:anchorId="009EC208" wp14:editId="6586683F">
            <wp:extent cx="5723890" cy="3576955"/>
            <wp:effectExtent l="0" t="0" r="0" b="0"/>
            <wp:docPr id="4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32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2D063EC" w14:textId="413C4BB8" w:rsidR="00005D44" w:rsidRDefault="00A44BCC">
      <w:pPr>
        <w:pStyle w:val="Caption"/>
        <w:rPr>
          <w:lang w:val="en-GB"/>
        </w:rPr>
      </w:pPr>
      <w:bookmarkStart w:id="114" w:name="_Toc69303538"/>
      <w:bookmarkStart w:id="115" w:name="_Toc17980063"/>
      <w:bookmarkStart w:id="116" w:name="_Toc69323563"/>
      <w:r>
        <w:t xml:space="preserve">Supplementary Figure </w:t>
      </w:r>
      <w:r>
        <w:rPr>
          <w:iCs w:val="0"/>
        </w:rPr>
        <w:fldChar w:fldCharType="begin"/>
      </w:r>
      <w:r>
        <w:rPr>
          <w:iCs w:val="0"/>
        </w:rPr>
        <w:instrText>SEQ Supplementary_Figure \* ARABIC</w:instrText>
      </w:r>
      <w:r>
        <w:rPr>
          <w:iCs w:val="0"/>
        </w:rPr>
        <w:fldChar w:fldCharType="separate"/>
      </w:r>
      <w:r w:rsidR="00024F2A">
        <w:rPr>
          <w:iCs w:val="0"/>
          <w:noProof/>
        </w:rPr>
        <w:t>40</w:t>
      </w:r>
      <w:r>
        <w:rPr>
          <w:iCs w:val="0"/>
        </w:rPr>
        <w:fldChar w:fldCharType="end"/>
      </w:r>
      <w:r>
        <w:t xml:space="preserve">: CNVR for the </w:t>
      </w:r>
      <w:proofErr w:type="spellStart"/>
      <w:r>
        <w:t>Woyito</w:t>
      </w:r>
      <w:proofErr w:type="spellEnd"/>
      <w:r>
        <w:t xml:space="preserve"> </w:t>
      </w:r>
      <w:proofErr w:type="spellStart"/>
      <w:r>
        <w:t>Guji</w:t>
      </w:r>
      <w:proofErr w:type="spellEnd"/>
      <w:r>
        <w:t xml:space="preserve"> breed</w:t>
      </w:r>
      <w:bookmarkEnd w:id="114"/>
      <w:bookmarkEnd w:id="115"/>
      <w:bookmarkEnd w:id="116"/>
    </w:p>
    <w:p w14:paraId="5F95FEB1" w14:textId="77777777" w:rsidR="00005D44" w:rsidRDefault="00A44BCC">
      <w:pPr>
        <w:rPr>
          <w:lang w:val="en-GB"/>
        </w:rPr>
      </w:pPr>
      <w:r>
        <w:br w:type="page"/>
      </w:r>
    </w:p>
    <w:p w14:paraId="1858C1B7" w14:textId="77777777" w:rsidR="00005D44" w:rsidRDefault="00005D44">
      <w:pPr>
        <w:pStyle w:val="Caption"/>
      </w:pPr>
    </w:p>
    <w:p w14:paraId="200C5529" w14:textId="428A506F" w:rsidR="00005D44" w:rsidRDefault="00A44BCC">
      <w:pPr>
        <w:pStyle w:val="Caption"/>
      </w:pPr>
      <w:bookmarkStart w:id="117" w:name="_Toc69303486"/>
      <w:bookmarkStart w:id="118" w:name="_Toc69323564"/>
      <w:r>
        <w:rPr>
          <w:noProof/>
        </w:rPr>
        <w:drawing>
          <wp:anchor distT="0" distB="0" distL="0" distR="0" simplePos="0" relativeHeight="44" behindDoc="0" locked="0" layoutInCell="0" allowOverlap="1" wp14:anchorId="705A33B1" wp14:editId="4F7E0DCD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4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41</w:t>
      </w:r>
      <w:r>
        <w:fldChar w:fldCharType="end"/>
      </w:r>
      <w:r>
        <w:t>: Global CNVR with variable SV calling parameters</w:t>
      </w:r>
      <w:bookmarkEnd w:id="117"/>
      <w:bookmarkEnd w:id="118"/>
    </w:p>
    <w:p w14:paraId="142BCAE8" w14:textId="77777777" w:rsidR="00005D44" w:rsidRDefault="00A44BCC">
      <w:pPr>
        <w:spacing w:after="0" w:line="240" w:lineRule="auto"/>
      </w:pPr>
      <w:r>
        <w:t>Imprecise SV included</w:t>
      </w:r>
    </w:p>
    <w:p w14:paraId="6F13E4EB" w14:textId="77777777" w:rsidR="00005D44" w:rsidRDefault="00A44BCC">
      <w:pPr>
        <w:spacing w:after="0" w:line="240" w:lineRule="auto"/>
      </w:pPr>
      <w:r>
        <w:t>Lower cut-off length of 50 bp applied before merging Manta and Lumpy SV</w:t>
      </w:r>
    </w:p>
    <w:p w14:paraId="694205E0" w14:textId="75401DC3" w:rsidR="00005D44" w:rsidRDefault="00A44BCC">
      <w:pPr>
        <w:spacing w:after="0" w:line="240" w:lineRule="auto"/>
      </w:pPr>
      <w:r>
        <w:t>No SV filters (</w:t>
      </w:r>
      <w:r w:rsidR="000A0C3A">
        <w:t>PE = SR</w:t>
      </w:r>
      <w:r>
        <w:t xml:space="preserve"> = 0)</w:t>
      </w:r>
    </w:p>
    <w:p w14:paraId="24E861FB" w14:textId="77777777" w:rsidR="00005D44" w:rsidRDefault="00A44BCC">
      <w:pPr>
        <w:spacing w:after="0" w:line="240" w:lineRule="auto"/>
      </w:pPr>
      <w:r>
        <w:t>Upper cut-off length: 3 Mb</w:t>
      </w:r>
      <w:r>
        <w:br w:type="page"/>
      </w:r>
    </w:p>
    <w:p w14:paraId="02039A7A" w14:textId="406401EA" w:rsidR="00005D44" w:rsidRDefault="00A44BCC">
      <w:pPr>
        <w:pStyle w:val="Caption"/>
      </w:pPr>
      <w:bookmarkStart w:id="119" w:name="_Toc69303487"/>
      <w:bookmarkStart w:id="120" w:name="_Toc69323565"/>
      <w:r>
        <w:rPr>
          <w:noProof/>
        </w:rPr>
        <w:lastRenderedPageBreak/>
        <w:drawing>
          <wp:anchor distT="0" distB="0" distL="0" distR="0" simplePos="0" relativeHeight="43" behindDoc="0" locked="0" layoutInCell="0" allowOverlap="1" wp14:anchorId="31E45F18" wp14:editId="2120EB9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4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42</w:t>
      </w:r>
      <w:r>
        <w:fldChar w:fldCharType="end"/>
      </w:r>
      <w:r>
        <w:t>: Global CNVR with variable SV calling parameters</w:t>
      </w:r>
      <w:bookmarkEnd w:id="119"/>
      <w:bookmarkEnd w:id="120"/>
    </w:p>
    <w:p w14:paraId="5F49E7F3" w14:textId="77777777" w:rsidR="00005D44" w:rsidRDefault="00A44BCC">
      <w:pPr>
        <w:spacing w:after="0" w:line="240" w:lineRule="auto"/>
      </w:pPr>
      <w:r>
        <w:t>Imprecise SV included</w:t>
      </w:r>
    </w:p>
    <w:p w14:paraId="315446DF" w14:textId="77777777" w:rsidR="00005D44" w:rsidRDefault="00A44BCC">
      <w:pPr>
        <w:spacing w:after="0" w:line="240" w:lineRule="auto"/>
      </w:pPr>
      <w:r>
        <w:t>Lower cut-off length of 50 bp applied before merging Manta and Lumpy SV</w:t>
      </w:r>
    </w:p>
    <w:p w14:paraId="092FB195" w14:textId="233092BC" w:rsidR="00005D44" w:rsidRDefault="00A44BCC">
      <w:pPr>
        <w:spacing w:after="0" w:line="240" w:lineRule="auto"/>
      </w:pPr>
      <w:r>
        <w:t>No SV filters (</w:t>
      </w:r>
      <w:r w:rsidR="000A0C3A">
        <w:t>PE = SR = 0</w:t>
      </w:r>
      <w:r>
        <w:t>)</w:t>
      </w:r>
    </w:p>
    <w:p w14:paraId="05BC4912" w14:textId="77777777" w:rsidR="00005D44" w:rsidRDefault="00A44BCC">
      <w:pPr>
        <w:spacing w:after="0" w:line="240" w:lineRule="auto"/>
      </w:pPr>
      <w:r>
        <w:t>Upper cut-off length: 10 Mb</w:t>
      </w:r>
    </w:p>
    <w:p w14:paraId="234BE3E6" w14:textId="77777777" w:rsidR="00005D44" w:rsidRDefault="00A44BCC">
      <w:pPr>
        <w:rPr>
          <w:lang w:val="en-MW"/>
        </w:rPr>
      </w:pPr>
      <w:r>
        <w:br w:type="page"/>
      </w:r>
    </w:p>
    <w:p w14:paraId="3172B66A" w14:textId="4C5CA863" w:rsidR="00005D44" w:rsidRDefault="00A44BCC">
      <w:pPr>
        <w:pStyle w:val="Caption"/>
      </w:pPr>
      <w:bookmarkStart w:id="121" w:name="_Toc69303488"/>
      <w:bookmarkStart w:id="122" w:name="_Toc69323566"/>
      <w:r>
        <w:rPr>
          <w:noProof/>
        </w:rPr>
        <w:lastRenderedPageBreak/>
        <w:drawing>
          <wp:anchor distT="0" distB="0" distL="0" distR="0" simplePos="0" relativeHeight="45" behindDoc="0" locked="0" layoutInCell="0" allowOverlap="1" wp14:anchorId="06FAF1D3" wp14:editId="641BE9B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4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43</w:t>
      </w:r>
      <w:r>
        <w:fldChar w:fldCharType="end"/>
      </w:r>
      <w:r>
        <w:t>: Global CNVR with variable SV calling parameters</w:t>
      </w:r>
      <w:bookmarkEnd w:id="121"/>
      <w:bookmarkEnd w:id="122"/>
    </w:p>
    <w:p w14:paraId="18CCBB67" w14:textId="77777777" w:rsidR="00005D44" w:rsidRDefault="00A44BCC">
      <w:pPr>
        <w:spacing w:after="0" w:line="240" w:lineRule="auto"/>
      </w:pPr>
      <w:r>
        <w:t>Imprecise SV included</w:t>
      </w:r>
    </w:p>
    <w:p w14:paraId="013E2F6B" w14:textId="77777777" w:rsidR="00005D44" w:rsidRDefault="00A44BCC">
      <w:pPr>
        <w:spacing w:after="0" w:line="240" w:lineRule="auto"/>
      </w:pPr>
      <w:r>
        <w:t>Lower cut-off length of 50 bp applied before merging Manta and Lumpy SV</w:t>
      </w:r>
    </w:p>
    <w:p w14:paraId="49ADDCE9" w14:textId="77203CF9" w:rsidR="00005D44" w:rsidRDefault="00A44BCC">
      <w:pPr>
        <w:spacing w:after="0" w:line="240" w:lineRule="auto"/>
      </w:pPr>
      <w:r>
        <w:t>Medium SV filters (</w:t>
      </w:r>
      <w:r w:rsidR="000A0C3A">
        <w:t xml:space="preserve">PE = </w:t>
      </w:r>
      <w:r>
        <w:t>SR = 3)</w:t>
      </w:r>
    </w:p>
    <w:p w14:paraId="2E00A399" w14:textId="77777777" w:rsidR="00005D44" w:rsidRDefault="00A44BCC">
      <w:pPr>
        <w:spacing w:after="0" w:line="240" w:lineRule="auto"/>
      </w:pPr>
      <w:r>
        <w:t>Upper cut-off length: 3 Mb</w:t>
      </w:r>
      <w:r>
        <w:br w:type="page"/>
      </w:r>
    </w:p>
    <w:p w14:paraId="6990F86D" w14:textId="16019135" w:rsidR="00005D44" w:rsidRDefault="00A44BCC">
      <w:pPr>
        <w:pStyle w:val="Caption"/>
      </w:pPr>
      <w:bookmarkStart w:id="123" w:name="_Toc69303489"/>
      <w:bookmarkStart w:id="124" w:name="_Toc69323567"/>
      <w:r>
        <w:rPr>
          <w:noProof/>
        </w:rPr>
        <w:lastRenderedPageBreak/>
        <w:drawing>
          <wp:anchor distT="0" distB="0" distL="0" distR="0" simplePos="0" relativeHeight="46" behindDoc="0" locked="0" layoutInCell="0" allowOverlap="1" wp14:anchorId="1DE1146D" wp14:editId="5ED96D5E">
            <wp:simplePos x="0" y="0"/>
            <wp:positionH relativeFrom="column">
              <wp:align>center</wp:align>
            </wp:positionH>
            <wp:positionV relativeFrom="paragraph">
              <wp:posOffset>2540</wp:posOffset>
            </wp:positionV>
            <wp:extent cx="5731510" cy="3582035"/>
            <wp:effectExtent l="0" t="0" r="0" b="0"/>
            <wp:wrapSquare wrapText="largest"/>
            <wp:docPr id="45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4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44</w:t>
      </w:r>
      <w:r>
        <w:fldChar w:fldCharType="end"/>
      </w:r>
      <w:r>
        <w:t>: Global CNVR with variable SV calling parameters</w:t>
      </w:r>
      <w:bookmarkEnd w:id="123"/>
      <w:bookmarkEnd w:id="124"/>
    </w:p>
    <w:p w14:paraId="79975140" w14:textId="77777777" w:rsidR="00005D44" w:rsidRDefault="00A44BCC">
      <w:pPr>
        <w:spacing w:after="0" w:line="240" w:lineRule="auto"/>
      </w:pPr>
      <w:r>
        <w:t>Imprecise SV included</w:t>
      </w:r>
    </w:p>
    <w:p w14:paraId="3D14F46B" w14:textId="77777777" w:rsidR="00005D44" w:rsidRDefault="00A44BCC">
      <w:pPr>
        <w:spacing w:after="0" w:line="240" w:lineRule="auto"/>
      </w:pPr>
      <w:r>
        <w:t>Lower cut-off length of 50 bp applied before merging Manta and Lumpy SV</w:t>
      </w:r>
    </w:p>
    <w:p w14:paraId="67F18390" w14:textId="6005AFC7" w:rsidR="00005D44" w:rsidRDefault="00A44BCC">
      <w:pPr>
        <w:spacing w:after="0" w:line="240" w:lineRule="auto"/>
      </w:pPr>
      <w:r>
        <w:t>Medium SV filters (</w:t>
      </w:r>
      <w:r w:rsidR="000A0C3A">
        <w:t>PE = SR = 3</w:t>
      </w:r>
      <w:r>
        <w:t>)</w:t>
      </w:r>
    </w:p>
    <w:p w14:paraId="37510B39" w14:textId="77777777" w:rsidR="00005D44" w:rsidRDefault="00A44BCC">
      <w:pPr>
        <w:spacing w:after="0" w:line="240" w:lineRule="auto"/>
      </w:pPr>
      <w:r>
        <w:t>Upper cut-off length: 10 Mb</w:t>
      </w:r>
      <w:r>
        <w:br w:type="page"/>
      </w:r>
    </w:p>
    <w:p w14:paraId="3B28505D" w14:textId="120E18D8" w:rsidR="00005D44" w:rsidRDefault="00A44BCC">
      <w:pPr>
        <w:pStyle w:val="Caption"/>
      </w:pPr>
      <w:bookmarkStart w:id="125" w:name="_Toc69303490"/>
      <w:bookmarkStart w:id="126" w:name="_Toc69323568"/>
      <w:r>
        <w:rPr>
          <w:noProof/>
        </w:rPr>
        <w:lastRenderedPageBreak/>
        <w:drawing>
          <wp:anchor distT="0" distB="0" distL="0" distR="0" simplePos="0" relativeHeight="47" behindDoc="0" locked="0" layoutInCell="0" allowOverlap="1" wp14:anchorId="56458BD5" wp14:editId="45125EAB">
            <wp:simplePos x="0" y="0"/>
            <wp:positionH relativeFrom="column">
              <wp:align>center</wp:align>
            </wp:positionH>
            <wp:positionV relativeFrom="paragraph">
              <wp:posOffset>2540</wp:posOffset>
            </wp:positionV>
            <wp:extent cx="5731510" cy="3582035"/>
            <wp:effectExtent l="0" t="0" r="0" b="0"/>
            <wp:wrapSquare wrapText="largest"/>
            <wp:docPr id="46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45</w:t>
      </w:r>
      <w:r>
        <w:fldChar w:fldCharType="end"/>
      </w:r>
      <w:r>
        <w:t>: Global CNVR with variable SV calling parameters</w:t>
      </w:r>
      <w:bookmarkEnd w:id="125"/>
      <w:bookmarkEnd w:id="126"/>
    </w:p>
    <w:p w14:paraId="149FE4A4" w14:textId="77777777" w:rsidR="00005D44" w:rsidRDefault="00A44BCC">
      <w:pPr>
        <w:spacing w:after="0" w:line="240" w:lineRule="auto"/>
      </w:pPr>
      <w:r>
        <w:t>Imprecise SV included</w:t>
      </w:r>
    </w:p>
    <w:p w14:paraId="55132DC9" w14:textId="77777777" w:rsidR="00005D44" w:rsidRDefault="00A44BCC">
      <w:pPr>
        <w:spacing w:after="0" w:line="240" w:lineRule="auto"/>
      </w:pPr>
      <w:r>
        <w:t>Lower cut-off length of 50 bp applied before merging Manta and Lumpy SV</w:t>
      </w:r>
    </w:p>
    <w:p w14:paraId="5BD0596D" w14:textId="5ED7797E" w:rsidR="00005D44" w:rsidRDefault="00A44BCC">
      <w:pPr>
        <w:spacing w:after="0" w:line="240" w:lineRule="auto"/>
      </w:pPr>
      <w:r>
        <w:t>Stringent SV filters (</w:t>
      </w:r>
      <w:r w:rsidR="000A0C3A">
        <w:t>PE = SR = 5</w:t>
      </w:r>
      <w:r>
        <w:t>)</w:t>
      </w:r>
    </w:p>
    <w:p w14:paraId="63038988" w14:textId="77777777" w:rsidR="00005D44" w:rsidRDefault="00A44BCC">
      <w:pPr>
        <w:spacing w:after="0" w:line="240" w:lineRule="auto"/>
      </w:pPr>
      <w:r>
        <w:t>Upper cut-off length: 3 Mb</w:t>
      </w:r>
      <w:r>
        <w:br w:type="page"/>
      </w:r>
    </w:p>
    <w:p w14:paraId="19C00591" w14:textId="2BEDD4E8" w:rsidR="00005D44" w:rsidRDefault="00A44BCC">
      <w:pPr>
        <w:pStyle w:val="Caption"/>
      </w:pPr>
      <w:bookmarkStart w:id="127" w:name="_Toc69303491"/>
      <w:bookmarkStart w:id="128" w:name="_Toc69323569"/>
      <w:r>
        <w:rPr>
          <w:noProof/>
        </w:rPr>
        <w:lastRenderedPageBreak/>
        <w:drawing>
          <wp:anchor distT="0" distB="0" distL="0" distR="0" simplePos="0" relativeHeight="48" behindDoc="0" locked="0" layoutInCell="0" allowOverlap="1" wp14:anchorId="6CC69C5C" wp14:editId="1A69784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47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6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46</w:t>
      </w:r>
      <w:r>
        <w:fldChar w:fldCharType="end"/>
      </w:r>
      <w:r>
        <w:t>: Global CNVR with variable SV calling parameters</w:t>
      </w:r>
      <w:bookmarkEnd w:id="127"/>
      <w:bookmarkEnd w:id="128"/>
    </w:p>
    <w:p w14:paraId="76A25960" w14:textId="77777777" w:rsidR="00005D44" w:rsidRDefault="00A44BCC">
      <w:pPr>
        <w:spacing w:after="0" w:line="240" w:lineRule="auto"/>
      </w:pPr>
      <w:r>
        <w:t>Imprecise SV included</w:t>
      </w:r>
    </w:p>
    <w:p w14:paraId="4D4B9F93" w14:textId="77777777" w:rsidR="00005D44" w:rsidRDefault="00A44BCC">
      <w:pPr>
        <w:spacing w:after="0" w:line="240" w:lineRule="auto"/>
      </w:pPr>
      <w:r>
        <w:t>Lower cut-off length of 50 bp applied before merging Manta and Lumpy SV</w:t>
      </w:r>
    </w:p>
    <w:p w14:paraId="6935B33A" w14:textId="2B9039AD" w:rsidR="00005D44" w:rsidRDefault="00A44BCC">
      <w:pPr>
        <w:spacing w:after="0" w:line="240" w:lineRule="auto"/>
      </w:pPr>
      <w:r>
        <w:t>Stringent SV filters (</w:t>
      </w:r>
      <w:r w:rsidR="00E14AD3">
        <w:t>PE = SR = 3</w:t>
      </w:r>
      <w:r>
        <w:t>)</w:t>
      </w:r>
    </w:p>
    <w:p w14:paraId="4C299654" w14:textId="77777777" w:rsidR="00005D44" w:rsidRDefault="00A44BCC">
      <w:pPr>
        <w:spacing w:after="0" w:line="240" w:lineRule="auto"/>
      </w:pPr>
      <w:r>
        <w:t>Upper cut-off length: 10 Mb</w:t>
      </w:r>
      <w:r>
        <w:br w:type="page"/>
      </w:r>
    </w:p>
    <w:p w14:paraId="727901AF" w14:textId="4FE6DE1D" w:rsidR="00005D44" w:rsidRDefault="00A44BCC">
      <w:pPr>
        <w:pStyle w:val="Caption"/>
      </w:pPr>
      <w:bookmarkStart w:id="129" w:name="_Toc69303492"/>
      <w:bookmarkStart w:id="130" w:name="_Toc69323570"/>
      <w:r>
        <w:rPr>
          <w:noProof/>
        </w:rPr>
        <w:lastRenderedPageBreak/>
        <w:drawing>
          <wp:anchor distT="0" distB="0" distL="0" distR="0" simplePos="0" relativeHeight="49" behindDoc="0" locked="0" layoutInCell="0" allowOverlap="1" wp14:anchorId="5B36E86B" wp14:editId="647F416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48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47</w:t>
      </w:r>
      <w:r>
        <w:fldChar w:fldCharType="end"/>
      </w:r>
      <w:r>
        <w:t>: Global CNVR with variable SV calling parameters</w:t>
      </w:r>
      <w:bookmarkEnd w:id="129"/>
      <w:bookmarkEnd w:id="130"/>
    </w:p>
    <w:p w14:paraId="2742895E" w14:textId="77777777" w:rsidR="00005D44" w:rsidRDefault="00A44BCC">
      <w:pPr>
        <w:spacing w:after="0" w:line="240" w:lineRule="auto"/>
      </w:pPr>
      <w:r>
        <w:t>Imprecise SV included</w:t>
      </w:r>
    </w:p>
    <w:p w14:paraId="3E9C991D" w14:textId="77777777" w:rsidR="00005D44" w:rsidRDefault="00A44BCC">
      <w:pPr>
        <w:spacing w:after="0" w:line="240" w:lineRule="auto"/>
      </w:pPr>
      <w:r>
        <w:t>Lower cut-off length of 50 bp applied after merging Manta and Lumpy SV</w:t>
      </w:r>
    </w:p>
    <w:p w14:paraId="18AACFB2" w14:textId="13093244" w:rsidR="00005D44" w:rsidRDefault="00A44BCC">
      <w:pPr>
        <w:spacing w:after="0" w:line="240" w:lineRule="auto"/>
      </w:pPr>
      <w:r>
        <w:t>No SV filters (</w:t>
      </w:r>
      <w:r w:rsidR="00E14AD3">
        <w:t xml:space="preserve">PE = SR = </w:t>
      </w:r>
      <w:r>
        <w:t>0)</w:t>
      </w:r>
    </w:p>
    <w:p w14:paraId="6BEE9130" w14:textId="77777777" w:rsidR="00005D44" w:rsidRDefault="00A44BCC">
      <w:pPr>
        <w:spacing w:after="0" w:line="240" w:lineRule="auto"/>
      </w:pPr>
      <w:r>
        <w:t>Upper cut-off length: 3 Mb</w:t>
      </w:r>
      <w:r>
        <w:br w:type="page"/>
      </w:r>
    </w:p>
    <w:p w14:paraId="3A44E11D" w14:textId="7B663A52" w:rsidR="00005D44" w:rsidRDefault="00A44BCC">
      <w:pPr>
        <w:pStyle w:val="Caption"/>
      </w:pPr>
      <w:bookmarkStart w:id="131" w:name="_Toc69303493"/>
      <w:bookmarkStart w:id="132" w:name="_Toc69323571"/>
      <w:r>
        <w:rPr>
          <w:noProof/>
        </w:rPr>
        <w:lastRenderedPageBreak/>
        <w:drawing>
          <wp:anchor distT="0" distB="0" distL="0" distR="0" simplePos="0" relativeHeight="50" behindDoc="0" locked="0" layoutInCell="0" allowOverlap="1" wp14:anchorId="00FD529C" wp14:editId="1156C8A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49" name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8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48</w:t>
      </w:r>
      <w:r>
        <w:fldChar w:fldCharType="end"/>
      </w:r>
      <w:r>
        <w:t>: Global CNVR with variable SV calling parameters</w:t>
      </w:r>
      <w:bookmarkEnd w:id="131"/>
      <w:bookmarkEnd w:id="132"/>
    </w:p>
    <w:p w14:paraId="7F7CE6FB" w14:textId="77777777" w:rsidR="00005D44" w:rsidRDefault="00A44BCC">
      <w:pPr>
        <w:spacing w:after="0" w:line="240" w:lineRule="auto"/>
      </w:pPr>
      <w:r>
        <w:t>Imprecise SV included</w:t>
      </w:r>
    </w:p>
    <w:p w14:paraId="75B61607" w14:textId="77777777" w:rsidR="00005D44" w:rsidRDefault="00A44BCC">
      <w:pPr>
        <w:spacing w:after="0" w:line="240" w:lineRule="auto"/>
      </w:pPr>
      <w:r>
        <w:t>Lower cut-off length of 50 bp applied after merging Manta and Lumpy SV</w:t>
      </w:r>
    </w:p>
    <w:p w14:paraId="65780BA4" w14:textId="60EBFD10" w:rsidR="00005D44" w:rsidRDefault="00A44BCC">
      <w:pPr>
        <w:spacing w:after="0" w:line="240" w:lineRule="auto"/>
      </w:pPr>
      <w:r>
        <w:t>No SV filters (</w:t>
      </w:r>
      <w:r w:rsidR="00E14AD3">
        <w:t xml:space="preserve">PE = SR = </w:t>
      </w:r>
      <w:r>
        <w:t>0)</w:t>
      </w:r>
    </w:p>
    <w:p w14:paraId="49639195" w14:textId="77777777" w:rsidR="00005D44" w:rsidRDefault="00A44BCC">
      <w:pPr>
        <w:spacing w:after="0" w:line="240" w:lineRule="auto"/>
      </w:pPr>
      <w:r>
        <w:t>Upper cut-off length: 10 Mb</w:t>
      </w:r>
    </w:p>
    <w:p w14:paraId="0BD4D667" w14:textId="77777777" w:rsidR="00005D44" w:rsidRDefault="00A44BCC">
      <w:pPr>
        <w:rPr>
          <w:lang w:val="en-MW"/>
        </w:rPr>
      </w:pPr>
      <w:r>
        <w:br w:type="page"/>
      </w:r>
    </w:p>
    <w:p w14:paraId="7F31D5A7" w14:textId="7B9B209A" w:rsidR="00005D44" w:rsidRDefault="00A44BCC">
      <w:pPr>
        <w:pStyle w:val="Caption"/>
      </w:pPr>
      <w:bookmarkStart w:id="133" w:name="_Toc69303494"/>
      <w:bookmarkStart w:id="134" w:name="_Toc69323572"/>
      <w:r>
        <w:rPr>
          <w:noProof/>
        </w:rPr>
        <w:lastRenderedPageBreak/>
        <w:drawing>
          <wp:anchor distT="0" distB="0" distL="0" distR="0" simplePos="0" relativeHeight="51" behindDoc="0" locked="0" layoutInCell="0" allowOverlap="1" wp14:anchorId="495C2E98" wp14:editId="70745B9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50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9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49</w:t>
      </w:r>
      <w:r>
        <w:fldChar w:fldCharType="end"/>
      </w:r>
      <w:r>
        <w:t>: Global CNVR with variable SV calling parameters</w:t>
      </w:r>
      <w:bookmarkEnd w:id="133"/>
      <w:bookmarkEnd w:id="134"/>
    </w:p>
    <w:p w14:paraId="35DE5643" w14:textId="77777777" w:rsidR="00005D44" w:rsidRDefault="00A44BCC">
      <w:pPr>
        <w:spacing w:after="0" w:line="240" w:lineRule="auto"/>
      </w:pPr>
      <w:r>
        <w:t>Imprecise SV included</w:t>
      </w:r>
    </w:p>
    <w:p w14:paraId="2DA02614" w14:textId="77777777" w:rsidR="00005D44" w:rsidRDefault="00A44BCC">
      <w:pPr>
        <w:spacing w:after="0" w:line="240" w:lineRule="auto"/>
      </w:pPr>
      <w:r>
        <w:t>Lower cut-off length of 50 bp applied after merging Manta and Lumpy SV</w:t>
      </w:r>
    </w:p>
    <w:p w14:paraId="73E189A8" w14:textId="4DF90857" w:rsidR="00005D44" w:rsidRDefault="00A44BCC">
      <w:pPr>
        <w:spacing w:after="0" w:line="240" w:lineRule="auto"/>
      </w:pPr>
      <w:r>
        <w:t>Medium SV filters (</w:t>
      </w:r>
      <w:r w:rsidR="00E14AD3">
        <w:t xml:space="preserve">PE = SR = </w:t>
      </w:r>
      <w:r>
        <w:t>3)</w:t>
      </w:r>
    </w:p>
    <w:p w14:paraId="2E6ADB4F" w14:textId="77777777" w:rsidR="00005D44" w:rsidRDefault="00A44BCC">
      <w:pPr>
        <w:spacing w:after="0" w:line="240" w:lineRule="auto"/>
      </w:pPr>
      <w:r>
        <w:t>Upper cut-off length: 3 Mb</w:t>
      </w:r>
      <w:r>
        <w:br w:type="page"/>
      </w:r>
    </w:p>
    <w:p w14:paraId="546C211E" w14:textId="6BC941A2" w:rsidR="00005D44" w:rsidRDefault="00A44BCC">
      <w:pPr>
        <w:pStyle w:val="Caption"/>
      </w:pPr>
      <w:bookmarkStart w:id="135" w:name="_Toc69303495"/>
      <w:bookmarkStart w:id="136" w:name="_Toc69323573"/>
      <w:r>
        <w:rPr>
          <w:noProof/>
        </w:rPr>
        <w:lastRenderedPageBreak/>
        <w:drawing>
          <wp:anchor distT="0" distB="0" distL="0" distR="0" simplePos="0" relativeHeight="52" behindDoc="0" locked="0" layoutInCell="0" allowOverlap="1" wp14:anchorId="3AEA9443" wp14:editId="5446911A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51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10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50</w:t>
      </w:r>
      <w:r>
        <w:fldChar w:fldCharType="end"/>
      </w:r>
      <w:r>
        <w:t>: Global CNVR with variable SV calling parameters</w:t>
      </w:r>
      <w:bookmarkEnd w:id="135"/>
      <w:bookmarkEnd w:id="136"/>
    </w:p>
    <w:p w14:paraId="533F574F" w14:textId="77777777" w:rsidR="00005D44" w:rsidRDefault="00A44BCC">
      <w:pPr>
        <w:spacing w:after="0" w:line="240" w:lineRule="auto"/>
      </w:pPr>
      <w:r>
        <w:t>Imprecise SV included</w:t>
      </w:r>
    </w:p>
    <w:p w14:paraId="4005629E" w14:textId="77777777" w:rsidR="00005D44" w:rsidRDefault="00A44BCC">
      <w:pPr>
        <w:spacing w:after="0" w:line="240" w:lineRule="auto"/>
      </w:pPr>
      <w:r>
        <w:t>Lower cut-off length of 50 bp applied after merging Manta and Lumpy SV</w:t>
      </w:r>
    </w:p>
    <w:p w14:paraId="29A516F9" w14:textId="596126A9" w:rsidR="00005D44" w:rsidRDefault="00A44BCC">
      <w:pPr>
        <w:spacing w:after="0" w:line="240" w:lineRule="auto"/>
      </w:pPr>
      <w:r>
        <w:t>Medium SV filters (</w:t>
      </w:r>
      <w:r w:rsidR="00E14AD3">
        <w:t xml:space="preserve">PE = SR = </w:t>
      </w:r>
      <w:r>
        <w:t>3)</w:t>
      </w:r>
    </w:p>
    <w:p w14:paraId="3D6F248D" w14:textId="77777777" w:rsidR="00005D44" w:rsidRDefault="00A44BCC">
      <w:pPr>
        <w:spacing w:after="0" w:line="240" w:lineRule="auto"/>
      </w:pPr>
      <w:r>
        <w:t>Upper cut-off length: 10 Mb</w:t>
      </w:r>
      <w:r>
        <w:br w:type="page"/>
      </w:r>
    </w:p>
    <w:p w14:paraId="6BDA03BF" w14:textId="1296FCFB" w:rsidR="00005D44" w:rsidRDefault="00A44BCC">
      <w:pPr>
        <w:pStyle w:val="Caption"/>
      </w:pPr>
      <w:bookmarkStart w:id="137" w:name="_Toc69303496"/>
      <w:bookmarkStart w:id="138" w:name="_Toc69323574"/>
      <w:r>
        <w:rPr>
          <w:noProof/>
        </w:rPr>
        <w:lastRenderedPageBreak/>
        <w:drawing>
          <wp:anchor distT="0" distB="0" distL="0" distR="0" simplePos="0" relativeHeight="53" behindDoc="0" locked="0" layoutInCell="0" allowOverlap="1" wp14:anchorId="32396637" wp14:editId="5F1328AA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52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1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51</w:t>
      </w:r>
      <w:r>
        <w:fldChar w:fldCharType="end"/>
      </w:r>
      <w:r>
        <w:t>: Global CNVR with variable SV calling parameters</w:t>
      </w:r>
      <w:bookmarkEnd w:id="137"/>
      <w:bookmarkEnd w:id="138"/>
    </w:p>
    <w:p w14:paraId="25CE9E04" w14:textId="77777777" w:rsidR="00005D44" w:rsidRDefault="00A44BCC">
      <w:pPr>
        <w:spacing w:after="0" w:line="240" w:lineRule="auto"/>
      </w:pPr>
      <w:r>
        <w:t>Imprecise SV included</w:t>
      </w:r>
    </w:p>
    <w:p w14:paraId="0290BB06" w14:textId="77777777" w:rsidR="00005D44" w:rsidRDefault="00A44BCC">
      <w:pPr>
        <w:spacing w:after="0" w:line="240" w:lineRule="auto"/>
      </w:pPr>
      <w:r>
        <w:t>Lower cut-off length of 50 bp applied after merging Manta and Lumpy SV</w:t>
      </w:r>
    </w:p>
    <w:p w14:paraId="0563982B" w14:textId="624D6619" w:rsidR="00005D44" w:rsidRDefault="00A44BCC">
      <w:pPr>
        <w:spacing w:after="0" w:line="240" w:lineRule="auto"/>
      </w:pPr>
      <w:r>
        <w:t>Stringent SV filters (</w:t>
      </w:r>
      <w:r w:rsidR="00E14AD3">
        <w:t xml:space="preserve">PE = SR = </w:t>
      </w:r>
      <w:r>
        <w:t>5)</w:t>
      </w:r>
    </w:p>
    <w:p w14:paraId="58D16BEF" w14:textId="77777777" w:rsidR="00005D44" w:rsidRDefault="00A44BCC">
      <w:pPr>
        <w:spacing w:after="0" w:line="240" w:lineRule="auto"/>
      </w:pPr>
      <w:r>
        <w:t>Upper cut-off length: 3 Mb</w:t>
      </w:r>
      <w:r>
        <w:br w:type="page"/>
      </w:r>
    </w:p>
    <w:p w14:paraId="75269723" w14:textId="72F7A8DA" w:rsidR="00005D44" w:rsidRDefault="00A44BCC">
      <w:pPr>
        <w:pStyle w:val="Caption"/>
      </w:pPr>
      <w:bookmarkStart w:id="139" w:name="_Toc69303497"/>
      <w:bookmarkStart w:id="140" w:name="_Toc69323575"/>
      <w:r>
        <w:rPr>
          <w:noProof/>
        </w:rPr>
        <w:lastRenderedPageBreak/>
        <w:drawing>
          <wp:anchor distT="0" distB="0" distL="0" distR="0" simplePos="0" relativeHeight="54" behindDoc="0" locked="0" layoutInCell="0" allowOverlap="1" wp14:anchorId="7D0BF60B" wp14:editId="4EEB009A">
            <wp:simplePos x="0" y="0"/>
            <wp:positionH relativeFrom="column">
              <wp:align>center</wp:align>
            </wp:positionH>
            <wp:positionV relativeFrom="paragraph">
              <wp:posOffset>2540</wp:posOffset>
            </wp:positionV>
            <wp:extent cx="5731510" cy="3582035"/>
            <wp:effectExtent l="0" t="0" r="0" b="0"/>
            <wp:wrapSquare wrapText="largest"/>
            <wp:docPr id="53" name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12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52</w:t>
      </w:r>
      <w:r>
        <w:fldChar w:fldCharType="end"/>
      </w:r>
      <w:r>
        <w:t>: Global CNVR with variable SV calling parameters</w:t>
      </w:r>
      <w:bookmarkEnd w:id="139"/>
      <w:bookmarkEnd w:id="140"/>
    </w:p>
    <w:p w14:paraId="64811D23" w14:textId="77777777" w:rsidR="00005D44" w:rsidRDefault="00A44BCC">
      <w:pPr>
        <w:spacing w:after="0" w:line="240" w:lineRule="auto"/>
      </w:pPr>
      <w:r>
        <w:t>Imprecise SV included</w:t>
      </w:r>
    </w:p>
    <w:p w14:paraId="4847B8A2" w14:textId="77777777" w:rsidR="00005D44" w:rsidRDefault="00A44BCC">
      <w:pPr>
        <w:spacing w:after="0" w:line="240" w:lineRule="auto"/>
      </w:pPr>
      <w:r>
        <w:t>Lower cut-off length of 50 bp applied after merging Manta and Lumpy SV</w:t>
      </w:r>
    </w:p>
    <w:p w14:paraId="0282EE6E" w14:textId="55BD67AE" w:rsidR="00005D44" w:rsidRDefault="00A44BCC">
      <w:pPr>
        <w:spacing w:after="0" w:line="240" w:lineRule="auto"/>
      </w:pPr>
      <w:r>
        <w:t>Stringent SV filters (</w:t>
      </w:r>
      <w:r w:rsidR="00E14AD3">
        <w:t xml:space="preserve">PE = SR = </w:t>
      </w:r>
      <w:r>
        <w:t>5)</w:t>
      </w:r>
    </w:p>
    <w:p w14:paraId="7401A1B0" w14:textId="77777777" w:rsidR="00005D44" w:rsidRDefault="00A44BCC">
      <w:pPr>
        <w:spacing w:after="0" w:line="240" w:lineRule="auto"/>
        <w:rPr>
          <w:lang w:val="en-MW"/>
        </w:rPr>
      </w:pPr>
      <w:r>
        <w:rPr>
          <w:lang w:val="en-MW"/>
        </w:rPr>
        <w:t>Upper cut-off length: 10 Mb</w:t>
      </w:r>
    </w:p>
    <w:p w14:paraId="7DA4D1D3" w14:textId="77777777" w:rsidR="00005D44" w:rsidRDefault="00A44BCC">
      <w:pPr>
        <w:spacing w:after="0" w:line="240" w:lineRule="auto"/>
        <w:rPr>
          <w:lang w:val="en-MW"/>
        </w:rPr>
      </w:pPr>
      <w:r>
        <w:br w:type="page"/>
      </w:r>
    </w:p>
    <w:p w14:paraId="37128A5B" w14:textId="4CBC32D5" w:rsidR="00005D44" w:rsidRDefault="00A44BCC">
      <w:pPr>
        <w:pStyle w:val="Caption"/>
      </w:pPr>
      <w:bookmarkStart w:id="141" w:name="_Toc69303498"/>
      <w:bookmarkStart w:id="142" w:name="_Toc69323576"/>
      <w:r>
        <w:rPr>
          <w:noProof/>
        </w:rPr>
        <w:lastRenderedPageBreak/>
        <w:drawing>
          <wp:anchor distT="0" distB="0" distL="0" distR="0" simplePos="0" relativeHeight="55" behindDoc="0" locked="0" layoutInCell="0" allowOverlap="1" wp14:anchorId="2882F07C" wp14:editId="4250850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54" name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3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53</w:t>
      </w:r>
      <w:r>
        <w:fldChar w:fldCharType="end"/>
      </w:r>
      <w:r>
        <w:t>: Global CNVR with variable SV calling parameters</w:t>
      </w:r>
      <w:bookmarkEnd w:id="141"/>
      <w:bookmarkEnd w:id="142"/>
    </w:p>
    <w:p w14:paraId="5D52A4E4" w14:textId="77777777" w:rsidR="00005D44" w:rsidRDefault="00A44BCC">
      <w:pPr>
        <w:spacing w:after="0" w:line="240" w:lineRule="auto"/>
      </w:pPr>
      <w:r>
        <w:t>Precise SV</w:t>
      </w:r>
    </w:p>
    <w:p w14:paraId="468CA4E1" w14:textId="77777777" w:rsidR="00005D44" w:rsidRDefault="00A44BCC">
      <w:pPr>
        <w:spacing w:after="0" w:line="240" w:lineRule="auto"/>
      </w:pPr>
      <w:r>
        <w:t>Lower cut-off length of 50 bp applied before merging Manta and Lumpy SV</w:t>
      </w:r>
    </w:p>
    <w:p w14:paraId="1C9E34B7" w14:textId="3ECB8046" w:rsidR="00005D44" w:rsidRDefault="00A44BCC">
      <w:pPr>
        <w:spacing w:after="0" w:line="240" w:lineRule="auto"/>
      </w:pPr>
      <w:r>
        <w:t>No SV filters (</w:t>
      </w:r>
      <w:r w:rsidR="00E14AD3">
        <w:t xml:space="preserve">PE = SR = </w:t>
      </w:r>
      <w:r>
        <w:t>0)</w:t>
      </w:r>
    </w:p>
    <w:p w14:paraId="7C59164F" w14:textId="77777777" w:rsidR="00005D44" w:rsidRDefault="00A44BCC">
      <w:pPr>
        <w:spacing w:after="0" w:line="240" w:lineRule="auto"/>
      </w:pPr>
      <w:r>
        <w:t>Upper cut-off length: 3 Mb</w:t>
      </w:r>
      <w:r>
        <w:br w:type="page"/>
      </w:r>
    </w:p>
    <w:p w14:paraId="00B9DFFF" w14:textId="1511D62F" w:rsidR="00005D44" w:rsidRDefault="00A44BCC">
      <w:pPr>
        <w:pStyle w:val="Caption"/>
      </w:pPr>
      <w:bookmarkStart w:id="143" w:name="_Toc69303499"/>
      <w:bookmarkStart w:id="144" w:name="_Toc69323577"/>
      <w:r>
        <w:rPr>
          <w:noProof/>
        </w:rPr>
        <w:lastRenderedPageBreak/>
        <w:drawing>
          <wp:anchor distT="0" distB="0" distL="0" distR="0" simplePos="0" relativeHeight="56" behindDoc="0" locked="0" layoutInCell="0" allowOverlap="1" wp14:anchorId="260C88C2" wp14:editId="49E72FD3">
            <wp:simplePos x="0" y="0"/>
            <wp:positionH relativeFrom="column">
              <wp:align>center</wp:align>
            </wp:positionH>
            <wp:positionV relativeFrom="paragraph">
              <wp:posOffset>2540</wp:posOffset>
            </wp:positionV>
            <wp:extent cx="5731510" cy="3582035"/>
            <wp:effectExtent l="0" t="0" r="0" b="0"/>
            <wp:wrapSquare wrapText="largest"/>
            <wp:docPr id="55" name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1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54</w:t>
      </w:r>
      <w:r>
        <w:fldChar w:fldCharType="end"/>
      </w:r>
      <w:r>
        <w:t>: Global CNVR with variable SV calling parameters</w:t>
      </w:r>
      <w:bookmarkEnd w:id="143"/>
      <w:bookmarkEnd w:id="144"/>
    </w:p>
    <w:p w14:paraId="75D2E086" w14:textId="77777777" w:rsidR="00005D44" w:rsidRDefault="00A44BCC">
      <w:pPr>
        <w:spacing w:after="0" w:line="240" w:lineRule="auto"/>
      </w:pPr>
      <w:r>
        <w:t>Precise SV</w:t>
      </w:r>
    </w:p>
    <w:p w14:paraId="35FC58F0" w14:textId="77777777" w:rsidR="00005D44" w:rsidRDefault="00A44BCC">
      <w:pPr>
        <w:spacing w:after="0" w:line="240" w:lineRule="auto"/>
      </w:pPr>
      <w:r>
        <w:t>Lower cut-off length of 50 bp applied before merging Manta and Lumpy SV</w:t>
      </w:r>
    </w:p>
    <w:p w14:paraId="2CECAF8D" w14:textId="75F9B5C5" w:rsidR="00005D44" w:rsidRDefault="00A44BCC">
      <w:pPr>
        <w:spacing w:after="0" w:line="240" w:lineRule="auto"/>
      </w:pPr>
      <w:r>
        <w:t>No SV filters (</w:t>
      </w:r>
      <w:r w:rsidR="00E14AD3">
        <w:t xml:space="preserve">PE = SR = </w:t>
      </w:r>
      <w:r>
        <w:t>0)</w:t>
      </w:r>
    </w:p>
    <w:p w14:paraId="0F178F30" w14:textId="77777777" w:rsidR="00005D44" w:rsidRDefault="00A44BCC">
      <w:pPr>
        <w:spacing w:after="0" w:line="240" w:lineRule="auto"/>
      </w:pPr>
      <w:r>
        <w:t>Upper cut-off length: 10 Mb</w:t>
      </w:r>
    </w:p>
    <w:p w14:paraId="15DCEB8C" w14:textId="77777777" w:rsidR="00005D44" w:rsidRDefault="00A44BCC">
      <w:pPr>
        <w:rPr>
          <w:lang w:val="en-MW"/>
        </w:rPr>
      </w:pPr>
      <w:r>
        <w:br w:type="page"/>
      </w:r>
    </w:p>
    <w:p w14:paraId="57451BCC" w14:textId="76A9574B" w:rsidR="00005D44" w:rsidRDefault="00A44BCC">
      <w:pPr>
        <w:pStyle w:val="Caption"/>
      </w:pPr>
      <w:bookmarkStart w:id="145" w:name="_Toc69303500"/>
      <w:bookmarkStart w:id="146" w:name="_Toc69323578"/>
      <w:r>
        <w:rPr>
          <w:noProof/>
        </w:rPr>
        <w:lastRenderedPageBreak/>
        <w:drawing>
          <wp:anchor distT="0" distB="0" distL="0" distR="0" simplePos="0" relativeHeight="57" behindDoc="0" locked="0" layoutInCell="0" allowOverlap="1" wp14:anchorId="45229814" wp14:editId="5B311CB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56" name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5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55</w:t>
      </w:r>
      <w:r>
        <w:fldChar w:fldCharType="end"/>
      </w:r>
      <w:r>
        <w:t>: Global CNVR with variable SV calling parameters</w:t>
      </w:r>
      <w:bookmarkEnd w:id="145"/>
      <w:bookmarkEnd w:id="146"/>
    </w:p>
    <w:p w14:paraId="114834F5" w14:textId="77777777" w:rsidR="00005D44" w:rsidRDefault="00A44BCC">
      <w:pPr>
        <w:spacing w:after="0" w:line="240" w:lineRule="auto"/>
      </w:pPr>
      <w:r>
        <w:t>Precise SV</w:t>
      </w:r>
    </w:p>
    <w:p w14:paraId="1A24584C" w14:textId="77777777" w:rsidR="00005D44" w:rsidRDefault="00A44BCC">
      <w:pPr>
        <w:spacing w:after="0" w:line="240" w:lineRule="auto"/>
      </w:pPr>
      <w:r>
        <w:t>Lower cut-off length of 50 bp applied before merging Manta and Lumpy SV</w:t>
      </w:r>
    </w:p>
    <w:p w14:paraId="7F5C2569" w14:textId="4C842DEC" w:rsidR="00005D44" w:rsidRDefault="00A44BCC">
      <w:pPr>
        <w:spacing w:after="0" w:line="240" w:lineRule="auto"/>
      </w:pPr>
      <w:r>
        <w:t>Medium SV filters (</w:t>
      </w:r>
      <w:r w:rsidR="00E14AD3">
        <w:t xml:space="preserve">PE = SR = </w:t>
      </w:r>
      <w:r>
        <w:t>3)</w:t>
      </w:r>
    </w:p>
    <w:p w14:paraId="0D142A21" w14:textId="77777777" w:rsidR="00005D44" w:rsidRDefault="00A44BCC">
      <w:pPr>
        <w:spacing w:after="0" w:line="240" w:lineRule="auto"/>
      </w:pPr>
      <w:r>
        <w:t>Upper cut-off length: 3 Mb</w:t>
      </w:r>
      <w:r>
        <w:br w:type="page"/>
      </w:r>
    </w:p>
    <w:p w14:paraId="59A0E690" w14:textId="57BBFBB8" w:rsidR="00005D44" w:rsidRDefault="00A44BCC">
      <w:pPr>
        <w:pStyle w:val="Caption"/>
      </w:pPr>
      <w:bookmarkStart w:id="147" w:name="_Toc69303501"/>
      <w:bookmarkStart w:id="148" w:name="_Toc69323579"/>
      <w:r>
        <w:rPr>
          <w:noProof/>
        </w:rPr>
        <w:lastRenderedPageBreak/>
        <w:drawing>
          <wp:anchor distT="0" distB="0" distL="0" distR="0" simplePos="0" relativeHeight="58" behindDoc="0" locked="0" layoutInCell="0" allowOverlap="1" wp14:anchorId="06279670" wp14:editId="37C3072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57" name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16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56</w:t>
      </w:r>
      <w:r>
        <w:fldChar w:fldCharType="end"/>
      </w:r>
      <w:r>
        <w:t>: Global CNVR with variable SV calling parameters</w:t>
      </w:r>
      <w:bookmarkEnd w:id="147"/>
      <w:bookmarkEnd w:id="148"/>
    </w:p>
    <w:p w14:paraId="0CBA1375" w14:textId="77777777" w:rsidR="00005D44" w:rsidRDefault="00A44BCC">
      <w:pPr>
        <w:spacing w:after="0" w:line="240" w:lineRule="auto"/>
      </w:pPr>
      <w:r>
        <w:t>Precise SV</w:t>
      </w:r>
    </w:p>
    <w:p w14:paraId="59892D9E" w14:textId="77777777" w:rsidR="00005D44" w:rsidRDefault="00A44BCC">
      <w:pPr>
        <w:spacing w:after="0" w:line="240" w:lineRule="auto"/>
      </w:pPr>
      <w:r>
        <w:t>Lower cut-off length of 50 bp applied before merging Manta and Lumpy SV</w:t>
      </w:r>
    </w:p>
    <w:p w14:paraId="7EA7F67D" w14:textId="5F3E8FAB" w:rsidR="00005D44" w:rsidRDefault="00A44BCC">
      <w:pPr>
        <w:spacing w:after="0" w:line="240" w:lineRule="auto"/>
      </w:pPr>
      <w:r>
        <w:t>Medium SV filters (</w:t>
      </w:r>
      <w:r w:rsidR="00E14AD3">
        <w:t xml:space="preserve">PE = SR = </w:t>
      </w:r>
      <w:r>
        <w:t>3)</w:t>
      </w:r>
    </w:p>
    <w:p w14:paraId="0CA80F6D" w14:textId="77777777" w:rsidR="00005D44" w:rsidRDefault="00A44BCC">
      <w:pPr>
        <w:spacing w:after="0" w:line="240" w:lineRule="auto"/>
      </w:pPr>
      <w:r>
        <w:t>Upper cut-off length: 10 Mb</w:t>
      </w:r>
      <w:r>
        <w:br w:type="page"/>
      </w:r>
    </w:p>
    <w:p w14:paraId="26647F5F" w14:textId="24403AC2" w:rsidR="00005D44" w:rsidRDefault="00A44BCC">
      <w:pPr>
        <w:pStyle w:val="Caption"/>
      </w:pPr>
      <w:bookmarkStart w:id="149" w:name="_Toc69303502"/>
      <w:bookmarkStart w:id="150" w:name="_Toc69323580"/>
      <w:r>
        <w:rPr>
          <w:noProof/>
        </w:rPr>
        <w:lastRenderedPageBreak/>
        <w:drawing>
          <wp:anchor distT="0" distB="0" distL="0" distR="0" simplePos="0" relativeHeight="59" behindDoc="0" locked="0" layoutInCell="0" allowOverlap="1" wp14:anchorId="4FF5388E" wp14:editId="0D8788F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58" name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57</w:t>
      </w:r>
      <w:r>
        <w:fldChar w:fldCharType="end"/>
      </w:r>
      <w:r>
        <w:t>: Global CNVR with variable SV calling parameters</w:t>
      </w:r>
      <w:bookmarkEnd w:id="149"/>
      <w:bookmarkEnd w:id="150"/>
    </w:p>
    <w:p w14:paraId="787730E1" w14:textId="77777777" w:rsidR="00005D44" w:rsidRDefault="00A44BCC">
      <w:pPr>
        <w:spacing w:after="0" w:line="240" w:lineRule="auto"/>
      </w:pPr>
      <w:r>
        <w:t>Precise SV</w:t>
      </w:r>
    </w:p>
    <w:p w14:paraId="0F9B31FC" w14:textId="77777777" w:rsidR="00005D44" w:rsidRDefault="00A44BCC">
      <w:pPr>
        <w:spacing w:after="0" w:line="240" w:lineRule="auto"/>
      </w:pPr>
      <w:r>
        <w:t>Lower cut-off length of 50 bp applied before merging Manta and Lumpy SV</w:t>
      </w:r>
    </w:p>
    <w:p w14:paraId="4FD948F8" w14:textId="5981EC21" w:rsidR="00005D44" w:rsidRDefault="00A44BCC">
      <w:pPr>
        <w:spacing w:after="0" w:line="240" w:lineRule="auto"/>
      </w:pPr>
      <w:r>
        <w:t>Stringent SV filters (</w:t>
      </w:r>
      <w:r w:rsidR="00E14AD3">
        <w:t xml:space="preserve">PE = SR = </w:t>
      </w:r>
      <w:r>
        <w:t>5)</w:t>
      </w:r>
    </w:p>
    <w:p w14:paraId="5DD12351" w14:textId="77777777" w:rsidR="00005D44" w:rsidRDefault="00A44BCC">
      <w:pPr>
        <w:spacing w:after="0" w:line="240" w:lineRule="auto"/>
      </w:pPr>
      <w:r>
        <w:t>Upper cut-off length: 3 Mb</w:t>
      </w:r>
      <w:r>
        <w:br w:type="page"/>
      </w:r>
    </w:p>
    <w:p w14:paraId="3B44B05F" w14:textId="1D7AC812" w:rsidR="00005D44" w:rsidRDefault="00A44BCC">
      <w:pPr>
        <w:pStyle w:val="Caption"/>
      </w:pPr>
      <w:bookmarkStart w:id="151" w:name="_Toc69303503"/>
      <w:bookmarkStart w:id="152" w:name="_Toc69323581"/>
      <w:r>
        <w:rPr>
          <w:noProof/>
        </w:rPr>
        <w:lastRenderedPageBreak/>
        <w:drawing>
          <wp:anchor distT="0" distB="0" distL="0" distR="0" simplePos="0" relativeHeight="60" behindDoc="0" locked="0" layoutInCell="0" allowOverlap="1" wp14:anchorId="239D2180" wp14:editId="5E1AFBD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59" name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18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58</w:t>
      </w:r>
      <w:r>
        <w:fldChar w:fldCharType="end"/>
      </w:r>
      <w:r>
        <w:t>: Global CNVR with variable SV calling parameters</w:t>
      </w:r>
      <w:bookmarkEnd w:id="151"/>
      <w:bookmarkEnd w:id="152"/>
    </w:p>
    <w:p w14:paraId="552EED19" w14:textId="77777777" w:rsidR="00005D44" w:rsidRDefault="00A44BCC">
      <w:pPr>
        <w:spacing w:after="0" w:line="240" w:lineRule="auto"/>
      </w:pPr>
      <w:r>
        <w:t>Precise SV</w:t>
      </w:r>
    </w:p>
    <w:p w14:paraId="044AC7F4" w14:textId="77777777" w:rsidR="00005D44" w:rsidRDefault="00A44BCC">
      <w:pPr>
        <w:spacing w:after="0" w:line="240" w:lineRule="auto"/>
      </w:pPr>
      <w:r>
        <w:t>Lower cut-off length of 50 bp applied before merging Manta and Lumpy SV</w:t>
      </w:r>
    </w:p>
    <w:p w14:paraId="43E59662" w14:textId="5CD54CBC" w:rsidR="00005D44" w:rsidRDefault="00A44BCC">
      <w:pPr>
        <w:spacing w:after="0" w:line="240" w:lineRule="auto"/>
      </w:pPr>
      <w:r>
        <w:t>Stringent SV filters (</w:t>
      </w:r>
      <w:r w:rsidR="00E14AD3">
        <w:t xml:space="preserve">PE = SR = </w:t>
      </w:r>
      <w:r>
        <w:t>5)</w:t>
      </w:r>
    </w:p>
    <w:p w14:paraId="59C71706" w14:textId="77777777" w:rsidR="00005D44" w:rsidRDefault="00A44BCC">
      <w:pPr>
        <w:spacing w:after="0" w:line="240" w:lineRule="auto"/>
      </w:pPr>
      <w:r>
        <w:t>Upper cut-off length: 10 Mb</w:t>
      </w:r>
      <w:r>
        <w:br w:type="page"/>
      </w:r>
    </w:p>
    <w:p w14:paraId="45CB30D3" w14:textId="3FDD7381" w:rsidR="00005D44" w:rsidRDefault="00A44BCC">
      <w:pPr>
        <w:pStyle w:val="Caption"/>
      </w:pPr>
      <w:bookmarkStart w:id="153" w:name="_Toc69303504"/>
      <w:bookmarkStart w:id="154" w:name="_Toc69323582"/>
      <w:r>
        <w:rPr>
          <w:noProof/>
        </w:rPr>
        <w:lastRenderedPageBreak/>
        <w:drawing>
          <wp:anchor distT="0" distB="0" distL="0" distR="0" simplePos="0" relativeHeight="61" behindDoc="0" locked="0" layoutInCell="0" allowOverlap="1" wp14:anchorId="4C3B9CB4" wp14:editId="25F7711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60" name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9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59</w:t>
      </w:r>
      <w:r>
        <w:fldChar w:fldCharType="end"/>
      </w:r>
      <w:r>
        <w:t>: Global CNVR with variable SV calling parameters</w:t>
      </w:r>
      <w:bookmarkEnd w:id="153"/>
      <w:bookmarkEnd w:id="154"/>
    </w:p>
    <w:p w14:paraId="1F1CDADB" w14:textId="77777777" w:rsidR="00005D44" w:rsidRDefault="00A44BCC">
      <w:pPr>
        <w:spacing w:after="0" w:line="240" w:lineRule="auto"/>
      </w:pPr>
      <w:r>
        <w:t>Precise SV</w:t>
      </w:r>
    </w:p>
    <w:p w14:paraId="3104D2FC" w14:textId="77777777" w:rsidR="00005D44" w:rsidRDefault="00A44BCC">
      <w:pPr>
        <w:spacing w:after="0" w:line="240" w:lineRule="auto"/>
      </w:pPr>
      <w:r>
        <w:t>Lower cut-off length of 50 bp applied after merging Manta and Lumpy SV</w:t>
      </w:r>
    </w:p>
    <w:p w14:paraId="211ED5B4" w14:textId="23D04397" w:rsidR="00005D44" w:rsidRDefault="00A44BCC">
      <w:pPr>
        <w:spacing w:after="0" w:line="240" w:lineRule="auto"/>
      </w:pPr>
      <w:r>
        <w:t>No SV filters (</w:t>
      </w:r>
      <w:r w:rsidR="00E14AD3">
        <w:t xml:space="preserve">PE = SR = </w:t>
      </w:r>
      <w:r>
        <w:t>0)</w:t>
      </w:r>
    </w:p>
    <w:p w14:paraId="36F93129" w14:textId="77777777" w:rsidR="00005D44" w:rsidRDefault="00A44BCC">
      <w:pPr>
        <w:spacing w:after="0" w:line="240" w:lineRule="auto"/>
      </w:pPr>
      <w:r>
        <w:t>Upper cut-off length: 3 Mb</w:t>
      </w:r>
      <w:r>
        <w:br w:type="page"/>
      </w:r>
    </w:p>
    <w:p w14:paraId="10DFB269" w14:textId="4733A40B" w:rsidR="00005D44" w:rsidRDefault="00A44BCC">
      <w:pPr>
        <w:pStyle w:val="Caption"/>
      </w:pPr>
      <w:bookmarkStart w:id="155" w:name="_Toc69303505"/>
      <w:bookmarkStart w:id="156" w:name="_Toc69323583"/>
      <w:r>
        <w:rPr>
          <w:noProof/>
        </w:rPr>
        <w:lastRenderedPageBreak/>
        <w:drawing>
          <wp:anchor distT="0" distB="0" distL="0" distR="0" simplePos="0" relativeHeight="62" behindDoc="0" locked="0" layoutInCell="0" allowOverlap="1" wp14:anchorId="20B9848D" wp14:editId="081ED3D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61" name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0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60</w:t>
      </w:r>
      <w:r>
        <w:fldChar w:fldCharType="end"/>
      </w:r>
      <w:r>
        <w:t>: Global CNVR with variable SV calling parameters</w:t>
      </w:r>
      <w:bookmarkEnd w:id="155"/>
      <w:bookmarkEnd w:id="156"/>
    </w:p>
    <w:p w14:paraId="70CC28AE" w14:textId="77777777" w:rsidR="00005D44" w:rsidRDefault="00A44BCC">
      <w:pPr>
        <w:spacing w:after="0" w:line="240" w:lineRule="auto"/>
      </w:pPr>
      <w:r>
        <w:t>Precise SV</w:t>
      </w:r>
    </w:p>
    <w:p w14:paraId="63418070" w14:textId="77777777" w:rsidR="00005D44" w:rsidRDefault="00A44BCC">
      <w:pPr>
        <w:spacing w:after="0" w:line="240" w:lineRule="auto"/>
      </w:pPr>
      <w:r>
        <w:t>Lower cut-off length of 50 bp applied after merging Manta and Lumpy SV</w:t>
      </w:r>
    </w:p>
    <w:p w14:paraId="62E931CF" w14:textId="16C97ADC" w:rsidR="00005D44" w:rsidRDefault="00A44BCC">
      <w:pPr>
        <w:spacing w:after="0" w:line="240" w:lineRule="auto"/>
      </w:pPr>
      <w:r>
        <w:t>No SV filters (</w:t>
      </w:r>
      <w:r w:rsidR="00E14AD3">
        <w:t xml:space="preserve">PE = SR = </w:t>
      </w:r>
      <w:r>
        <w:t>0)</w:t>
      </w:r>
    </w:p>
    <w:p w14:paraId="2728CC56" w14:textId="77777777" w:rsidR="00005D44" w:rsidRDefault="00A44BCC">
      <w:pPr>
        <w:spacing w:after="0" w:line="240" w:lineRule="auto"/>
      </w:pPr>
      <w:r>
        <w:t>Upper cut-off length: 10 Mb</w:t>
      </w:r>
    </w:p>
    <w:p w14:paraId="6333B590" w14:textId="77777777" w:rsidR="00005D44" w:rsidRDefault="00A44BCC">
      <w:pPr>
        <w:rPr>
          <w:lang w:val="en-MW"/>
        </w:rPr>
      </w:pPr>
      <w:r>
        <w:br w:type="page"/>
      </w:r>
    </w:p>
    <w:p w14:paraId="51C9499A" w14:textId="273B01F0" w:rsidR="00005D44" w:rsidRDefault="00A44BCC">
      <w:pPr>
        <w:pStyle w:val="Caption"/>
      </w:pPr>
      <w:bookmarkStart w:id="157" w:name="_Toc69303506"/>
      <w:bookmarkStart w:id="158" w:name="_Toc69323584"/>
      <w:r>
        <w:rPr>
          <w:noProof/>
        </w:rPr>
        <w:lastRenderedPageBreak/>
        <w:drawing>
          <wp:anchor distT="0" distB="0" distL="0" distR="0" simplePos="0" relativeHeight="63" behindDoc="0" locked="0" layoutInCell="0" allowOverlap="1" wp14:anchorId="21B2996F" wp14:editId="5BB4EA2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62" name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61</w:t>
      </w:r>
      <w:r>
        <w:fldChar w:fldCharType="end"/>
      </w:r>
      <w:r>
        <w:t>: Global CNVR with variable SV calling parameters</w:t>
      </w:r>
      <w:bookmarkEnd w:id="157"/>
      <w:bookmarkEnd w:id="158"/>
    </w:p>
    <w:p w14:paraId="32196F30" w14:textId="77777777" w:rsidR="00005D44" w:rsidRDefault="00A44BCC">
      <w:pPr>
        <w:spacing w:after="0" w:line="240" w:lineRule="auto"/>
      </w:pPr>
      <w:r>
        <w:t>Precise SV</w:t>
      </w:r>
    </w:p>
    <w:p w14:paraId="14CB60E7" w14:textId="77777777" w:rsidR="00005D44" w:rsidRDefault="00A44BCC">
      <w:pPr>
        <w:spacing w:after="0" w:line="240" w:lineRule="auto"/>
      </w:pPr>
      <w:r>
        <w:t>Lower cut-off length of 50 bp applied after merging Manta and Lumpy SV</w:t>
      </w:r>
    </w:p>
    <w:p w14:paraId="595136F0" w14:textId="6AA5CBBE" w:rsidR="00005D44" w:rsidRDefault="00A44BCC">
      <w:pPr>
        <w:spacing w:after="0" w:line="240" w:lineRule="auto"/>
      </w:pPr>
      <w:r>
        <w:t>Medium SV filters (</w:t>
      </w:r>
      <w:r w:rsidR="00E14AD3">
        <w:t xml:space="preserve">PE = SR = </w:t>
      </w:r>
      <w:r>
        <w:t>3)</w:t>
      </w:r>
    </w:p>
    <w:p w14:paraId="1BB577CC" w14:textId="77777777" w:rsidR="00005D44" w:rsidRDefault="00A44BCC">
      <w:pPr>
        <w:spacing w:after="0" w:line="240" w:lineRule="auto"/>
      </w:pPr>
      <w:r>
        <w:t>Upper cut-off length: 3 Mb</w:t>
      </w:r>
      <w:r>
        <w:br w:type="page"/>
      </w:r>
    </w:p>
    <w:p w14:paraId="1BC18216" w14:textId="39EDEEB2" w:rsidR="00005D44" w:rsidRDefault="00A44BCC">
      <w:pPr>
        <w:pStyle w:val="Caption"/>
      </w:pPr>
      <w:bookmarkStart w:id="159" w:name="_Toc69303507"/>
      <w:bookmarkStart w:id="160" w:name="_Toc69323585"/>
      <w:r>
        <w:rPr>
          <w:noProof/>
        </w:rPr>
        <w:lastRenderedPageBreak/>
        <w:drawing>
          <wp:anchor distT="0" distB="0" distL="0" distR="0" simplePos="0" relativeHeight="64" behindDoc="0" locked="0" layoutInCell="0" allowOverlap="1" wp14:anchorId="4686AD4F" wp14:editId="37B387D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63" name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2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62</w:t>
      </w:r>
      <w:r>
        <w:fldChar w:fldCharType="end"/>
      </w:r>
      <w:r>
        <w:t>: Global CNVR with variable SV calling parameters</w:t>
      </w:r>
      <w:bookmarkEnd w:id="159"/>
      <w:bookmarkEnd w:id="160"/>
    </w:p>
    <w:p w14:paraId="69A84993" w14:textId="77777777" w:rsidR="00005D44" w:rsidRDefault="00A44BCC">
      <w:pPr>
        <w:spacing w:after="0" w:line="240" w:lineRule="auto"/>
      </w:pPr>
      <w:r>
        <w:t>Precise SV</w:t>
      </w:r>
    </w:p>
    <w:p w14:paraId="781B8675" w14:textId="77777777" w:rsidR="00005D44" w:rsidRDefault="00A44BCC">
      <w:pPr>
        <w:spacing w:after="0" w:line="240" w:lineRule="auto"/>
      </w:pPr>
      <w:r>
        <w:t>Lower cut-off length of 50 bp applied after merging Manta and Lumpy SV</w:t>
      </w:r>
    </w:p>
    <w:p w14:paraId="53023296" w14:textId="37227206" w:rsidR="00005D44" w:rsidRDefault="00A44BCC">
      <w:pPr>
        <w:spacing w:after="0" w:line="240" w:lineRule="auto"/>
      </w:pPr>
      <w:r>
        <w:t>Medium SV filters (</w:t>
      </w:r>
      <w:r w:rsidR="00E14AD3">
        <w:t xml:space="preserve">PE = SR = </w:t>
      </w:r>
      <w:r>
        <w:t>3)</w:t>
      </w:r>
    </w:p>
    <w:p w14:paraId="165B768B" w14:textId="77777777" w:rsidR="00005D44" w:rsidRDefault="00A44BCC">
      <w:pPr>
        <w:spacing w:after="0" w:line="240" w:lineRule="auto"/>
      </w:pPr>
      <w:r>
        <w:t>Upper cut-off length: 10 Mb</w:t>
      </w:r>
      <w:r>
        <w:br w:type="page"/>
      </w:r>
    </w:p>
    <w:p w14:paraId="4DDF6200" w14:textId="6F6AB260" w:rsidR="00005D44" w:rsidRDefault="00A44BCC">
      <w:pPr>
        <w:pStyle w:val="Caption"/>
      </w:pPr>
      <w:bookmarkStart w:id="161" w:name="_Toc69303508"/>
      <w:bookmarkStart w:id="162" w:name="_Toc69323586"/>
      <w:r>
        <w:rPr>
          <w:noProof/>
        </w:rPr>
        <w:lastRenderedPageBreak/>
        <w:drawing>
          <wp:anchor distT="0" distB="0" distL="0" distR="0" simplePos="0" relativeHeight="65" behindDoc="0" locked="0" layoutInCell="0" allowOverlap="1" wp14:anchorId="7D6E27C7" wp14:editId="05F8E8B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582035"/>
            <wp:effectExtent l="0" t="0" r="0" b="0"/>
            <wp:wrapSquare wrapText="largest"/>
            <wp:docPr id="64" name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3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63</w:t>
      </w:r>
      <w:r>
        <w:fldChar w:fldCharType="end"/>
      </w:r>
      <w:r>
        <w:t>: Global CNVR with variable SV calling parameters</w:t>
      </w:r>
      <w:bookmarkEnd w:id="161"/>
      <w:bookmarkEnd w:id="162"/>
    </w:p>
    <w:p w14:paraId="0DBF79FD" w14:textId="77777777" w:rsidR="00005D44" w:rsidRDefault="00A44BCC">
      <w:pPr>
        <w:spacing w:after="0" w:line="240" w:lineRule="auto"/>
      </w:pPr>
      <w:r>
        <w:t>Precise SV</w:t>
      </w:r>
    </w:p>
    <w:p w14:paraId="05B7862D" w14:textId="77777777" w:rsidR="00005D44" w:rsidRDefault="00A44BCC">
      <w:pPr>
        <w:spacing w:after="0" w:line="240" w:lineRule="auto"/>
      </w:pPr>
      <w:r>
        <w:t>Lower cut-off length of 50 bp applied after merging Manta and Lumpy SV</w:t>
      </w:r>
    </w:p>
    <w:p w14:paraId="6CA326B7" w14:textId="711E9F1D" w:rsidR="00005D44" w:rsidRDefault="00A44BCC">
      <w:pPr>
        <w:spacing w:after="0" w:line="240" w:lineRule="auto"/>
      </w:pPr>
      <w:r>
        <w:t>Stringent SV filters (</w:t>
      </w:r>
      <w:r w:rsidR="00E14AD3">
        <w:t xml:space="preserve">PE = SR = </w:t>
      </w:r>
      <w:r>
        <w:t>5)</w:t>
      </w:r>
    </w:p>
    <w:p w14:paraId="4A11276D" w14:textId="77777777" w:rsidR="00005D44" w:rsidRDefault="00A44BCC">
      <w:pPr>
        <w:spacing w:after="0" w:line="240" w:lineRule="auto"/>
      </w:pPr>
      <w:r>
        <w:t>Upper cut-off length: 3 Mb</w:t>
      </w:r>
      <w:r>
        <w:br w:type="page"/>
      </w:r>
    </w:p>
    <w:p w14:paraId="0F225EA3" w14:textId="409B3C94" w:rsidR="00005D44" w:rsidRDefault="00A44BCC">
      <w:pPr>
        <w:pStyle w:val="Caption"/>
      </w:pPr>
      <w:bookmarkStart w:id="163" w:name="_Toc69303509"/>
      <w:bookmarkStart w:id="164" w:name="_Toc69323587"/>
      <w:r>
        <w:rPr>
          <w:noProof/>
        </w:rPr>
        <w:lastRenderedPageBreak/>
        <w:drawing>
          <wp:anchor distT="0" distB="0" distL="0" distR="0" simplePos="0" relativeHeight="66" behindDoc="0" locked="0" layoutInCell="0" allowOverlap="1" wp14:anchorId="390586C8" wp14:editId="2410849E">
            <wp:simplePos x="0" y="0"/>
            <wp:positionH relativeFrom="column">
              <wp:align>center</wp:align>
            </wp:positionH>
            <wp:positionV relativeFrom="paragraph">
              <wp:posOffset>2540</wp:posOffset>
            </wp:positionV>
            <wp:extent cx="5731510" cy="3582035"/>
            <wp:effectExtent l="0" t="0" r="0" b="0"/>
            <wp:wrapSquare wrapText="largest"/>
            <wp:docPr id="65" name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24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Supplementary Figure </w:t>
      </w:r>
      <w:r>
        <w:fldChar w:fldCharType="begin"/>
      </w:r>
      <w:r>
        <w:instrText>SEQ Supplementary_Figure \* ARABIC</w:instrText>
      </w:r>
      <w:r>
        <w:fldChar w:fldCharType="separate"/>
      </w:r>
      <w:r w:rsidR="00024F2A">
        <w:rPr>
          <w:noProof/>
        </w:rPr>
        <w:t>64</w:t>
      </w:r>
      <w:r>
        <w:fldChar w:fldCharType="end"/>
      </w:r>
      <w:r>
        <w:t>: Global CNVR with variable SV calling parameters</w:t>
      </w:r>
      <w:bookmarkEnd w:id="163"/>
      <w:bookmarkEnd w:id="164"/>
    </w:p>
    <w:p w14:paraId="3495451E" w14:textId="77777777" w:rsidR="00005D44" w:rsidRDefault="00A44BCC">
      <w:pPr>
        <w:spacing w:after="0" w:line="240" w:lineRule="auto"/>
      </w:pPr>
      <w:r>
        <w:t>Precise SV</w:t>
      </w:r>
    </w:p>
    <w:p w14:paraId="5D8968B0" w14:textId="77777777" w:rsidR="00005D44" w:rsidRDefault="00A44BCC">
      <w:pPr>
        <w:spacing w:after="0" w:line="240" w:lineRule="auto"/>
      </w:pPr>
      <w:r>
        <w:t>Lower cut-off length of 50 bp applied after merging Manta and Lumpy SV</w:t>
      </w:r>
    </w:p>
    <w:p w14:paraId="7B820B24" w14:textId="0ED4ABEE" w:rsidR="00005D44" w:rsidRDefault="00A44BCC">
      <w:pPr>
        <w:spacing w:after="0" w:line="240" w:lineRule="auto"/>
      </w:pPr>
      <w:r>
        <w:t>Stringent SV filters (</w:t>
      </w:r>
      <w:r w:rsidR="00E14AD3">
        <w:t xml:space="preserve">PE = SR = </w:t>
      </w:r>
      <w:r>
        <w:t>5)</w:t>
      </w:r>
    </w:p>
    <w:p w14:paraId="46F250CD" w14:textId="77777777" w:rsidR="00005D44" w:rsidRDefault="00A44BCC">
      <w:pPr>
        <w:spacing w:after="0" w:line="240" w:lineRule="auto"/>
        <w:rPr>
          <w:lang w:val="en-MW"/>
        </w:rPr>
      </w:pPr>
      <w:r>
        <w:rPr>
          <w:lang w:val="en-MW"/>
        </w:rPr>
        <w:t>Upper cut-off length: 10 Mb</w:t>
      </w:r>
    </w:p>
    <w:p w14:paraId="59129187" w14:textId="77777777" w:rsidR="00005D44" w:rsidRDefault="00005D44">
      <w:pPr>
        <w:spacing w:after="0" w:line="240" w:lineRule="auto"/>
        <w:rPr>
          <w:lang w:val="en-MW"/>
        </w:rPr>
      </w:pPr>
    </w:p>
    <w:p w14:paraId="3865C5B4" w14:textId="77777777" w:rsidR="00005D44" w:rsidRDefault="00005D44">
      <w:pPr>
        <w:spacing w:after="0" w:line="240" w:lineRule="auto"/>
        <w:rPr>
          <w:lang w:val="en-MW"/>
        </w:rPr>
      </w:pPr>
    </w:p>
    <w:sectPr w:rsidR="00005D44">
      <w:footerReference w:type="default" r:id="rId54"/>
      <w:pgSz w:w="11906" w:h="16838"/>
      <w:pgMar w:top="1440" w:right="1440" w:bottom="2181" w:left="1440" w:header="0" w:footer="144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A8E70" w14:textId="77777777" w:rsidR="00AA7E52" w:rsidRDefault="00AA7E52">
      <w:pPr>
        <w:spacing w:after="0" w:line="240" w:lineRule="auto"/>
      </w:pPr>
      <w:r>
        <w:separator/>
      </w:r>
    </w:p>
  </w:endnote>
  <w:endnote w:type="continuationSeparator" w:id="0">
    <w:p w14:paraId="1F87DBD0" w14:textId="77777777" w:rsidR="00AA7E52" w:rsidRDefault="00AA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;Calib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96A5" w14:textId="77777777" w:rsidR="00AA7E52" w:rsidRDefault="00AA7E52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t>45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C72B3" w14:textId="77777777" w:rsidR="00AA7E52" w:rsidRDefault="00AA7E52">
      <w:pPr>
        <w:spacing w:after="0" w:line="240" w:lineRule="auto"/>
      </w:pPr>
      <w:r>
        <w:separator/>
      </w:r>
    </w:p>
  </w:footnote>
  <w:footnote w:type="continuationSeparator" w:id="0">
    <w:p w14:paraId="00F5313D" w14:textId="77777777" w:rsidR="00AA7E52" w:rsidRDefault="00AA7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4C1B2B"/>
    <w:multiLevelType w:val="multilevel"/>
    <w:tmpl w:val="CAF6F526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44"/>
    <w:rsid w:val="00005D44"/>
    <w:rsid w:val="00013852"/>
    <w:rsid w:val="00024F2A"/>
    <w:rsid w:val="000A0C3A"/>
    <w:rsid w:val="00343C3A"/>
    <w:rsid w:val="00427C84"/>
    <w:rsid w:val="004E34A3"/>
    <w:rsid w:val="00692080"/>
    <w:rsid w:val="00817A4C"/>
    <w:rsid w:val="00872038"/>
    <w:rsid w:val="00A44BCC"/>
    <w:rsid w:val="00A93679"/>
    <w:rsid w:val="00AA7E52"/>
    <w:rsid w:val="00E14AD3"/>
    <w:rsid w:val="00FF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9D06F"/>
  <w15:docId w15:val="{62C080EA-1DCB-48C5-927C-32736497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DFD"/>
    <w:pPr>
      <w:spacing w:after="160" w:line="259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223723"/>
    <w:pPr>
      <w:keepNext/>
      <w:keepLines/>
      <w:widowControl w:val="0"/>
      <w:numPr>
        <w:numId w:val="1"/>
      </w:numPr>
      <w:spacing w:before="240" w:after="240" w:line="480" w:lineRule="auto"/>
      <w:contextualSpacing/>
      <w:jc w:val="both"/>
      <w:textAlignment w:val="baseline"/>
      <w:outlineLvl w:val="0"/>
    </w:pPr>
    <w:rPr>
      <w:rFonts w:eastAsia="Times New Roman" w:cs="Times New Roman"/>
      <w:b/>
      <w:sz w:val="28"/>
      <w:szCs w:val="32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223723"/>
    <w:pPr>
      <w:keepNext/>
      <w:keepLines/>
      <w:widowControl w:val="0"/>
      <w:numPr>
        <w:ilvl w:val="1"/>
        <w:numId w:val="1"/>
      </w:numPr>
      <w:spacing w:before="240" w:after="240" w:line="480" w:lineRule="auto"/>
      <w:contextualSpacing/>
      <w:jc w:val="both"/>
      <w:textAlignment w:val="baseline"/>
      <w:outlineLvl w:val="1"/>
    </w:pPr>
    <w:rPr>
      <w:rFonts w:eastAsia="Times New Roman" w:cs="Times New Roman"/>
      <w:b/>
      <w:sz w:val="26"/>
      <w:szCs w:val="26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223723"/>
    <w:pPr>
      <w:keepNext/>
      <w:keepLines/>
      <w:widowControl w:val="0"/>
      <w:numPr>
        <w:ilvl w:val="2"/>
        <w:numId w:val="1"/>
      </w:numPr>
      <w:spacing w:before="40" w:after="360" w:line="480" w:lineRule="auto"/>
      <w:jc w:val="both"/>
      <w:textAlignment w:val="baseline"/>
      <w:outlineLvl w:val="2"/>
    </w:pPr>
    <w:rPr>
      <w:rFonts w:eastAsia="Times New Roman" w:cs="Times New Roman"/>
      <w:b/>
      <w:szCs w:val="24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223723"/>
    <w:pPr>
      <w:keepNext/>
      <w:keepLines/>
      <w:widowControl w:val="0"/>
      <w:numPr>
        <w:ilvl w:val="3"/>
        <w:numId w:val="1"/>
      </w:numPr>
      <w:spacing w:before="40" w:after="360" w:line="480" w:lineRule="auto"/>
      <w:jc w:val="both"/>
      <w:textAlignment w:val="baseline"/>
      <w:outlineLvl w:val="3"/>
    </w:pPr>
    <w:rPr>
      <w:rFonts w:ascii="Calibri Light" w:eastAsia="Times New Roman" w:hAnsi="Calibri Light" w:cs="Times New Roman"/>
      <w:i/>
      <w:iCs/>
      <w:color w:val="2F5496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223723"/>
    <w:pPr>
      <w:keepNext/>
      <w:keepLines/>
      <w:widowControl w:val="0"/>
      <w:numPr>
        <w:ilvl w:val="4"/>
        <w:numId w:val="1"/>
      </w:numPr>
      <w:spacing w:before="40" w:after="360" w:line="480" w:lineRule="auto"/>
      <w:jc w:val="both"/>
      <w:textAlignment w:val="baseline"/>
      <w:outlineLvl w:val="4"/>
    </w:pPr>
    <w:rPr>
      <w:rFonts w:ascii="Calibri Light" w:eastAsia="Times New Roman" w:hAnsi="Calibri Light" w:cs="Times New Roman"/>
      <w:color w:val="2F5496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223723"/>
    <w:pPr>
      <w:keepNext/>
      <w:keepLines/>
      <w:widowControl w:val="0"/>
      <w:numPr>
        <w:ilvl w:val="5"/>
        <w:numId w:val="1"/>
      </w:numPr>
      <w:spacing w:before="40" w:after="360" w:line="480" w:lineRule="auto"/>
      <w:jc w:val="both"/>
      <w:textAlignment w:val="baseline"/>
      <w:outlineLvl w:val="5"/>
    </w:pPr>
    <w:rPr>
      <w:rFonts w:ascii="Calibri Light" w:eastAsia="Times New Roman" w:hAnsi="Calibri Light" w:cs="Times New Roman"/>
      <w:color w:val="1F3763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223723"/>
    <w:pPr>
      <w:keepNext/>
      <w:keepLines/>
      <w:widowControl w:val="0"/>
      <w:numPr>
        <w:ilvl w:val="6"/>
        <w:numId w:val="1"/>
      </w:numPr>
      <w:spacing w:before="40" w:after="360" w:line="480" w:lineRule="auto"/>
      <w:jc w:val="both"/>
      <w:textAlignment w:val="baseline"/>
      <w:outlineLvl w:val="6"/>
    </w:pPr>
    <w:rPr>
      <w:rFonts w:ascii="Calibri Light" w:eastAsia="Times New Roman" w:hAnsi="Calibri Light" w:cs="Times New Roman"/>
      <w:i/>
      <w:iCs/>
      <w:color w:val="1F3763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223723"/>
    <w:pPr>
      <w:keepNext/>
      <w:keepLines/>
      <w:widowControl w:val="0"/>
      <w:numPr>
        <w:ilvl w:val="7"/>
        <w:numId w:val="1"/>
      </w:numPr>
      <w:spacing w:before="40" w:after="360" w:line="480" w:lineRule="auto"/>
      <w:jc w:val="both"/>
      <w:textAlignment w:val="baseline"/>
      <w:outlineLvl w:val="7"/>
    </w:pPr>
    <w:rPr>
      <w:rFonts w:ascii="Calibri Light" w:eastAsia="Times New Roman" w:hAnsi="Calibri Light" w:cs="Times New Roman"/>
      <w:color w:val="272727"/>
      <w:sz w:val="21"/>
      <w:szCs w:val="21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223723"/>
    <w:pPr>
      <w:keepNext/>
      <w:keepLines/>
      <w:widowControl w:val="0"/>
      <w:numPr>
        <w:ilvl w:val="8"/>
        <w:numId w:val="1"/>
      </w:numPr>
      <w:spacing w:before="40" w:after="360" w:line="480" w:lineRule="auto"/>
      <w:jc w:val="both"/>
      <w:textAlignment w:val="baseline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223723"/>
    <w:rPr>
      <w:rFonts w:ascii="Times New Roman" w:eastAsia="Times New Roman" w:hAnsi="Times New Roman" w:cs="Times New Roman"/>
      <w:b/>
      <w:sz w:val="28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qFormat/>
    <w:rsid w:val="00223723"/>
    <w:rPr>
      <w:rFonts w:ascii="Times New Roman" w:eastAsia="Times New Roman" w:hAnsi="Times New Roman" w:cs="Times New Roman"/>
      <w:b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qFormat/>
    <w:rsid w:val="00223723"/>
    <w:rPr>
      <w:rFonts w:ascii="Times New Roman" w:eastAsia="Times New Roman" w:hAnsi="Times New Roman" w:cs="Times New Roman"/>
      <w:b/>
      <w:sz w:val="24"/>
      <w:szCs w:val="24"/>
      <w:lang w:val="en-US" w:eastAsia="zh-CN"/>
    </w:rPr>
  </w:style>
  <w:style w:type="character" w:customStyle="1" w:styleId="Heading4Char">
    <w:name w:val="Heading 4 Char"/>
    <w:basedOn w:val="DefaultParagraphFont"/>
    <w:link w:val="Heading4"/>
    <w:qFormat/>
    <w:rsid w:val="00223723"/>
    <w:rPr>
      <w:rFonts w:ascii="Calibri Light" w:eastAsia="Times New Roman" w:hAnsi="Calibri Light" w:cs="Times New Roman"/>
      <w:i/>
      <w:iCs/>
      <w:color w:val="2F5496"/>
      <w:sz w:val="24"/>
      <w:lang w:val="en-US" w:eastAsia="zh-CN"/>
    </w:rPr>
  </w:style>
  <w:style w:type="character" w:customStyle="1" w:styleId="Heading5Char">
    <w:name w:val="Heading 5 Char"/>
    <w:basedOn w:val="DefaultParagraphFont"/>
    <w:link w:val="Heading5"/>
    <w:qFormat/>
    <w:rsid w:val="00223723"/>
    <w:rPr>
      <w:rFonts w:ascii="Calibri Light" w:eastAsia="Times New Roman" w:hAnsi="Calibri Light" w:cs="Times New Roman"/>
      <w:color w:val="2F5496"/>
      <w:sz w:val="24"/>
      <w:lang w:val="en-US" w:eastAsia="zh-CN"/>
    </w:rPr>
  </w:style>
  <w:style w:type="character" w:customStyle="1" w:styleId="Heading6Char">
    <w:name w:val="Heading 6 Char"/>
    <w:basedOn w:val="DefaultParagraphFont"/>
    <w:link w:val="Heading6"/>
    <w:qFormat/>
    <w:rsid w:val="00223723"/>
    <w:rPr>
      <w:rFonts w:ascii="Calibri Light" w:eastAsia="Times New Roman" w:hAnsi="Calibri Light" w:cs="Times New Roman"/>
      <w:color w:val="1F3763"/>
      <w:sz w:val="24"/>
      <w:lang w:val="en-US" w:eastAsia="zh-CN"/>
    </w:rPr>
  </w:style>
  <w:style w:type="character" w:customStyle="1" w:styleId="Heading7Char">
    <w:name w:val="Heading 7 Char"/>
    <w:basedOn w:val="DefaultParagraphFont"/>
    <w:link w:val="Heading7"/>
    <w:qFormat/>
    <w:rsid w:val="00223723"/>
    <w:rPr>
      <w:rFonts w:ascii="Calibri Light" w:eastAsia="Times New Roman" w:hAnsi="Calibri Light" w:cs="Times New Roman"/>
      <w:i/>
      <w:iCs/>
      <w:color w:val="1F3763"/>
      <w:sz w:val="24"/>
      <w:lang w:val="en-US" w:eastAsia="zh-CN"/>
    </w:rPr>
  </w:style>
  <w:style w:type="character" w:customStyle="1" w:styleId="Heading8Char">
    <w:name w:val="Heading 8 Char"/>
    <w:basedOn w:val="DefaultParagraphFont"/>
    <w:link w:val="Heading8"/>
    <w:qFormat/>
    <w:rsid w:val="00223723"/>
    <w:rPr>
      <w:rFonts w:ascii="Calibri Light" w:eastAsia="Times New Roman" w:hAnsi="Calibri Light" w:cs="Times New Roman"/>
      <w:color w:val="272727"/>
      <w:sz w:val="21"/>
      <w:szCs w:val="21"/>
      <w:lang w:val="en-US" w:eastAsia="zh-CN"/>
    </w:rPr>
  </w:style>
  <w:style w:type="character" w:customStyle="1" w:styleId="Heading9Char">
    <w:name w:val="Heading 9 Char"/>
    <w:basedOn w:val="DefaultParagraphFont"/>
    <w:link w:val="Heading9"/>
    <w:qFormat/>
    <w:rsid w:val="00223723"/>
    <w:rPr>
      <w:rFonts w:ascii="Calibri Light" w:eastAsia="Times New Roman" w:hAnsi="Calibri Light" w:cs="Times New Roman"/>
      <w:i/>
      <w:iCs/>
      <w:color w:val="272727"/>
      <w:sz w:val="21"/>
      <w:szCs w:val="21"/>
      <w:lang w:val="en-US" w:eastAsia="zh-CN"/>
    </w:rPr>
  </w:style>
  <w:style w:type="character" w:styleId="CommentReference">
    <w:name w:val="annotation reference"/>
    <w:qFormat/>
    <w:rsid w:val="007040F5"/>
    <w:rPr>
      <w:rFonts w:ascii="Times New Roman" w:hAnsi="Times New Roman" w:cs="Times New Roman"/>
      <w:b/>
      <w:color w:val="FF9900"/>
      <w:sz w:val="24"/>
      <w:szCs w:val="16"/>
    </w:rPr>
  </w:style>
  <w:style w:type="character" w:customStyle="1" w:styleId="BodyTextChar">
    <w:name w:val="Body Text Char"/>
    <w:basedOn w:val="DefaultParagraphFont"/>
    <w:link w:val="BodyText"/>
    <w:qFormat/>
    <w:rsid w:val="007040F5"/>
    <w:rPr>
      <w:rFonts w:ascii="Times New Roman" w:eastAsia="Calibri" w:hAnsi="Times New Roman" w:cs="F;Calibri"/>
      <w:sz w:val="24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qFormat/>
    <w:rsid w:val="007040F5"/>
    <w:rPr>
      <w:rFonts w:ascii="Times New Roman" w:eastAsia="Calibri" w:hAnsi="Times New Roman" w:cs="F;Calibri"/>
      <w:color w:val="3333CC"/>
      <w:sz w:val="24"/>
      <w:szCs w:val="20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040F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905B3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qFormat/>
    <w:rsid w:val="00A00DFD"/>
    <w:rPr>
      <w:rFonts w:ascii="Times New Roman" w:eastAsiaTheme="majorEastAsia" w:hAnsi="Times New Roman" w:cstheme="majorBidi"/>
      <w:b/>
      <w:spacing w:val="-10"/>
      <w:kern w:val="2"/>
      <w:sz w:val="56"/>
      <w:szCs w:val="56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7040F5"/>
    <w:pPr>
      <w:widowControl w:val="0"/>
      <w:spacing w:after="140" w:line="276" w:lineRule="auto"/>
      <w:jc w:val="both"/>
      <w:textAlignment w:val="baseline"/>
    </w:pPr>
    <w:rPr>
      <w:rFonts w:eastAsia="Calibri" w:cs="F;Calibri"/>
      <w:lang w:eastAsia="zh-CN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next w:val="Normal"/>
    <w:autoRedefine/>
    <w:unhideWhenUsed/>
    <w:qFormat/>
    <w:rsid w:val="00291A8D"/>
    <w:pPr>
      <w:spacing w:after="120" w:line="240" w:lineRule="auto"/>
      <w:jc w:val="both"/>
    </w:pPr>
    <w:rPr>
      <w:b/>
      <w:iCs/>
      <w:sz w:val="22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CommentText">
    <w:name w:val="annotation text"/>
    <w:basedOn w:val="Normal"/>
    <w:link w:val="CommentTextChar"/>
    <w:qFormat/>
    <w:rsid w:val="007040F5"/>
    <w:pPr>
      <w:widowControl w:val="0"/>
      <w:spacing w:before="360" w:after="360" w:line="240" w:lineRule="auto"/>
      <w:jc w:val="both"/>
      <w:textAlignment w:val="baseline"/>
    </w:pPr>
    <w:rPr>
      <w:rFonts w:eastAsia="Calibri" w:cs="F;Calibri"/>
      <w:color w:val="3333CC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040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BE4310"/>
    <w:pPr>
      <w:spacing w:after="0" w:line="240" w:lineRule="auto"/>
      <w:contextualSpacing/>
      <w:jc w:val="both"/>
    </w:pPr>
    <w:rPr>
      <w:rFonts w:cstheme="minorHAnsi"/>
      <w:bCs/>
      <w:szCs w:val="20"/>
    </w:rPr>
  </w:style>
  <w:style w:type="paragraph" w:styleId="NoSpacing">
    <w:name w:val="No Spacing"/>
    <w:autoRedefine/>
    <w:qFormat/>
    <w:rsid w:val="00871F47"/>
    <w:pPr>
      <w:widowControl w:val="0"/>
      <w:contextualSpacing/>
      <w:textAlignment w:val="baseline"/>
    </w:pPr>
    <w:rPr>
      <w:rFonts w:ascii="Times New Roman" w:hAnsi="Times New Roman" w:cs="F;Calibri"/>
      <w:sz w:val="2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A00DFD"/>
    <w:pPr>
      <w:spacing w:after="0" w:line="240" w:lineRule="auto"/>
      <w:contextualSpacing/>
    </w:pPr>
    <w:rPr>
      <w:rFonts w:eastAsiaTheme="majorEastAsia" w:cstheme="majorBidi"/>
      <w:b/>
      <w:spacing w:val="-10"/>
      <w:kern w:val="2"/>
      <w:sz w:val="56"/>
      <w:szCs w:val="56"/>
    </w:rPr>
  </w:style>
  <w:style w:type="paragraph" w:customStyle="1" w:styleId="FrameContents">
    <w:name w:val="Frame Contents"/>
    <w:basedOn w:val="Normal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3DA27-78DF-4D43-83B9-53CA2CE9B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48</Pages>
  <Words>2760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Nandolo</dc:creator>
  <dc:description/>
  <cp:lastModifiedBy>Wilson Nandolo</cp:lastModifiedBy>
  <cp:revision>12</cp:revision>
  <dcterms:created xsi:type="dcterms:W3CDTF">2021-04-14T13:21:00Z</dcterms:created>
  <dcterms:modified xsi:type="dcterms:W3CDTF">2021-04-14T18:16:00Z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Id 3_1">
    <vt:lpwstr>http://www.zotero.org/styles/american-sociological-association</vt:lpwstr>
  </property>
  <property fmtid="{D5CDD505-2E9C-101B-9397-08002B2CF9AE}" pid="8" name="Mendeley Recent Style Id 4_1">
    <vt:lpwstr>http://www.zotero.org/styles/chicago-author-date</vt:lpwstr>
  </property>
  <property fmtid="{D5CDD505-2E9C-101B-9397-08002B2CF9AE}" pid="9" name="Mendeley Recent Style Id 5_1">
    <vt:lpwstr>http://www.zotero.org/styles/harvard-cite-them-right</vt:lpwstr>
  </property>
  <property fmtid="{D5CDD505-2E9C-101B-9397-08002B2CF9AE}" pid="10" name="Mendeley Recent Style Id 6_1">
    <vt:lpwstr>http://www.zotero.org/styles/ieee</vt:lpwstr>
  </property>
  <property fmtid="{D5CDD505-2E9C-101B-9397-08002B2CF9AE}" pid="11" name="Mendeley Recent Style Id 7_1">
    <vt:lpwstr>http://www.zotero.org/styles/livestock-science</vt:lpwstr>
  </property>
  <property fmtid="{D5CDD505-2E9C-101B-9397-08002B2CF9AE}" pid="12" name="Mendeley Recent Style Id 8_1">
    <vt:lpwstr>http://www.zotero.org/styles/modern-humanities-research-association</vt:lpwstr>
  </property>
  <property fmtid="{D5CDD505-2E9C-101B-9397-08002B2CF9AE}" pid="13" name="Mendeley Recent Style Id 9_1">
    <vt:lpwstr>http://www.zotero.org/styles/modern-language-association</vt:lpwstr>
  </property>
  <property fmtid="{D5CDD505-2E9C-101B-9397-08002B2CF9AE}" pid="14" name="Mendeley Recent Style Name 0_1">
    <vt:lpwstr>American Medical Association</vt:lpwstr>
  </property>
  <property fmtid="{D5CDD505-2E9C-101B-9397-08002B2CF9AE}" pid="15" name="Mendeley Recent Style Name 1_1">
    <vt:lpwstr>American Political Science Association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Name 3_1">
    <vt:lpwstr>American Sociological Association</vt:lpwstr>
  </property>
  <property fmtid="{D5CDD505-2E9C-101B-9397-08002B2CF9AE}" pid="18" name="Mendeley Recent Style Name 4_1">
    <vt:lpwstr>Chicago Manual of Style 17th edition (author-date)</vt:lpwstr>
  </property>
  <property fmtid="{D5CDD505-2E9C-101B-9397-08002B2CF9AE}" pid="19" name="Mendeley Recent Style Name 5_1">
    <vt:lpwstr>Cite Them Right 10th edition - Harvard</vt:lpwstr>
  </property>
  <property fmtid="{D5CDD505-2E9C-101B-9397-08002B2CF9AE}" pid="20" name="Mendeley Recent Style Name 6_1">
    <vt:lpwstr>IEEE</vt:lpwstr>
  </property>
  <property fmtid="{D5CDD505-2E9C-101B-9397-08002B2CF9AE}" pid="21" name="Mendeley Recent Style Name 7_1">
    <vt:lpwstr>Livestock Science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Name 9_1">
    <vt:lpwstr>Modern Language Association 8th edition</vt:lpwstr>
  </property>
  <property fmtid="{D5CDD505-2E9C-101B-9397-08002B2CF9AE}" pid="24" name="ScaleCrop">
    <vt:bool>false</vt:bool>
  </property>
  <property fmtid="{D5CDD505-2E9C-101B-9397-08002B2CF9AE}" pid="25" name="ShareDoc">
    <vt:bool>false</vt:bool>
  </property>
</Properties>
</file>