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C1F" w:rsidRPr="00CF34C8" w:rsidRDefault="00CD6029">
      <w:pPr>
        <w:rPr>
          <w:rFonts w:ascii="Times New Roman" w:hAnsi="Times New Roman" w:cs="Times New Roman"/>
          <w:lang w:val="en-US"/>
        </w:rPr>
      </w:pPr>
      <w:r w:rsidRPr="00CF34C8">
        <w:rPr>
          <w:rFonts w:ascii="Times New Roman" w:hAnsi="Times New Roman" w:cs="Times New Roman"/>
          <w:b/>
          <w:lang w:val="en-US"/>
        </w:rPr>
        <w:t>Table S1</w:t>
      </w:r>
      <w:r w:rsidRPr="00CF34C8">
        <w:rPr>
          <w:rFonts w:ascii="Times New Roman" w:hAnsi="Times New Roman" w:cs="Times New Roman"/>
          <w:lang w:val="en-US"/>
        </w:rPr>
        <w:t xml:space="preserve">. </w:t>
      </w:r>
      <w:r w:rsidR="00CF34C8" w:rsidRPr="00CF34C8">
        <w:rPr>
          <w:rFonts w:ascii="Times New Roman" w:hAnsi="Times New Roman" w:cs="Times New Roman"/>
          <w:lang w:val="en-US"/>
        </w:rPr>
        <w:t>Karyological parameters used in this study</w:t>
      </w:r>
    </w:p>
    <w:tbl>
      <w:tblPr>
        <w:tblStyle w:val="Tabela-Siatka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1419"/>
        <w:gridCol w:w="2128"/>
        <w:gridCol w:w="2549"/>
      </w:tblGrid>
      <w:tr w:rsidR="00CD6029" w:rsidRPr="00CF34C8" w:rsidTr="007322EA">
        <w:tc>
          <w:tcPr>
            <w:tcW w:w="1640" w:type="pct"/>
          </w:tcPr>
          <w:p w:rsidR="00CD6029" w:rsidRPr="00CF34C8" w:rsidRDefault="00CD6029" w:rsidP="007322EA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Parameter</w:t>
            </w:r>
          </w:p>
        </w:tc>
        <w:tc>
          <w:tcPr>
            <w:tcW w:w="782" w:type="pct"/>
          </w:tcPr>
          <w:p w:rsidR="00CD6029" w:rsidRPr="00CF34C8" w:rsidRDefault="00CD6029" w:rsidP="007322EA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Abbreviation</w:t>
            </w:r>
          </w:p>
        </w:tc>
        <w:tc>
          <w:tcPr>
            <w:tcW w:w="1173" w:type="pct"/>
          </w:tcPr>
          <w:p w:rsidR="00CD6029" w:rsidRPr="00CF34C8" w:rsidRDefault="00CD6029" w:rsidP="007322EA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Formula</w:t>
            </w:r>
          </w:p>
        </w:tc>
        <w:tc>
          <w:tcPr>
            <w:tcW w:w="1405" w:type="pct"/>
          </w:tcPr>
          <w:p w:rsidR="00CD6029" w:rsidRPr="00CF34C8" w:rsidRDefault="00CD6029" w:rsidP="007322EA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Reference</w:t>
            </w:r>
          </w:p>
        </w:tc>
      </w:tr>
      <w:tr w:rsidR="00CD6029" w:rsidRPr="00CF34C8" w:rsidTr="007322EA">
        <w:tc>
          <w:tcPr>
            <w:tcW w:w="1640" w:type="pct"/>
          </w:tcPr>
          <w:p w:rsidR="00CD6029" w:rsidRPr="00CF34C8" w:rsidRDefault="00CD602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Centromeric index</w:t>
            </w:r>
          </w:p>
          <w:p w:rsidR="007322EA" w:rsidRPr="00CF34C8" w:rsidRDefault="007322EA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C33B0C" w:rsidRPr="00CF34C8" w:rsidRDefault="00C33B0C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Chromosome length</w:t>
            </w:r>
          </w:p>
          <w:p w:rsidR="007322EA" w:rsidRPr="00CF34C8" w:rsidRDefault="007322EA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C33B0C" w:rsidRPr="00CF34C8" w:rsidRDefault="00C33B0C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Coefficient of variation of chromosome length</w:t>
            </w:r>
          </w:p>
          <w:p w:rsidR="007322EA" w:rsidRPr="00CF34C8" w:rsidRDefault="007322EA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7322EA" w:rsidRPr="00CF34C8" w:rsidRDefault="007322EA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Degree of karyotype asymmetry</w:t>
            </w:r>
          </w:p>
          <w:p w:rsidR="007322EA" w:rsidRPr="00CF34C8" w:rsidRDefault="007322EA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C33B0C" w:rsidRDefault="00C33B0C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Mean centromeric asymmetry</w:t>
            </w:r>
          </w:p>
          <w:p w:rsidR="00CF34C8" w:rsidRDefault="00CF34C8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CF34C8" w:rsidRPr="00CF34C8" w:rsidRDefault="00CF34C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Coefficient of variation of centromeric index</w:t>
            </w:r>
          </w:p>
        </w:tc>
        <w:tc>
          <w:tcPr>
            <w:tcW w:w="782" w:type="pct"/>
          </w:tcPr>
          <w:p w:rsidR="00CD6029" w:rsidRPr="00CF34C8" w:rsidRDefault="00CD602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CI</w:t>
            </w:r>
          </w:p>
          <w:p w:rsidR="007322EA" w:rsidRPr="00CF34C8" w:rsidRDefault="007322EA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C33B0C" w:rsidRPr="00CF34C8" w:rsidRDefault="00C33B0C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CL</w:t>
            </w:r>
          </w:p>
          <w:p w:rsidR="007322EA" w:rsidRPr="00CF34C8" w:rsidRDefault="007322EA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C33B0C" w:rsidRPr="00CF34C8" w:rsidRDefault="00C33B0C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CV</w:t>
            </w:r>
            <w:r w:rsidRPr="00CF34C8">
              <w:rPr>
                <w:rFonts w:ascii="Times New Roman" w:hAnsi="Times New Roman" w:cs="Times New Roman"/>
                <w:sz w:val="20"/>
                <w:vertAlign w:val="subscript"/>
                <w:lang w:val="en-US"/>
              </w:rPr>
              <w:t>CL</w:t>
            </w:r>
          </w:p>
          <w:p w:rsidR="00C33B0C" w:rsidRPr="00CF34C8" w:rsidRDefault="00C33B0C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7322EA" w:rsidRPr="00CF34C8" w:rsidRDefault="007322EA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7322EA" w:rsidRPr="00CF34C8" w:rsidRDefault="007322EA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A</w:t>
            </w:r>
          </w:p>
          <w:p w:rsidR="007322EA" w:rsidRPr="00CF34C8" w:rsidRDefault="007322EA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C33B0C" w:rsidRDefault="00C33B0C">
            <w:pPr>
              <w:rPr>
                <w:rFonts w:ascii="Times New Roman" w:hAnsi="Times New Roman" w:cs="Times New Roman"/>
                <w:sz w:val="20"/>
                <w:vertAlign w:val="subscript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M</w:t>
            </w:r>
            <w:r w:rsidRPr="00CF34C8">
              <w:rPr>
                <w:rFonts w:ascii="Times New Roman" w:hAnsi="Times New Roman" w:cs="Times New Roman"/>
                <w:sz w:val="20"/>
                <w:vertAlign w:val="subscript"/>
                <w:lang w:val="en-US"/>
              </w:rPr>
              <w:t>CA</w:t>
            </w:r>
          </w:p>
          <w:p w:rsidR="00CF34C8" w:rsidRDefault="00CF34C8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CF34C8" w:rsidRPr="00CF34C8" w:rsidRDefault="00CF34C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CV</w:t>
            </w:r>
            <w:r w:rsidRPr="00CF34C8">
              <w:rPr>
                <w:rFonts w:ascii="Times New Roman" w:hAnsi="Times New Roman" w:cs="Times New Roman"/>
                <w:sz w:val="20"/>
                <w:vertAlign w:val="subscript"/>
                <w:lang w:val="en-US"/>
              </w:rPr>
              <w:t>CI</w:t>
            </w:r>
          </w:p>
        </w:tc>
        <w:tc>
          <w:tcPr>
            <w:tcW w:w="1173" w:type="pct"/>
          </w:tcPr>
          <w:p w:rsidR="00CD6029" w:rsidRPr="00CF34C8" w:rsidRDefault="00C33B0C" w:rsidP="00CD602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S / (L + S)</w:t>
            </w:r>
          </w:p>
          <w:p w:rsidR="007322EA" w:rsidRPr="00CF34C8" w:rsidRDefault="007322EA" w:rsidP="00CD6029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C33B0C" w:rsidRPr="00CF34C8" w:rsidRDefault="00C33B0C" w:rsidP="00CD602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L + S</w:t>
            </w:r>
          </w:p>
          <w:p w:rsidR="007322EA" w:rsidRPr="00CF34C8" w:rsidRDefault="007322EA" w:rsidP="00CD6029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C33B0C" w:rsidRPr="00CF34C8" w:rsidRDefault="00C33B0C" w:rsidP="00CD602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(S</w:t>
            </w:r>
            <w:r w:rsidRPr="00CF34C8">
              <w:rPr>
                <w:rFonts w:ascii="Times New Roman" w:hAnsi="Times New Roman" w:cs="Times New Roman"/>
                <w:sz w:val="20"/>
                <w:vertAlign w:val="subscript"/>
                <w:lang w:val="en-US"/>
              </w:rPr>
              <w:t>CL</w:t>
            </w: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 xml:space="preserve"> / X</w:t>
            </w:r>
            <w:r w:rsidRPr="00CF34C8">
              <w:rPr>
                <w:rFonts w:ascii="Times New Roman" w:hAnsi="Times New Roman" w:cs="Times New Roman"/>
                <w:sz w:val="20"/>
                <w:vertAlign w:val="subscript"/>
                <w:lang w:val="en-US"/>
              </w:rPr>
              <w:t>CL</w:t>
            </w: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) × 100</w:t>
            </w:r>
          </w:p>
          <w:p w:rsidR="00C33B0C" w:rsidRPr="00CF34C8" w:rsidRDefault="00C33B0C" w:rsidP="00CD6029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7322EA" w:rsidRPr="00CF34C8" w:rsidRDefault="007322EA" w:rsidP="00CD6029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C33B0C" w:rsidRPr="00CF34C8" w:rsidRDefault="007322EA" w:rsidP="00CD602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Mean (L – S) / (L + S)</w:t>
            </w:r>
          </w:p>
          <w:p w:rsidR="007322EA" w:rsidRPr="00CF34C8" w:rsidRDefault="007322EA" w:rsidP="00CD6029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7322EA" w:rsidRDefault="007322EA" w:rsidP="00CD602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 xml:space="preserve">A </w:t>
            </w: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×</w:t>
            </w: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 xml:space="preserve"> 100</w:t>
            </w:r>
          </w:p>
          <w:p w:rsidR="00CF34C8" w:rsidRDefault="00CF34C8" w:rsidP="00CD6029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CF34C8" w:rsidRPr="00CF34C8" w:rsidRDefault="00CF34C8" w:rsidP="00CD602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(S</w:t>
            </w:r>
            <w:r w:rsidRPr="00CF34C8">
              <w:rPr>
                <w:rFonts w:ascii="Times New Roman" w:hAnsi="Times New Roman" w:cs="Times New Roman"/>
                <w:sz w:val="20"/>
                <w:vertAlign w:val="subscript"/>
                <w:lang w:val="en-US"/>
              </w:rPr>
              <w:t>CI</w:t>
            </w: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 xml:space="preserve"> / X</w:t>
            </w:r>
            <w:r w:rsidRPr="00CF34C8">
              <w:rPr>
                <w:rFonts w:ascii="Times New Roman" w:hAnsi="Times New Roman" w:cs="Times New Roman"/>
                <w:sz w:val="20"/>
                <w:vertAlign w:val="subscript"/>
                <w:lang w:val="en-US"/>
              </w:rPr>
              <w:t>CI</w:t>
            </w: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) × 100</w:t>
            </w:r>
          </w:p>
        </w:tc>
        <w:tc>
          <w:tcPr>
            <w:tcW w:w="1405" w:type="pct"/>
          </w:tcPr>
          <w:p w:rsidR="00CD6029" w:rsidRPr="00CF34C8" w:rsidRDefault="00CD6029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7322EA" w:rsidRPr="00CF34C8" w:rsidRDefault="007322EA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C33B0C" w:rsidRPr="00CF34C8" w:rsidRDefault="00C33B0C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7322EA" w:rsidRPr="00CF34C8" w:rsidRDefault="007322EA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C33B0C" w:rsidRPr="00CF34C8" w:rsidRDefault="00C33B0C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Paszko</w:t>
            </w:r>
            <w:proofErr w:type="spellEnd"/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 xml:space="preserve"> (2006)</w:t>
            </w:r>
          </w:p>
          <w:p w:rsidR="007322EA" w:rsidRPr="00CF34C8" w:rsidRDefault="007322EA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7322EA" w:rsidRPr="00CF34C8" w:rsidRDefault="007322EA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7322EA" w:rsidRPr="00CF34C8" w:rsidRDefault="007322EA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Watanabe et al. (1999)</w:t>
            </w:r>
          </w:p>
          <w:p w:rsidR="007322EA" w:rsidRPr="00CF34C8" w:rsidRDefault="007322EA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7322EA" w:rsidRDefault="007322EA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 xml:space="preserve">Peruzzi and </w:t>
            </w:r>
            <w:proofErr w:type="spellStart"/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Eroğlu</w:t>
            </w:r>
            <w:proofErr w:type="spellEnd"/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 xml:space="preserve"> (2013)</w:t>
            </w:r>
          </w:p>
          <w:p w:rsidR="00CF34C8" w:rsidRDefault="00CF34C8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CF34C8" w:rsidRPr="00CF34C8" w:rsidRDefault="00CF34C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>Paszko</w:t>
            </w:r>
            <w:proofErr w:type="spellEnd"/>
            <w:r w:rsidRPr="00CF34C8">
              <w:rPr>
                <w:rFonts w:ascii="Times New Roman" w:hAnsi="Times New Roman" w:cs="Times New Roman"/>
                <w:sz w:val="20"/>
                <w:lang w:val="en-US"/>
              </w:rPr>
              <w:t xml:space="preserve"> (2006)</w:t>
            </w:r>
          </w:p>
        </w:tc>
      </w:tr>
    </w:tbl>
    <w:p w:rsidR="00CD6029" w:rsidRPr="00CF34C8" w:rsidRDefault="007322EA" w:rsidP="008E2C4B">
      <w:pPr>
        <w:spacing w:before="120" w:after="120"/>
        <w:rPr>
          <w:rFonts w:ascii="Times New Roman" w:hAnsi="Times New Roman" w:cs="Times New Roman"/>
          <w:sz w:val="20"/>
          <w:lang w:val="en-US"/>
        </w:rPr>
      </w:pPr>
      <w:r w:rsidRPr="00CF34C8">
        <w:rPr>
          <w:rFonts w:ascii="Times New Roman" w:hAnsi="Times New Roman" w:cs="Times New Roman"/>
          <w:sz w:val="20"/>
          <w:lang w:val="en-US"/>
        </w:rPr>
        <w:t>S = length of the short arm</w:t>
      </w:r>
    </w:p>
    <w:p w:rsidR="007322EA" w:rsidRPr="00CF34C8" w:rsidRDefault="007322EA" w:rsidP="007322EA">
      <w:pPr>
        <w:spacing w:after="120"/>
        <w:rPr>
          <w:rFonts w:ascii="Times New Roman" w:hAnsi="Times New Roman" w:cs="Times New Roman"/>
          <w:sz w:val="20"/>
          <w:lang w:val="en-US"/>
        </w:rPr>
      </w:pPr>
      <w:r w:rsidRPr="00CF34C8">
        <w:rPr>
          <w:rFonts w:ascii="Times New Roman" w:hAnsi="Times New Roman" w:cs="Times New Roman"/>
          <w:sz w:val="20"/>
          <w:lang w:val="en-US"/>
        </w:rPr>
        <w:t>L = length of the long arm</w:t>
      </w:r>
    </w:p>
    <w:p w:rsidR="007322EA" w:rsidRPr="00CF34C8" w:rsidRDefault="007322EA" w:rsidP="007322EA">
      <w:pPr>
        <w:spacing w:after="120"/>
        <w:rPr>
          <w:rFonts w:ascii="Times New Roman" w:hAnsi="Times New Roman" w:cs="Times New Roman"/>
          <w:sz w:val="20"/>
          <w:lang w:val="en-US"/>
        </w:rPr>
      </w:pPr>
      <w:r w:rsidRPr="00CF34C8">
        <w:rPr>
          <w:rFonts w:ascii="Times New Roman" w:hAnsi="Times New Roman" w:cs="Times New Roman"/>
          <w:sz w:val="20"/>
          <w:lang w:val="en-US"/>
        </w:rPr>
        <w:t>S</w:t>
      </w:r>
      <w:r w:rsidRPr="00CF34C8">
        <w:rPr>
          <w:rFonts w:ascii="Times New Roman" w:hAnsi="Times New Roman" w:cs="Times New Roman"/>
          <w:sz w:val="20"/>
          <w:vertAlign w:val="subscript"/>
          <w:lang w:val="en-US"/>
        </w:rPr>
        <w:t>CL</w:t>
      </w:r>
      <w:r w:rsidRPr="00CF34C8">
        <w:rPr>
          <w:rFonts w:ascii="Times New Roman" w:hAnsi="Times New Roman" w:cs="Times New Roman"/>
          <w:sz w:val="20"/>
          <w:lang w:val="en-US"/>
        </w:rPr>
        <w:t xml:space="preserve"> = the standard deviation of chromosome length</w:t>
      </w:r>
    </w:p>
    <w:p w:rsidR="007322EA" w:rsidRPr="00CF34C8" w:rsidRDefault="007322EA" w:rsidP="007322EA">
      <w:pPr>
        <w:spacing w:after="120"/>
        <w:rPr>
          <w:rFonts w:ascii="Times New Roman" w:hAnsi="Times New Roman" w:cs="Times New Roman"/>
          <w:sz w:val="20"/>
          <w:lang w:val="en-US"/>
        </w:rPr>
      </w:pPr>
      <w:r w:rsidRPr="00CF34C8">
        <w:rPr>
          <w:rFonts w:ascii="Times New Roman" w:hAnsi="Times New Roman" w:cs="Times New Roman"/>
          <w:sz w:val="20"/>
          <w:lang w:val="en-US"/>
        </w:rPr>
        <w:t>X</w:t>
      </w:r>
      <w:r w:rsidRPr="00CF34C8">
        <w:rPr>
          <w:rFonts w:ascii="Times New Roman" w:hAnsi="Times New Roman" w:cs="Times New Roman"/>
          <w:sz w:val="20"/>
          <w:vertAlign w:val="subscript"/>
          <w:lang w:val="en-US"/>
        </w:rPr>
        <w:t>CL</w:t>
      </w:r>
      <w:r w:rsidRPr="00CF34C8">
        <w:rPr>
          <w:rFonts w:ascii="Times New Roman" w:hAnsi="Times New Roman" w:cs="Times New Roman"/>
          <w:sz w:val="20"/>
          <w:lang w:val="en-US"/>
        </w:rPr>
        <w:t xml:space="preserve"> = mean chromosome length</w:t>
      </w:r>
    </w:p>
    <w:p w:rsidR="007322EA" w:rsidRPr="00CF34C8" w:rsidRDefault="007322EA" w:rsidP="007322EA">
      <w:pPr>
        <w:spacing w:after="120"/>
        <w:rPr>
          <w:rFonts w:ascii="Times New Roman" w:hAnsi="Times New Roman" w:cs="Times New Roman"/>
          <w:sz w:val="20"/>
          <w:lang w:val="en-US"/>
        </w:rPr>
      </w:pPr>
      <w:r w:rsidRPr="00CF34C8">
        <w:rPr>
          <w:rFonts w:ascii="Times New Roman" w:hAnsi="Times New Roman" w:cs="Times New Roman"/>
          <w:sz w:val="20"/>
          <w:lang w:val="en-US"/>
        </w:rPr>
        <w:t>S</w:t>
      </w:r>
      <w:r w:rsidRPr="00CF34C8">
        <w:rPr>
          <w:rFonts w:ascii="Times New Roman" w:hAnsi="Times New Roman" w:cs="Times New Roman"/>
          <w:sz w:val="20"/>
          <w:vertAlign w:val="subscript"/>
          <w:lang w:val="en-US"/>
        </w:rPr>
        <w:t>CI</w:t>
      </w:r>
      <w:r w:rsidRPr="00CF34C8">
        <w:rPr>
          <w:rFonts w:ascii="Times New Roman" w:hAnsi="Times New Roman" w:cs="Times New Roman"/>
          <w:sz w:val="20"/>
          <w:lang w:val="en-US"/>
        </w:rPr>
        <w:t xml:space="preserve"> = the standard deviation of the centromeric index</w:t>
      </w:r>
    </w:p>
    <w:p w:rsidR="007322EA" w:rsidRPr="00CF34C8" w:rsidRDefault="007322EA" w:rsidP="007322EA">
      <w:pPr>
        <w:spacing w:after="120"/>
        <w:rPr>
          <w:rFonts w:ascii="Times New Roman" w:hAnsi="Times New Roman" w:cs="Times New Roman"/>
          <w:sz w:val="20"/>
          <w:lang w:val="en-US"/>
        </w:rPr>
      </w:pPr>
      <w:r w:rsidRPr="00CF34C8">
        <w:rPr>
          <w:rFonts w:ascii="Times New Roman" w:hAnsi="Times New Roman" w:cs="Times New Roman"/>
          <w:sz w:val="20"/>
          <w:lang w:val="en-US"/>
        </w:rPr>
        <w:t>X</w:t>
      </w:r>
      <w:r w:rsidRPr="00CF34C8">
        <w:rPr>
          <w:rFonts w:ascii="Times New Roman" w:hAnsi="Times New Roman" w:cs="Times New Roman"/>
          <w:sz w:val="20"/>
          <w:vertAlign w:val="subscript"/>
          <w:lang w:val="en-US"/>
        </w:rPr>
        <w:t>CI</w:t>
      </w:r>
      <w:r w:rsidRPr="00CF34C8">
        <w:rPr>
          <w:rFonts w:ascii="Times New Roman" w:hAnsi="Times New Roman" w:cs="Times New Roman"/>
          <w:sz w:val="20"/>
          <w:lang w:val="en-US"/>
        </w:rPr>
        <w:t xml:space="preserve"> = mean centromeric index</w:t>
      </w:r>
      <w:bookmarkStart w:id="0" w:name="_GoBack"/>
      <w:bookmarkEnd w:id="0"/>
    </w:p>
    <w:sectPr w:rsidR="007322EA" w:rsidRPr="00CF3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029"/>
    <w:rsid w:val="007322EA"/>
    <w:rsid w:val="008E2C4B"/>
    <w:rsid w:val="009C0C1F"/>
    <w:rsid w:val="00BB12F8"/>
    <w:rsid w:val="00C33B0C"/>
    <w:rsid w:val="00CD6029"/>
    <w:rsid w:val="00C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AD1F0-2CCE-499C-9273-2C09D912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D6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D60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Darek Kadłuczka</dc:creator>
  <cp:keywords/>
  <dc:description/>
  <cp:lastModifiedBy>Darek Kadłuczka</cp:lastModifiedBy>
  <cp:revision>2</cp:revision>
  <dcterms:created xsi:type="dcterms:W3CDTF">2021-04-16T08:04:00Z</dcterms:created>
  <dcterms:modified xsi:type="dcterms:W3CDTF">2021-04-16T08:51:00Z</dcterms:modified>
</cp:coreProperties>
</file>