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557EF" w14:textId="50810566" w:rsidR="00D37BD9" w:rsidRPr="006B200E" w:rsidRDefault="00D37BD9" w:rsidP="00D37BD9">
      <w:pPr>
        <w:rPr>
          <w:rFonts w:ascii="Times New Roman" w:hAnsi="Times New Roman" w:cs="Times New Roman"/>
          <w:sz w:val="24"/>
          <w:szCs w:val="24"/>
        </w:rPr>
      </w:pPr>
      <w:bookmarkStart w:id="0" w:name="_Hlk65759793"/>
      <w:r w:rsidRPr="006B200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D4404" w:rsidRPr="006B200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D7A51" w:rsidRPr="006B20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B200E">
        <w:rPr>
          <w:rFonts w:ascii="Times New Roman" w:hAnsi="Times New Roman" w:cs="Times New Roman"/>
          <w:sz w:val="24"/>
          <w:szCs w:val="24"/>
        </w:rPr>
        <w:t xml:space="preserve"> </w:t>
      </w:r>
      <w:r w:rsidR="007F2184" w:rsidRPr="006B200E">
        <w:rPr>
          <w:rFonts w:ascii="Times New Roman" w:hAnsi="Times New Roman" w:cs="Times New Roman"/>
          <w:sz w:val="24"/>
          <w:szCs w:val="24"/>
        </w:rPr>
        <w:t>Distribution of new (long ROH) and old (short ROH) inbreeding using the proposed and existing ROH-based approaches (</w:t>
      </w:r>
      <w:r w:rsidR="001375AD" w:rsidRPr="006B200E">
        <w:rPr>
          <w:rFonts w:ascii="Times New Roman" w:hAnsi="Times New Roman" w:cs="Times New Roman"/>
          <w:sz w:val="24"/>
          <w:szCs w:val="24"/>
        </w:rPr>
        <w:t>genotyped animals; n</w:t>
      </w:r>
      <w:r w:rsidR="007F2184" w:rsidRPr="006B200E">
        <w:rPr>
          <w:rFonts w:ascii="Times New Roman" w:hAnsi="Times New Roman" w:cs="Times New Roman"/>
          <w:sz w:val="24"/>
          <w:szCs w:val="24"/>
        </w:rPr>
        <w:t xml:space="preserve"> = 785)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2"/>
        <w:gridCol w:w="2186"/>
        <w:gridCol w:w="1363"/>
        <w:gridCol w:w="1363"/>
        <w:gridCol w:w="1363"/>
        <w:gridCol w:w="1363"/>
      </w:tblGrid>
      <w:tr w:rsidR="006E4FBA" w:rsidRPr="006B200E" w14:paraId="7CA7DD4A" w14:textId="77777777" w:rsidTr="00CE7154">
        <w:trPr>
          <w:trHeight w:val="360"/>
        </w:trPr>
        <w:tc>
          <w:tcPr>
            <w:tcW w:w="2088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5B38ED" w14:textId="77777777" w:rsidR="006E4FBA" w:rsidRPr="006B200E" w:rsidRDefault="006E4FBA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Inbreeding </w:t>
            </w: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AA3B26A" w14:textId="77777777" w:rsidR="006E4FBA" w:rsidRPr="006B200E" w:rsidRDefault="006E4FBA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006FF0" w14:textId="77777777" w:rsidR="006E4FBA" w:rsidRPr="006B200E" w:rsidRDefault="006E4FBA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D32574" w14:textId="77777777" w:rsidR="006E4FBA" w:rsidRPr="006B200E" w:rsidRDefault="006E4FBA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508FC3" w14:textId="77777777" w:rsidR="006E4FBA" w:rsidRPr="006B200E" w:rsidRDefault="006E4FBA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D37BD9" w:rsidRPr="006B200E" w14:paraId="4F24EDEC" w14:textId="77777777" w:rsidTr="001375AD">
        <w:trPr>
          <w:trHeight w:val="360"/>
        </w:trPr>
        <w:tc>
          <w:tcPr>
            <w:tcW w:w="920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EE15B97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67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8580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ROH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4A93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0.2430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E9C1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0.0539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70CC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0.0103</w:t>
            </w:r>
          </w:p>
        </w:tc>
        <w:tc>
          <w:tcPr>
            <w:tcW w:w="728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1A39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0.4085</w:t>
            </w:r>
          </w:p>
        </w:tc>
      </w:tr>
      <w:tr w:rsidR="00D37BD9" w:rsidRPr="006B200E" w14:paraId="6345BAE6" w14:textId="77777777" w:rsidTr="001375AD">
        <w:trPr>
          <w:trHeight w:val="360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14:paraId="56C8622E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Existing</w:t>
            </w:r>
          </w:p>
        </w:tc>
        <w:tc>
          <w:tcPr>
            <w:tcW w:w="11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06B6AAE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long_5_Lit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3E88B9A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0.1785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B40461F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0.0448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CEEF6C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CC3EC1B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0.3332</w:t>
            </w:r>
          </w:p>
        </w:tc>
      </w:tr>
      <w:tr w:rsidR="00D37BD9" w:rsidRPr="006B200E" w14:paraId="342B641D" w14:textId="77777777" w:rsidTr="001375AD">
        <w:trPr>
          <w:trHeight w:val="360"/>
        </w:trPr>
        <w:tc>
          <w:tcPr>
            <w:tcW w:w="920" w:type="pct"/>
            <w:tcBorders>
              <w:top w:val="nil"/>
              <w:bottom w:val="single" w:sz="4" w:space="0" w:color="auto"/>
            </w:tcBorders>
            <w:vAlign w:val="center"/>
          </w:tcPr>
          <w:p w14:paraId="051FE366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636B5D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short_5_Lit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1AA82E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0.0645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29494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0.0139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FA9728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0.0077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85A583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0.1054</w:t>
            </w:r>
          </w:p>
        </w:tc>
      </w:tr>
      <w:tr w:rsidR="00D37BD9" w:rsidRPr="006B200E" w14:paraId="5E6BB8B4" w14:textId="77777777" w:rsidTr="001375AD">
        <w:trPr>
          <w:trHeight w:val="360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14:paraId="7FAC77FC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bookmarkStart w:id="1" w:name="_Hlk66099591"/>
        <w:tc>
          <w:tcPr>
            <w:tcW w:w="11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83FB61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long_Mclust</m:t>
                    </m:r>
                  </m:sub>
                </m:sSub>
              </m:oMath>
            </m:oMathPara>
            <w:bookmarkEnd w:id="1"/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04F8364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0.0918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5707449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0.0310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29F002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E94E40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0.2068</w:t>
            </w:r>
          </w:p>
        </w:tc>
      </w:tr>
      <w:tr w:rsidR="00D37BD9" w:rsidRPr="006B200E" w14:paraId="49F5EA0E" w14:textId="77777777" w:rsidTr="001375AD">
        <w:trPr>
          <w:trHeight w:val="360"/>
        </w:trPr>
        <w:tc>
          <w:tcPr>
            <w:tcW w:w="920" w:type="pct"/>
            <w:tcBorders>
              <w:top w:val="nil"/>
              <w:bottom w:val="single" w:sz="4" w:space="0" w:color="auto"/>
            </w:tcBorders>
            <w:vAlign w:val="center"/>
          </w:tcPr>
          <w:p w14:paraId="6599A7DB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C96DED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short_Mclust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8AF01F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0.1512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2A92A1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0.0323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47FB43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0.0103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7F0BD5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0.2241</w:t>
            </w:r>
          </w:p>
        </w:tc>
      </w:tr>
      <w:tr w:rsidR="00D37BD9" w:rsidRPr="006B200E" w14:paraId="75D45AE7" w14:textId="77777777" w:rsidTr="001375AD">
        <w:trPr>
          <w:trHeight w:val="360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14:paraId="7A2108B4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Proposed</w:t>
            </w:r>
          </w:p>
        </w:tc>
        <w:tc>
          <w:tcPr>
            <w:tcW w:w="11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057D7A0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long_7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4F8073E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0.1278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A3AA180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0.0371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6528C63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7E0601E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0.2702</w:t>
            </w:r>
          </w:p>
        </w:tc>
      </w:tr>
      <w:tr w:rsidR="00D37BD9" w:rsidRPr="006B200E" w14:paraId="26AF577B" w14:textId="77777777" w:rsidTr="001375AD">
        <w:trPr>
          <w:trHeight w:val="360"/>
        </w:trPr>
        <w:tc>
          <w:tcPr>
            <w:tcW w:w="920" w:type="pct"/>
            <w:tcBorders>
              <w:top w:val="nil"/>
              <w:bottom w:val="single" w:sz="4" w:space="0" w:color="auto"/>
            </w:tcBorders>
            <w:vAlign w:val="center"/>
          </w:tcPr>
          <w:p w14:paraId="6EB0416F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CB205A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short_7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A52596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0.1152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9FE64D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0.0245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52E6A6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0.0103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673D81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0.1656</w:t>
            </w:r>
          </w:p>
        </w:tc>
      </w:tr>
      <w:tr w:rsidR="00D37BD9" w:rsidRPr="006B200E" w14:paraId="6F33E466" w14:textId="77777777" w:rsidTr="001375AD">
        <w:trPr>
          <w:trHeight w:val="360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14:paraId="2FBBC674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1B90F87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long_9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395A182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0.0921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E61CE8B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0.0310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93D8DEC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97A985B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0.2068</w:t>
            </w:r>
          </w:p>
        </w:tc>
      </w:tr>
      <w:tr w:rsidR="00D37BD9" w:rsidRPr="006B200E" w14:paraId="5F4E42A8" w14:textId="77777777" w:rsidTr="001375AD">
        <w:trPr>
          <w:trHeight w:val="360"/>
        </w:trPr>
        <w:tc>
          <w:tcPr>
            <w:tcW w:w="920" w:type="pct"/>
            <w:tcBorders>
              <w:top w:val="nil"/>
              <w:bottom w:val="single" w:sz="4" w:space="0" w:color="auto"/>
            </w:tcBorders>
            <w:vAlign w:val="center"/>
          </w:tcPr>
          <w:p w14:paraId="34CE1B4F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FA8216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short_9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5D5E68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0.1509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FBA282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0.0322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963030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0.0103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C38EE8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0.2230</w:t>
            </w:r>
          </w:p>
        </w:tc>
      </w:tr>
      <w:tr w:rsidR="00D37BD9" w:rsidRPr="006B200E" w14:paraId="34322064" w14:textId="77777777" w:rsidTr="001375AD">
        <w:trPr>
          <w:trHeight w:val="360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14:paraId="586001EB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6367ADF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long_13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314A96F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0.0505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AB4DADE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0.0229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73D64CB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9509A09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0.1409</w:t>
            </w:r>
          </w:p>
        </w:tc>
      </w:tr>
      <w:tr w:rsidR="00D37BD9" w:rsidRPr="006B200E" w14:paraId="21297CCC" w14:textId="77777777" w:rsidTr="001375AD">
        <w:trPr>
          <w:trHeight w:val="360"/>
        </w:trPr>
        <w:tc>
          <w:tcPr>
            <w:tcW w:w="920" w:type="pct"/>
            <w:tcBorders>
              <w:top w:val="nil"/>
              <w:bottom w:val="single" w:sz="18" w:space="0" w:color="auto"/>
            </w:tcBorders>
            <w:vAlign w:val="center"/>
          </w:tcPr>
          <w:p w14:paraId="02115CFF" w14:textId="77777777" w:rsidR="00D37BD9" w:rsidRPr="006B200E" w:rsidRDefault="00D37BD9" w:rsidP="00CF203A">
            <w:pPr>
              <w:spacing w:after="0" w:line="240" w:lineRule="auto"/>
              <w:jc w:val="both"/>
              <w:rPr>
                <w:rFonts w:ascii="Calibri" w:eastAsia="Calibri" w:hAnsi="Calibri" w:cs="Cordia New"/>
                <w:sz w:val="24"/>
                <w:szCs w:val="24"/>
              </w:rPr>
            </w:pPr>
          </w:p>
        </w:tc>
        <w:tc>
          <w:tcPr>
            <w:tcW w:w="1167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F294CBE" w14:textId="77777777" w:rsidR="00D37BD9" w:rsidRPr="006B200E" w:rsidRDefault="006B200E" w:rsidP="00CF2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short_13</m:t>
                    </m:r>
                  </m:sub>
                </m:sSub>
              </m:oMath>
            </m:oMathPara>
          </w:p>
        </w:tc>
        <w:tc>
          <w:tcPr>
            <w:tcW w:w="728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E721861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0.1925</w:t>
            </w:r>
          </w:p>
        </w:tc>
        <w:tc>
          <w:tcPr>
            <w:tcW w:w="728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A1DF551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0.0417</w:t>
            </w:r>
          </w:p>
        </w:tc>
        <w:tc>
          <w:tcPr>
            <w:tcW w:w="728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A58E11F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0.0103</w:t>
            </w:r>
          </w:p>
        </w:tc>
        <w:tc>
          <w:tcPr>
            <w:tcW w:w="728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EC11AB0" w14:textId="77777777" w:rsidR="00D37BD9" w:rsidRPr="006B200E" w:rsidRDefault="00D37BD9" w:rsidP="00CF2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00E">
              <w:rPr>
                <w:rFonts w:ascii="Times New Roman" w:eastAsia="Times New Roman" w:hAnsi="Times New Roman" w:cs="Times New Roman"/>
                <w:sz w:val="24"/>
                <w:szCs w:val="24"/>
              </w:rPr>
              <w:t>0.2863</w:t>
            </w:r>
          </w:p>
        </w:tc>
      </w:tr>
    </w:tbl>
    <w:bookmarkEnd w:id="0"/>
    <w:p w14:paraId="1961FDAD" w14:textId="7990FB6D" w:rsidR="00DD4404" w:rsidRPr="00136AF7" w:rsidRDefault="001375AD" w:rsidP="001375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B200E">
        <w:rPr>
          <w:sz w:val="24"/>
          <w:szCs w:val="24"/>
          <w:vertAlign w:val="superscript"/>
        </w:rPr>
        <w:t>a</w:t>
      </w:r>
      <w:r w:rsidRPr="006B200E">
        <w:rPr>
          <w:sz w:val="24"/>
          <w:szCs w:val="24"/>
        </w:rPr>
        <w:t xml:space="preserve"> </w:t>
      </w:r>
      <w:r w:rsidRPr="006B200E">
        <w:rPr>
          <w:rFonts w:ascii="Times New Roman" w:hAnsi="Times New Roman" w:cs="Times New Roman"/>
          <w:sz w:val="24"/>
          <w:szCs w:val="24"/>
        </w:rPr>
        <w:t>Total = inbreeding based on all ROH segments (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ROH</m:t>
            </m:r>
          </m:sub>
        </m:sSub>
      </m:oMath>
      <w:r w:rsidR="006B200E">
        <w:rPr>
          <w:rFonts w:ascii="Times New Roman" w:hAnsi="Times New Roman" w:cs="Times New Roman"/>
          <w:sz w:val="24"/>
          <w:szCs w:val="24"/>
        </w:rPr>
        <w:t>); Existing = o</w:t>
      </w:r>
      <w:r w:rsidRPr="006B200E">
        <w:rPr>
          <w:rFonts w:ascii="Times New Roman" w:hAnsi="Times New Roman" w:cs="Times New Roman"/>
          <w:sz w:val="24"/>
          <w:szCs w:val="24"/>
        </w:rPr>
        <w:t xml:space="preserve">ld and new inbreeding using existing approaches; Proposed = old and new inbreeding using the proposed approach;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w:br/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long_Mclust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and  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short_Mclust</m:t>
            </m:r>
          </m:sub>
        </m:sSub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= long and short ROH </w:t>
      </w:r>
      <w:r w:rsidR="00136AF7" w:rsidRPr="006B200E">
        <w:rPr>
          <w:rFonts w:ascii="Times New Roman" w:hAnsi="Times New Roman" w:cs="Times New Roman"/>
          <w:sz w:val="24"/>
          <w:szCs w:val="24"/>
        </w:rPr>
        <w:t>segment inbreeding using</w:t>
      </w:r>
      <w:r w:rsidR="00DD4404" w:rsidRPr="006B200E">
        <w:rPr>
          <w:rFonts w:ascii="Times New Roman" w:hAnsi="Times New Roman" w:cs="Times New Roman"/>
          <w:sz w:val="24"/>
          <w:szCs w:val="24"/>
        </w:rPr>
        <w:t xml:space="preserve"> </w:t>
      </w:r>
      <w:r w:rsidR="00136AF7" w:rsidRPr="006B200E">
        <w:rPr>
          <w:rFonts w:ascii="Times New Roman" w:hAnsi="Times New Roman" w:cs="Times New Roman"/>
          <w:sz w:val="24"/>
          <w:szCs w:val="24"/>
        </w:rPr>
        <w:t>the</w:t>
      </w:r>
      <w:r w:rsidR="00DD4404" w:rsidRPr="006B200E">
        <w:rPr>
          <w:rFonts w:ascii="Times New Roman" w:hAnsi="Times New Roman" w:cs="Times New Roman"/>
          <w:sz w:val="24"/>
          <w:szCs w:val="24"/>
        </w:rPr>
        <w:t xml:space="preserve"> model-based clustering method; 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long_5_Lit</m:t>
            </m:r>
          </m:sub>
        </m:sSub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short_5_Lit</m:t>
            </m:r>
          </m:sub>
        </m:sSub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= long and short ROH </w:t>
      </w:r>
      <w:r w:rsidR="00136AF7" w:rsidRPr="006B200E">
        <w:rPr>
          <w:rFonts w:ascii="Times New Roman" w:hAnsi="Times New Roman" w:cs="Times New Roman"/>
          <w:sz w:val="24"/>
          <w:szCs w:val="24"/>
        </w:rPr>
        <w:t xml:space="preserve">segment inbreeding </w:t>
      </w:r>
      <w:r w:rsidR="00DD4404" w:rsidRPr="006B200E">
        <w:rPr>
          <w:rFonts w:ascii="Times New Roman" w:hAnsi="Times New Roman" w:cs="Times New Roman"/>
          <w:sz w:val="24"/>
          <w:szCs w:val="24"/>
        </w:rPr>
        <w:t xml:space="preserve">based on 5 Mb </w:t>
      </w:r>
      <w:r w:rsidR="004C03B9" w:rsidRPr="006B200E">
        <w:rPr>
          <w:rFonts w:ascii="Times New Roman" w:hAnsi="Times New Roman" w:cs="Times New Roman"/>
          <w:sz w:val="24"/>
          <w:szCs w:val="24"/>
        </w:rPr>
        <w:t>threshold</w:t>
      </w:r>
      <w:r w:rsidR="00DD4404" w:rsidRPr="006B200E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long_m</m:t>
            </m:r>
          </m:sub>
        </m:sSub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short_m</m:t>
            </m:r>
          </m:sub>
        </m:sSub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= long and short ROH </w:t>
      </w:r>
      <w:r w:rsidR="00136AF7" w:rsidRPr="006B200E">
        <w:rPr>
          <w:rFonts w:ascii="Times New Roman" w:hAnsi="Times New Roman" w:cs="Times New Roman"/>
          <w:sz w:val="24"/>
          <w:szCs w:val="24"/>
        </w:rPr>
        <w:t xml:space="preserve">segment inbreeding based on </w:t>
      </w:r>
      <w:r w:rsidR="00DD4404" w:rsidRPr="006B200E">
        <w:rPr>
          <w:rFonts w:ascii="Times New Roman" w:hAnsi="Times New Roman" w:cs="Times New Roman"/>
          <w:sz w:val="24"/>
          <w:szCs w:val="24"/>
        </w:rPr>
        <w:t>the proposed method (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="00DD4404" w:rsidRPr="006B200E">
        <w:rPr>
          <w:rFonts w:ascii="Times New Roman" w:hAnsi="Times New Roman" w:cs="Times New Roman"/>
          <w:sz w:val="24"/>
          <w:szCs w:val="24"/>
        </w:rPr>
        <w:t xml:space="preserve"> = 7, 9, </w:t>
      </w:r>
      <w:r w:rsidR="00136AF7" w:rsidRPr="006B200E">
        <w:rPr>
          <w:rFonts w:ascii="Times New Roman" w:hAnsi="Times New Roman" w:cs="Times New Roman"/>
          <w:sz w:val="24"/>
          <w:szCs w:val="24"/>
        </w:rPr>
        <w:t>or</w:t>
      </w:r>
      <w:r w:rsidR="00DD4404" w:rsidRPr="006B200E">
        <w:rPr>
          <w:rFonts w:ascii="Times New Roman" w:hAnsi="Times New Roman" w:cs="Times New Roman"/>
          <w:sz w:val="24"/>
          <w:szCs w:val="24"/>
        </w:rPr>
        <w:t xml:space="preserve"> 13 Mb).</w:t>
      </w:r>
      <w:bookmarkStart w:id="2" w:name="_GoBack"/>
      <w:bookmarkEnd w:id="2"/>
    </w:p>
    <w:sectPr w:rsidR="00DD4404" w:rsidRPr="00136AF7" w:rsidSect="00AB048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FAD4B9" w16cid:durableId="23EB438F"/>
  <w16cid:commentId w16cid:paraId="772A7D4F" w16cid:durableId="23EB4391"/>
  <w16cid:commentId w16cid:paraId="60C5CB41" w16cid:durableId="23EB4392"/>
  <w16cid:commentId w16cid:paraId="356F8153" w16cid:durableId="23EB4393"/>
  <w16cid:commentId w16cid:paraId="3BDAE98B" w16cid:durableId="23EB439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05CAD"/>
    <w:multiLevelType w:val="hybridMultilevel"/>
    <w:tmpl w:val="69EC027C"/>
    <w:lvl w:ilvl="0" w:tplc="FC5E4C6E">
      <w:start w:val="2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8F3"/>
    <w:rsid w:val="00124F2C"/>
    <w:rsid w:val="00136AF7"/>
    <w:rsid w:val="001375AD"/>
    <w:rsid w:val="00315330"/>
    <w:rsid w:val="004202B3"/>
    <w:rsid w:val="004907BF"/>
    <w:rsid w:val="004944CC"/>
    <w:rsid w:val="004C03B9"/>
    <w:rsid w:val="00510E24"/>
    <w:rsid w:val="00541FC4"/>
    <w:rsid w:val="00570367"/>
    <w:rsid w:val="00593E89"/>
    <w:rsid w:val="005B1054"/>
    <w:rsid w:val="005F0DA5"/>
    <w:rsid w:val="006139C2"/>
    <w:rsid w:val="00631705"/>
    <w:rsid w:val="0066768A"/>
    <w:rsid w:val="006B200E"/>
    <w:rsid w:val="006E4FBA"/>
    <w:rsid w:val="006F2D6A"/>
    <w:rsid w:val="007614B6"/>
    <w:rsid w:val="007635A5"/>
    <w:rsid w:val="007F2184"/>
    <w:rsid w:val="00836E8B"/>
    <w:rsid w:val="008A1C18"/>
    <w:rsid w:val="008A3A0E"/>
    <w:rsid w:val="00900CEB"/>
    <w:rsid w:val="00967AEE"/>
    <w:rsid w:val="009868F3"/>
    <w:rsid w:val="00987D51"/>
    <w:rsid w:val="009B2C09"/>
    <w:rsid w:val="00A228D5"/>
    <w:rsid w:val="00A6464C"/>
    <w:rsid w:val="00AB0486"/>
    <w:rsid w:val="00B11378"/>
    <w:rsid w:val="00B655AB"/>
    <w:rsid w:val="00BD5E4A"/>
    <w:rsid w:val="00BD7430"/>
    <w:rsid w:val="00C05851"/>
    <w:rsid w:val="00C15475"/>
    <w:rsid w:val="00C23BC4"/>
    <w:rsid w:val="00C61B7D"/>
    <w:rsid w:val="00C76561"/>
    <w:rsid w:val="00C9665D"/>
    <w:rsid w:val="00CE7154"/>
    <w:rsid w:val="00CF203A"/>
    <w:rsid w:val="00D32FF8"/>
    <w:rsid w:val="00D37BD9"/>
    <w:rsid w:val="00D76F49"/>
    <w:rsid w:val="00DD4404"/>
    <w:rsid w:val="00DD7A51"/>
    <w:rsid w:val="00DE2E61"/>
    <w:rsid w:val="00E05E67"/>
    <w:rsid w:val="00F16949"/>
    <w:rsid w:val="00F83AB8"/>
    <w:rsid w:val="00FA7A2F"/>
    <w:rsid w:val="00FC3221"/>
    <w:rsid w:val="00FC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DF6C"/>
  <w15:chartTrackingRefBased/>
  <w15:docId w15:val="{28512442-EDF5-4F3A-9BE9-8003632C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E4FB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2F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FF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FF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FF8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F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FF8"/>
    <w:rPr>
      <w:rFonts w:ascii="Segoe UI" w:hAnsi="Segoe UI" w:cs="Angsana New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A6464C"/>
    <w:rPr>
      <w:color w:val="808080"/>
    </w:rPr>
  </w:style>
  <w:style w:type="paragraph" w:styleId="ListParagraph">
    <w:name w:val="List Paragraph"/>
    <w:basedOn w:val="Normal"/>
    <w:uiPriority w:val="34"/>
    <w:qFormat/>
    <w:rsid w:val="00510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5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B9805-2EF8-4197-B669-800F7F21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pattarapol sumreddee</dc:creator>
  <cp:keywords/>
  <dc:description/>
  <cp:lastModifiedBy>pattarapol sumreddee</cp:lastModifiedBy>
  <cp:revision>3</cp:revision>
  <cp:lastPrinted>2021-03-08T16:50:00Z</cp:lastPrinted>
  <dcterms:created xsi:type="dcterms:W3CDTF">2021-03-11T04:19:00Z</dcterms:created>
  <dcterms:modified xsi:type="dcterms:W3CDTF">2021-03-13T06:43:00Z</dcterms:modified>
</cp:coreProperties>
</file>