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682A2" w14:textId="62FFC201" w:rsidR="00105F72" w:rsidRPr="00250E8E" w:rsidRDefault="00F563E1" w:rsidP="001F5ACC">
      <w:pPr>
        <w:pStyle w:val="Main"/>
        <w:spacing w:line="240" w:lineRule="auto"/>
        <w:jc w:val="both"/>
        <w:rPr>
          <w:b/>
          <w:bCs/>
          <w:lang w:val="en-US"/>
        </w:rPr>
      </w:pPr>
      <w:bookmarkStart w:id="0" w:name="_Hlk64535327"/>
      <w:r w:rsidRPr="00250E8E">
        <w:rPr>
          <w:b/>
          <w:bCs/>
          <w:lang w:val="en-US"/>
        </w:rPr>
        <w:t xml:space="preserve">Supplemental Information </w:t>
      </w:r>
      <w:r w:rsidR="005A31E5" w:rsidRPr="00250E8E">
        <w:rPr>
          <w:b/>
          <w:bCs/>
          <w:lang w:val="en-US"/>
        </w:rPr>
        <w:t>for:</w:t>
      </w:r>
    </w:p>
    <w:p w14:paraId="64A75918" w14:textId="77777777" w:rsidR="00AC36A1" w:rsidRPr="001F5ACC" w:rsidRDefault="00AC36A1" w:rsidP="001F5ACC">
      <w:pPr>
        <w:pStyle w:val="Main"/>
        <w:spacing w:line="240" w:lineRule="auto"/>
        <w:jc w:val="both"/>
        <w:rPr>
          <w:b/>
          <w:bCs/>
          <w:color w:val="FF0000"/>
          <w:lang w:val="en-US"/>
        </w:rPr>
      </w:pPr>
    </w:p>
    <w:p w14:paraId="62708A51" w14:textId="4A372FC0" w:rsidR="00DA612B" w:rsidRPr="001F5ACC" w:rsidRDefault="00D3334B" w:rsidP="001F5ACC">
      <w:pPr>
        <w:pStyle w:val="Main"/>
        <w:spacing w:line="240" w:lineRule="auto"/>
        <w:jc w:val="both"/>
        <w:rPr>
          <w:b/>
          <w:bCs/>
          <w:lang w:val="en-US"/>
        </w:rPr>
      </w:pPr>
      <w:r w:rsidRPr="001F5ACC">
        <w:rPr>
          <w:b/>
          <w:bCs/>
          <w:lang w:val="en-US"/>
        </w:rPr>
        <w:t xml:space="preserve">Histone acetylation regulates the expression of genes involved in worker reproduction in the ant </w:t>
      </w:r>
      <w:r w:rsidRPr="001F5ACC">
        <w:rPr>
          <w:b/>
          <w:bCs/>
          <w:i/>
          <w:iCs/>
          <w:lang w:val="en-US"/>
        </w:rPr>
        <w:t>Temnothorax rugatulus</w:t>
      </w:r>
    </w:p>
    <w:p w14:paraId="331627B6" w14:textId="77777777" w:rsidR="00C064B8" w:rsidRPr="001F5ACC" w:rsidRDefault="00C064B8" w:rsidP="001F5ACC">
      <w:pPr>
        <w:pStyle w:val="Main"/>
        <w:spacing w:line="240" w:lineRule="auto"/>
        <w:jc w:val="both"/>
        <w:rPr>
          <w:lang w:val="en-US"/>
        </w:rPr>
      </w:pPr>
    </w:p>
    <w:p w14:paraId="6A1BE6FF" w14:textId="53DF2834" w:rsidR="00003062" w:rsidRPr="001F5ACC" w:rsidRDefault="00A13F41" w:rsidP="001F5ACC">
      <w:pPr>
        <w:pStyle w:val="Main"/>
        <w:spacing w:line="240" w:lineRule="auto"/>
        <w:jc w:val="both"/>
        <w:rPr>
          <w:lang w:val="en-US"/>
        </w:rPr>
      </w:pPr>
      <w:r w:rsidRPr="001F5ACC">
        <w:rPr>
          <w:lang w:val="en-US"/>
        </w:rPr>
        <w:t>Marina Choppin*, Barbara Feldmeyer and Susanne Foitzik</w:t>
      </w:r>
    </w:p>
    <w:p w14:paraId="169AF48F" w14:textId="77777777" w:rsidR="00295296" w:rsidRPr="001F5ACC" w:rsidRDefault="00295296" w:rsidP="001F5ACC">
      <w:pPr>
        <w:pStyle w:val="Main"/>
        <w:spacing w:line="240" w:lineRule="auto"/>
        <w:jc w:val="both"/>
        <w:rPr>
          <w:color w:val="767171" w:themeColor="background2" w:themeShade="80"/>
          <w:lang w:val="en-US"/>
        </w:rPr>
      </w:pPr>
    </w:p>
    <w:p w14:paraId="2E03A73E" w14:textId="2AB90253" w:rsidR="00A13F41" w:rsidRPr="00E1614E" w:rsidRDefault="00231AA1" w:rsidP="001F5ACC">
      <w:pPr>
        <w:pStyle w:val="Main"/>
        <w:spacing w:line="240" w:lineRule="auto"/>
        <w:jc w:val="both"/>
        <w:rPr>
          <w:vanish/>
          <w:lang w:val="en-US"/>
          <w:specVanish/>
        </w:rPr>
      </w:pPr>
      <w:r w:rsidRPr="00E1614E">
        <w:rPr>
          <w:lang w:val="en-US"/>
        </w:rPr>
        <w:t>*</w:t>
      </w:r>
      <w:proofErr w:type="gramStart"/>
      <w:r w:rsidR="00A13F41" w:rsidRPr="00E1614E">
        <w:rPr>
          <w:lang w:val="en-US"/>
        </w:rPr>
        <w:t>correspondence</w:t>
      </w:r>
      <w:proofErr w:type="gramEnd"/>
      <w:r w:rsidR="00A13F41" w:rsidRPr="00E1614E">
        <w:rPr>
          <w:lang w:val="en-US"/>
        </w:rPr>
        <w:t>: mchoppin</w:t>
      </w:r>
    </w:p>
    <w:p w14:paraId="321CBF37" w14:textId="09419CE8" w:rsidR="00D412B0" w:rsidRDefault="00A13F41" w:rsidP="001F5ACC">
      <w:pPr>
        <w:pStyle w:val="Main"/>
        <w:spacing w:line="240" w:lineRule="auto"/>
        <w:jc w:val="both"/>
        <w:rPr>
          <w:lang w:val="en-US"/>
        </w:rPr>
      </w:pPr>
      <w:r w:rsidRPr="00E1614E">
        <w:rPr>
          <w:lang w:val="en-US"/>
        </w:rPr>
        <w:t>@uni-mainz.de</w:t>
      </w:r>
    </w:p>
    <w:p w14:paraId="352D24CF" w14:textId="1FE9D957" w:rsidR="00AA4043" w:rsidRDefault="00AA4043" w:rsidP="001F5ACC">
      <w:pPr>
        <w:pStyle w:val="Main"/>
        <w:spacing w:line="240" w:lineRule="auto"/>
        <w:jc w:val="both"/>
        <w:rPr>
          <w:lang w:val="en-US"/>
        </w:rPr>
      </w:pPr>
    </w:p>
    <w:p w14:paraId="4C310DC4" w14:textId="43DC304C" w:rsidR="00E1614E" w:rsidRDefault="00AA4043" w:rsidP="001F5ACC">
      <w:pPr>
        <w:pStyle w:val="Main"/>
        <w:spacing w:line="240" w:lineRule="auto"/>
        <w:jc w:val="both"/>
        <w:rPr>
          <w:color w:val="767171" w:themeColor="background2" w:themeShade="80"/>
          <w:lang w:val="en-US"/>
        </w:rPr>
      </w:pPr>
      <w:r w:rsidRPr="00E1614E">
        <w:rPr>
          <w:lang w:val="en-US"/>
        </w:rPr>
        <w:t>This document contains additional tables (Table S1 to S3) and figures (Figure S1 to S13) related to the experimental design, the statistical analysis of worker number and fecundity, and the gene expression analysis, as well as additional methods and dissection pictures.</w:t>
      </w:r>
    </w:p>
    <w:p w14:paraId="163D5C16" w14:textId="5147EA54" w:rsidR="00A13F41" w:rsidRPr="001F5ACC" w:rsidRDefault="00A24BF2" w:rsidP="001F5ACC">
      <w:pPr>
        <w:pStyle w:val="Main"/>
        <w:spacing w:line="240" w:lineRule="auto"/>
        <w:jc w:val="both"/>
        <w:rPr>
          <w:lang w:val="en-US"/>
        </w:rPr>
      </w:pPr>
      <w:r w:rsidRPr="001F5ACC">
        <w:rPr>
          <w:lang w:val="en-US"/>
        </w:rPr>
        <w:tab/>
      </w:r>
    </w:p>
    <w:tbl>
      <w:tblPr>
        <w:tblStyle w:val="Grilledutableau"/>
        <w:tblW w:w="5000" w:type="pct"/>
        <w:tblLook w:val="04A0" w:firstRow="1" w:lastRow="0" w:firstColumn="1" w:lastColumn="0" w:noHBand="0" w:noVBand="1"/>
      </w:tblPr>
      <w:tblGrid>
        <w:gridCol w:w="1390"/>
        <w:gridCol w:w="5552"/>
        <w:gridCol w:w="2118"/>
      </w:tblGrid>
      <w:tr w:rsidR="0091729C" w:rsidRPr="001F5ACC" w14:paraId="4D9B4DA2" w14:textId="77777777" w:rsidTr="00872D01">
        <w:tc>
          <w:tcPr>
            <w:tcW w:w="767" w:type="pct"/>
          </w:tcPr>
          <w:p w14:paraId="1DE64F6F" w14:textId="77777777" w:rsidR="00A13F41" w:rsidRPr="001F5ACC" w:rsidRDefault="00A13F41" w:rsidP="001F5ACC">
            <w:pPr>
              <w:pStyle w:val="Tables"/>
              <w:jc w:val="both"/>
              <w:rPr>
                <w:b/>
                <w:bCs w:val="0"/>
                <w:lang w:val="en-US"/>
              </w:rPr>
            </w:pPr>
            <w:r w:rsidRPr="001F5ACC">
              <w:rPr>
                <w:b/>
                <w:bCs w:val="0"/>
                <w:lang w:val="en-US"/>
              </w:rPr>
              <w:t xml:space="preserve">Table S1 </w:t>
            </w:r>
          </w:p>
        </w:tc>
        <w:tc>
          <w:tcPr>
            <w:tcW w:w="3064" w:type="pct"/>
          </w:tcPr>
          <w:p w14:paraId="27821338" w14:textId="1870BD86" w:rsidR="00A13F41" w:rsidRPr="001F5ACC" w:rsidRDefault="00231AA1" w:rsidP="001F5ACC">
            <w:pPr>
              <w:pStyle w:val="Tables"/>
              <w:jc w:val="both"/>
              <w:rPr>
                <w:lang w:val="en-US"/>
              </w:rPr>
            </w:pPr>
            <w:r w:rsidRPr="001F5ACC">
              <w:rPr>
                <w:lang w:val="en-US"/>
              </w:rPr>
              <w:t>Collection</w:t>
            </w:r>
            <w:r w:rsidR="00A13F41" w:rsidRPr="001F5ACC">
              <w:rPr>
                <w:lang w:val="en-US"/>
              </w:rPr>
              <w:t xml:space="preserve"> sites</w:t>
            </w:r>
          </w:p>
        </w:tc>
        <w:tc>
          <w:tcPr>
            <w:tcW w:w="1169" w:type="pct"/>
          </w:tcPr>
          <w:p w14:paraId="4428002B" w14:textId="7976B2DB" w:rsidR="00A13F41" w:rsidRPr="001F5ACC" w:rsidRDefault="007D7012" w:rsidP="001F5ACC">
            <w:pPr>
              <w:pStyle w:val="Tables"/>
              <w:jc w:val="both"/>
              <w:rPr>
                <w:lang w:val="en-US"/>
              </w:rPr>
            </w:pPr>
            <w:r w:rsidRPr="001F5ACC">
              <w:rPr>
                <w:lang w:val="en-US"/>
              </w:rPr>
              <w:t>P</w:t>
            </w:r>
            <w:r w:rsidR="00A13F41" w:rsidRPr="001F5ACC">
              <w:rPr>
                <w:lang w:val="en-US"/>
              </w:rPr>
              <w:t>age 2</w:t>
            </w:r>
          </w:p>
        </w:tc>
      </w:tr>
      <w:tr w:rsidR="0091729C" w:rsidRPr="001F5ACC" w14:paraId="7171C9BB" w14:textId="77777777" w:rsidTr="00872D01">
        <w:tc>
          <w:tcPr>
            <w:tcW w:w="767" w:type="pct"/>
          </w:tcPr>
          <w:p w14:paraId="59FE1BCA" w14:textId="77777777" w:rsidR="00A13F41" w:rsidRPr="001F5ACC" w:rsidRDefault="00A13F41" w:rsidP="001F5ACC">
            <w:pPr>
              <w:pStyle w:val="Tables"/>
              <w:jc w:val="both"/>
              <w:rPr>
                <w:b/>
                <w:bCs w:val="0"/>
                <w:lang w:val="en-US"/>
              </w:rPr>
            </w:pPr>
            <w:r w:rsidRPr="001F5ACC">
              <w:rPr>
                <w:b/>
                <w:bCs w:val="0"/>
                <w:lang w:val="en-US"/>
              </w:rPr>
              <w:t xml:space="preserve">Table S2 </w:t>
            </w:r>
          </w:p>
        </w:tc>
        <w:tc>
          <w:tcPr>
            <w:tcW w:w="3064" w:type="pct"/>
          </w:tcPr>
          <w:p w14:paraId="047CE95B" w14:textId="3957AB4C" w:rsidR="00A13F41" w:rsidRPr="001F5ACC" w:rsidRDefault="0042678D" w:rsidP="001F5ACC">
            <w:pPr>
              <w:pStyle w:val="Tables"/>
              <w:jc w:val="both"/>
              <w:rPr>
                <w:lang w:val="en-US"/>
              </w:rPr>
            </w:pPr>
            <w:r>
              <w:rPr>
                <w:lang w:val="en-US"/>
              </w:rPr>
              <w:t>Read t</w:t>
            </w:r>
            <w:r w:rsidR="00A13F41" w:rsidRPr="001F5ACC">
              <w:rPr>
                <w:lang w:val="en-US"/>
              </w:rPr>
              <w:t xml:space="preserve">rimming and mapping </w:t>
            </w:r>
          </w:p>
        </w:tc>
        <w:tc>
          <w:tcPr>
            <w:tcW w:w="1169" w:type="pct"/>
          </w:tcPr>
          <w:p w14:paraId="4710FAC9" w14:textId="38362C7F" w:rsidR="00A13F41" w:rsidRPr="001F5ACC" w:rsidRDefault="007D7012" w:rsidP="001F5ACC">
            <w:pPr>
              <w:pStyle w:val="Tables"/>
              <w:jc w:val="both"/>
              <w:rPr>
                <w:lang w:val="en-US"/>
              </w:rPr>
            </w:pPr>
            <w:r w:rsidRPr="001F5ACC">
              <w:rPr>
                <w:lang w:val="en-US"/>
              </w:rPr>
              <w:t xml:space="preserve">Page </w:t>
            </w:r>
            <w:r w:rsidR="00A13F41" w:rsidRPr="001F5ACC">
              <w:rPr>
                <w:lang w:val="en-US"/>
              </w:rPr>
              <w:t>3</w:t>
            </w:r>
          </w:p>
        </w:tc>
      </w:tr>
      <w:tr w:rsidR="0091729C" w:rsidRPr="001F5ACC" w14:paraId="1B0A1DC8" w14:textId="77777777" w:rsidTr="00872D01">
        <w:tc>
          <w:tcPr>
            <w:tcW w:w="767" w:type="pct"/>
          </w:tcPr>
          <w:p w14:paraId="39782CC8" w14:textId="7079C659" w:rsidR="00A13F41" w:rsidRPr="001F5ACC" w:rsidRDefault="00A13F41" w:rsidP="001F5ACC">
            <w:pPr>
              <w:pStyle w:val="Tables"/>
              <w:jc w:val="both"/>
              <w:rPr>
                <w:b/>
                <w:bCs w:val="0"/>
                <w:lang w:val="en-US"/>
              </w:rPr>
            </w:pPr>
            <w:r w:rsidRPr="001F5ACC">
              <w:rPr>
                <w:b/>
                <w:bCs w:val="0"/>
                <w:lang w:val="en-US"/>
              </w:rPr>
              <w:t>Table S</w:t>
            </w:r>
            <w:r w:rsidR="008520EB" w:rsidRPr="001F5ACC">
              <w:rPr>
                <w:b/>
                <w:bCs w:val="0"/>
                <w:lang w:val="en-US"/>
              </w:rPr>
              <w:t>3</w:t>
            </w:r>
            <w:r w:rsidRPr="001F5ACC">
              <w:rPr>
                <w:b/>
                <w:bCs w:val="0"/>
                <w:lang w:val="en-US"/>
              </w:rPr>
              <w:t xml:space="preserve"> </w:t>
            </w:r>
          </w:p>
        </w:tc>
        <w:tc>
          <w:tcPr>
            <w:tcW w:w="3064" w:type="pct"/>
          </w:tcPr>
          <w:p w14:paraId="525AD696" w14:textId="0C76E22F" w:rsidR="00A13F41" w:rsidRPr="001F5ACC" w:rsidRDefault="00231AA1" w:rsidP="001F5ACC">
            <w:pPr>
              <w:pStyle w:val="Tables"/>
              <w:jc w:val="both"/>
              <w:rPr>
                <w:lang w:val="en-US"/>
              </w:rPr>
            </w:pPr>
            <w:r w:rsidRPr="001F5ACC">
              <w:rPr>
                <w:lang w:val="en-US"/>
              </w:rPr>
              <w:t xml:space="preserve">Filtered </w:t>
            </w:r>
            <w:r w:rsidR="00B17C0E" w:rsidRPr="001F5ACC">
              <w:rPr>
                <w:lang w:val="en-US"/>
              </w:rPr>
              <w:t xml:space="preserve">gene </w:t>
            </w:r>
            <w:r w:rsidRPr="001F5ACC">
              <w:rPr>
                <w:lang w:val="en-US"/>
              </w:rPr>
              <w:t xml:space="preserve">count matrices </w:t>
            </w:r>
          </w:p>
        </w:tc>
        <w:tc>
          <w:tcPr>
            <w:tcW w:w="1169" w:type="pct"/>
          </w:tcPr>
          <w:p w14:paraId="01E721D8" w14:textId="2329746A" w:rsidR="00A13F41" w:rsidRPr="001F5ACC" w:rsidRDefault="007D7012" w:rsidP="001F5ACC">
            <w:pPr>
              <w:pStyle w:val="Tables"/>
              <w:jc w:val="both"/>
              <w:rPr>
                <w:lang w:val="en-US"/>
              </w:rPr>
            </w:pPr>
            <w:r w:rsidRPr="001F5ACC">
              <w:rPr>
                <w:lang w:val="en-US"/>
              </w:rPr>
              <w:t xml:space="preserve">Page </w:t>
            </w:r>
            <w:r w:rsidR="00231AA1" w:rsidRPr="001F5ACC">
              <w:rPr>
                <w:lang w:val="en-US"/>
              </w:rPr>
              <w:t>3</w:t>
            </w:r>
          </w:p>
        </w:tc>
      </w:tr>
    </w:tbl>
    <w:p w14:paraId="2DD39014" w14:textId="77777777" w:rsidR="00C064B8" w:rsidRPr="001F5ACC" w:rsidRDefault="00C064B8" w:rsidP="001F5ACC">
      <w:pPr>
        <w:pStyle w:val="Main"/>
        <w:spacing w:line="240" w:lineRule="auto"/>
        <w:jc w:val="both"/>
        <w:rPr>
          <w:b/>
          <w:bCs/>
          <w:lang w:val="en-US"/>
        </w:rPr>
      </w:pPr>
    </w:p>
    <w:tbl>
      <w:tblPr>
        <w:tblStyle w:val="Grilledutableau"/>
        <w:tblW w:w="5000" w:type="pct"/>
        <w:tblLook w:val="04A0" w:firstRow="1" w:lastRow="0" w:firstColumn="1" w:lastColumn="0" w:noHBand="0" w:noVBand="1"/>
      </w:tblPr>
      <w:tblGrid>
        <w:gridCol w:w="1529"/>
        <w:gridCol w:w="5440"/>
        <w:gridCol w:w="2091"/>
      </w:tblGrid>
      <w:tr w:rsidR="00723DC2" w:rsidRPr="001F5ACC" w14:paraId="2D322AEA" w14:textId="77777777" w:rsidTr="002A32C5">
        <w:tc>
          <w:tcPr>
            <w:tcW w:w="844" w:type="pct"/>
          </w:tcPr>
          <w:p w14:paraId="07A5F3B5" w14:textId="77777777" w:rsidR="00723DC2" w:rsidRPr="001F5ACC" w:rsidRDefault="00723DC2" w:rsidP="001F5ACC">
            <w:pPr>
              <w:pStyle w:val="Tables"/>
              <w:jc w:val="both"/>
              <w:rPr>
                <w:b/>
                <w:bCs w:val="0"/>
                <w:lang w:val="en-US"/>
              </w:rPr>
            </w:pPr>
            <w:r w:rsidRPr="001F5ACC">
              <w:rPr>
                <w:b/>
                <w:bCs w:val="0"/>
                <w:lang w:val="en-US"/>
              </w:rPr>
              <w:t xml:space="preserve">Figure S1 </w:t>
            </w:r>
          </w:p>
        </w:tc>
        <w:tc>
          <w:tcPr>
            <w:tcW w:w="3002" w:type="pct"/>
          </w:tcPr>
          <w:p w14:paraId="048312E4" w14:textId="00AFF642" w:rsidR="00723DC2" w:rsidRPr="001F5ACC" w:rsidRDefault="00723DC2" w:rsidP="001F5ACC">
            <w:pPr>
              <w:pStyle w:val="Tables"/>
              <w:jc w:val="both"/>
              <w:rPr>
                <w:lang w:val="en-US"/>
              </w:rPr>
            </w:pPr>
            <w:r w:rsidRPr="001F5ACC">
              <w:rPr>
                <w:lang w:val="en-US"/>
              </w:rPr>
              <w:t>Effect of queen removal on worker number</w:t>
            </w:r>
          </w:p>
        </w:tc>
        <w:tc>
          <w:tcPr>
            <w:tcW w:w="1154" w:type="pct"/>
          </w:tcPr>
          <w:p w14:paraId="337867C8" w14:textId="128830D7" w:rsidR="00723DC2" w:rsidRPr="001F5ACC" w:rsidRDefault="00723DC2" w:rsidP="001F5ACC">
            <w:pPr>
              <w:pStyle w:val="Tables"/>
              <w:jc w:val="both"/>
              <w:rPr>
                <w:lang w:val="en-US"/>
              </w:rPr>
            </w:pPr>
            <w:r w:rsidRPr="001F5ACC">
              <w:rPr>
                <w:lang w:val="en-US"/>
              </w:rPr>
              <w:t>Page 4</w:t>
            </w:r>
          </w:p>
        </w:tc>
      </w:tr>
      <w:tr w:rsidR="00475395" w:rsidRPr="001F5ACC" w14:paraId="4FDDF01A" w14:textId="77777777" w:rsidTr="002A32C5">
        <w:tc>
          <w:tcPr>
            <w:tcW w:w="844" w:type="pct"/>
          </w:tcPr>
          <w:p w14:paraId="13B21AE4" w14:textId="77777777" w:rsidR="00475395" w:rsidRPr="001F5ACC" w:rsidRDefault="00475395" w:rsidP="001F5ACC">
            <w:pPr>
              <w:pStyle w:val="Tables"/>
              <w:jc w:val="both"/>
              <w:rPr>
                <w:b/>
                <w:bCs w:val="0"/>
                <w:lang w:val="en-US"/>
              </w:rPr>
            </w:pPr>
            <w:r w:rsidRPr="001F5ACC">
              <w:rPr>
                <w:b/>
                <w:bCs w:val="0"/>
                <w:lang w:val="en-US"/>
              </w:rPr>
              <w:t xml:space="preserve">Figure S2 </w:t>
            </w:r>
          </w:p>
        </w:tc>
        <w:tc>
          <w:tcPr>
            <w:tcW w:w="3002" w:type="pct"/>
          </w:tcPr>
          <w:p w14:paraId="32BE546D" w14:textId="657B6AA2" w:rsidR="00475395" w:rsidRPr="001F5ACC" w:rsidRDefault="00475395" w:rsidP="001F5ACC">
            <w:pPr>
              <w:pStyle w:val="Tables"/>
              <w:jc w:val="both"/>
              <w:rPr>
                <w:lang w:val="en-US"/>
              </w:rPr>
            </w:pPr>
            <w:r w:rsidRPr="001F5ACC">
              <w:rPr>
                <w:lang w:val="en-US"/>
              </w:rPr>
              <w:t>Effect of queen removal on white eggs</w:t>
            </w:r>
          </w:p>
        </w:tc>
        <w:tc>
          <w:tcPr>
            <w:tcW w:w="1154" w:type="pct"/>
          </w:tcPr>
          <w:p w14:paraId="4AB9AAE5" w14:textId="7E1A4CC2" w:rsidR="00475395" w:rsidRPr="001F5ACC" w:rsidRDefault="00475395" w:rsidP="001F5ACC">
            <w:pPr>
              <w:pStyle w:val="Tables"/>
              <w:jc w:val="both"/>
              <w:rPr>
                <w:lang w:val="en-US"/>
              </w:rPr>
            </w:pPr>
            <w:r w:rsidRPr="001F5ACC">
              <w:rPr>
                <w:lang w:val="en-US"/>
              </w:rPr>
              <w:t>Page 4</w:t>
            </w:r>
          </w:p>
        </w:tc>
      </w:tr>
      <w:tr w:rsidR="00475395" w:rsidRPr="001F5ACC" w14:paraId="13A3885C" w14:textId="77777777" w:rsidTr="002A32C5">
        <w:tc>
          <w:tcPr>
            <w:tcW w:w="844" w:type="pct"/>
          </w:tcPr>
          <w:p w14:paraId="1050F847" w14:textId="77777777" w:rsidR="00475395" w:rsidRPr="001F5ACC" w:rsidRDefault="00475395" w:rsidP="001F5ACC">
            <w:pPr>
              <w:pStyle w:val="Tables"/>
              <w:jc w:val="both"/>
              <w:rPr>
                <w:b/>
                <w:bCs w:val="0"/>
                <w:lang w:val="en-US"/>
              </w:rPr>
            </w:pPr>
            <w:r w:rsidRPr="00FE21C2">
              <w:rPr>
                <w:b/>
                <w:bCs w:val="0"/>
                <w:lang w:val="en-US"/>
              </w:rPr>
              <w:t>Fig</w:t>
            </w:r>
            <w:r w:rsidRPr="001F5ACC">
              <w:rPr>
                <w:b/>
                <w:bCs w:val="0"/>
                <w:lang w:val="en-US"/>
              </w:rPr>
              <w:t xml:space="preserve">ure S3 </w:t>
            </w:r>
          </w:p>
        </w:tc>
        <w:tc>
          <w:tcPr>
            <w:tcW w:w="3002" w:type="pct"/>
          </w:tcPr>
          <w:p w14:paraId="0D5185AD" w14:textId="03B6DD59" w:rsidR="00475395" w:rsidRPr="001F5ACC" w:rsidRDefault="00D228EF" w:rsidP="001F5ACC">
            <w:pPr>
              <w:pStyle w:val="Tables"/>
              <w:jc w:val="both"/>
              <w:rPr>
                <w:lang w:val="en-US"/>
              </w:rPr>
            </w:pPr>
            <w:r w:rsidRPr="001F5ACC">
              <w:rPr>
                <w:lang w:val="en-US"/>
              </w:rPr>
              <w:t>Vitellogenin phylogeny</w:t>
            </w:r>
          </w:p>
        </w:tc>
        <w:tc>
          <w:tcPr>
            <w:tcW w:w="1154" w:type="pct"/>
          </w:tcPr>
          <w:p w14:paraId="0B81F513" w14:textId="555C434E" w:rsidR="00475395" w:rsidRPr="001F5ACC" w:rsidRDefault="00475395" w:rsidP="001F5ACC">
            <w:pPr>
              <w:pStyle w:val="Tables"/>
              <w:jc w:val="both"/>
              <w:rPr>
                <w:lang w:val="en-US"/>
              </w:rPr>
            </w:pPr>
            <w:r w:rsidRPr="001F5ACC">
              <w:rPr>
                <w:lang w:val="en-US"/>
              </w:rPr>
              <w:t>Page 5</w:t>
            </w:r>
          </w:p>
        </w:tc>
      </w:tr>
      <w:tr w:rsidR="00475395" w:rsidRPr="001F5ACC" w14:paraId="2F44642B" w14:textId="77777777" w:rsidTr="002A32C5">
        <w:tc>
          <w:tcPr>
            <w:tcW w:w="844" w:type="pct"/>
          </w:tcPr>
          <w:p w14:paraId="03B2FC94" w14:textId="77777777" w:rsidR="00475395" w:rsidRPr="001F5ACC" w:rsidRDefault="00475395" w:rsidP="001F5ACC">
            <w:pPr>
              <w:pStyle w:val="Tables"/>
              <w:jc w:val="both"/>
              <w:rPr>
                <w:b/>
                <w:bCs w:val="0"/>
                <w:lang w:val="en-US"/>
              </w:rPr>
            </w:pPr>
            <w:r w:rsidRPr="001F5ACC">
              <w:rPr>
                <w:b/>
                <w:bCs w:val="0"/>
                <w:lang w:val="en-US"/>
              </w:rPr>
              <w:t xml:space="preserve">Figure S4 </w:t>
            </w:r>
          </w:p>
        </w:tc>
        <w:tc>
          <w:tcPr>
            <w:tcW w:w="3002" w:type="pct"/>
          </w:tcPr>
          <w:p w14:paraId="0490745D" w14:textId="7B653670" w:rsidR="00475395" w:rsidRPr="001F5ACC" w:rsidRDefault="00D228EF" w:rsidP="001F5ACC">
            <w:pPr>
              <w:pStyle w:val="Tables"/>
              <w:jc w:val="both"/>
              <w:rPr>
                <w:lang w:val="en-US"/>
              </w:rPr>
            </w:pPr>
            <w:r w:rsidRPr="001F5ACC">
              <w:rPr>
                <w:lang w:val="en-US"/>
              </w:rPr>
              <w:t xml:space="preserve">Effect of </w:t>
            </w:r>
            <w:r w:rsidR="00734644">
              <w:rPr>
                <w:lang w:val="en-US"/>
              </w:rPr>
              <w:t>chemical inhibitors</w:t>
            </w:r>
            <w:r w:rsidRPr="001F5ACC">
              <w:rPr>
                <w:lang w:val="en-US"/>
              </w:rPr>
              <w:t xml:space="preserve"> on worker number</w:t>
            </w:r>
            <w:r>
              <w:rPr>
                <w:lang w:val="en-US"/>
              </w:rPr>
              <w:t xml:space="preserve"> </w:t>
            </w:r>
          </w:p>
        </w:tc>
        <w:tc>
          <w:tcPr>
            <w:tcW w:w="1154" w:type="pct"/>
          </w:tcPr>
          <w:p w14:paraId="34CCC8E9" w14:textId="18EC4356" w:rsidR="00475395" w:rsidRPr="001F5ACC" w:rsidRDefault="00475395" w:rsidP="001F5ACC">
            <w:pPr>
              <w:pStyle w:val="Tables"/>
              <w:jc w:val="both"/>
              <w:rPr>
                <w:lang w:val="en-US"/>
              </w:rPr>
            </w:pPr>
            <w:r w:rsidRPr="001F5ACC">
              <w:rPr>
                <w:lang w:val="en-US"/>
              </w:rPr>
              <w:t xml:space="preserve">Page </w:t>
            </w:r>
            <w:r w:rsidR="00306348">
              <w:rPr>
                <w:lang w:val="en-US"/>
              </w:rPr>
              <w:t>6</w:t>
            </w:r>
          </w:p>
        </w:tc>
      </w:tr>
      <w:tr w:rsidR="001751DC" w:rsidRPr="001F5ACC" w14:paraId="4C9F21B8" w14:textId="77777777" w:rsidTr="002A32C5">
        <w:trPr>
          <w:trHeight w:val="63"/>
        </w:trPr>
        <w:tc>
          <w:tcPr>
            <w:tcW w:w="844" w:type="pct"/>
          </w:tcPr>
          <w:p w14:paraId="6DC39112" w14:textId="67366D9E" w:rsidR="001751DC" w:rsidRPr="001F5ACC" w:rsidRDefault="001751DC" w:rsidP="001F5ACC">
            <w:pPr>
              <w:pStyle w:val="Tables"/>
              <w:jc w:val="both"/>
              <w:rPr>
                <w:b/>
                <w:bCs w:val="0"/>
                <w:lang w:val="en-US"/>
              </w:rPr>
            </w:pPr>
            <w:r w:rsidRPr="001F5ACC">
              <w:rPr>
                <w:b/>
                <w:bCs w:val="0"/>
                <w:lang w:val="en-US"/>
              </w:rPr>
              <w:t xml:space="preserve">Figure S5 </w:t>
            </w:r>
          </w:p>
        </w:tc>
        <w:tc>
          <w:tcPr>
            <w:tcW w:w="3002" w:type="pct"/>
          </w:tcPr>
          <w:p w14:paraId="02A15C60" w14:textId="14CD77E9" w:rsidR="001751DC" w:rsidRPr="001F5ACC" w:rsidRDefault="00D228EF" w:rsidP="001F5ACC">
            <w:pPr>
              <w:pStyle w:val="Tables"/>
              <w:jc w:val="both"/>
              <w:rPr>
                <w:lang w:val="en-US"/>
              </w:rPr>
            </w:pPr>
            <w:r w:rsidRPr="001F5ACC">
              <w:rPr>
                <w:lang w:val="en-US"/>
              </w:rPr>
              <w:t xml:space="preserve">Effect of </w:t>
            </w:r>
            <w:r w:rsidR="00734644">
              <w:rPr>
                <w:lang w:val="en-US"/>
              </w:rPr>
              <w:t>chemical inhibitors</w:t>
            </w:r>
            <w:r w:rsidR="00734644" w:rsidRPr="001F5ACC">
              <w:rPr>
                <w:lang w:val="en-US"/>
              </w:rPr>
              <w:t xml:space="preserve"> </w:t>
            </w:r>
            <w:r w:rsidRPr="001F5ACC">
              <w:rPr>
                <w:lang w:val="en-US"/>
              </w:rPr>
              <w:t xml:space="preserve">on egg production </w:t>
            </w:r>
          </w:p>
        </w:tc>
        <w:tc>
          <w:tcPr>
            <w:tcW w:w="1154" w:type="pct"/>
          </w:tcPr>
          <w:p w14:paraId="036173AB" w14:textId="30F99921" w:rsidR="001751DC" w:rsidRPr="001F5ACC" w:rsidRDefault="001751DC" w:rsidP="001F5ACC">
            <w:pPr>
              <w:pStyle w:val="Tables"/>
              <w:jc w:val="both"/>
              <w:rPr>
                <w:lang w:val="en-US"/>
              </w:rPr>
            </w:pPr>
            <w:r w:rsidRPr="001F5ACC">
              <w:rPr>
                <w:lang w:val="en-US"/>
              </w:rPr>
              <w:t>Page 6</w:t>
            </w:r>
          </w:p>
        </w:tc>
      </w:tr>
      <w:tr w:rsidR="00E76F12" w:rsidRPr="001F5ACC" w14:paraId="10B07D5C" w14:textId="77777777" w:rsidTr="002A32C5">
        <w:trPr>
          <w:trHeight w:val="63"/>
        </w:trPr>
        <w:tc>
          <w:tcPr>
            <w:tcW w:w="844" w:type="pct"/>
          </w:tcPr>
          <w:p w14:paraId="61AC7F79" w14:textId="1110613F" w:rsidR="00E76F12" w:rsidRPr="001F5ACC" w:rsidRDefault="00E76F12" w:rsidP="001F5ACC">
            <w:pPr>
              <w:pStyle w:val="Tables"/>
              <w:jc w:val="both"/>
              <w:rPr>
                <w:b/>
                <w:bCs w:val="0"/>
                <w:lang w:val="en-US"/>
              </w:rPr>
            </w:pPr>
            <w:r w:rsidRPr="001F5ACC">
              <w:rPr>
                <w:b/>
                <w:bCs w:val="0"/>
                <w:lang w:val="en-US"/>
              </w:rPr>
              <w:t xml:space="preserve">Figure S6 </w:t>
            </w:r>
          </w:p>
        </w:tc>
        <w:tc>
          <w:tcPr>
            <w:tcW w:w="3002" w:type="pct"/>
          </w:tcPr>
          <w:p w14:paraId="31A339FF" w14:textId="5B21F5E4" w:rsidR="00E76F12" w:rsidRPr="001F5ACC" w:rsidRDefault="00D228EF" w:rsidP="001F5ACC">
            <w:pPr>
              <w:pStyle w:val="Tables"/>
              <w:jc w:val="both"/>
              <w:rPr>
                <w:lang w:val="en-US"/>
              </w:rPr>
            </w:pPr>
            <w:r w:rsidRPr="001F5ACC">
              <w:rPr>
                <w:lang w:val="en-US"/>
              </w:rPr>
              <w:t xml:space="preserve">Effect of </w:t>
            </w:r>
            <w:r w:rsidR="00734644">
              <w:rPr>
                <w:lang w:val="en-US"/>
              </w:rPr>
              <w:t>chemical inhibitors</w:t>
            </w:r>
            <w:r w:rsidR="00734644" w:rsidRPr="001F5ACC">
              <w:rPr>
                <w:lang w:val="en-US"/>
              </w:rPr>
              <w:t xml:space="preserve"> </w:t>
            </w:r>
            <w:r w:rsidRPr="001F5ACC">
              <w:rPr>
                <w:lang w:val="en-US"/>
              </w:rPr>
              <w:t xml:space="preserve">on white eggs </w:t>
            </w:r>
          </w:p>
        </w:tc>
        <w:tc>
          <w:tcPr>
            <w:tcW w:w="1154" w:type="pct"/>
          </w:tcPr>
          <w:p w14:paraId="5DF4BAD6" w14:textId="3FDFAD47" w:rsidR="00E76F12" w:rsidRPr="001F5ACC" w:rsidRDefault="00E76F12" w:rsidP="001F5ACC">
            <w:pPr>
              <w:pStyle w:val="Tables"/>
              <w:jc w:val="both"/>
              <w:rPr>
                <w:lang w:val="en-US"/>
              </w:rPr>
            </w:pPr>
            <w:r w:rsidRPr="001F5ACC">
              <w:rPr>
                <w:lang w:val="en-US"/>
              </w:rPr>
              <w:t xml:space="preserve">Page </w:t>
            </w:r>
            <w:r w:rsidR="00306348">
              <w:rPr>
                <w:lang w:val="en-US"/>
              </w:rPr>
              <w:t>7</w:t>
            </w:r>
          </w:p>
        </w:tc>
      </w:tr>
      <w:tr w:rsidR="001F5ACC" w:rsidRPr="001F5ACC" w14:paraId="19FCBD2E" w14:textId="77777777" w:rsidTr="002A32C5">
        <w:tc>
          <w:tcPr>
            <w:tcW w:w="844" w:type="pct"/>
          </w:tcPr>
          <w:p w14:paraId="0FDD5BF7" w14:textId="176D04AB" w:rsidR="001F5ACC" w:rsidRPr="001F5ACC" w:rsidRDefault="001F5ACC" w:rsidP="001F5ACC">
            <w:pPr>
              <w:pStyle w:val="Tables"/>
              <w:jc w:val="both"/>
              <w:rPr>
                <w:b/>
                <w:bCs w:val="0"/>
                <w:lang w:val="en-US"/>
              </w:rPr>
            </w:pPr>
            <w:r w:rsidRPr="001F5ACC">
              <w:rPr>
                <w:b/>
                <w:bCs w:val="0"/>
                <w:lang w:val="en-US"/>
              </w:rPr>
              <w:t xml:space="preserve">Figure S7 </w:t>
            </w:r>
          </w:p>
        </w:tc>
        <w:tc>
          <w:tcPr>
            <w:tcW w:w="3002" w:type="pct"/>
          </w:tcPr>
          <w:p w14:paraId="3A1DCBE7" w14:textId="29C3E94D" w:rsidR="001F5ACC" w:rsidRPr="001F5ACC" w:rsidRDefault="00D228EF" w:rsidP="001F5ACC">
            <w:pPr>
              <w:pStyle w:val="Tables"/>
              <w:jc w:val="both"/>
              <w:rPr>
                <w:lang w:val="en-US"/>
              </w:rPr>
            </w:pPr>
            <w:r w:rsidRPr="001F5ACC">
              <w:rPr>
                <w:lang w:val="en-US"/>
              </w:rPr>
              <w:t xml:space="preserve">Heatmap </w:t>
            </w:r>
            <w:r w:rsidR="00734644">
              <w:rPr>
                <w:lang w:val="en-US"/>
              </w:rPr>
              <w:t>DEGs</w:t>
            </w:r>
            <w:r w:rsidRPr="001F5ACC">
              <w:rPr>
                <w:lang w:val="en-US"/>
              </w:rPr>
              <w:t xml:space="preserve"> TSA </w:t>
            </w:r>
          </w:p>
        </w:tc>
        <w:tc>
          <w:tcPr>
            <w:tcW w:w="1154" w:type="pct"/>
          </w:tcPr>
          <w:p w14:paraId="24242719" w14:textId="1C64CB76" w:rsidR="001F5ACC" w:rsidRPr="001F5ACC" w:rsidRDefault="001F5ACC" w:rsidP="001F5ACC">
            <w:pPr>
              <w:pStyle w:val="Tables"/>
              <w:jc w:val="both"/>
              <w:rPr>
                <w:lang w:val="en-US"/>
              </w:rPr>
            </w:pPr>
            <w:r w:rsidRPr="001F5ACC">
              <w:rPr>
                <w:lang w:val="en-US"/>
              </w:rPr>
              <w:t xml:space="preserve">Page </w:t>
            </w:r>
            <w:r>
              <w:rPr>
                <w:lang w:val="en-US"/>
              </w:rPr>
              <w:t>7</w:t>
            </w:r>
          </w:p>
        </w:tc>
      </w:tr>
      <w:tr w:rsidR="001F5ACC" w:rsidRPr="001F5ACC" w14:paraId="49787F29" w14:textId="77777777" w:rsidTr="002A32C5">
        <w:tc>
          <w:tcPr>
            <w:tcW w:w="844" w:type="pct"/>
          </w:tcPr>
          <w:p w14:paraId="0FF2520C" w14:textId="05C2C0B0" w:rsidR="001F5ACC" w:rsidRPr="001F5ACC" w:rsidRDefault="001F5ACC" w:rsidP="001F5ACC">
            <w:pPr>
              <w:pStyle w:val="Tables"/>
              <w:jc w:val="both"/>
              <w:rPr>
                <w:b/>
                <w:bCs w:val="0"/>
                <w:lang w:val="en-US"/>
              </w:rPr>
            </w:pPr>
            <w:r w:rsidRPr="001F5ACC">
              <w:rPr>
                <w:b/>
                <w:bCs w:val="0"/>
                <w:lang w:val="en-US"/>
              </w:rPr>
              <w:t xml:space="preserve">Figure S8 </w:t>
            </w:r>
          </w:p>
        </w:tc>
        <w:tc>
          <w:tcPr>
            <w:tcW w:w="3002" w:type="pct"/>
          </w:tcPr>
          <w:p w14:paraId="5E426302" w14:textId="1F0FCAC2" w:rsidR="001F5ACC" w:rsidRPr="001F5ACC" w:rsidRDefault="00D228EF" w:rsidP="001F5ACC">
            <w:pPr>
              <w:pStyle w:val="Tables"/>
              <w:jc w:val="both"/>
              <w:rPr>
                <w:lang w:val="en-US"/>
              </w:rPr>
            </w:pPr>
            <w:r w:rsidRPr="001F5ACC">
              <w:rPr>
                <w:lang w:val="en-US"/>
              </w:rPr>
              <w:t xml:space="preserve">Histograms resampling overlaps  </w:t>
            </w:r>
          </w:p>
        </w:tc>
        <w:tc>
          <w:tcPr>
            <w:tcW w:w="1154" w:type="pct"/>
          </w:tcPr>
          <w:p w14:paraId="33DD3CF6" w14:textId="3C6499E7" w:rsidR="001F5ACC" w:rsidRPr="001F5ACC" w:rsidRDefault="001F5ACC" w:rsidP="001F5ACC">
            <w:pPr>
              <w:pStyle w:val="Tables"/>
              <w:jc w:val="both"/>
              <w:rPr>
                <w:lang w:val="en-US"/>
              </w:rPr>
            </w:pPr>
            <w:r w:rsidRPr="001F5ACC">
              <w:rPr>
                <w:lang w:val="en-US"/>
              </w:rPr>
              <w:t>Page 8</w:t>
            </w:r>
          </w:p>
        </w:tc>
      </w:tr>
      <w:tr w:rsidR="007C7713" w:rsidRPr="001F5ACC" w14:paraId="2BB4520B" w14:textId="77777777" w:rsidTr="002A32C5">
        <w:tc>
          <w:tcPr>
            <w:tcW w:w="844" w:type="pct"/>
          </w:tcPr>
          <w:p w14:paraId="2EB320E9" w14:textId="5302D898" w:rsidR="007C7713" w:rsidRPr="001F5ACC" w:rsidRDefault="007C7713" w:rsidP="007C7713">
            <w:pPr>
              <w:pStyle w:val="Tables"/>
              <w:jc w:val="both"/>
              <w:rPr>
                <w:b/>
                <w:bCs w:val="0"/>
                <w:lang w:val="en-US"/>
              </w:rPr>
            </w:pPr>
            <w:r w:rsidRPr="001F5ACC">
              <w:rPr>
                <w:b/>
                <w:bCs w:val="0"/>
                <w:lang w:val="en-US"/>
              </w:rPr>
              <w:t xml:space="preserve">Figure S9 </w:t>
            </w:r>
          </w:p>
        </w:tc>
        <w:tc>
          <w:tcPr>
            <w:tcW w:w="3002" w:type="pct"/>
          </w:tcPr>
          <w:p w14:paraId="29025C65" w14:textId="427353AA" w:rsidR="007C7713" w:rsidRPr="001F5ACC" w:rsidRDefault="007C7713" w:rsidP="007C7713">
            <w:pPr>
              <w:pStyle w:val="Tables"/>
              <w:jc w:val="both"/>
              <w:rPr>
                <w:lang w:val="en-US"/>
              </w:rPr>
            </w:pPr>
            <w:r w:rsidRPr="001F5ACC">
              <w:rPr>
                <w:lang w:val="en-US"/>
              </w:rPr>
              <w:t>Experimental timeline</w:t>
            </w:r>
          </w:p>
        </w:tc>
        <w:tc>
          <w:tcPr>
            <w:tcW w:w="1154" w:type="pct"/>
          </w:tcPr>
          <w:p w14:paraId="5A9F48AF" w14:textId="2380C9D2" w:rsidR="007C7713" w:rsidRPr="001F5ACC" w:rsidRDefault="007C7713" w:rsidP="007C7713">
            <w:pPr>
              <w:pStyle w:val="Tables"/>
              <w:jc w:val="both"/>
              <w:rPr>
                <w:lang w:val="en-US"/>
              </w:rPr>
            </w:pPr>
            <w:r w:rsidRPr="001F5ACC">
              <w:rPr>
                <w:lang w:val="en-US"/>
              </w:rPr>
              <w:t xml:space="preserve">Page </w:t>
            </w:r>
            <w:r>
              <w:rPr>
                <w:lang w:val="en-US"/>
              </w:rPr>
              <w:t>9</w:t>
            </w:r>
          </w:p>
        </w:tc>
      </w:tr>
      <w:tr w:rsidR="007C7713" w:rsidRPr="001F5ACC" w14:paraId="365E87AD" w14:textId="77777777" w:rsidTr="002A32C5">
        <w:tc>
          <w:tcPr>
            <w:tcW w:w="844" w:type="pct"/>
          </w:tcPr>
          <w:p w14:paraId="3FBC3C20" w14:textId="7527619D" w:rsidR="007C7713" w:rsidRPr="001F5ACC" w:rsidRDefault="007C7713" w:rsidP="007C7713">
            <w:pPr>
              <w:pStyle w:val="Tables"/>
              <w:jc w:val="both"/>
              <w:rPr>
                <w:b/>
                <w:bCs w:val="0"/>
                <w:lang w:val="en-US"/>
              </w:rPr>
            </w:pPr>
            <w:r w:rsidRPr="001F5ACC">
              <w:rPr>
                <w:b/>
                <w:bCs w:val="0"/>
                <w:lang w:val="en-US"/>
              </w:rPr>
              <w:t xml:space="preserve">Figure S10 </w:t>
            </w:r>
          </w:p>
        </w:tc>
        <w:tc>
          <w:tcPr>
            <w:tcW w:w="3002" w:type="pct"/>
          </w:tcPr>
          <w:p w14:paraId="335B6015" w14:textId="498807EF" w:rsidR="007C7713" w:rsidRPr="001F5ACC" w:rsidRDefault="007C7713" w:rsidP="007C7713">
            <w:pPr>
              <w:pStyle w:val="Tables"/>
              <w:jc w:val="both"/>
              <w:rPr>
                <w:lang w:val="en-US"/>
              </w:rPr>
            </w:pPr>
            <w:r w:rsidRPr="001F5ACC">
              <w:rPr>
                <w:lang w:val="en-US"/>
              </w:rPr>
              <w:t>PCA queen removal</w:t>
            </w:r>
          </w:p>
        </w:tc>
        <w:tc>
          <w:tcPr>
            <w:tcW w:w="1154" w:type="pct"/>
          </w:tcPr>
          <w:p w14:paraId="5381D1E8" w14:textId="565741A8" w:rsidR="007C7713" w:rsidRPr="001F5ACC" w:rsidRDefault="007C7713" w:rsidP="007C7713">
            <w:pPr>
              <w:pStyle w:val="Tables"/>
              <w:jc w:val="both"/>
              <w:rPr>
                <w:lang w:val="en-US"/>
              </w:rPr>
            </w:pPr>
            <w:r w:rsidRPr="001F5ACC">
              <w:rPr>
                <w:lang w:val="en-US"/>
              </w:rPr>
              <w:t xml:space="preserve">Page </w:t>
            </w:r>
            <w:r>
              <w:rPr>
                <w:lang w:val="en-US"/>
              </w:rPr>
              <w:t>9</w:t>
            </w:r>
          </w:p>
        </w:tc>
      </w:tr>
      <w:tr w:rsidR="007C7713" w:rsidRPr="001F5ACC" w14:paraId="37F6A909" w14:textId="77777777" w:rsidTr="002A32C5">
        <w:tc>
          <w:tcPr>
            <w:tcW w:w="844" w:type="pct"/>
          </w:tcPr>
          <w:p w14:paraId="6387BBE1" w14:textId="5054D0D6" w:rsidR="007C7713" w:rsidRPr="001F5ACC" w:rsidRDefault="007C7713" w:rsidP="007C7713">
            <w:pPr>
              <w:pStyle w:val="Tables"/>
              <w:jc w:val="both"/>
              <w:rPr>
                <w:b/>
                <w:bCs w:val="0"/>
                <w:lang w:val="en-US"/>
              </w:rPr>
            </w:pPr>
            <w:r w:rsidRPr="001F5ACC">
              <w:rPr>
                <w:b/>
                <w:bCs w:val="0"/>
                <w:lang w:val="en-US"/>
              </w:rPr>
              <w:t>Figure S11</w:t>
            </w:r>
          </w:p>
        </w:tc>
        <w:tc>
          <w:tcPr>
            <w:tcW w:w="3002" w:type="pct"/>
          </w:tcPr>
          <w:p w14:paraId="693FA43E" w14:textId="44296A7B" w:rsidR="007C7713" w:rsidRPr="001F5ACC" w:rsidRDefault="007C7713" w:rsidP="007C7713">
            <w:pPr>
              <w:pStyle w:val="Tables"/>
              <w:jc w:val="both"/>
              <w:rPr>
                <w:lang w:val="en-US"/>
              </w:rPr>
            </w:pPr>
            <w:r w:rsidRPr="001F5ACC">
              <w:rPr>
                <w:lang w:val="en-US"/>
              </w:rPr>
              <w:t>PCA C646</w:t>
            </w:r>
          </w:p>
        </w:tc>
        <w:tc>
          <w:tcPr>
            <w:tcW w:w="1154" w:type="pct"/>
          </w:tcPr>
          <w:p w14:paraId="498CC1E1" w14:textId="13021309" w:rsidR="007C7713" w:rsidRPr="001F5ACC" w:rsidRDefault="007C7713" w:rsidP="007C7713">
            <w:pPr>
              <w:pStyle w:val="Tables"/>
              <w:jc w:val="both"/>
              <w:rPr>
                <w:lang w:val="en-US"/>
              </w:rPr>
            </w:pPr>
            <w:r w:rsidRPr="001F5ACC">
              <w:rPr>
                <w:lang w:val="en-US"/>
              </w:rPr>
              <w:t xml:space="preserve">Page </w:t>
            </w:r>
            <w:r>
              <w:rPr>
                <w:lang w:val="en-US"/>
              </w:rPr>
              <w:t>10</w:t>
            </w:r>
          </w:p>
        </w:tc>
      </w:tr>
      <w:tr w:rsidR="007C7713" w:rsidRPr="001F5ACC" w14:paraId="22F82039" w14:textId="77777777" w:rsidTr="002A32C5">
        <w:tc>
          <w:tcPr>
            <w:tcW w:w="844" w:type="pct"/>
          </w:tcPr>
          <w:p w14:paraId="0CBF7F03" w14:textId="05C008D5" w:rsidR="007C7713" w:rsidRPr="001F5ACC" w:rsidRDefault="007C7713" w:rsidP="007C7713">
            <w:pPr>
              <w:pStyle w:val="Tables"/>
              <w:jc w:val="both"/>
              <w:rPr>
                <w:b/>
                <w:bCs w:val="0"/>
                <w:lang w:val="en-US"/>
              </w:rPr>
            </w:pPr>
            <w:r w:rsidRPr="001F5ACC">
              <w:rPr>
                <w:b/>
                <w:bCs w:val="0"/>
                <w:lang w:val="en-US"/>
              </w:rPr>
              <w:t xml:space="preserve">Figure S12 </w:t>
            </w:r>
          </w:p>
        </w:tc>
        <w:tc>
          <w:tcPr>
            <w:tcW w:w="3002" w:type="pct"/>
          </w:tcPr>
          <w:p w14:paraId="2978472B" w14:textId="03E6D325" w:rsidR="007C7713" w:rsidRPr="001F5ACC" w:rsidRDefault="007C7713" w:rsidP="007C7713">
            <w:pPr>
              <w:pStyle w:val="Tables"/>
              <w:jc w:val="both"/>
              <w:rPr>
                <w:lang w:val="en-US"/>
              </w:rPr>
            </w:pPr>
            <w:r w:rsidRPr="001F5ACC">
              <w:rPr>
                <w:lang w:val="en-US"/>
              </w:rPr>
              <w:t>PCA TSA</w:t>
            </w:r>
          </w:p>
        </w:tc>
        <w:tc>
          <w:tcPr>
            <w:tcW w:w="1154" w:type="pct"/>
          </w:tcPr>
          <w:p w14:paraId="064F157D" w14:textId="5733123F" w:rsidR="007C7713" w:rsidRPr="001F5ACC" w:rsidRDefault="007C7713" w:rsidP="007C7713">
            <w:pPr>
              <w:pStyle w:val="Tables"/>
              <w:jc w:val="both"/>
              <w:rPr>
                <w:lang w:val="en-US"/>
              </w:rPr>
            </w:pPr>
            <w:r w:rsidRPr="001F5ACC">
              <w:rPr>
                <w:lang w:val="en-US"/>
              </w:rPr>
              <w:t xml:space="preserve">Page </w:t>
            </w:r>
            <w:r>
              <w:rPr>
                <w:lang w:val="en-US"/>
              </w:rPr>
              <w:t>10</w:t>
            </w:r>
          </w:p>
        </w:tc>
      </w:tr>
      <w:tr w:rsidR="007C7713" w:rsidRPr="001F5ACC" w14:paraId="254E7FBF" w14:textId="77777777" w:rsidTr="002A32C5">
        <w:tc>
          <w:tcPr>
            <w:tcW w:w="844" w:type="pct"/>
          </w:tcPr>
          <w:p w14:paraId="4411A15E" w14:textId="08DE671D" w:rsidR="007C7713" w:rsidRPr="001F5ACC" w:rsidRDefault="007C7713" w:rsidP="007C7713">
            <w:pPr>
              <w:pStyle w:val="Tables"/>
              <w:jc w:val="both"/>
              <w:rPr>
                <w:b/>
                <w:bCs w:val="0"/>
                <w:lang w:val="en-US"/>
              </w:rPr>
            </w:pPr>
            <w:r w:rsidRPr="001F5ACC">
              <w:rPr>
                <w:b/>
                <w:bCs w:val="0"/>
                <w:lang w:val="en-US"/>
              </w:rPr>
              <w:t>Figure S13</w:t>
            </w:r>
          </w:p>
        </w:tc>
        <w:tc>
          <w:tcPr>
            <w:tcW w:w="3002" w:type="pct"/>
          </w:tcPr>
          <w:p w14:paraId="73687B39" w14:textId="7107D567" w:rsidR="007C7713" w:rsidRPr="001F5ACC" w:rsidRDefault="007C7713" w:rsidP="007C7713">
            <w:pPr>
              <w:pStyle w:val="Tables"/>
              <w:jc w:val="both"/>
              <w:rPr>
                <w:lang w:val="en-US"/>
              </w:rPr>
            </w:pPr>
            <w:r w:rsidRPr="001F5ACC">
              <w:rPr>
                <w:lang w:val="en-US"/>
              </w:rPr>
              <w:t xml:space="preserve">PCA all groups </w:t>
            </w:r>
          </w:p>
        </w:tc>
        <w:tc>
          <w:tcPr>
            <w:tcW w:w="1154" w:type="pct"/>
          </w:tcPr>
          <w:p w14:paraId="0A4C1F04" w14:textId="505E1497" w:rsidR="007C7713" w:rsidRPr="001F5ACC" w:rsidRDefault="007C7713" w:rsidP="007C7713">
            <w:pPr>
              <w:pStyle w:val="Tables"/>
              <w:jc w:val="both"/>
              <w:rPr>
                <w:lang w:val="en-US"/>
              </w:rPr>
            </w:pPr>
            <w:r w:rsidRPr="001F5ACC">
              <w:rPr>
                <w:lang w:val="en-US"/>
              </w:rPr>
              <w:t xml:space="preserve">Page </w:t>
            </w:r>
            <w:r>
              <w:rPr>
                <w:lang w:val="en-US"/>
              </w:rPr>
              <w:t>11</w:t>
            </w:r>
          </w:p>
        </w:tc>
      </w:tr>
      <w:bookmarkEnd w:id="0"/>
    </w:tbl>
    <w:p w14:paraId="2C1147F9" w14:textId="77777777" w:rsidR="00295296" w:rsidRPr="001F5ACC" w:rsidRDefault="00295296" w:rsidP="001F5ACC">
      <w:pPr>
        <w:pStyle w:val="Main"/>
        <w:spacing w:line="240" w:lineRule="auto"/>
        <w:jc w:val="both"/>
        <w:rPr>
          <w:b/>
          <w:bCs/>
          <w:lang w:val="en-US"/>
        </w:rPr>
      </w:pPr>
    </w:p>
    <w:p w14:paraId="3F1ED464" w14:textId="49B23386" w:rsidR="00A13F41" w:rsidRDefault="00266921" w:rsidP="001F5ACC">
      <w:pPr>
        <w:pStyle w:val="Main"/>
        <w:spacing w:line="240" w:lineRule="auto"/>
        <w:jc w:val="both"/>
        <w:rPr>
          <w:b/>
          <w:bCs/>
          <w:lang w:val="en-US"/>
        </w:rPr>
      </w:pPr>
      <w:r w:rsidRPr="001F5ACC">
        <w:rPr>
          <w:b/>
          <w:bCs/>
          <w:lang w:val="en-US"/>
        </w:rPr>
        <w:t xml:space="preserve">+ </w:t>
      </w:r>
      <w:r w:rsidR="005C1BBA" w:rsidRPr="001F5ACC">
        <w:rPr>
          <w:b/>
          <w:bCs/>
          <w:lang w:val="en-US"/>
        </w:rPr>
        <w:t>M</w:t>
      </w:r>
      <w:r w:rsidR="00A13F41" w:rsidRPr="001F5ACC">
        <w:rPr>
          <w:b/>
          <w:bCs/>
          <w:lang w:val="en-US"/>
        </w:rPr>
        <w:t xml:space="preserve">ethods </w:t>
      </w:r>
      <w:r w:rsidR="00A13F41" w:rsidRPr="00D63023">
        <w:rPr>
          <w:lang w:val="en-US"/>
        </w:rPr>
        <w:t>page 1</w:t>
      </w:r>
      <w:r w:rsidR="00C8050D" w:rsidRPr="00D63023">
        <w:rPr>
          <w:lang w:val="en-US"/>
        </w:rPr>
        <w:t>2</w:t>
      </w:r>
    </w:p>
    <w:p w14:paraId="3C5858AF" w14:textId="029BCBA3" w:rsidR="00D63023" w:rsidRPr="001F5ACC" w:rsidRDefault="00D63023" w:rsidP="001F5ACC">
      <w:pPr>
        <w:pStyle w:val="Main"/>
        <w:spacing w:line="240" w:lineRule="auto"/>
        <w:jc w:val="both"/>
        <w:rPr>
          <w:b/>
          <w:bCs/>
          <w:lang w:val="en-US"/>
        </w:rPr>
      </w:pPr>
      <w:r>
        <w:rPr>
          <w:b/>
          <w:bCs/>
          <w:lang w:val="en-US"/>
        </w:rPr>
        <w:t xml:space="preserve">+ </w:t>
      </w:r>
      <w:r w:rsidR="0011791B">
        <w:rPr>
          <w:b/>
          <w:bCs/>
          <w:lang w:val="en-US"/>
        </w:rPr>
        <w:t>Dissection p</w:t>
      </w:r>
      <w:r>
        <w:rPr>
          <w:b/>
          <w:bCs/>
          <w:lang w:val="en-US"/>
        </w:rPr>
        <w:t xml:space="preserve">ictures </w:t>
      </w:r>
      <w:r w:rsidRPr="00D63023">
        <w:rPr>
          <w:lang w:val="en-US"/>
        </w:rPr>
        <w:t>page 13</w:t>
      </w:r>
      <w:r>
        <w:rPr>
          <w:b/>
          <w:bCs/>
          <w:lang w:val="en-US"/>
        </w:rPr>
        <w:t xml:space="preserve"> </w:t>
      </w:r>
    </w:p>
    <w:p w14:paraId="499517BB" w14:textId="4D4A641C" w:rsidR="00D228EF" w:rsidRDefault="00D228EF">
      <w:pPr>
        <w:rPr>
          <w:rFonts w:ascii="Arial" w:hAnsi="Arial" w:cs="Arial"/>
          <w:b/>
          <w:bCs/>
          <w:sz w:val="24"/>
          <w:szCs w:val="24"/>
        </w:rPr>
      </w:pPr>
      <w:r>
        <w:rPr>
          <w:rFonts w:ascii="Arial" w:hAnsi="Arial" w:cs="Arial"/>
          <w:b/>
          <w:bCs/>
          <w:sz w:val="24"/>
          <w:szCs w:val="24"/>
        </w:rPr>
        <w:br w:type="page"/>
      </w:r>
    </w:p>
    <w:p w14:paraId="4697DDE2" w14:textId="0ABB2C09" w:rsidR="00D90910" w:rsidRPr="001F5ACC" w:rsidRDefault="009C35D6" w:rsidP="001F5ACC">
      <w:pPr>
        <w:pStyle w:val="Main"/>
        <w:spacing w:line="240" w:lineRule="auto"/>
        <w:jc w:val="both"/>
        <w:rPr>
          <w:rStyle w:val="TextCar"/>
          <w:lang w:val="en-US"/>
        </w:rPr>
      </w:pPr>
      <w:r w:rsidRPr="001F5ACC">
        <w:rPr>
          <w:b/>
          <w:bCs/>
          <w:lang w:val="en-US"/>
        </w:rPr>
        <w:lastRenderedPageBreak/>
        <w:t>T</w:t>
      </w:r>
      <w:r w:rsidR="00D90910" w:rsidRPr="001F5ACC">
        <w:rPr>
          <w:b/>
          <w:bCs/>
          <w:lang w:val="en-US"/>
        </w:rPr>
        <w:t xml:space="preserve">able </w:t>
      </w:r>
      <w:r w:rsidR="0039541F" w:rsidRPr="001F5ACC">
        <w:rPr>
          <w:b/>
          <w:bCs/>
          <w:lang w:val="en-US"/>
        </w:rPr>
        <w:t>S1</w:t>
      </w:r>
      <w:r w:rsidR="00D90910" w:rsidRPr="001F5ACC">
        <w:rPr>
          <w:b/>
          <w:bCs/>
          <w:lang w:val="en-US"/>
        </w:rPr>
        <w:t>.</w:t>
      </w:r>
      <w:r w:rsidR="00D90910" w:rsidRPr="001F5ACC">
        <w:rPr>
          <w:lang w:val="en-US"/>
        </w:rPr>
        <w:t xml:space="preserve"> </w:t>
      </w:r>
      <w:r w:rsidR="00D90910" w:rsidRPr="001F5ACC">
        <w:rPr>
          <w:rStyle w:val="TextCar"/>
          <w:lang w:val="en-US"/>
        </w:rPr>
        <w:t>Collection sites, elevation, coordinates, and date</w:t>
      </w:r>
      <w:r w:rsidR="00FA5971" w:rsidRPr="001F5ACC">
        <w:rPr>
          <w:rStyle w:val="TextCar"/>
          <w:lang w:val="en-US"/>
        </w:rPr>
        <w:t>s</w:t>
      </w:r>
      <w:r w:rsidR="00D90910" w:rsidRPr="001F5ACC">
        <w:rPr>
          <w:rStyle w:val="TextCar"/>
          <w:lang w:val="en-US"/>
        </w:rPr>
        <w:t xml:space="preserve"> of collection</w:t>
      </w:r>
      <w:r w:rsidR="00F83FBF" w:rsidRPr="001F5ACC">
        <w:rPr>
          <w:rStyle w:val="TextCar"/>
          <w:lang w:val="en-US"/>
        </w:rPr>
        <w:t>.</w:t>
      </w:r>
    </w:p>
    <w:p w14:paraId="3AE0F29E" w14:textId="77777777" w:rsidR="00C11DCA" w:rsidRPr="001F5ACC" w:rsidRDefault="00C11DCA" w:rsidP="001F5ACC">
      <w:pPr>
        <w:pStyle w:val="Main"/>
        <w:spacing w:line="240" w:lineRule="auto"/>
        <w:jc w:val="both"/>
        <w:rPr>
          <w:rStyle w:val="TextCar"/>
          <w:lang w:val="en-US"/>
        </w:rPr>
      </w:pPr>
    </w:p>
    <w:tbl>
      <w:tblPr>
        <w:tblStyle w:val="Grilledutableau"/>
        <w:tblW w:w="5000" w:type="pct"/>
        <w:tblLook w:val="04A0" w:firstRow="1" w:lastRow="0" w:firstColumn="1" w:lastColumn="0" w:noHBand="0" w:noVBand="1"/>
      </w:tblPr>
      <w:tblGrid>
        <w:gridCol w:w="658"/>
        <w:gridCol w:w="1888"/>
        <w:gridCol w:w="3115"/>
        <w:gridCol w:w="3399"/>
      </w:tblGrid>
      <w:tr w:rsidR="00D90910" w:rsidRPr="001F5ACC" w14:paraId="287AACFA" w14:textId="77777777" w:rsidTr="00BC3428">
        <w:trPr>
          <w:trHeight w:val="434"/>
        </w:trPr>
        <w:tc>
          <w:tcPr>
            <w:tcW w:w="363" w:type="pct"/>
            <w:tcBorders>
              <w:top w:val="single" w:sz="4" w:space="0" w:color="auto"/>
              <w:left w:val="single" w:sz="4" w:space="0" w:color="auto"/>
              <w:bottom w:val="single" w:sz="4" w:space="0" w:color="auto"/>
              <w:right w:val="single" w:sz="4" w:space="0" w:color="auto"/>
            </w:tcBorders>
            <w:hideMark/>
          </w:tcPr>
          <w:p w14:paraId="4B2800A4" w14:textId="77777777" w:rsidR="00D90910" w:rsidRPr="001F5ACC" w:rsidRDefault="00D90910" w:rsidP="001F5ACC">
            <w:pPr>
              <w:pStyle w:val="Main"/>
              <w:spacing w:line="240" w:lineRule="auto"/>
              <w:jc w:val="both"/>
              <w:rPr>
                <w:b/>
                <w:bCs/>
                <w:lang w:val="en-US"/>
              </w:rPr>
            </w:pPr>
            <w:r w:rsidRPr="001F5ACC">
              <w:rPr>
                <w:b/>
                <w:bCs/>
                <w:lang w:val="en-US"/>
              </w:rPr>
              <w:t>Site</w:t>
            </w:r>
          </w:p>
        </w:tc>
        <w:tc>
          <w:tcPr>
            <w:tcW w:w="1042" w:type="pct"/>
            <w:tcBorders>
              <w:top w:val="single" w:sz="4" w:space="0" w:color="auto"/>
              <w:left w:val="single" w:sz="4" w:space="0" w:color="auto"/>
              <w:bottom w:val="single" w:sz="4" w:space="0" w:color="auto"/>
              <w:right w:val="single" w:sz="4" w:space="0" w:color="auto"/>
            </w:tcBorders>
            <w:hideMark/>
          </w:tcPr>
          <w:p w14:paraId="58AD6FBD" w14:textId="77777777" w:rsidR="00D90910" w:rsidRPr="001F5ACC" w:rsidRDefault="00D90910" w:rsidP="001F5ACC">
            <w:pPr>
              <w:pStyle w:val="Main"/>
              <w:spacing w:line="240" w:lineRule="auto"/>
              <w:jc w:val="both"/>
              <w:rPr>
                <w:b/>
                <w:bCs/>
                <w:lang w:val="en-US"/>
              </w:rPr>
            </w:pPr>
            <w:r w:rsidRPr="001F5ACC">
              <w:rPr>
                <w:b/>
                <w:bCs/>
                <w:lang w:val="en-US"/>
              </w:rPr>
              <w:t>Elevation (m)</w:t>
            </w:r>
          </w:p>
        </w:tc>
        <w:tc>
          <w:tcPr>
            <w:tcW w:w="1719" w:type="pct"/>
            <w:tcBorders>
              <w:top w:val="single" w:sz="4" w:space="0" w:color="auto"/>
              <w:left w:val="single" w:sz="4" w:space="0" w:color="auto"/>
              <w:bottom w:val="single" w:sz="4" w:space="0" w:color="auto"/>
              <w:right w:val="single" w:sz="4" w:space="0" w:color="auto"/>
            </w:tcBorders>
            <w:hideMark/>
          </w:tcPr>
          <w:p w14:paraId="10A48F89" w14:textId="77777777" w:rsidR="00D90910" w:rsidRPr="001F5ACC" w:rsidRDefault="00D90910" w:rsidP="001F5ACC">
            <w:pPr>
              <w:pStyle w:val="Main"/>
              <w:spacing w:line="240" w:lineRule="auto"/>
              <w:jc w:val="both"/>
              <w:rPr>
                <w:b/>
                <w:bCs/>
                <w:lang w:val="en-US"/>
              </w:rPr>
            </w:pPr>
            <w:r w:rsidRPr="001F5ACC">
              <w:rPr>
                <w:b/>
                <w:bCs/>
                <w:lang w:val="en-US"/>
              </w:rPr>
              <w:t>Coordinates</w:t>
            </w:r>
          </w:p>
        </w:tc>
        <w:tc>
          <w:tcPr>
            <w:tcW w:w="1876" w:type="pct"/>
            <w:tcBorders>
              <w:top w:val="single" w:sz="4" w:space="0" w:color="auto"/>
              <w:left w:val="single" w:sz="4" w:space="0" w:color="auto"/>
              <w:bottom w:val="single" w:sz="4" w:space="0" w:color="auto"/>
              <w:right w:val="single" w:sz="4" w:space="0" w:color="auto"/>
            </w:tcBorders>
            <w:hideMark/>
          </w:tcPr>
          <w:p w14:paraId="232215BC" w14:textId="1E6E3EE1" w:rsidR="00D90910" w:rsidRPr="001F5ACC" w:rsidRDefault="00D90910" w:rsidP="001F5ACC">
            <w:pPr>
              <w:pStyle w:val="Main"/>
              <w:spacing w:line="240" w:lineRule="auto"/>
              <w:jc w:val="both"/>
              <w:rPr>
                <w:b/>
                <w:bCs/>
                <w:lang w:val="en-US"/>
              </w:rPr>
            </w:pPr>
            <w:r w:rsidRPr="001F5ACC">
              <w:rPr>
                <w:b/>
                <w:bCs/>
                <w:lang w:val="en-US"/>
              </w:rPr>
              <w:t>Date</w:t>
            </w:r>
            <w:r w:rsidR="00FA5971" w:rsidRPr="001F5ACC">
              <w:rPr>
                <w:b/>
                <w:bCs/>
                <w:lang w:val="en-US"/>
              </w:rPr>
              <w:t>s</w:t>
            </w:r>
            <w:r w:rsidRPr="001F5ACC">
              <w:rPr>
                <w:b/>
                <w:bCs/>
                <w:lang w:val="en-US"/>
              </w:rPr>
              <w:t xml:space="preserve"> of collection</w:t>
            </w:r>
          </w:p>
          <w:p w14:paraId="14234780" w14:textId="3EC83EE8" w:rsidR="00D90910" w:rsidRPr="001F5ACC" w:rsidRDefault="00D90910" w:rsidP="001F5ACC">
            <w:pPr>
              <w:pStyle w:val="Main"/>
              <w:spacing w:line="240" w:lineRule="auto"/>
              <w:jc w:val="both"/>
              <w:rPr>
                <w:b/>
                <w:bCs/>
                <w:lang w:val="en-US"/>
              </w:rPr>
            </w:pPr>
            <w:r w:rsidRPr="001F5ACC">
              <w:rPr>
                <w:b/>
                <w:bCs/>
                <w:lang w:val="en-US"/>
              </w:rPr>
              <w:t>(DD.MM.YYYY)</w:t>
            </w:r>
          </w:p>
        </w:tc>
      </w:tr>
      <w:tr w:rsidR="00D90910" w:rsidRPr="001F5ACC" w14:paraId="79E1B072"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054AC47F" w14:textId="77777777" w:rsidR="00D90910" w:rsidRPr="001F5ACC" w:rsidRDefault="00D90910" w:rsidP="001F5ACC">
            <w:pPr>
              <w:pStyle w:val="Main"/>
              <w:spacing w:line="240" w:lineRule="auto"/>
              <w:jc w:val="both"/>
              <w:rPr>
                <w:lang w:val="en-US"/>
              </w:rPr>
            </w:pPr>
            <w:r w:rsidRPr="001F5ACC">
              <w:rPr>
                <w:lang w:val="en-US"/>
              </w:rPr>
              <w:t>H</w:t>
            </w:r>
          </w:p>
        </w:tc>
        <w:tc>
          <w:tcPr>
            <w:tcW w:w="1042" w:type="pct"/>
            <w:tcBorders>
              <w:top w:val="single" w:sz="4" w:space="0" w:color="auto"/>
              <w:left w:val="single" w:sz="4" w:space="0" w:color="auto"/>
              <w:bottom w:val="single" w:sz="4" w:space="0" w:color="auto"/>
              <w:right w:val="single" w:sz="4" w:space="0" w:color="auto"/>
            </w:tcBorders>
            <w:hideMark/>
          </w:tcPr>
          <w:p w14:paraId="2060EF2A" w14:textId="77777777" w:rsidR="00D90910" w:rsidRPr="001F5ACC" w:rsidRDefault="00D90910" w:rsidP="001F5ACC">
            <w:pPr>
              <w:pStyle w:val="Main"/>
              <w:spacing w:line="240" w:lineRule="auto"/>
              <w:jc w:val="both"/>
              <w:rPr>
                <w:lang w:val="en-US"/>
              </w:rPr>
            </w:pPr>
            <w:r w:rsidRPr="001F5ACC">
              <w:rPr>
                <w:lang w:val="en-US"/>
              </w:rPr>
              <w:t>1976</w:t>
            </w:r>
          </w:p>
        </w:tc>
        <w:tc>
          <w:tcPr>
            <w:tcW w:w="1719" w:type="pct"/>
            <w:tcBorders>
              <w:top w:val="single" w:sz="4" w:space="0" w:color="auto"/>
              <w:left w:val="single" w:sz="4" w:space="0" w:color="auto"/>
              <w:bottom w:val="single" w:sz="4" w:space="0" w:color="auto"/>
              <w:right w:val="single" w:sz="4" w:space="0" w:color="auto"/>
            </w:tcBorders>
            <w:hideMark/>
          </w:tcPr>
          <w:p w14:paraId="41C3EC7C" w14:textId="35B9FD54" w:rsidR="00D90910" w:rsidRPr="001F5ACC" w:rsidRDefault="00D90910" w:rsidP="001F5ACC">
            <w:pPr>
              <w:pStyle w:val="Main"/>
              <w:spacing w:line="240" w:lineRule="auto"/>
              <w:jc w:val="both"/>
              <w:rPr>
                <w:lang w:val="en-US"/>
              </w:rPr>
            </w:pPr>
            <w:r w:rsidRPr="001F5ACC">
              <w:rPr>
                <w:lang w:val="en-US"/>
              </w:rPr>
              <w:t>31.909071;</w:t>
            </w:r>
            <w:r w:rsidR="00F251C5" w:rsidRPr="001F5ACC">
              <w:rPr>
                <w:lang w:val="en-US"/>
              </w:rPr>
              <w:t xml:space="preserve"> </w:t>
            </w:r>
            <w:r w:rsidRPr="001F5ACC">
              <w:rPr>
                <w:lang w:val="en-US"/>
              </w:rPr>
              <w:t>-109.253337</w:t>
            </w:r>
          </w:p>
        </w:tc>
        <w:tc>
          <w:tcPr>
            <w:tcW w:w="1876" w:type="pct"/>
            <w:tcBorders>
              <w:top w:val="single" w:sz="4" w:space="0" w:color="auto"/>
              <w:left w:val="single" w:sz="4" w:space="0" w:color="auto"/>
              <w:bottom w:val="single" w:sz="4" w:space="0" w:color="auto"/>
              <w:right w:val="single" w:sz="4" w:space="0" w:color="auto"/>
            </w:tcBorders>
            <w:hideMark/>
          </w:tcPr>
          <w:p w14:paraId="14541CCD" w14:textId="77777777" w:rsidR="00D90910" w:rsidRPr="001F5ACC" w:rsidRDefault="00D90910" w:rsidP="001F5ACC">
            <w:pPr>
              <w:pStyle w:val="Main"/>
              <w:spacing w:line="240" w:lineRule="auto"/>
              <w:jc w:val="both"/>
              <w:rPr>
                <w:lang w:val="en-US"/>
              </w:rPr>
            </w:pPr>
            <w:r w:rsidRPr="001F5ACC">
              <w:rPr>
                <w:lang w:val="en-US"/>
              </w:rPr>
              <w:t>13.08.2018 &amp; 20.08.2018</w:t>
            </w:r>
          </w:p>
        </w:tc>
      </w:tr>
      <w:tr w:rsidR="00D90910" w:rsidRPr="001F5ACC" w14:paraId="56E1DB94"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623B0CA8" w14:textId="77777777" w:rsidR="00D90910" w:rsidRPr="001F5ACC" w:rsidRDefault="00D90910" w:rsidP="001F5ACC">
            <w:pPr>
              <w:pStyle w:val="Main"/>
              <w:spacing w:line="240" w:lineRule="auto"/>
              <w:jc w:val="both"/>
              <w:rPr>
                <w:lang w:val="en-US"/>
              </w:rPr>
            </w:pPr>
            <w:r w:rsidRPr="001F5ACC">
              <w:rPr>
                <w:lang w:val="en-US"/>
              </w:rPr>
              <w:t>I</w:t>
            </w:r>
          </w:p>
        </w:tc>
        <w:tc>
          <w:tcPr>
            <w:tcW w:w="1042" w:type="pct"/>
            <w:tcBorders>
              <w:top w:val="single" w:sz="4" w:space="0" w:color="auto"/>
              <w:left w:val="single" w:sz="4" w:space="0" w:color="auto"/>
              <w:bottom w:val="single" w:sz="4" w:space="0" w:color="auto"/>
              <w:right w:val="single" w:sz="4" w:space="0" w:color="auto"/>
            </w:tcBorders>
            <w:hideMark/>
          </w:tcPr>
          <w:p w14:paraId="0E6183FE" w14:textId="77777777" w:rsidR="00D90910" w:rsidRPr="001F5ACC" w:rsidRDefault="00D90910" w:rsidP="001F5ACC">
            <w:pPr>
              <w:pStyle w:val="Main"/>
              <w:spacing w:line="240" w:lineRule="auto"/>
              <w:jc w:val="both"/>
              <w:rPr>
                <w:lang w:val="en-US"/>
              </w:rPr>
            </w:pPr>
            <w:r w:rsidRPr="001F5ACC">
              <w:rPr>
                <w:lang w:val="en-US"/>
              </w:rPr>
              <w:t>2607</w:t>
            </w:r>
          </w:p>
        </w:tc>
        <w:tc>
          <w:tcPr>
            <w:tcW w:w="1719" w:type="pct"/>
            <w:tcBorders>
              <w:top w:val="single" w:sz="4" w:space="0" w:color="auto"/>
              <w:left w:val="single" w:sz="4" w:space="0" w:color="auto"/>
              <w:bottom w:val="single" w:sz="4" w:space="0" w:color="auto"/>
              <w:right w:val="single" w:sz="4" w:space="0" w:color="auto"/>
            </w:tcBorders>
            <w:hideMark/>
          </w:tcPr>
          <w:p w14:paraId="4E115D85" w14:textId="5DED0D58" w:rsidR="00D90910" w:rsidRPr="001F5ACC" w:rsidRDefault="00D90910" w:rsidP="001F5ACC">
            <w:pPr>
              <w:pStyle w:val="Main"/>
              <w:spacing w:line="240" w:lineRule="auto"/>
              <w:jc w:val="both"/>
              <w:rPr>
                <w:lang w:val="en-US"/>
              </w:rPr>
            </w:pPr>
            <w:r w:rsidRPr="001F5ACC">
              <w:rPr>
                <w:lang w:val="en-US"/>
              </w:rPr>
              <w:t>31.919981;</w:t>
            </w:r>
            <w:r w:rsidR="00F251C5" w:rsidRPr="001F5ACC">
              <w:rPr>
                <w:lang w:val="en-US"/>
              </w:rPr>
              <w:t xml:space="preserve"> </w:t>
            </w:r>
            <w:r w:rsidRPr="001F5ACC">
              <w:rPr>
                <w:lang w:val="en-US"/>
              </w:rPr>
              <w:t>-109.277186</w:t>
            </w:r>
          </w:p>
        </w:tc>
        <w:tc>
          <w:tcPr>
            <w:tcW w:w="1876" w:type="pct"/>
            <w:tcBorders>
              <w:top w:val="single" w:sz="4" w:space="0" w:color="auto"/>
              <w:left w:val="single" w:sz="4" w:space="0" w:color="auto"/>
              <w:bottom w:val="single" w:sz="4" w:space="0" w:color="auto"/>
              <w:right w:val="single" w:sz="4" w:space="0" w:color="auto"/>
            </w:tcBorders>
            <w:hideMark/>
          </w:tcPr>
          <w:p w14:paraId="0B3DA4A4" w14:textId="77777777" w:rsidR="00D90910" w:rsidRPr="001F5ACC" w:rsidRDefault="00D90910" w:rsidP="001F5ACC">
            <w:pPr>
              <w:pStyle w:val="Main"/>
              <w:spacing w:line="240" w:lineRule="auto"/>
              <w:jc w:val="both"/>
              <w:rPr>
                <w:lang w:val="en-US"/>
              </w:rPr>
            </w:pPr>
            <w:r w:rsidRPr="001F5ACC">
              <w:rPr>
                <w:lang w:val="en-US"/>
              </w:rPr>
              <w:t>14.08.2018</w:t>
            </w:r>
          </w:p>
        </w:tc>
      </w:tr>
      <w:tr w:rsidR="00D90910" w:rsidRPr="001F5ACC" w14:paraId="15A1DD50"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31B198DB" w14:textId="77777777" w:rsidR="00D90910" w:rsidRPr="001F5ACC" w:rsidRDefault="00D90910" w:rsidP="001F5ACC">
            <w:pPr>
              <w:pStyle w:val="Main"/>
              <w:spacing w:line="240" w:lineRule="auto"/>
              <w:jc w:val="both"/>
              <w:rPr>
                <w:lang w:val="en-US"/>
              </w:rPr>
            </w:pPr>
            <w:r w:rsidRPr="001F5ACC">
              <w:rPr>
                <w:lang w:val="en-US"/>
              </w:rPr>
              <w:t>J</w:t>
            </w:r>
          </w:p>
        </w:tc>
        <w:tc>
          <w:tcPr>
            <w:tcW w:w="1042" w:type="pct"/>
            <w:tcBorders>
              <w:top w:val="single" w:sz="4" w:space="0" w:color="auto"/>
              <w:left w:val="single" w:sz="4" w:space="0" w:color="auto"/>
              <w:bottom w:val="single" w:sz="4" w:space="0" w:color="auto"/>
              <w:right w:val="single" w:sz="4" w:space="0" w:color="auto"/>
            </w:tcBorders>
            <w:hideMark/>
          </w:tcPr>
          <w:p w14:paraId="0541C61B" w14:textId="77777777" w:rsidR="00D90910" w:rsidRPr="001F5ACC" w:rsidRDefault="00D90910" w:rsidP="001F5ACC">
            <w:pPr>
              <w:pStyle w:val="Main"/>
              <w:spacing w:line="240" w:lineRule="auto"/>
              <w:jc w:val="both"/>
              <w:rPr>
                <w:lang w:val="en-US"/>
              </w:rPr>
            </w:pPr>
            <w:r w:rsidRPr="001F5ACC">
              <w:rPr>
                <w:lang w:val="en-US"/>
              </w:rPr>
              <w:t>1938</w:t>
            </w:r>
          </w:p>
        </w:tc>
        <w:tc>
          <w:tcPr>
            <w:tcW w:w="1719" w:type="pct"/>
            <w:tcBorders>
              <w:top w:val="single" w:sz="4" w:space="0" w:color="auto"/>
              <w:left w:val="single" w:sz="4" w:space="0" w:color="auto"/>
              <w:bottom w:val="single" w:sz="4" w:space="0" w:color="auto"/>
              <w:right w:val="single" w:sz="4" w:space="0" w:color="auto"/>
            </w:tcBorders>
            <w:hideMark/>
          </w:tcPr>
          <w:p w14:paraId="4759A44B" w14:textId="6A25D89C" w:rsidR="00D90910" w:rsidRPr="001F5ACC" w:rsidRDefault="00D90910" w:rsidP="001F5ACC">
            <w:pPr>
              <w:pStyle w:val="Main"/>
              <w:spacing w:line="240" w:lineRule="auto"/>
              <w:jc w:val="both"/>
              <w:rPr>
                <w:lang w:val="en-US"/>
              </w:rPr>
            </w:pPr>
            <w:r w:rsidRPr="001F5ACC">
              <w:rPr>
                <w:lang w:val="en-US"/>
              </w:rPr>
              <w:t>31.908966;</w:t>
            </w:r>
            <w:r w:rsidR="00F251C5" w:rsidRPr="001F5ACC">
              <w:rPr>
                <w:lang w:val="en-US"/>
              </w:rPr>
              <w:t xml:space="preserve"> </w:t>
            </w:r>
            <w:r w:rsidRPr="001F5ACC">
              <w:rPr>
                <w:lang w:val="en-US"/>
              </w:rPr>
              <w:t>-109.247523</w:t>
            </w:r>
          </w:p>
        </w:tc>
        <w:tc>
          <w:tcPr>
            <w:tcW w:w="1876" w:type="pct"/>
            <w:tcBorders>
              <w:top w:val="single" w:sz="4" w:space="0" w:color="auto"/>
              <w:left w:val="single" w:sz="4" w:space="0" w:color="auto"/>
              <w:bottom w:val="single" w:sz="4" w:space="0" w:color="auto"/>
              <w:right w:val="single" w:sz="4" w:space="0" w:color="auto"/>
            </w:tcBorders>
            <w:hideMark/>
          </w:tcPr>
          <w:p w14:paraId="5500AAB6" w14:textId="77777777" w:rsidR="00D90910" w:rsidRPr="001F5ACC" w:rsidRDefault="00D90910" w:rsidP="001F5ACC">
            <w:pPr>
              <w:pStyle w:val="Main"/>
              <w:spacing w:line="240" w:lineRule="auto"/>
              <w:jc w:val="both"/>
              <w:rPr>
                <w:lang w:val="en-US"/>
              </w:rPr>
            </w:pPr>
            <w:r w:rsidRPr="001F5ACC">
              <w:rPr>
                <w:lang w:val="en-US"/>
              </w:rPr>
              <w:t>14.08.2018 &amp; 20.08.2018</w:t>
            </w:r>
          </w:p>
        </w:tc>
      </w:tr>
      <w:tr w:rsidR="00D90910" w:rsidRPr="001F5ACC" w14:paraId="75352661"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7DB40DB1" w14:textId="77777777" w:rsidR="00D90910" w:rsidRPr="001F5ACC" w:rsidRDefault="00D90910" w:rsidP="001F5ACC">
            <w:pPr>
              <w:pStyle w:val="Main"/>
              <w:spacing w:line="240" w:lineRule="auto"/>
              <w:jc w:val="both"/>
              <w:rPr>
                <w:lang w:val="en-US"/>
              </w:rPr>
            </w:pPr>
            <w:r w:rsidRPr="001F5ACC">
              <w:rPr>
                <w:lang w:val="en-US"/>
              </w:rPr>
              <w:t>M</w:t>
            </w:r>
          </w:p>
        </w:tc>
        <w:tc>
          <w:tcPr>
            <w:tcW w:w="1042" w:type="pct"/>
            <w:tcBorders>
              <w:top w:val="single" w:sz="4" w:space="0" w:color="auto"/>
              <w:left w:val="single" w:sz="4" w:space="0" w:color="auto"/>
              <w:bottom w:val="single" w:sz="4" w:space="0" w:color="auto"/>
              <w:right w:val="single" w:sz="4" w:space="0" w:color="auto"/>
            </w:tcBorders>
            <w:hideMark/>
          </w:tcPr>
          <w:p w14:paraId="7F7E3203" w14:textId="77777777" w:rsidR="00D90910" w:rsidRPr="001F5ACC" w:rsidRDefault="00D90910" w:rsidP="001F5ACC">
            <w:pPr>
              <w:pStyle w:val="Main"/>
              <w:spacing w:line="240" w:lineRule="auto"/>
              <w:jc w:val="both"/>
              <w:rPr>
                <w:lang w:val="en-US"/>
              </w:rPr>
            </w:pPr>
            <w:r w:rsidRPr="001F5ACC">
              <w:rPr>
                <w:lang w:val="en-US"/>
              </w:rPr>
              <w:t>2019</w:t>
            </w:r>
          </w:p>
        </w:tc>
        <w:tc>
          <w:tcPr>
            <w:tcW w:w="1719" w:type="pct"/>
            <w:tcBorders>
              <w:top w:val="single" w:sz="4" w:space="0" w:color="auto"/>
              <w:left w:val="single" w:sz="4" w:space="0" w:color="auto"/>
              <w:bottom w:val="single" w:sz="4" w:space="0" w:color="auto"/>
              <w:right w:val="single" w:sz="4" w:space="0" w:color="auto"/>
            </w:tcBorders>
            <w:hideMark/>
          </w:tcPr>
          <w:p w14:paraId="2751A0E4" w14:textId="48F3CB3D" w:rsidR="00D90910" w:rsidRPr="001F5ACC" w:rsidRDefault="00D90910" w:rsidP="001F5ACC">
            <w:pPr>
              <w:pStyle w:val="Main"/>
              <w:spacing w:line="240" w:lineRule="auto"/>
              <w:jc w:val="both"/>
              <w:rPr>
                <w:lang w:val="en-US"/>
              </w:rPr>
            </w:pPr>
            <w:r w:rsidRPr="001F5ACC">
              <w:rPr>
                <w:lang w:val="en-US"/>
              </w:rPr>
              <w:t>31.850508;</w:t>
            </w:r>
            <w:r w:rsidR="00F251C5" w:rsidRPr="001F5ACC">
              <w:rPr>
                <w:lang w:val="en-US"/>
              </w:rPr>
              <w:t xml:space="preserve"> </w:t>
            </w:r>
            <w:r w:rsidRPr="001F5ACC">
              <w:rPr>
                <w:lang w:val="en-US"/>
              </w:rPr>
              <w:t>-109.326524</w:t>
            </w:r>
          </w:p>
        </w:tc>
        <w:tc>
          <w:tcPr>
            <w:tcW w:w="1876" w:type="pct"/>
            <w:tcBorders>
              <w:top w:val="single" w:sz="4" w:space="0" w:color="auto"/>
              <w:left w:val="single" w:sz="4" w:space="0" w:color="auto"/>
              <w:bottom w:val="single" w:sz="4" w:space="0" w:color="auto"/>
              <w:right w:val="single" w:sz="4" w:space="0" w:color="auto"/>
            </w:tcBorders>
            <w:hideMark/>
          </w:tcPr>
          <w:p w14:paraId="019611CA" w14:textId="77777777" w:rsidR="00D90910" w:rsidRPr="001F5ACC" w:rsidRDefault="00D90910" w:rsidP="001F5ACC">
            <w:pPr>
              <w:pStyle w:val="Main"/>
              <w:spacing w:line="240" w:lineRule="auto"/>
              <w:jc w:val="both"/>
              <w:rPr>
                <w:lang w:val="en-US"/>
              </w:rPr>
            </w:pPr>
            <w:r w:rsidRPr="001F5ACC">
              <w:rPr>
                <w:lang w:val="en-US"/>
              </w:rPr>
              <w:t>16.08.2018</w:t>
            </w:r>
          </w:p>
        </w:tc>
      </w:tr>
      <w:tr w:rsidR="00D90910" w:rsidRPr="001F5ACC" w14:paraId="78E5F572"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130E59B1" w14:textId="77777777" w:rsidR="00D90910" w:rsidRPr="001F5ACC" w:rsidRDefault="00D90910" w:rsidP="001F5ACC">
            <w:pPr>
              <w:pStyle w:val="Main"/>
              <w:spacing w:line="240" w:lineRule="auto"/>
              <w:jc w:val="both"/>
              <w:rPr>
                <w:lang w:val="en-US"/>
              </w:rPr>
            </w:pPr>
            <w:r w:rsidRPr="001F5ACC">
              <w:rPr>
                <w:lang w:val="en-US"/>
              </w:rPr>
              <w:t>N</w:t>
            </w:r>
          </w:p>
        </w:tc>
        <w:tc>
          <w:tcPr>
            <w:tcW w:w="1042" w:type="pct"/>
            <w:tcBorders>
              <w:top w:val="single" w:sz="4" w:space="0" w:color="auto"/>
              <w:left w:val="single" w:sz="4" w:space="0" w:color="auto"/>
              <w:bottom w:val="single" w:sz="4" w:space="0" w:color="auto"/>
              <w:right w:val="single" w:sz="4" w:space="0" w:color="auto"/>
            </w:tcBorders>
            <w:hideMark/>
          </w:tcPr>
          <w:p w14:paraId="2893A375" w14:textId="77777777" w:rsidR="00D90910" w:rsidRPr="001F5ACC" w:rsidRDefault="00D90910" w:rsidP="001F5ACC">
            <w:pPr>
              <w:pStyle w:val="Main"/>
              <w:spacing w:line="240" w:lineRule="auto"/>
              <w:jc w:val="both"/>
              <w:rPr>
                <w:lang w:val="en-US"/>
              </w:rPr>
            </w:pPr>
            <w:r w:rsidRPr="001F5ACC">
              <w:rPr>
                <w:lang w:val="en-US"/>
              </w:rPr>
              <w:t>1951</w:t>
            </w:r>
          </w:p>
        </w:tc>
        <w:tc>
          <w:tcPr>
            <w:tcW w:w="1719" w:type="pct"/>
            <w:tcBorders>
              <w:top w:val="single" w:sz="4" w:space="0" w:color="auto"/>
              <w:left w:val="single" w:sz="4" w:space="0" w:color="auto"/>
              <w:bottom w:val="single" w:sz="4" w:space="0" w:color="auto"/>
              <w:right w:val="single" w:sz="4" w:space="0" w:color="auto"/>
            </w:tcBorders>
            <w:hideMark/>
          </w:tcPr>
          <w:p w14:paraId="42F29645" w14:textId="4BC8B295" w:rsidR="00D90910" w:rsidRPr="001F5ACC" w:rsidRDefault="00D90910" w:rsidP="001F5ACC">
            <w:pPr>
              <w:pStyle w:val="Main"/>
              <w:spacing w:line="240" w:lineRule="auto"/>
              <w:jc w:val="both"/>
              <w:rPr>
                <w:lang w:val="en-US"/>
              </w:rPr>
            </w:pPr>
            <w:r w:rsidRPr="001F5ACC">
              <w:rPr>
                <w:lang w:val="en-US"/>
              </w:rPr>
              <w:t>31.855962;</w:t>
            </w:r>
            <w:r w:rsidR="00F251C5" w:rsidRPr="001F5ACC">
              <w:rPr>
                <w:lang w:val="en-US"/>
              </w:rPr>
              <w:t xml:space="preserve"> </w:t>
            </w:r>
            <w:r w:rsidRPr="001F5ACC">
              <w:rPr>
                <w:lang w:val="en-US"/>
              </w:rPr>
              <w:t>-109.329143</w:t>
            </w:r>
          </w:p>
        </w:tc>
        <w:tc>
          <w:tcPr>
            <w:tcW w:w="1876" w:type="pct"/>
            <w:tcBorders>
              <w:top w:val="single" w:sz="4" w:space="0" w:color="auto"/>
              <w:left w:val="single" w:sz="4" w:space="0" w:color="auto"/>
              <w:bottom w:val="single" w:sz="4" w:space="0" w:color="auto"/>
              <w:right w:val="single" w:sz="4" w:space="0" w:color="auto"/>
            </w:tcBorders>
            <w:hideMark/>
          </w:tcPr>
          <w:p w14:paraId="6F7BBBF1" w14:textId="77777777" w:rsidR="00D90910" w:rsidRPr="001F5ACC" w:rsidRDefault="00D90910" w:rsidP="001F5ACC">
            <w:pPr>
              <w:pStyle w:val="Main"/>
              <w:spacing w:line="240" w:lineRule="auto"/>
              <w:jc w:val="both"/>
              <w:rPr>
                <w:lang w:val="en-US"/>
              </w:rPr>
            </w:pPr>
            <w:r w:rsidRPr="001F5ACC">
              <w:rPr>
                <w:lang w:val="en-US"/>
              </w:rPr>
              <w:t>16.08.2018</w:t>
            </w:r>
          </w:p>
        </w:tc>
      </w:tr>
      <w:tr w:rsidR="00D90910" w:rsidRPr="001F5ACC" w14:paraId="76F847CB"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29062202" w14:textId="77777777" w:rsidR="00D90910" w:rsidRPr="001F5ACC" w:rsidRDefault="00D90910" w:rsidP="001F5ACC">
            <w:pPr>
              <w:pStyle w:val="Main"/>
              <w:spacing w:line="240" w:lineRule="auto"/>
              <w:jc w:val="both"/>
              <w:rPr>
                <w:lang w:val="en-US"/>
              </w:rPr>
            </w:pPr>
            <w:r w:rsidRPr="001F5ACC">
              <w:rPr>
                <w:lang w:val="en-US"/>
              </w:rPr>
              <w:t>P</w:t>
            </w:r>
          </w:p>
        </w:tc>
        <w:tc>
          <w:tcPr>
            <w:tcW w:w="1042" w:type="pct"/>
            <w:tcBorders>
              <w:top w:val="single" w:sz="4" w:space="0" w:color="auto"/>
              <w:left w:val="single" w:sz="4" w:space="0" w:color="auto"/>
              <w:bottom w:val="single" w:sz="4" w:space="0" w:color="auto"/>
              <w:right w:val="single" w:sz="4" w:space="0" w:color="auto"/>
            </w:tcBorders>
            <w:hideMark/>
          </w:tcPr>
          <w:p w14:paraId="6B53697C" w14:textId="77777777" w:rsidR="00D90910" w:rsidRPr="001F5ACC" w:rsidRDefault="00D90910" w:rsidP="001F5ACC">
            <w:pPr>
              <w:pStyle w:val="Main"/>
              <w:spacing w:line="240" w:lineRule="auto"/>
              <w:jc w:val="both"/>
              <w:rPr>
                <w:lang w:val="en-US"/>
              </w:rPr>
            </w:pPr>
            <w:r w:rsidRPr="001F5ACC">
              <w:rPr>
                <w:lang w:val="en-US"/>
              </w:rPr>
              <w:t>1852</w:t>
            </w:r>
          </w:p>
        </w:tc>
        <w:tc>
          <w:tcPr>
            <w:tcW w:w="1719" w:type="pct"/>
            <w:tcBorders>
              <w:top w:val="single" w:sz="4" w:space="0" w:color="auto"/>
              <w:left w:val="single" w:sz="4" w:space="0" w:color="auto"/>
              <w:bottom w:val="single" w:sz="4" w:space="0" w:color="auto"/>
              <w:right w:val="single" w:sz="4" w:space="0" w:color="auto"/>
            </w:tcBorders>
            <w:hideMark/>
          </w:tcPr>
          <w:p w14:paraId="7A02B42D" w14:textId="6D77ECA5" w:rsidR="00D90910" w:rsidRPr="001F5ACC" w:rsidRDefault="00D90910" w:rsidP="001F5ACC">
            <w:pPr>
              <w:pStyle w:val="Main"/>
              <w:spacing w:line="240" w:lineRule="auto"/>
              <w:jc w:val="both"/>
              <w:rPr>
                <w:lang w:val="en-US"/>
              </w:rPr>
            </w:pPr>
            <w:r w:rsidRPr="001F5ACC">
              <w:rPr>
                <w:lang w:val="en-US"/>
              </w:rPr>
              <w:t>31.9127347;</w:t>
            </w:r>
            <w:r w:rsidR="00F251C5" w:rsidRPr="001F5ACC">
              <w:rPr>
                <w:lang w:val="en-US"/>
              </w:rPr>
              <w:t xml:space="preserve"> </w:t>
            </w:r>
            <w:r w:rsidRPr="001F5ACC">
              <w:rPr>
                <w:lang w:val="en-US"/>
              </w:rPr>
              <w:t>-109.2401991</w:t>
            </w:r>
          </w:p>
        </w:tc>
        <w:tc>
          <w:tcPr>
            <w:tcW w:w="1876" w:type="pct"/>
            <w:tcBorders>
              <w:top w:val="single" w:sz="4" w:space="0" w:color="auto"/>
              <w:left w:val="single" w:sz="4" w:space="0" w:color="auto"/>
              <w:bottom w:val="single" w:sz="4" w:space="0" w:color="auto"/>
              <w:right w:val="single" w:sz="4" w:space="0" w:color="auto"/>
            </w:tcBorders>
            <w:hideMark/>
          </w:tcPr>
          <w:p w14:paraId="54C7258C" w14:textId="77777777" w:rsidR="00D90910" w:rsidRPr="001F5ACC" w:rsidRDefault="00D90910" w:rsidP="001F5ACC">
            <w:pPr>
              <w:pStyle w:val="Main"/>
              <w:spacing w:line="240" w:lineRule="auto"/>
              <w:jc w:val="both"/>
              <w:rPr>
                <w:lang w:val="en-US"/>
              </w:rPr>
            </w:pPr>
            <w:r w:rsidRPr="001F5ACC">
              <w:rPr>
                <w:lang w:val="en-US"/>
              </w:rPr>
              <w:t>15.08.2018 &amp; 17.08.2018</w:t>
            </w:r>
          </w:p>
        </w:tc>
      </w:tr>
      <w:tr w:rsidR="00D90910" w:rsidRPr="001F5ACC" w14:paraId="18D5E182"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2DE73214" w14:textId="77777777" w:rsidR="00D90910" w:rsidRPr="001F5ACC" w:rsidRDefault="00D90910" w:rsidP="001F5ACC">
            <w:pPr>
              <w:pStyle w:val="Main"/>
              <w:spacing w:line="240" w:lineRule="auto"/>
              <w:jc w:val="both"/>
              <w:rPr>
                <w:lang w:val="en-US"/>
              </w:rPr>
            </w:pPr>
            <w:r w:rsidRPr="001F5ACC">
              <w:rPr>
                <w:lang w:val="en-US"/>
              </w:rPr>
              <w:t>Q</w:t>
            </w:r>
          </w:p>
        </w:tc>
        <w:tc>
          <w:tcPr>
            <w:tcW w:w="1042" w:type="pct"/>
            <w:tcBorders>
              <w:top w:val="single" w:sz="4" w:space="0" w:color="auto"/>
              <w:left w:val="single" w:sz="4" w:space="0" w:color="auto"/>
              <w:bottom w:val="single" w:sz="4" w:space="0" w:color="auto"/>
              <w:right w:val="single" w:sz="4" w:space="0" w:color="auto"/>
            </w:tcBorders>
            <w:hideMark/>
          </w:tcPr>
          <w:p w14:paraId="19790282" w14:textId="77777777" w:rsidR="00D90910" w:rsidRPr="001F5ACC" w:rsidRDefault="00D90910" w:rsidP="001F5ACC">
            <w:pPr>
              <w:pStyle w:val="Main"/>
              <w:spacing w:line="240" w:lineRule="auto"/>
              <w:jc w:val="both"/>
              <w:rPr>
                <w:lang w:val="en-US"/>
              </w:rPr>
            </w:pPr>
            <w:r w:rsidRPr="001F5ACC">
              <w:rPr>
                <w:lang w:val="en-US"/>
              </w:rPr>
              <w:t>1787</w:t>
            </w:r>
          </w:p>
        </w:tc>
        <w:tc>
          <w:tcPr>
            <w:tcW w:w="1719" w:type="pct"/>
            <w:tcBorders>
              <w:top w:val="single" w:sz="4" w:space="0" w:color="auto"/>
              <w:left w:val="single" w:sz="4" w:space="0" w:color="auto"/>
              <w:bottom w:val="single" w:sz="4" w:space="0" w:color="auto"/>
              <w:right w:val="single" w:sz="4" w:space="0" w:color="auto"/>
            </w:tcBorders>
            <w:hideMark/>
          </w:tcPr>
          <w:p w14:paraId="5261F584" w14:textId="2CBE7313" w:rsidR="00D90910" w:rsidRPr="001F5ACC" w:rsidRDefault="00D90910" w:rsidP="001F5ACC">
            <w:pPr>
              <w:pStyle w:val="Main"/>
              <w:spacing w:line="240" w:lineRule="auto"/>
              <w:jc w:val="both"/>
              <w:rPr>
                <w:lang w:val="en-US"/>
              </w:rPr>
            </w:pPr>
            <w:r w:rsidRPr="001F5ACC">
              <w:rPr>
                <w:lang w:val="en-US"/>
              </w:rPr>
              <w:t>31.916534;</w:t>
            </w:r>
            <w:r w:rsidR="00F251C5" w:rsidRPr="001F5ACC">
              <w:rPr>
                <w:lang w:val="en-US"/>
              </w:rPr>
              <w:t xml:space="preserve"> </w:t>
            </w:r>
            <w:r w:rsidRPr="001F5ACC">
              <w:rPr>
                <w:lang w:val="en-US"/>
              </w:rPr>
              <w:t>-109.232811</w:t>
            </w:r>
          </w:p>
        </w:tc>
        <w:tc>
          <w:tcPr>
            <w:tcW w:w="1876" w:type="pct"/>
            <w:tcBorders>
              <w:top w:val="single" w:sz="4" w:space="0" w:color="auto"/>
              <w:left w:val="single" w:sz="4" w:space="0" w:color="auto"/>
              <w:bottom w:val="single" w:sz="4" w:space="0" w:color="auto"/>
              <w:right w:val="single" w:sz="4" w:space="0" w:color="auto"/>
            </w:tcBorders>
            <w:hideMark/>
          </w:tcPr>
          <w:p w14:paraId="13149CF3" w14:textId="77777777" w:rsidR="00D90910" w:rsidRPr="001F5ACC" w:rsidRDefault="00D90910" w:rsidP="001F5ACC">
            <w:pPr>
              <w:pStyle w:val="Main"/>
              <w:spacing w:line="240" w:lineRule="auto"/>
              <w:jc w:val="both"/>
              <w:rPr>
                <w:lang w:val="en-US"/>
              </w:rPr>
            </w:pPr>
            <w:r w:rsidRPr="001F5ACC">
              <w:rPr>
                <w:lang w:val="en-US"/>
              </w:rPr>
              <w:t>18.08.2018</w:t>
            </w:r>
          </w:p>
        </w:tc>
      </w:tr>
      <w:tr w:rsidR="00D90910" w:rsidRPr="001F5ACC" w14:paraId="24405206" w14:textId="77777777" w:rsidTr="00BC3428">
        <w:tc>
          <w:tcPr>
            <w:tcW w:w="363" w:type="pct"/>
            <w:tcBorders>
              <w:top w:val="single" w:sz="4" w:space="0" w:color="auto"/>
              <w:left w:val="single" w:sz="4" w:space="0" w:color="auto"/>
              <w:bottom w:val="single" w:sz="4" w:space="0" w:color="auto"/>
              <w:right w:val="single" w:sz="4" w:space="0" w:color="auto"/>
            </w:tcBorders>
            <w:hideMark/>
          </w:tcPr>
          <w:p w14:paraId="6038F9CA" w14:textId="77777777" w:rsidR="00D90910" w:rsidRPr="001F5ACC" w:rsidRDefault="00D90910" w:rsidP="001F5ACC">
            <w:pPr>
              <w:pStyle w:val="Main"/>
              <w:spacing w:line="240" w:lineRule="auto"/>
              <w:jc w:val="both"/>
              <w:rPr>
                <w:lang w:val="en-US"/>
              </w:rPr>
            </w:pPr>
            <w:r w:rsidRPr="001F5ACC">
              <w:rPr>
                <w:lang w:val="en-US"/>
              </w:rPr>
              <w:t>R</w:t>
            </w:r>
          </w:p>
        </w:tc>
        <w:tc>
          <w:tcPr>
            <w:tcW w:w="1042" w:type="pct"/>
            <w:tcBorders>
              <w:top w:val="single" w:sz="4" w:space="0" w:color="auto"/>
              <w:left w:val="single" w:sz="4" w:space="0" w:color="auto"/>
              <w:bottom w:val="single" w:sz="4" w:space="0" w:color="auto"/>
              <w:right w:val="single" w:sz="4" w:space="0" w:color="auto"/>
            </w:tcBorders>
            <w:hideMark/>
          </w:tcPr>
          <w:p w14:paraId="04D391C1" w14:textId="77777777" w:rsidR="00D90910" w:rsidRPr="001F5ACC" w:rsidRDefault="00D90910" w:rsidP="001F5ACC">
            <w:pPr>
              <w:pStyle w:val="Main"/>
              <w:spacing w:line="240" w:lineRule="auto"/>
              <w:jc w:val="both"/>
              <w:rPr>
                <w:lang w:val="en-US"/>
              </w:rPr>
            </w:pPr>
            <w:r w:rsidRPr="001F5ACC">
              <w:rPr>
                <w:lang w:val="en-US"/>
              </w:rPr>
              <w:t>1796</w:t>
            </w:r>
          </w:p>
        </w:tc>
        <w:tc>
          <w:tcPr>
            <w:tcW w:w="1719" w:type="pct"/>
            <w:tcBorders>
              <w:top w:val="single" w:sz="4" w:space="0" w:color="auto"/>
              <w:left w:val="single" w:sz="4" w:space="0" w:color="auto"/>
              <w:bottom w:val="single" w:sz="4" w:space="0" w:color="auto"/>
              <w:right w:val="single" w:sz="4" w:space="0" w:color="auto"/>
            </w:tcBorders>
            <w:hideMark/>
          </w:tcPr>
          <w:p w14:paraId="438B44A6" w14:textId="21516091" w:rsidR="00D90910" w:rsidRPr="001F5ACC" w:rsidRDefault="00D90910" w:rsidP="001F5ACC">
            <w:pPr>
              <w:pStyle w:val="Main"/>
              <w:spacing w:line="240" w:lineRule="auto"/>
              <w:jc w:val="both"/>
              <w:rPr>
                <w:lang w:val="en-US"/>
              </w:rPr>
            </w:pPr>
            <w:r w:rsidRPr="001F5ACC">
              <w:rPr>
                <w:lang w:val="en-US"/>
              </w:rPr>
              <w:t>31.898606;</w:t>
            </w:r>
            <w:r w:rsidR="00F251C5" w:rsidRPr="001F5ACC">
              <w:rPr>
                <w:lang w:val="en-US"/>
              </w:rPr>
              <w:t xml:space="preserve"> </w:t>
            </w:r>
            <w:r w:rsidRPr="001F5ACC">
              <w:rPr>
                <w:lang w:val="en-US"/>
              </w:rPr>
              <w:t>-109.226421</w:t>
            </w:r>
          </w:p>
        </w:tc>
        <w:tc>
          <w:tcPr>
            <w:tcW w:w="1876" w:type="pct"/>
            <w:tcBorders>
              <w:top w:val="single" w:sz="4" w:space="0" w:color="auto"/>
              <w:left w:val="single" w:sz="4" w:space="0" w:color="auto"/>
              <w:bottom w:val="single" w:sz="4" w:space="0" w:color="auto"/>
              <w:right w:val="single" w:sz="4" w:space="0" w:color="auto"/>
            </w:tcBorders>
            <w:hideMark/>
          </w:tcPr>
          <w:p w14:paraId="50D55C3C" w14:textId="77777777" w:rsidR="00D90910" w:rsidRPr="001F5ACC" w:rsidRDefault="00D90910" w:rsidP="001F5ACC">
            <w:pPr>
              <w:pStyle w:val="Main"/>
              <w:spacing w:line="240" w:lineRule="auto"/>
              <w:jc w:val="both"/>
              <w:rPr>
                <w:lang w:val="en-US"/>
              </w:rPr>
            </w:pPr>
            <w:r w:rsidRPr="001F5ACC">
              <w:rPr>
                <w:lang w:val="en-US"/>
              </w:rPr>
              <w:t>20.08.2018</w:t>
            </w:r>
          </w:p>
        </w:tc>
      </w:tr>
      <w:tr w:rsidR="00D90910" w:rsidRPr="001F5ACC" w14:paraId="444D30D2" w14:textId="77777777" w:rsidTr="00BC3428">
        <w:trPr>
          <w:trHeight w:val="63"/>
        </w:trPr>
        <w:tc>
          <w:tcPr>
            <w:tcW w:w="363" w:type="pct"/>
            <w:tcBorders>
              <w:top w:val="single" w:sz="4" w:space="0" w:color="auto"/>
              <w:left w:val="single" w:sz="4" w:space="0" w:color="auto"/>
              <w:bottom w:val="single" w:sz="4" w:space="0" w:color="auto"/>
              <w:right w:val="single" w:sz="4" w:space="0" w:color="auto"/>
            </w:tcBorders>
            <w:hideMark/>
          </w:tcPr>
          <w:p w14:paraId="52977D0E" w14:textId="77777777" w:rsidR="00D90910" w:rsidRPr="001F5ACC" w:rsidRDefault="00D90910" w:rsidP="001F5ACC">
            <w:pPr>
              <w:pStyle w:val="Main"/>
              <w:spacing w:line="240" w:lineRule="auto"/>
              <w:jc w:val="both"/>
              <w:rPr>
                <w:lang w:val="en-US"/>
              </w:rPr>
            </w:pPr>
            <w:r w:rsidRPr="001F5ACC">
              <w:rPr>
                <w:lang w:val="en-US"/>
              </w:rPr>
              <w:t>S</w:t>
            </w:r>
          </w:p>
        </w:tc>
        <w:tc>
          <w:tcPr>
            <w:tcW w:w="1042" w:type="pct"/>
            <w:tcBorders>
              <w:top w:val="single" w:sz="4" w:space="0" w:color="auto"/>
              <w:left w:val="single" w:sz="4" w:space="0" w:color="auto"/>
              <w:bottom w:val="single" w:sz="4" w:space="0" w:color="auto"/>
              <w:right w:val="single" w:sz="4" w:space="0" w:color="auto"/>
            </w:tcBorders>
            <w:hideMark/>
          </w:tcPr>
          <w:p w14:paraId="18A569DD" w14:textId="77777777" w:rsidR="00D90910" w:rsidRPr="001F5ACC" w:rsidRDefault="00D90910" w:rsidP="001F5ACC">
            <w:pPr>
              <w:pStyle w:val="Main"/>
              <w:spacing w:line="240" w:lineRule="auto"/>
              <w:jc w:val="both"/>
              <w:rPr>
                <w:lang w:val="en-US"/>
              </w:rPr>
            </w:pPr>
            <w:r w:rsidRPr="001F5ACC">
              <w:rPr>
                <w:lang w:val="en-US"/>
              </w:rPr>
              <w:t>1935</w:t>
            </w:r>
          </w:p>
        </w:tc>
        <w:tc>
          <w:tcPr>
            <w:tcW w:w="1719" w:type="pct"/>
            <w:tcBorders>
              <w:top w:val="single" w:sz="4" w:space="0" w:color="auto"/>
              <w:left w:val="single" w:sz="4" w:space="0" w:color="auto"/>
              <w:bottom w:val="single" w:sz="4" w:space="0" w:color="auto"/>
              <w:right w:val="single" w:sz="4" w:space="0" w:color="auto"/>
            </w:tcBorders>
            <w:hideMark/>
          </w:tcPr>
          <w:p w14:paraId="1CDB0CB8" w14:textId="77777777" w:rsidR="00D90910" w:rsidRPr="001F5ACC" w:rsidRDefault="00D90910" w:rsidP="001F5ACC">
            <w:pPr>
              <w:pStyle w:val="Main"/>
              <w:spacing w:line="240" w:lineRule="auto"/>
              <w:jc w:val="both"/>
              <w:rPr>
                <w:lang w:val="en-US"/>
              </w:rPr>
            </w:pPr>
            <w:r w:rsidRPr="001F5ACC">
              <w:rPr>
                <w:lang w:val="en-US"/>
              </w:rPr>
              <w:t>31.897912; -109.241417</w:t>
            </w:r>
          </w:p>
        </w:tc>
        <w:tc>
          <w:tcPr>
            <w:tcW w:w="1876" w:type="pct"/>
            <w:tcBorders>
              <w:top w:val="single" w:sz="4" w:space="0" w:color="auto"/>
              <w:left w:val="single" w:sz="4" w:space="0" w:color="auto"/>
              <w:bottom w:val="single" w:sz="4" w:space="0" w:color="auto"/>
              <w:right w:val="single" w:sz="4" w:space="0" w:color="auto"/>
            </w:tcBorders>
            <w:hideMark/>
          </w:tcPr>
          <w:p w14:paraId="1A83A29F" w14:textId="77777777" w:rsidR="00D90910" w:rsidRPr="001F5ACC" w:rsidRDefault="00D90910" w:rsidP="001F5ACC">
            <w:pPr>
              <w:pStyle w:val="Main"/>
              <w:spacing w:line="240" w:lineRule="auto"/>
              <w:jc w:val="both"/>
              <w:rPr>
                <w:lang w:val="en-US"/>
              </w:rPr>
            </w:pPr>
            <w:r w:rsidRPr="001F5ACC">
              <w:rPr>
                <w:lang w:val="en-US"/>
              </w:rPr>
              <w:t>21.08.2018 – 26.08.2018</w:t>
            </w:r>
          </w:p>
          <w:p w14:paraId="470274F2" w14:textId="77777777" w:rsidR="00D90910" w:rsidRPr="001F5ACC" w:rsidRDefault="00D90910" w:rsidP="001F5ACC">
            <w:pPr>
              <w:pStyle w:val="Main"/>
              <w:spacing w:line="240" w:lineRule="auto"/>
              <w:jc w:val="both"/>
              <w:rPr>
                <w:lang w:val="en-US"/>
              </w:rPr>
            </w:pPr>
            <w:r w:rsidRPr="001F5ACC">
              <w:rPr>
                <w:lang w:val="en-US"/>
              </w:rPr>
              <w:t>(except 23.08.2018)</w:t>
            </w:r>
          </w:p>
        </w:tc>
      </w:tr>
    </w:tbl>
    <w:p w14:paraId="16E8F189" w14:textId="1A99E22B" w:rsidR="00D90910" w:rsidRPr="001F5ACC" w:rsidRDefault="00D90910" w:rsidP="001F5ACC">
      <w:pPr>
        <w:pStyle w:val="Main"/>
        <w:spacing w:line="240" w:lineRule="auto"/>
        <w:jc w:val="both"/>
        <w:rPr>
          <w:lang w:val="en-US"/>
        </w:rPr>
      </w:pPr>
    </w:p>
    <w:p w14:paraId="41B82CB9" w14:textId="264F60A8" w:rsidR="007C7713" w:rsidRDefault="007C7713">
      <w:pPr>
        <w:rPr>
          <w:rStyle w:val="TextCar"/>
          <w:b/>
          <w:bCs/>
        </w:rPr>
      </w:pPr>
      <w:r>
        <w:rPr>
          <w:rStyle w:val="TextCar"/>
          <w:b/>
          <w:bCs/>
        </w:rPr>
        <w:br w:type="page"/>
      </w:r>
    </w:p>
    <w:p w14:paraId="78C7965E" w14:textId="62C866D2" w:rsidR="00F65995" w:rsidRPr="001F5ACC" w:rsidRDefault="0013661C" w:rsidP="001F5ACC">
      <w:pPr>
        <w:pStyle w:val="Main"/>
        <w:spacing w:line="240" w:lineRule="auto"/>
        <w:jc w:val="both"/>
        <w:rPr>
          <w:lang w:val="en-US"/>
        </w:rPr>
      </w:pPr>
      <w:r w:rsidRPr="001F5ACC">
        <w:rPr>
          <w:b/>
          <w:bCs/>
          <w:lang w:val="en-US"/>
        </w:rPr>
        <w:lastRenderedPageBreak/>
        <w:t>T</w:t>
      </w:r>
      <w:r w:rsidR="00F83FBF" w:rsidRPr="001F5ACC">
        <w:rPr>
          <w:b/>
          <w:bCs/>
          <w:lang w:val="en-US"/>
        </w:rPr>
        <w:t>able</w:t>
      </w:r>
      <w:r w:rsidR="0049157B" w:rsidRPr="001F5ACC">
        <w:rPr>
          <w:b/>
          <w:bCs/>
          <w:lang w:val="en-US"/>
        </w:rPr>
        <w:t xml:space="preserve"> </w:t>
      </w:r>
      <w:r w:rsidR="0039541F" w:rsidRPr="001F5ACC">
        <w:rPr>
          <w:b/>
          <w:bCs/>
          <w:lang w:val="en-US"/>
        </w:rPr>
        <w:t>S2</w:t>
      </w:r>
      <w:r w:rsidR="00F83FBF" w:rsidRPr="001F5ACC">
        <w:rPr>
          <w:b/>
          <w:bCs/>
          <w:lang w:val="en-US"/>
        </w:rPr>
        <w:t>.</w:t>
      </w:r>
      <w:r w:rsidR="00F83FBF" w:rsidRPr="001F5ACC">
        <w:rPr>
          <w:lang w:val="en-US"/>
        </w:rPr>
        <w:t xml:space="preserve"> </w:t>
      </w:r>
      <w:r w:rsidR="00781B6C" w:rsidRPr="001F5ACC">
        <w:rPr>
          <w:lang w:val="en-US"/>
        </w:rPr>
        <w:t xml:space="preserve">Group information, number of raw reads, number and proportion of </w:t>
      </w:r>
      <w:r w:rsidR="00F83FBF" w:rsidRPr="001F5ACC">
        <w:rPr>
          <w:lang w:val="en-US"/>
        </w:rPr>
        <w:t xml:space="preserve">reads </w:t>
      </w:r>
      <w:r w:rsidR="00781B6C" w:rsidRPr="001F5ACC">
        <w:rPr>
          <w:lang w:val="en-US"/>
        </w:rPr>
        <w:t xml:space="preserve">after </w:t>
      </w:r>
      <w:r w:rsidR="00F83FBF" w:rsidRPr="001F5ACC">
        <w:rPr>
          <w:lang w:val="en-US"/>
        </w:rPr>
        <w:t>trimming</w:t>
      </w:r>
      <w:r w:rsidR="00781B6C" w:rsidRPr="001F5ACC">
        <w:rPr>
          <w:lang w:val="en-US"/>
        </w:rPr>
        <w:t>,</w:t>
      </w:r>
      <w:r w:rsidR="00F83FBF" w:rsidRPr="001F5ACC">
        <w:rPr>
          <w:lang w:val="en-US"/>
        </w:rPr>
        <w:t xml:space="preserve"> and overall alignment rates after mapping for each sample</w:t>
      </w:r>
      <w:r w:rsidR="00781B6C" w:rsidRPr="001F5ACC">
        <w:rPr>
          <w:lang w:val="en-US"/>
        </w:rPr>
        <w:t xml:space="preserve">. </w:t>
      </w:r>
    </w:p>
    <w:p w14:paraId="3D1D74CF" w14:textId="40985391" w:rsidR="00C11DCA" w:rsidRPr="001F5ACC" w:rsidRDefault="00C11DCA" w:rsidP="001F5ACC">
      <w:pPr>
        <w:pStyle w:val="Main"/>
        <w:spacing w:line="240" w:lineRule="auto"/>
        <w:jc w:val="both"/>
        <w:rPr>
          <w:lang w:val="en-US"/>
        </w:rPr>
      </w:pPr>
    </w:p>
    <w:tbl>
      <w:tblPr>
        <w:tblStyle w:val="Grilledutableau"/>
        <w:tblW w:w="5000" w:type="pct"/>
        <w:tblInd w:w="-5" w:type="dxa"/>
        <w:tblLook w:val="04A0" w:firstRow="1" w:lastRow="0" w:firstColumn="1" w:lastColumn="0" w:noHBand="0" w:noVBand="1"/>
      </w:tblPr>
      <w:tblGrid>
        <w:gridCol w:w="1070"/>
        <w:gridCol w:w="2026"/>
        <w:gridCol w:w="1417"/>
        <w:gridCol w:w="2318"/>
        <w:gridCol w:w="2229"/>
      </w:tblGrid>
      <w:tr w:rsidR="00F83FBF" w:rsidRPr="001F5ACC" w14:paraId="26DCCE03"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254E908A" w14:textId="77777777" w:rsidR="00F83FBF" w:rsidRPr="001F5ACC" w:rsidRDefault="00F83FBF" w:rsidP="001F5ACC">
            <w:pPr>
              <w:pStyle w:val="Main"/>
              <w:spacing w:line="240" w:lineRule="auto"/>
              <w:jc w:val="both"/>
              <w:rPr>
                <w:rStyle w:val="TextCar"/>
                <w:b/>
                <w:bCs/>
                <w:lang w:val="en-US"/>
              </w:rPr>
            </w:pPr>
            <w:r w:rsidRPr="001F5ACC">
              <w:rPr>
                <w:rStyle w:val="TextCar"/>
                <w:b/>
                <w:bCs/>
                <w:lang w:val="en-US"/>
              </w:rPr>
              <w:t>Sample</w:t>
            </w:r>
          </w:p>
        </w:tc>
        <w:tc>
          <w:tcPr>
            <w:tcW w:w="1118" w:type="pct"/>
            <w:tcBorders>
              <w:top w:val="single" w:sz="4" w:space="0" w:color="auto"/>
              <w:left w:val="single" w:sz="4" w:space="0" w:color="auto"/>
              <w:bottom w:val="single" w:sz="4" w:space="0" w:color="auto"/>
              <w:right w:val="single" w:sz="4" w:space="0" w:color="auto"/>
            </w:tcBorders>
            <w:noWrap/>
            <w:hideMark/>
          </w:tcPr>
          <w:p w14:paraId="520BB235" w14:textId="4B4540C9" w:rsidR="00F83FBF" w:rsidRPr="001F5ACC" w:rsidRDefault="00B31E3C" w:rsidP="001F5ACC">
            <w:pPr>
              <w:pStyle w:val="Main"/>
              <w:spacing w:line="240" w:lineRule="auto"/>
              <w:jc w:val="both"/>
              <w:rPr>
                <w:rStyle w:val="TextCar"/>
                <w:b/>
                <w:bCs/>
                <w:lang w:val="en-US"/>
              </w:rPr>
            </w:pPr>
            <w:r w:rsidRPr="001F5ACC">
              <w:rPr>
                <w:rStyle w:val="TextCar"/>
                <w:b/>
                <w:bCs/>
                <w:lang w:val="en-US"/>
              </w:rPr>
              <w:t>Group</w:t>
            </w:r>
          </w:p>
        </w:tc>
        <w:tc>
          <w:tcPr>
            <w:tcW w:w="782" w:type="pct"/>
            <w:tcBorders>
              <w:top w:val="single" w:sz="4" w:space="0" w:color="auto"/>
              <w:left w:val="single" w:sz="4" w:space="0" w:color="auto"/>
              <w:bottom w:val="single" w:sz="4" w:space="0" w:color="auto"/>
              <w:right w:val="single" w:sz="4" w:space="0" w:color="auto"/>
            </w:tcBorders>
            <w:noWrap/>
            <w:hideMark/>
          </w:tcPr>
          <w:p w14:paraId="25C07E50" w14:textId="2E16FFF8" w:rsidR="00F83FBF" w:rsidRPr="001F5ACC" w:rsidRDefault="005721B2" w:rsidP="001F5ACC">
            <w:pPr>
              <w:pStyle w:val="Main"/>
              <w:spacing w:line="240" w:lineRule="auto"/>
              <w:jc w:val="both"/>
              <w:rPr>
                <w:rStyle w:val="TextCar"/>
                <w:b/>
                <w:bCs/>
                <w:lang w:val="en-US"/>
              </w:rPr>
            </w:pPr>
            <w:r w:rsidRPr="001F5ACC">
              <w:rPr>
                <w:rStyle w:val="TextCar"/>
                <w:b/>
                <w:bCs/>
                <w:lang w:val="en-US"/>
              </w:rPr>
              <w:t>Raw reads</w:t>
            </w:r>
          </w:p>
        </w:tc>
        <w:tc>
          <w:tcPr>
            <w:tcW w:w="1279" w:type="pct"/>
            <w:tcBorders>
              <w:top w:val="single" w:sz="4" w:space="0" w:color="auto"/>
              <w:left w:val="single" w:sz="4" w:space="0" w:color="auto"/>
              <w:bottom w:val="single" w:sz="4" w:space="0" w:color="auto"/>
              <w:right w:val="single" w:sz="4" w:space="0" w:color="auto"/>
            </w:tcBorders>
            <w:hideMark/>
          </w:tcPr>
          <w:p w14:paraId="64BA7B7B" w14:textId="43668D9B" w:rsidR="00F83FBF" w:rsidRPr="001F5ACC" w:rsidRDefault="00781B6C" w:rsidP="001F5ACC">
            <w:pPr>
              <w:pStyle w:val="Main"/>
              <w:spacing w:line="240" w:lineRule="auto"/>
              <w:jc w:val="both"/>
              <w:rPr>
                <w:rStyle w:val="TextCar"/>
                <w:b/>
                <w:bCs/>
                <w:lang w:val="en-US"/>
              </w:rPr>
            </w:pPr>
            <w:r w:rsidRPr="001F5ACC">
              <w:rPr>
                <w:rStyle w:val="TextCar"/>
                <w:b/>
                <w:bCs/>
                <w:lang w:val="en-US"/>
              </w:rPr>
              <w:t>Reads</w:t>
            </w:r>
            <w:r w:rsidR="001B48F7" w:rsidRPr="001F5ACC">
              <w:rPr>
                <w:rStyle w:val="TextCar"/>
                <w:b/>
                <w:bCs/>
                <w:lang w:val="en-US"/>
              </w:rPr>
              <w:br/>
            </w:r>
            <w:r w:rsidRPr="001F5ACC">
              <w:rPr>
                <w:rStyle w:val="TextCar"/>
                <w:b/>
                <w:bCs/>
                <w:lang w:val="en-US"/>
              </w:rPr>
              <w:t>post trimming</w:t>
            </w:r>
          </w:p>
        </w:tc>
        <w:tc>
          <w:tcPr>
            <w:tcW w:w="1230" w:type="pct"/>
            <w:tcBorders>
              <w:top w:val="single" w:sz="4" w:space="0" w:color="auto"/>
              <w:left w:val="single" w:sz="4" w:space="0" w:color="auto"/>
              <w:bottom w:val="single" w:sz="4" w:space="0" w:color="auto"/>
              <w:right w:val="single" w:sz="4" w:space="0" w:color="auto"/>
            </w:tcBorders>
            <w:noWrap/>
            <w:hideMark/>
          </w:tcPr>
          <w:p w14:paraId="61201544" w14:textId="5728AA1F" w:rsidR="00F83FBF" w:rsidRPr="001F5ACC" w:rsidRDefault="00F83FBF" w:rsidP="001F5ACC">
            <w:pPr>
              <w:pStyle w:val="Main"/>
              <w:spacing w:line="240" w:lineRule="auto"/>
              <w:jc w:val="both"/>
              <w:rPr>
                <w:rStyle w:val="TextCar"/>
                <w:b/>
                <w:bCs/>
                <w:lang w:val="en-US"/>
              </w:rPr>
            </w:pPr>
            <w:r w:rsidRPr="001F5ACC">
              <w:rPr>
                <w:rStyle w:val="TextCar"/>
                <w:b/>
                <w:bCs/>
                <w:lang w:val="en-US"/>
              </w:rPr>
              <w:t>Overall</w:t>
            </w:r>
            <w:r w:rsidR="001B48F7" w:rsidRPr="001F5ACC">
              <w:rPr>
                <w:rStyle w:val="TextCar"/>
                <w:b/>
                <w:bCs/>
                <w:lang w:val="en-US"/>
              </w:rPr>
              <w:br/>
            </w:r>
            <w:r w:rsidRPr="001F5ACC">
              <w:rPr>
                <w:rStyle w:val="TextCar"/>
                <w:b/>
                <w:bCs/>
                <w:lang w:val="en-US"/>
              </w:rPr>
              <w:t>alignment</w:t>
            </w:r>
            <w:r w:rsidR="001B48F7" w:rsidRPr="001F5ACC">
              <w:rPr>
                <w:rStyle w:val="TextCar"/>
                <w:b/>
                <w:bCs/>
                <w:lang w:val="en-US"/>
              </w:rPr>
              <w:t xml:space="preserve"> </w:t>
            </w:r>
            <w:r w:rsidRPr="001F5ACC">
              <w:rPr>
                <w:rStyle w:val="TextCar"/>
                <w:b/>
                <w:bCs/>
                <w:lang w:val="en-US"/>
              </w:rPr>
              <w:t>rate</w:t>
            </w:r>
          </w:p>
        </w:tc>
      </w:tr>
      <w:tr w:rsidR="005721B2" w:rsidRPr="001F5ACC" w14:paraId="528D5012"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7FD809AD" w14:textId="77777777" w:rsidR="005721B2" w:rsidRPr="001F5ACC" w:rsidRDefault="005721B2" w:rsidP="001F5ACC">
            <w:pPr>
              <w:pStyle w:val="Main"/>
              <w:spacing w:line="240" w:lineRule="auto"/>
              <w:jc w:val="both"/>
              <w:rPr>
                <w:rStyle w:val="TextCar"/>
                <w:lang w:val="en-US"/>
              </w:rPr>
            </w:pPr>
            <w:r w:rsidRPr="001F5ACC">
              <w:rPr>
                <w:rStyle w:val="TextCar"/>
                <w:lang w:val="en-US"/>
              </w:rPr>
              <w:t>1</w:t>
            </w:r>
          </w:p>
        </w:tc>
        <w:tc>
          <w:tcPr>
            <w:tcW w:w="1118" w:type="pct"/>
            <w:tcBorders>
              <w:top w:val="single" w:sz="4" w:space="0" w:color="auto"/>
              <w:left w:val="single" w:sz="4" w:space="0" w:color="auto"/>
              <w:bottom w:val="single" w:sz="4" w:space="0" w:color="auto"/>
              <w:right w:val="single" w:sz="4" w:space="0" w:color="auto"/>
            </w:tcBorders>
            <w:noWrap/>
            <w:hideMark/>
          </w:tcPr>
          <w:p w14:paraId="1DF821B8" w14:textId="2A9AEB1B" w:rsidR="005721B2" w:rsidRPr="001F5ACC" w:rsidRDefault="00EF42B3" w:rsidP="001F5ACC">
            <w:pPr>
              <w:pStyle w:val="Main"/>
              <w:spacing w:line="240" w:lineRule="auto"/>
              <w:jc w:val="both"/>
              <w:rPr>
                <w:rStyle w:val="TextCar"/>
                <w:lang w:val="en-US"/>
              </w:rPr>
            </w:pPr>
            <w:r w:rsidRPr="001F5ACC">
              <w:rPr>
                <w:rStyle w:val="TextCar"/>
                <w:lang w:val="en-US"/>
              </w:rPr>
              <w:t>queenright</w:t>
            </w:r>
          </w:p>
        </w:tc>
        <w:tc>
          <w:tcPr>
            <w:tcW w:w="782" w:type="pct"/>
            <w:tcBorders>
              <w:top w:val="single" w:sz="4" w:space="0" w:color="auto"/>
              <w:left w:val="single" w:sz="4" w:space="0" w:color="auto"/>
              <w:bottom w:val="single" w:sz="4" w:space="0" w:color="auto"/>
              <w:right w:val="single" w:sz="4" w:space="0" w:color="auto"/>
            </w:tcBorders>
            <w:noWrap/>
            <w:hideMark/>
          </w:tcPr>
          <w:p w14:paraId="53324AA9" w14:textId="1B9F526C" w:rsidR="005721B2" w:rsidRPr="001F5ACC" w:rsidRDefault="005721B2" w:rsidP="001F5ACC">
            <w:pPr>
              <w:pStyle w:val="Main"/>
              <w:spacing w:line="240" w:lineRule="auto"/>
              <w:jc w:val="both"/>
              <w:rPr>
                <w:rStyle w:val="TextCar"/>
                <w:lang w:val="en-US"/>
              </w:rPr>
            </w:pPr>
            <w:r w:rsidRPr="001F5ACC">
              <w:rPr>
                <w:rStyle w:val="TextCar"/>
                <w:lang w:val="en-US"/>
              </w:rPr>
              <w:t>19912813</w:t>
            </w:r>
          </w:p>
        </w:tc>
        <w:tc>
          <w:tcPr>
            <w:tcW w:w="1279" w:type="pct"/>
            <w:tcBorders>
              <w:top w:val="single" w:sz="4" w:space="0" w:color="auto"/>
              <w:left w:val="single" w:sz="4" w:space="0" w:color="auto"/>
              <w:bottom w:val="single" w:sz="4" w:space="0" w:color="auto"/>
              <w:right w:val="single" w:sz="4" w:space="0" w:color="auto"/>
            </w:tcBorders>
            <w:hideMark/>
          </w:tcPr>
          <w:p w14:paraId="4B6725C9" w14:textId="1C384569" w:rsidR="005721B2" w:rsidRPr="001F5ACC" w:rsidRDefault="005721B2" w:rsidP="001F5ACC">
            <w:pPr>
              <w:pStyle w:val="Main"/>
              <w:spacing w:line="240" w:lineRule="auto"/>
              <w:jc w:val="both"/>
              <w:rPr>
                <w:rStyle w:val="TextCar"/>
                <w:lang w:val="en-US"/>
              </w:rPr>
            </w:pPr>
            <w:r w:rsidRPr="001F5ACC">
              <w:rPr>
                <w:rStyle w:val="TextCar"/>
                <w:lang w:val="en-US"/>
              </w:rPr>
              <w:t>15515059 (77.91%)</w:t>
            </w:r>
          </w:p>
        </w:tc>
        <w:tc>
          <w:tcPr>
            <w:tcW w:w="1230" w:type="pct"/>
            <w:tcBorders>
              <w:top w:val="single" w:sz="4" w:space="0" w:color="auto"/>
              <w:left w:val="single" w:sz="4" w:space="0" w:color="auto"/>
              <w:bottom w:val="single" w:sz="4" w:space="0" w:color="auto"/>
              <w:right w:val="single" w:sz="4" w:space="0" w:color="auto"/>
            </w:tcBorders>
            <w:noWrap/>
            <w:hideMark/>
          </w:tcPr>
          <w:p w14:paraId="4F217B8B" w14:textId="5B7F6085" w:rsidR="005721B2" w:rsidRPr="001F5ACC" w:rsidRDefault="005721B2" w:rsidP="001F5ACC">
            <w:pPr>
              <w:pStyle w:val="Main"/>
              <w:spacing w:line="240" w:lineRule="auto"/>
              <w:jc w:val="both"/>
              <w:rPr>
                <w:rStyle w:val="TextCar"/>
                <w:lang w:val="en-US"/>
              </w:rPr>
            </w:pPr>
            <w:r w:rsidRPr="001F5ACC">
              <w:rPr>
                <w:rStyle w:val="TextCar"/>
                <w:lang w:val="en-US"/>
              </w:rPr>
              <w:t>90.30%</w:t>
            </w:r>
          </w:p>
        </w:tc>
      </w:tr>
      <w:tr w:rsidR="00EF42B3" w:rsidRPr="001F5ACC" w14:paraId="03CC2A4F"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1245B4CF" w14:textId="77777777" w:rsidR="00EF42B3" w:rsidRPr="001F5ACC" w:rsidRDefault="00EF42B3" w:rsidP="001F5ACC">
            <w:pPr>
              <w:pStyle w:val="Main"/>
              <w:spacing w:line="240" w:lineRule="auto"/>
              <w:jc w:val="both"/>
              <w:rPr>
                <w:rStyle w:val="TextCar"/>
                <w:lang w:val="en-US"/>
              </w:rPr>
            </w:pPr>
            <w:r w:rsidRPr="001F5ACC">
              <w:rPr>
                <w:rStyle w:val="TextCar"/>
                <w:lang w:val="en-US"/>
              </w:rPr>
              <w:t>2</w:t>
            </w:r>
          </w:p>
        </w:tc>
        <w:tc>
          <w:tcPr>
            <w:tcW w:w="1118" w:type="pct"/>
            <w:tcBorders>
              <w:top w:val="single" w:sz="4" w:space="0" w:color="auto"/>
              <w:left w:val="single" w:sz="4" w:space="0" w:color="auto"/>
              <w:bottom w:val="single" w:sz="4" w:space="0" w:color="auto"/>
              <w:right w:val="single" w:sz="4" w:space="0" w:color="auto"/>
            </w:tcBorders>
            <w:noWrap/>
            <w:hideMark/>
          </w:tcPr>
          <w:p w14:paraId="17361CC1" w14:textId="5CCE707B" w:rsidR="00EF42B3" w:rsidRPr="001F5ACC" w:rsidRDefault="00EF42B3" w:rsidP="001F5ACC">
            <w:pPr>
              <w:pStyle w:val="Main"/>
              <w:spacing w:line="240" w:lineRule="auto"/>
              <w:jc w:val="both"/>
              <w:rPr>
                <w:rStyle w:val="TextCar"/>
                <w:lang w:val="en-US"/>
              </w:rPr>
            </w:pPr>
            <w:r w:rsidRPr="001F5ACC">
              <w:rPr>
                <w:rStyle w:val="TextCar"/>
                <w:lang w:val="en-US"/>
              </w:rPr>
              <w:t>queenright</w:t>
            </w:r>
          </w:p>
        </w:tc>
        <w:tc>
          <w:tcPr>
            <w:tcW w:w="782" w:type="pct"/>
            <w:tcBorders>
              <w:top w:val="single" w:sz="4" w:space="0" w:color="auto"/>
              <w:left w:val="single" w:sz="4" w:space="0" w:color="auto"/>
              <w:bottom w:val="single" w:sz="4" w:space="0" w:color="auto"/>
              <w:right w:val="single" w:sz="4" w:space="0" w:color="auto"/>
            </w:tcBorders>
            <w:noWrap/>
            <w:hideMark/>
          </w:tcPr>
          <w:p w14:paraId="11F9CA65" w14:textId="3F7F8980" w:rsidR="00EF42B3" w:rsidRPr="001F5ACC" w:rsidRDefault="00EF42B3" w:rsidP="001F5ACC">
            <w:pPr>
              <w:pStyle w:val="Main"/>
              <w:spacing w:line="240" w:lineRule="auto"/>
              <w:jc w:val="both"/>
              <w:rPr>
                <w:rStyle w:val="TextCar"/>
                <w:lang w:val="en-US"/>
              </w:rPr>
            </w:pPr>
            <w:r w:rsidRPr="001F5ACC">
              <w:rPr>
                <w:rStyle w:val="TextCar"/>
                <w:lang w:val="en-US"/>
              </w:rPr>
              <w:t>19116606</w:t>
            </w:r>
          </w:p>
        </w:tc>
        <w:tc>
          <w:tcPr>
            <w:tcW w:w="1279" w:type="pct"/>
            <w:tcBorders>
              <w:top w:val="single" w:sz="4" w:space="0" w:color="auto"/>
              <w:left w:val="single" w:sz="4" w:space="0" w:color="auto"/>
              <w:bottom w:val="single" w:sz="4" w:space="0" w:color="auto"/>
              <w:right w:val="single" w:sz="4" w:space="0" w:color="auto"/>
            </w:tcBorders>
            <w:hideMark/>
          </w:tcPr>
          <w:p w14:paraId="36D63399" w14:textId="0C1D3E6C" w:rsidR="00EF42B3" w:rsidRPr="001F5ACC" w:rsidRDefault="00EF42B3" w:rsidP="001F5ACC">
            <w:pPr>
              <w:pStyle w:val="Main"/>
              <w:spacing w:line="240" w:lineRule="auto"/>
              <w:jc w:val="both"/>
              <w:rPr>
                <w:rStyle w:val="TextCar"/>
                <w:lang w:val="en-US"/>
              </w:rPr>
            </w:pPr>
            <w:r w:rsidRPr="001F5ACC">
              <w:rPr>
                <w:rStyle w:val="TextCar"/>
                <w:lang w:val="en-US"/>
              </w:rPr>
              <w:t>15874248 (83.04%)</w:t>
            </w:r>
          </w:p>
        </w:tc>
        <w:tc>
          <w:tcPr>
            <w:tcW w:w="1230" w:type="pct"/>
            <w:tcBorders>
              <w:top w:val="single" w:sz="4" w:space="0" w:color="auto"/>
              <w:left w:val="single" w:sz="4" w:space="0" w:color="auto"/>
              <w:bottom w:val="single" w:sz="4" w:space="0" w:color="auto"/>
              <w:right w:val="single" w:sz="4" w:space="0" w:color="auto"/>
            </w:tcBorders>
            <w:noWrap/>
            <w:hideMark/>
          </w:tcPr>
          <w:p w14:paraId="5286432E" w14:textId="5403DE69" w:rsidR="00EF42B3" w:rsidRPr="001F5ACC" w:rsidRDefault="00EF42B3" w:rsidP="001F5ACC">
            <w:pPr>
              <w:pStyle w:val="Main"/>
              <w:spacing w:line="240" w:lineRule="auto"/>
              <w:jc w:val="both"/>
              <w:rPr>
                <w:rStyle w:val="TextCar"/>
                <w:lang w:val="en-US"/>
              </w:rPr>
            </w:pPr>
            <w:r w:rsidRPr="001F5ACC">
              <w:rPr>
                <w:rStyle w:val="TextCar"/>
                <w:lang w:val="en-US"/>
              </w:rPr>
              <w:t>90.75%</w:t>
            </w:r>
          </w:p>
        </w:tc>
      </w:tr>
      <w:tr w:rsidR="00EF42B3" w:rsidRPr="001F5ACC" w14:paraId="17F89DCD"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4A7FD012" w14:textId="77777777" w:rsidR="00EF42B3" w:rsidRPr="001F5ACC" w:rsidRDefault="00EF42B3" w:rsidP="001F5ACC">
            <w:pPr>
              <w:pStyle w:val="Main"/>
              <w:spacing w:line="240" w:lineRule="auto"/>
              <w:jc w:val="both"/>
              <w:rPr>
                <w:rStyle w:val="TextCar"/>
                <w:lang w:val="en-US"/>
              </w:rPr>
            </w:pPr>
            <w:r w:rsidRPr="001F5ACC">
              <w:rPr>
                <w:rStyle w:val="TextCar"/>
                <w:lang w:val="en-US"/>
              </w:rPr>
              <w:t>3</w:t>
            </w:r>
          </w:p>
        </w:tc>
        <w:tc>
          <w:tcPr>
            <w:tcW w:w="1118" w:type="pct"/>
            <w:tcBorders>
              <w:top w:val="single" w:sz="4" w:space="0" w:color="auto"/>
              <w:left w:val="single" w:sz="4" w:space="0" w:color="auto"/>
              <w:bottom w:val="single" w:sz="4" w:space="0" w:color="auto"/>
              <w:right w:val="single" w:sz="4" w:space="0" w:color="auto"/>
            </w:tcBorders>
            <w:noWrap/>
            <w:hideMark/>
          </w:tcPr>
          <w:p w14:paraId="245E254C" w14:textId="70B4C132" w:rsidR="00EF42B3" w:rsidRPr="001F5ACC" w:rsidRDefault="00EF42B3" w:rsidP="001F5ACC">
            <w:pPr>
              <w:pStyle w:val="Main"/>
              <w:spacing w:line="240" w:lineRule="auto"/>
              <w:jc w:val="both"/>
              <w:rPr>
                <w:rStyle w:val="TextCar"/>
                <w:lang w:val="en-US"/>
              </w:rPr>
            </w:pPr>
            <w:r w:rsidRPr="001F5ACC">
              <w:rPr>
                <w:rStyle w:val="TextCar"/>
                <w:lang w:val="en-US"/>
              </w:rPr>
              <w:t>queenright</w:t>
            </w:r>
          </w:p>
        </w:tc>
        <w:tc>
          <w:tcPr>
            <w:tcW w:w="782" w:type="pct"/>
            <w:tcBorders>
              <w:top w:val="single" w:sz="4" w:space="0" w:color="auto"/>
              <w:left w:val="single" w:sz="4" w:space="0" w:color="auto"/>
              <w:bottom w:val="single" w:sz="4" w:space="0" w:color="auto"/>
              <w:right w:val="single" w:sz="4" w:space="0" w:color="auto"/>
            </w:tcBorders>
            <w:noWrap/>
            <w:hideMark/>
          </w:tcPr>
          <w:p w14:paraId="4AC99785" w14:textId="70683D75" w:rsidR="00EF42B3" w:rsidRPr="001F5ACC" w:rsidRDefault="00EF42B3" w:rsidP="001F5ACC">
            <w:pPr>
              <w:pStyle w:val="Main"/>
              <w:spacing w:line="240" w:lineRule="auto"/>
              <w:jc w:val="both"/>
              <w:rPr>
                <w:rStyle w:val="TextCar"/>
                <w:lang w:val="en-US"/>
              </w:rPr>
            </w:pPr>
            <w:r w:rsidRPr="001F5ACC">
              <w:rPr>
                <w:rStyle w:val="TextCar"/>
                <w:lang w:val="en-US"/>
              </w:rPr>
              <w:t>18320088</w:t>
            </w:r>
          </w:p>
        </w:tc>
        <w:tc>
          <w:tcPr>
            <w:tcW w:w="1279" w:type="pct"/>
            <w:tcBorders>
              <w:top w:val="single" w:sz="4" w:space="0" w:color="auto"/>
              <w:left w:val="single" w:sz="4" w:space="0" w:color="auto"/>
              <w:bottom w:val="single" w:sz="4" w:space="0" w:color="auto"/>
              <w:right w:val="single" w:sz="4" w:space="0" w:color="auto"/>
            </w:tcBorders>
            <w:hideMark/>
          </w:tcPr>
          <w:p w14:paraId="32C6AB06" w14:textId="12E5313E" w:rsidR="00EF42B3" w:rsidRPr="001F5ACC" w:rsidRDefault="00EF42B3" w:rsidP="001F5ACC">
            <w:pPr>
              <w:pStyle w:val="Main"/>
              <w:spacing w:line="240" w:lineRule="auto"/>
              <w:jc w:val="both"/>
              <w:rPr>
                <w:rStyle w:val="TextCar"/>
                <w:lang w:val="en-US"/>
              </w:rPr>
            </w:pPr>
            <w:r w:rsidRPr="001F5ACC">
              <w:rPr>
                <w:rStyle w:val="TextCar"/>
                <w:lang w:val="en-US"/>
              </w:rPr>
              <w:t>15555941 (84.91%)</w:t>
            </w:r>
          </w:p>
        </w:tc>
        <w:tc>
          <w:tcPr>
            <w:tcW w:w="1230" w:type="pct"/>
            <w:tcBorders>
              <w:top w:val="single" w:sz="4" w:space="0" w:color="auto"/>
              <w:left w:val="single" w:sz="4" w:space="0" w:color="auto"/>
              <w:bottom w:val="single" w:sz="4" w:space="0" w:color="auto"/>
              <w:right w:val="single" w:sz="4" w:space="0" w:color="auto"/>
            </w:tcBorders>
            <w:noWrap/>
            <w:hideMark/>
          </w:tcPr>
          <w:p w14:paraId="0A9BD9A1" w14:textId="2776BAA7" w:rsidR="00EF42B3" w:rsidRPr="001F5ACC" w:rsidRDefault="00EF42B3" w:rsidP="001F5ACC">
            <w:pPr>
              <w:pStyle w:val="Main"/>
              <w:spacing w:line="240" w:lineRule="auto"/>
              <w:jc w:val="both"/>
              <w:rPr>
                <w:rStyle w:val="TextCar"/>
                <w:lang w:val="en-US"/>
              </w:rPr>
            </w:pPr>
            <w:r w:rsidRPr="001F5ACC">
              <w:rPr>
                <w:rStyle w:val="TextCar"/>
                <w:lang w:val="en-US"/>
              </w:rPr>
              <w:t>93.36%</w:t>
            </w:r>
          </w:p>
        </w:tc>
      </w:tr>
      <w:tr w:rsidR="00EF42B3" w:rsidRPr="001F5ACC" w14:paraId="73ECAB1C"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37CA90AC" w14:textId="77777777" w:rsidR="00EF42B3" w:rsidRPr="001F5ACC" w:rsidRDefault="00EF42B3" w:rsidP="001F5ACC">
            <w:pPr>
              <w:pStyle w:val="Main"/>
              <w:spacing w:line="240" w:lineRule="auto"/>
              <w:jc w:val="both"/>
              <w:rPr>
                <w:rStyle w:val="TextCar"/>
                <w:lang w:val="en-US"/>
              </w:rPr>
            </w:pPr>
            <w:r w:rsidRPr="001F5ACC">
              <w:rPr>
                <w:rStyle w:val="TextCar"/>
                <w:lang w:val="en-US"/>
              </w:rPr>
              <w:t>4</w:t>
            </w:r>
          </w:p>
        </w:tc>
        <w:tc>
          <w:tcPr>
            <w:tcW w:w="1118" w:type="pct"/>
            <w:tcBorders>
              <w:top w:val="single" w:sz="4" w:space="0" w:color="auto"/>
              <w:left w:val="single" w:sz="4" w:space="0" w:color="auto"/>
              <w:bottom w:val="single" w:sz="4" w:space="0" w:color="auto"/>
              <w:right w:val="single" w:sz="4" w:space="0" w:color="auto"/>
            </w:tcBorders>
            <w:noWrap/>
            <w:hideMark/>
          </w:tcPr>
          <w:p w14:paraId="711CF019" w14:textId="67EEE1D4" w:rsidR="00EF42B3" w:rsidRPr="001F5ACC" w:rsidRDefault="00EF42B3" w:rsidP="001F5ACC">
            <w:pPr>
              <w:pStyle w:val="Main"/>
              <w:spacing w:line="240" w:lineRule="auto"/>
              <w:jc w:val="both"/>
              <w:rPr>
                <w:rStyle w:val="TextCar"/>
                <w:lang w:val="en-US"/>
              </w:rPr>
            </w:pPr>
            <w:r w:rsidRPr="001F5ACC">
              <w:rPr>
                <w:rStyle w:val="TextCar"/>
                <w:lang w:val="en-US"/>
              </w:rPr>
              <w:t>queenright</w:t>
            </w:r>
          </w:p>
        </w:tc>
        <w:tc>
          <w:tcPr>
            <w:tcW w:w="782" w:type="pct"/>
            <w:tcBorders>
              <w:top w:val="single" w:sz="4" w:space="0" w:color="auto"/>
              <w:left w:val="single" w:sz="4" w:space="0" w:color="auto"/>
              <w:bottom w:val="single" w:sz="4" w:space="0" w:color="auto"/>
              <w:right w:val="single" w:sz="4" w:space="0" w:color="auto"/>
            </w:tcBorders>
            <w:noWrap/>
            <w:hideMark/>
          </w:tcPr>
          <w:p w14:paraId="7E33D235" w14:textId="3519F80E" w:rsidR="00EF42B3" w:rsidRPr="001F5ACC" w:rsidRDefault="00EF42B3" w:rsidP="001F5ACC">
            <w:pPr>
              <w:pStyle w:val="Main"/>
              <w:spacing w:line="240" w:lineRule="auto"/>
              <w:jc w:val="both"/>
              <w:rPr>
                <w:rStyle w:val="TextCar"/>
                <w:lang w:val="en-US"/>
              </w:rPr>
            </w:pPr>
            <w:r w:rsidRPr="001F5ACC">
              <w:rPr>
                <w:rStyle w:val="TextCar"/>
                <w:lang w:val="en-US"/>
              </w:rPr>
              <w:t>18319888</w:t>
            </w:r>
          </w:p>
        </w:tc>
        <w:tc>
          <w:tcPr>
            <w:tcW w:w="1279" w:type="pct"/>
            <w:tcBorders>
              <w:top w:val="single" w:sz="4" w:space="0" w:color="auto"/>
              <w:left w:val="single" w:sz="4" w:space="0" w:color="auto"/>
              <w:bottom w:val="single" w:sz="4" w:space="0" w:color="auto"/>
              <w:right w:val="single" w:sz="4" w:space="0" w:color="auto"/>
            </w:tcBorders>
            <w:hideMark/>
          </w:tcPr>
          <w:p w14:paraId="25144772" w14:textId="32893418" w:rsidR="00EF42B3" w:rsidRPr="001F5ACC" w:rsidRDefault="00EF42B3" w:rsidP="001F5ACC">
            <w:pPr>
              <w:pStyle w:val="Main"/>
              <w:spacing w:line="240" w:lineRule="auto"/>
              <w:jc w:val="both"/>
              <w:rPr>
                <w:rStyle w:val="TextCar"/>
                <w:lang w:val="en-US"/>
              </w:rPr>
            </w:pPr>
            <w:r w:rsidRPr="001F5ACC">
              <w:rPr>
                <w:rStyle w:val="TextCar"/>
                <w:lang w:val="en-US"/>
              </w:rPr>
              <w:t>15501262 (84.61%)</w:t>
            </w:r>
          </w:p>
        </w:tc>
        <w:tc>
          <w:tcPr>
            <w:tcW w:w="1230" w:type="pct"/>
            <w:tcBorders>
              <w:top w:val="single" w:sz="4" w:space="0" w:color="auto"/>
              <w:left w:val="single" w:sz="4" w:space="0" w:color="auto"/>
              <w:bottom w:val="single" w:sz="4" w:space="0" w:color="auto"/>
              <w:right w:val="single" w:sz="4" w:space="0" w:color="auto"/>
            </w:tcBorders>
            <w:noWrap/>
            <w:hideMark/>
          </w:tcPr>
          <w:p w14:paraId="1605B490" w14:textId="7B267686" w:rsidR="00EF42B3" w:rsidRPr="001F5ACC" w:rsidRDefault="00EF42B3" w:rsidP="001F5ACC">
            <w:pPr>
              <w:pStyle w:val="Main"/>
              <w:spacing w:line="240" w:lineRule="auto"/>
              <w:jc w:val="both"/>
              <w:rPr>
                <w:rStyle w:val="TextCar"/>
                <w:lang w:val="en-US"/>
              </w:rPr>
            </w:pPr>
            <w:r w:rsidRPr="001F5ACC">
              <w:rPr>
                <w:rStyle w:val="TextCar"/>
                <w:lang w:val="en-US"/>
              </w:rPr>
              <w:t>93.97%</w:t>
            </w:r>
          </w:p>
        </w:tc>
      </w:tr>
      <w:tr w:rsidR="005721B2" w:rsidRPr="001F5ACC" w14:paraId="345EE4E6"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596D5738" w14:textId="77777777" w:rsidR="005721B2" w:rsidRPr="001F5ACC" w:rsidRDefault="005721B2" w:rsidP="001F5ACC">
            <w:pPr>
              <w:pStyle w:val="Main"/>
              <w:spacing w:line="240" w:lineRule="auto"/>
              <w:jc w:val="both"/>
              <w:rPr>
                <w:rStyle w:val="TextCar"/>
                <w:lang w:val="en-US"/>
              </w:rPr>
            </w:pPr>
            <w:r w:rsidRPr="001F5ACC">
              <w:rPr>
                <w:rStyle w:val="TextCar"/>
                <w:lang w:val="en-US"/>
              </w:rPr>
              <w:t>5</w:t>
            </w:r>
          </w:p>
        </w:tc>
        <w:tc>
          <w:tcPr>
            <w:tcW w:w="1118" w:type="pct"/>
            <w:tcBorders>
              <w:top w:val="single" w:sz="4" w:space="0" w:color="auto"/>
              <w:left w:val="single" w:sz="4" w:space="0" w:color="auto"/>
              <w:bottom w:val="single" w:sz="4" w:space="0" w:color="auto"/>
              <w:right w:val="single" w:sz="4" w:space="0" w:color="auto"/>
            </w:tcBorders>
            <w:noWrap/>
            <w:hideMark/>
          </w:tcPr>
          <w:p w14:paraId="52B7D789" w14:textId="50535C35" w:rsidR="005721B2" w:rsidRPr="001F5ACC" w:rsidRDefault="00EF42B3" w:rsidP="001F5ACC">
            <w:pPr>
              <w:pStyle w:val="Main"/>
              <w:spacing w:line="240" w:lineRule="auto"/>
              <w:jc w:val="both"/>
              <w:rPr>
                <w:rStyle w:val="TextCar"/>
                <w:lang w:val="en-US"/>
              </w:rPr>
            </w:pPr>
            <w:r w:rsidRPr="001F5ACC">
              <w:rPr>
                <w:rStyle w:val="TextCar"/>
                <w:lang w:val="en-US"/>
              </w:rPr>
              <w:t>queenless</w:t>
            </w:r>
          </w:p>
        </w:tc>
        <w:tc>
          <w:tcPr>
            <w:tcW w:w="782" w:type="pct"/>
            <w:tcBorders>
              <w:top w:val="single" w:sz="4" w:space="0" w:color="auto"/>
              <w:left w:val="single" w:sz="4" w:space="0" w:color="auto"/>
              <w:bottom w:val="single" w:sz="4" w:space="0" w:color="auto"/>
              <w:right w:val="single" w:sz="4" w:space="0" w:color="auto"/>
            </w:tcBorders>
            <w:noWrap/>
            <w:hideMark/>
          </w:tcPr>
          <w:p w14:paraId="71D47497" w14:textId="0A3A37FA" w:rsidR="005721B2" w:rsidRPr="001F5ACC" w:rsidRDefault="005721B2" w:rsidP="001F5ACC">
            <w:pPr>
              <w:pStyle w:val="Main"/>
              <w:spacing w:line="240" w:lineRule="auto"/>
              <w:jc w:val="both"/>
              <w:rPr>
                <w:rStyle w:val="TextCar"/>
                <w:lang w:val="en-US"/>
              </w:rPr>
            </w:pPr>
            <w:r w:rsidRPr="001F5ACC">
              <w:rPr>
                <w:rStyle w:val="TextCar"/>
                <w:lang w:val="en-US"/>
              </w:rPr>
              <w:t>17523356</w:t>
            </w:r>
          </w:p>
        </w:tc>
        <w:tc>
          <w:tcPr>
            <w:tcW w:w="1279" w:type="pct"/>
            <w:tcBorders>
              <w:top w:val="single" w:sz="4" w:space="0" w:color="auto"/>
              <w:left w:val="single" w:sz="4" w:space="0" w:color="auto"/>
              <w:bottom w:val="single" w:sz="4" w:space="0" w:color="auto"/>
              <w:right w:val="single" w:sz="4" w:space="0" w:color="auto"/>
            </w:tcBorders>
            <w:hideMark/>
          </w:tcPr>
          <w:p w14:paraId="7E89AC2E" w14:textId="63E49D93" w:rsidR="005721B2" w:rsidRPr="001F5ACC" w:rsidRDefault="005721B2" w:rsidP="001F5ACC">
            <w:pPr>
              <w:pStyle w:val="Main"/>
              <w:spacing w:line="240" w:lineRule="auto"/>
              <w:jc w:val="both"/>
              <w:rPr>
                <w:rStyle w:val="TextCar"/>
                <w:lang w:val="en-US"/>
              </w:rPr>
            </w:pPr>
            <w:r w:rsidRPr="001F5ACC">
              <w:rPr>
                <w:rStyle w:val="TextCar"/>
                <w:lang w:val="en-US"/>
              </w:rPr>
              <w:t>15481621 (88.35%)</w:t>
            </w:r>
          </w:p>
        </w:tc>
        <w:tc>
          <w:tcPr>
            <w:tcW w:w="1230" w:type="pct"/>
            <w:tcBorders>
              <w:top w:val="single" w:sz="4" w:space="0" w:color="auto"/>
              <w:left w:val="single" w:sz="4" w:space="0" w:color="auto"/>
              <w:bottom w:val="single" w:sz="4" w:space="0" w:color="auto"/>
              <w:right w:val="single" w:sz="4" w:space="0" w:color="auto"/>
            </w:tcBorders>
            <w:noWrap/>
            <w:hideMark/>
          </w:tcPr>
          <w:p w14:paraId="029F4D23" w14:textId="7E8FE473" w:rsidR="005721B2" w:rsidRPr="001F5ACC" w:rsidRDefault="005721B2" w:rsidP="001F5ACC">
            <w:pPr>
              <w:pStyle w:val="Main"/>
              <w:spacing w:line="240" w:lineRule="auto"/>
              <w:jc w:val="both"/>
              <w:rPr>
                <w:rStyle w:val="TextCar"/>
                <w:lang w:val="en-US"/>
              </w:rPr>
            </w:pPr>
            <w:r w:rsidRPr="001F5ACC">
              <w:rPr>
                <w:rStyle w:val="TextCar"/>
                <w:lang w:val="en-US"/>
              </w:rPr>
              <w:t>94.16%</w:t>
            </w:r>
          </w:p>
        </w:tc>
      </w:tr>
      <w:tr w:rsidR="00EF42B3" w:rsidRPr="001F5ACC" w14:paraId="34B80957"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37801357" w14:textId="77777777" w:rsidR="00EF42B3" w:rsidRPr="001F5ACC" w:rsidRDefault="00EF42B3" w:rsidP="001F5ACC">
            <w:pPr>
              <w:pStyle w:val="Main"/>
              <w:spacing w:line="240" w:lineRule="auto"/>
              <w:jc w:val="both"/>
              <w:rPr>
                <w:rStyle w:val="TextCar"/>
                <w:lang w:val="en-US"/>
              </w:rPr>
            </w:pPr>
            <w:r w:rsidRPr="001F5ACC">
              <w:rPr>
                <w:rStyle w:val="TextCar"/>
                <w:lang w:val="en-US"/>
              </w:rPr>
              <w:t>6</w:t>
            </w:r>
          </w:p>
        </w:tc>
        <w:tc>
          <w:tcPr>
            <w:tcW w:w="1118" w:type="pct"/>
            <w:tcBorders>
              <w:top w:val="single" w:sz="4" w:space="0" w:color="auto"/>
              <w:left w:val="single" w:sz="4" w:space="0" w:color="auto"/>
              <w:bottom w:val="single" w:sz="4" w:space="0" w:color="auto"/>
              <w:right w:val="single" w:sz="4" w:space="0" w:color="auto"/>
            </w:tcBorders>
            <w:noWrap/>
            <w:hideMark/>
          </w:tcPr>
          <w:p w14:paraId="4772BB89" w14:textId="2905427C" w:rsidR="00EF42B3" w:rsidRPr="001F5ACC" w:rsidRDefault="00EF42B3" w:rsidP="001F5ACC">
            <w:pPr>
              <w:pStyle w:val="Main"/>
              <w:spacing w:line="240" w:lineRule="auto"/>
              <w:jc w:val="both"/>
              <w:rPr>
                <w:rStyle w:val="TextCar"/>
                <w:lang w:val="en-US"/>
              </w:rPr>
            </w:pPr>
            <w:r w:rsidRPr="001F5ACC">
              <w:rPr>
                <w:rStyle w:val="TextCar"/>
                <w:lang w:val="en-US"/>
              </w:rPr>
              <w:t>queenless</w:t>
            </w:r>
          </w:p>
        </w:tc>
        <w:tc>
          <w:tcPr>
            <w:tcW w:w="782" w:type="pct"/>
            <w:tcBorders>
              <w:top w:val="single" w:sz="4" w:space="0" w:color="auto"/>
              <w:left w:val="single" w:sz="4" w:space="0" w:color="auto"/>
              <w:bottom w:val="single" w:sz="4" w:space="0" w:color="auto"/>
              <w:right w:val="single" w:sz="4" w:space="0" w:color="auto"/>
            </w:tcBorders>
            <w:noWrap/>
            <w:hideMark/>
          </w:tcPr>
          <w:p w14:paraId="179142D3" w14:textId="785997BD" w:rsidR="00EF42B3" w:rsidRPr="001F5ACC" w:rsidRDefault="00EF42B3" w:rsidP="001F5ACC">
            <w:pPr>
              <w:pStyle w:val="Main"/>
              <w:spacing w:line="240" w:lineRule="auto"/>
              <w:jc w:val="both"/>
              <w:rPr>
                <w:rStyle w:val="TextCar"/>
                <w:lang w:val="en-US"/>
              </w:rPr>
            </w:pPr>
            <w:r w:rsidRPr="001F5ACC">
              <w:rPr>
                <w:rStyle w:val="TextCar"/>
                <w:lang w:val="en-US"/>
              </w:rPr>
              <w:t>18320107</w:t>
            </w:r>
          </w:p>
        </w:tc>
        <w:tc>
          <w:tcPr>
            <w:tcW w:w="1279" w:type="pct"/>
            <w:tcBorders>
              <w:top w:val="single" w:sz="4" w:space="0" w:color="auto"/>
              <w:left w:val="single" w:sz="4" w:space="0" w:color="auto"/>
              <w:bottom w:val="single" w:sz="4" w:space="0" w:color="auto"/>
              <w:right w:val="single" w:sz="4" w:space="0" w:color="auto"/>
            </w:tcBorders>
            <w:hideMark/>
          </w:tcPr>
          <w:p w14:paraId="3ABD5A24" w14:textId="2CED3FF2" w:rsidR="00EF42B3" w:rsidRPr="001F5ACC" w:rsidRDefault="00EF42B3" w:rsidP="001F5ACC">
            <w:pPr>
              <w:pStyle w:val="Main"/>
              <w:spacing w:line="240" w:lineRule="auto"/>
              <w:jc w:val="both"/>
              <w:rPr>
                <w:rStyle w:val="TextCar"/>
                <w:lang w:val="en-US"/>
              </w:rPr>
            </w:pPr>
            <w:r w:rsidRPr="001F5ACC">
              <w:rPr>
                <w:rStyle w:val="TextCar"/>
                <w:lang w:val="en-US"/>
              </w:rPr>
              <w:t>15976236 (87.21%)</w:t>
            </w:r>
          </w:p>
        </w:tc>
        <w:tc>
          <w:tcPr>
            <w:tcW w:w="1230" w:type="pct"/>
            <w:tcBorders>
              <w:top w:val="single" w:sz="4" w:space="0" w:color="auto"/>
              <w:left w:val="single" w:sz="4" w:space="0" w:color="auto"/>
              <w:bottom w:val="single" w:sz="4" w:space="0" w:color="auto"/>
              <w:right w:val="single" w:sz="4" w:space="0" w:color="auto"/>
            </w:tcBorders>
            <w:noWrap/>
            <w:hideMark/>
          </w:tcPr>
          <w:p w14:paraId="0D37E77B" w14:textId="281E4348" w:rsidR="00EF42B3" w:rsidRPr="001F5ACC" w:rsidRDefault="00EF42B3" w:rsidP="001F5ACC">
            <w:pPr>
              <w:pStyle w:val="Main"/>
              <w:spacing w:line="240" w:lineRule="auto"/>
              <w:jc w:val="both"/>
              <w:rPr>
                <w:rStyle w:val="TextCar"/>
                <w:lang w:val="en-US"/>
              </w:rPr>
            </w:pPr>
            <w:r w:rsidRPr="001F5ACC">
              <w:rPr>
                <w:rStyle w:val="TextCar"/>
                <w:lang w:val="en-US"/>
              </w:rPr>
              <w:t>94.57%</w:t>
            </w:r>
          </w:p>
        </w:tc>
      </w:tr>
      <w:tr w:rsidR="00EF42B3" w:rsidRPr="001F5ACC" w14:paraId="59A85972"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134B162A" w14:textId="77777777" w:rsidR="00EF42B3" w:rsidRPr="001F5ACC" w:rsidRDefault="00EF42B3" w:rsidP="001F5ACC">
            <w:pPr>
              <w:pStyle w:val="Main"/>
              <w:spacing w:line="240" w:lineRule="auto"/>
              <w:jc w:val="both"/>
              <w:rPr>
                <w:rStyle w:val="TextCar"/>
                <w:lang w:val="en-US"/>
              </w:rPr>
            </w:pPr>
            <w:r w:rsidRPr="001F5ACC">
              <w:rPr>
                <w:rStyle w:val="TextCar"/>
                <w:lang w:val="en-US"/>
              </w:rPr>
              <w:t>7</w:t>
            </w:r>
          </w:p>
        </w:tc>
        <w:tc>
          <w:tcPr>
            <w:tcW w:w="1118" w:type="pct"/>
            <w:tcBorders>
              <w:top w:val="single" w:sz="4" w:space="0" w:color="auto"/>
              <w:left w:val="single" w:sz="4" w:space="0" w:color="auto"/>
              <w:bottom w:val="single" w:sz="4" w:space="0" w:color="auto"/>
              <w:right w:val="single" w:sz="4" w:space="0" w:color="auto"/>
            </w:tcBorders>
            <w:noWrap/>
            <w:hideMark/>
          </w:tcPr>
          <w:p w14:paraId="429E0EA4" w14:textId="49D451BC" w:rsidR="00EF42B3" w:rsidRPr="001F5ACC" w:rsidRDefault="00EF42B3" w:rsidP="001F5ACC">
            <w:pPr>
              <w:pStyle w:val="Main"/>
              <w:spacing w:line="240" w:lineRule="auto"/>
              <w:jc w:val="both"/>
              <w:rPr>
                <w:rStyle w:val="TextCar"/>
                <w:lang w:val="en-US"/>
              </w:rPr>
            </w:pPr>
            <w:r w:rsidRPr="001F5ACC">
              <w:rPr>
                <w:rStyle w:val="TextCar"/>
                <w:lang w:val="en-US"/>
              </w:rPr>
              <w:t>queenless</w:t>
            </w:r>
          </w:p>
        </w:tc>
        <w:tc>
          <w:tcPr>
            <w:tcW w:w="782" w:type="pct"/>
            <w:tcBorders>
              <w:top w:val="single" w:sz="4" w:space="0" w:color="auto"/>
              <w:left w:val="single" w:sz="4" w:space="0" w:color="auto"/>
              <w:bottom w:val="single" w:sz="4" w:space="0" w:color="auto"/>
              <w:right w:val="single" w:sz="4" w:space="0" w:color="auto"/>
            </w:tcBorders>
            <w:noWrap/>
            <w:hideMark/>
          </w:tcPr>
          <w:p w14:paraId="44A48B0F" w14:textId="6443EAA8" w:rsidR="00EF42B3" w:rsidRPr="001F5ACC" w:rsidRDefault="00EF42B3" w:rsidP="001F5ACC">
            <w:pPr>
              <w:pStyle w:val="Main"/>
              <w:spacing w:line="240" w:lineRule="auto"/>
              <w:jc w:val="both"/>
              <w:rPr>
                <w:rStyle w:val="TextCar"/>
                <w:lang w:val="en-US"/>
              </w:rPr>
            </w:pPr>
            <w:r w:rsidRPr="001F5ACC">
              <w:rPr>
                <w:rStyle w:val="TextCar"/>
                <w:lang w:val="en-US"/>
              </w:rPr>
              <w:t>17504172</w:t>
            </w:r>
          </w:p>
        </w:tc>
        <w:tc>
          <w:tcPr>
            <w:tcW w:w="1279" w:type="pct"/>
            <w:tcBorders>
              <w:top w:val="single" w:sz="4" w:space="0" w:color="auto"/>
              <w:left w:val="single" w:sz="4" w:space="0" w:color="auto"/>
              <w:bottom w:val="single" w:sz="4" w:space="0" w:color="auto"/>
              <w:right w:val="single" w:sz="4" w:space="0" w:color="auto"/>
            </w:tcBorders>
            <w:hideMark/>
          </w:tcPr>
          <w:p w14:paraId="7777A459" w14:textId="4370EA5B" w:rsidR="00EF42B3" w:rsidRPr="001F5ACC" w:rsidRDefault="00EF42B3" w:rsidP="001F5ACC">
            <w:pPr>
              <w:pStyle w:val="Main"/>
              <w:spacing w:line="240" w:lineRule="auto"/>
              <w:jc w:val="both"/>
              <w:rPr>
                <w:rStyle w:val="TextCar"/>
                <w:lang w:val="en-US"/>
              </w:rPr>
            </w:pPr>
            <w:r w:rsidRPr="001F5ACC">
              <w:rPr>
                <w:rStyle w:val="TextCar"/>
                <w:lang w:val="en-US"/>
              </w:rPr>
              <w:t>15347309 (87.68%)</w:t>
            </w:r>
          </w:p>
        </w:tc>
        <w:tc>
          <w:tcPr>
            <w:tcW w:w="1230" w:type="pct"/>
            <w:tcBorders>
              <w:top w:val="single" w:sz="4" w:space="0" w:color="auto"/>
              <w:left w:val="single" w:sz="4" w:space="0" w:color="auto"/>
              <w:bottom w:val="single" w:sz="4" w:space="0" w:color="auto"/>
              <w:right w:val="single" w:sz="4" w:space="0" w:color="auto"/>
            </w:tcBorders>
            <w:noWrap/>
            <w:hideMark/>
          </w:tcPr>
          <w:p w14:paraId="43E8EBBC" w14:textId="44721125" w:rsidR="00EF42B3" w:rsidRPr="001F5ACC" w:rsidRDefault="00EF42B3" w:rsidP="001F5ACC">
            <w:pPr>
              <w:pStyle w:val="Main"/>
              <w:spacing w:line="240" w:lineRule="auto"/>
              <w:jc w:val="both"/>
              <w:rPr>
                <w:rStyle w:val="TextCar"/>
                <w:lang w:val="en-US"/>
              </w:rPr>
            </w:pPr>
            <w:r w:rsidRPr="001F5ACC">
              <w:rPr>
                <w:rStyle w:val="TextCar"/>
                <w:lang w:val="en-US"/>
              </w:rPr>
              <w:t>93.88%</w:t>
            </w:r>
          </w:p>
        </w:tc>
      </w:tr>
      <w:tr w:rsidR="00EF42B3" w:rsidRPr="001F5ACC" w14:paraId="2DFB4092"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2A7C5590" w14:textId="77777777" w:rsidR="00EF42B3" w:rsidRPr="001F5ACC" w:rsidRDefault="00EF42B3" w:rsidP="001F5ACC">
            <w:pPr>
              <w:pStyle w:val="Main"/>
              <w:spacing w:line="240" w:lineRule="auto"/>
              <w:jc w:val="both"/>
              <w:rPr>
                <w:rStyle w:val="TextCar"/>
                <w:lang w:val="en-US"/>
              </w:rPr>
            </w:pPr>
            <w:r w:rsidRPr="001F5ACC">
              <w:rPr>
                <w:rStyle w:val="TextCar"/>
                <w:lang w:val="en-US"/>
              </w:rPr>
              <w:t>8</w:t>
            </w:r>
          </w:p>
        </w:tc>
        <w:tc>
          <w:tcPr>
            <w:tcW w:w="1118" w:type="pct"/>
            <w:tcBorders>
              <w:top w:val="single" w:sz="4" w:space="0" w:color="auto"/>
              <w:left w:val="single" w:sz="4" w:space="0" w:color="auto"/>
              <w:bottom w:val="single" w:sz="4" w:space="0" w:color="auto"/>
              <w:right w:val="single" w:sz="4" w:space="0" w:color="auto"/>
            </w:tcBorders>
            <w:noWrap/>
            <w:hideMark/>
          </w:tcPr>
          <w:p w14:paraId="7EEB4568" w14:textId="71506618" w:rsidR="00EF42B3" w:rsidRPr="001F5ACC" w:rsidRDefault="00EF42B3" w:rsidP="001F5ACC">
            <w:pPr>
              <w:pStyle w:val="Main"/>
              <w:spacing w:line="240" w:lineRule="auto"/>
              <w:jc w:val="both"/>
              <w:rPr>
                <w:rStyle w:val="TextCar"/>
                <w:lang w:val="en-US"/>
              </w:rPr>
            </w:pPr>
            <w:r w:rsidRPr="001F5ACC">
              <w:rPr>
                <w:rStyle w:val="TextCar"/>
                <w:lang w:val="en-US"/>
              </w:rPr>
              <w:t>queenless</w:t>
            </w:r>
          </w:p>
        </w:tc>
        <w:tc>
          <w:tcPr>
            <w:tcW w:w="782" w:type="pct"/>
            <w:tcBorders>
              <w:top w:val="single" w:sz="4" w:space="0" w:color="auto"/>
              <w:left w:val="single" w:sz="4" w:space="0" w:color="auto"/>
              <w:bottom w:val="single" w:sz="4" w:space="0" w:color="auto"/>
              <w:right w:val="single" w:sz="4" w:space="0" w:color="auto"/>
            </w:tcBorders>
            <w:noWrap/>
            <w:hideMark/>
          </w:tcPr>
          <w:p w14:paraId="22D2ADA7" w14:textId="1089BE17" w:rsidR="00EF42B3" w:rsidRPr="001F5ACC" w:rsidRDefault="00EF42B3" w:rsidP="001F5ACC">
            <w:pPr>
              <w:pStyle w:val="Main"/>
              <w:spacing w:line="240" w:lineRule="auto"/>
              <w:jc w:val="both"/>
              <w:rPr>
                <w:rStyle w:val="TextCar"/>
                <w:lang w:val="en-US"/>
              </w:rPr>
            </w:pPr>
            <w:r w:rsidRPr="001F5ACC">
              <w:rPr>
                <w:rStyle w:val="TextCar"/>
                <w:lang w:val="en-US"/>
              </w:rPr>
              <w:t>18320019</w:t>
            </w:r>
          </w:p>
        </w:tc>
        <w:tc>
          <w:tcPr>
            <w:tcW w:w="1279" w:type="pct"/>
            <w:tcBorders>
              <w:top w:val="single" w:sz="4" w:space="0" w:color="auto"/>
              <w:left w:val="single" w:sz="4" w:space="0" w:color="auto"/>
              <w:bottom w:val="single" w:sz="4" w:space="0" w:color="auto"/>
              <w:right w:val="single" w:sz="4" w:space="0" w:color="auto"/>
            </w:tcBorders>
            <w:hideMark/>
          </w:tcPr>
          <w:p w14:paraId="075CB7B6" w14:textId="0889BC46" w:rsidR="00EF42B3" w:rsidRPr="001F5ACC" w:rsidRDefault="00EF42B3" w:rsidP="001F5ACC">
            <w:pPr>
              <w:pStyle w:val="Main"/>
              <w:spacing w:line="240" w:lineRule="auto"/>
              <w:jc w:val="both"/>
              <w:rPr>
                <w:rStyle w:val="TextCar"/>
                <w:lang w:val="en-US"/>
              </w:rPr>
            </w:pPr>
            <w:r w:rsidRPr="001F5ACC">
              <w:rPr>
                <w:rStyle w:val="TextCar"/>
                <w:lang w:val="en-US"/>
              </w:rPr>
              <w:t>15960938 (87.12%)</w:t>
            </w:r>
          </w:p>
        </w:tc>
        <w:tc>
          <w:tcPr>
            <w:tcW w:w="1230" w:type="pct"/>
            <w:tcBorders>
              <w:top w:val="single" w:sz="4" w:space="0" w:color="auto"/>
              <w:left w:val="single" w:sz="4" w:space="0" w:color="auto"/>
              <w:bottom w:val="single" w:sz="4" w:space="0" w:color="auto"/>
              <w:right w:val="single" w:sz="4" w:space="0" w:color="auto"/>
            </w:tcBorders>
            <w:noWrap/>
            <w:hideMark/>
          </w:tcPr>
          <w:p w14:paraId="0B008501" w14:textId="4C34849B" w:rsidR="00EF42B3" w:rsidRPr="001F5ACC" w:rsidRDefault="00EF42B3" w:rsidP="001F5ACC">
            <w:pPr>
              <w:pStyle w:val="Main"/>
              <w:spacing w:line="240" w:lineRule="auto"/>
              <w:jc w:val="both"/>
              <w:rPr>
                <w:rStyle w:val="TextCar"/>
                <w:lang w:val="en-US"/>
              </w:rPr>
            </w:pPr>
            <w:r w:rsidRPr="001F5ACC">
              <w:rPr>
                <w:rStyle w:val="TextCar"/>
                <w:lang w:val="en-US"/>
              </w:rPr>
              <w:t>93.85%</w:t>
            </w:r>
          </w:p>
        </w:tc>
      </w:tr>
      <w:tr w:rsidR="00EF42B3" w:rsidRPr="001F5ACC" w14:paraId="1BEA67D1"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1AE8E647" w14:textId="77777777" w:rsidR="00EF42B3" w:rsidRPr="001F5ACC" w:rsidRDefault="00EF42B3" w:rsidP="001F5ACC">
            <w:pPr>
              <w:pStyle w:val="Main"/>
              <w:spacing w:line="240" w:lineRule="auto"/>
              <w:jc w:val="both"/>
              <w:rPr>
                <w:rStyle w:val="TextCar"/>
                <w:lang w:val="en-US"/>
              </w:rPr>
            </w:pPr>
            <w:r w:rsidRPr="001F5ACC">
              <w:rPr>
                <w:rStyle w:val="TextCar"/>
                <w:lang w:val="en-US"/>
              </w:rPr>
              <w:t>9</w:t>
            </w:r>
          </w:p>
        </w:tc>
        <w:tc>
          <w:tcPr>
            <w:tcW w:w="1118" w:type="pct"/>
            <w:tcBorders>
              <w:top w:val="single" w:sz="4" w:space="0" w:color="auto"/>
              <w:left w:val="single" w:sz="4" w:space="0" w:color="auto"/>
              <w:bottom w:val="single" w:sz="4" w:space="0" w:color="auto"/>
              <w:right w:val="single" w:sz="4" w:space="0" w:color="auto"/>
            </w:tcBorders>
            <w:noWrap/>
            <w:hideMark/>
          </w:tcPr>
          <w:p w14:paraId="73D6DEF9" w14:textId="3469ADE4" w:rsidR="00EF42B3" w:rsidRPr="001F5ACC" w:rsidRDefault="00EF42B3" w:rsidP="001F5ACC">
            <w:pPr>
              <w:pStyle w:val="Main"/>
              <w:spacing w:line="240" w:lineRule="auto"/>
              <w:jc w:val="both"/>
              <w:rPr>
                <w:rStyle w:val="TextCar"/>
                <w:lang w:val="en-US"/>
              </w:rPr>
            </w:pPr>
            <w:r w:rsidRPr="001F5ACC">
              <w:rPr>
                <w:rStyle w:val="TextCar"/>
                <w:lang w:val="en-US"/>
              </w:rPr>
              <w:t>queenless</w:t>
            </w:r>
          </w:p>
        </w:tc>
        <w:tc>
          <w:tcPr>
            <w:tcW w:w="782" w:type="pct"/>
            <w:tcBorders>
              <w:top w:val="single" w:sz="4" w:space="0" w:color="auto"/>
              <w:left w:val="single" w:sz="4" w:space="0" w:color="auto"/>
              <w:bottom w:val="single" w:sz="4" w:space="0" w:color="auto"/>
              <w:right w:val="single" w:sz="4" w:space="0" w:color="auto"/>
            </w:tcBorders>
            <w:noWrap/>
            <w:hideMark/>
          </w:tcPr>
          <w:p w14:paraId="1534E49B" w14:textId="47E29A4C" w:rsidR="00EF42B3" w:rsidRPr="001F5ACC" w:rsidRDefault="00EF42B3" w:rsidP="001F5ACC">
            <w:pPr>
              <w:pStyle w:val="Main"/>
              <w:spacing w:line="240" w:lineRule="auto"/>
              <w:jc w:val="both"/>
              <w:rPr>
                <w:rStyle w:val="TextCar"/>
                <w:lang w:val="en-US"/>
              </w:rPr>
            </w:pPr>
            <w:r w:rsidRPr="001F5ACC">
              <w:rPr>
                <w:rStyle w:val="TextCar"/>
                <w:lang w:val="en-US"/>
              </w:rPr>
              <w:t>18319767</w:t>
            </w:r>
          </w:p>
        </w:tc>
        <w:tc>
          <w:tcPr>
            <w:tcW w:w="1279" w:type="pct"/>
            <w:tcBorders>
              <w:top w:val="single" w:sz="4" w:space="0" w:color="auto"/>
              <w:left w:val="single" w:sz="4" w:space="0" w:color="auto"/>
              <w:bottom w:val="single" w:sz="4" w:space="0" w:color="auto"/>
              <w:right w:val="single" w:sz="4" w:space="0" w:color="auto"/>
            </w:tcBorders>
            <w:hideMark/>
          </w:tcPr>
          <w:p w14:paraId="2932C263" w14:textId="49270F6B" w:rsidR="00EF42B3" w:rsidRPr="001F5ACC" w:rsidRDefault="00EF42B3" w:rsidP="001F5ACC">
            <w:pPr>
              <w:pStyle w:val="Main"/>
              <w:spacing w:line="240" w:lineRule="auto"/>
              <w:jc w:val="both"/>
              <w:rPr>
                <w:rStyle w:val="TextCar"/>
                <w:lang w:val="en-US"/>
              </w:rPr>
            </w:pPr>
            <w:r w:rsidRPr="001F5ACC">
              <w:rPr>
                <w:rStyle w:val="TextCar"/>
                <w:lang w:val="en-US"/>
              </w:rPr>
              <w:t>15599596 (85.15%)</w:t>
            </w:r>
          </w:p>
        </w:tc>
        <w:tc>
          <w:tcPr>
            <w:tcW w:w="1230" w:type="pct"/>
            <w:tcBorders>
              <w:top w:val="single" w:sz="4" w:space="0" w:color="auto"/>
              <w:left w:val="single" w:sz="4" w:space="0" w:color="auto"/>
              <w:bottom w:val="single" w:sz="4" w:space="0" w:color="auto"/>
              <w:right w:val="single" w:sz="4" w:space="0" w:color="auto"/>
            </w:tcBorders>
            <w:noWrap/>
            <w:hideMark/>
          </w:tcPr>
          <w:p w14:paraId="1B580CA9" w14:textId="6C05C6BF" w:rsidR="00EF42B3" w:rsidRPr="001F5ACC" w:rsidRDefault="00EF42B3" w:rsidP="001F5ACC">
            <w:pPr>
              <w:pStyle w:val="Main"/>
              <w:spacing w:line="240" w:lineRule="auto"/>
              <w:jc w:val="both"/>
              <w:rPr>
                <w:rStyle w:val="TextCar"/>
                <w:lang w:val="en-US"/>
              </w:rPr>
            </w:pPr>
            <w:r w:rsidRPr="001F5ACC">
              <w:rPr>
                <w:rStyle w:val="TextCar"/>
                <w:lang w:val="en-US"/>
              </w:rPr>
              <w:t>92.00%</w:t>
            </w:r>
          </w:p>
        </w:tc>
      </w:tr>
      <w:tr w:rsidR="005721B2" w:rsidRPr="001F5ACC" w14:paraId="23406A38"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0A9D8E27" w14:textId="77777777" w:rsidR="005721B2" w:rsidRPr="001F5ACC" w:rsidRDefault="005721B2" w:rsidP="001F5ACC">
            <w:pPr>
              <w:pStyle w:val="Main"/>
              <w:spacing w:line="240" w:lineRule="auto"/>
              <w:jc w:val="both"/>
              <w:rPr>
                <w:rStyle w:val="TextCar"/>
                <w:lang w:val="en-US"/>
              </w:rPr>
            </w:pPr>
            <w:r w:rsidRPr="001F5ACC">
              <w:rPr>
                <w:rStyle w:val="TextCar"/>
                <w:lang w:val="en-US"/>
              </w:rPr>
              <w:t>10</w:t>
            </w:r>
          </w:p>
        </w:tc>
        <w:tc>
          <w:tcPr>
            <w:tcW w:w="1118" w:type="pct"/>
            <w:tcBorders>
              <w:top w:val="single" w:sz="4" w:space="0" w:color="auto"/>
              <w:left w:val="single" w:sz="4" w:space="0" w:color="auto"/>
              <w:bottom w:val="single" w:sz="4" w:space="0" w:color="auto"/>
              <w:right w:val="single" w:sz="4" w:space="0" w:color="auto"/>
            </w:tcBorders>
            <w:noWrap/>
            <w:hideMark/>
          </w:tcPr>
          <w:p w14:paraId="59631DBF" w14:textId="0D03C431" w:rsidR="005721B2" w:rsidRPr="001F5ACC" w:rsidRDefault="00EF42B3" w:rsidP="001F5ACC">
            <w:pPr>
              <w:pStyle w:val="Main"/>
              <w:spacing w:line="240" w:lineRule="auto"/>
              <w:jc w:val="both"/>
              <w:rPr>
                <w:rStyle w:val="TextCar"/>
                <w:lang w:val="en-US"/>
              </w:rPr>
            </w:pPr>
            <w:r w:rsidRPr="001F5ACC">
              <w:rPr>
                <w:rStyle w:val="TextCar"/>
                <w:lang w:val="en-US"/>
              </w:rPr>
              <w:t>queenless</w:t>
            </w:r>
            <w:r w:rsidR="008F1AA6" w:rsidRPr="001F5ACC">
              <w:rPr>
                <w:rStyle w:val="TextCar"/>
                <w:lang w:val="en-US"/>
              </w:rPr>
              <w:t>+</w:t>
            </w:r>
            <w:r w:rsidR="005721B2" w:rsidRPr="001F5ACC">
              <w:rPr>
                <w:rStyle w:val="TextCar"/>
                <w:lang w:val="en-US"/>
              </w:rPr>
              <w:t>C646</w:t>
            </w:r>
          </w:p>
        </w:tc>
        <w:tc>
          <w:tcPr>
            <w:tcW w:w="782" w:type="pct"/>
            <w:tcBorders>
              <w:top w:val="single" w:sz="4" w:space="0" w:color="auto"/>
              <w:left w:val="single" w:sz="4" w:space="0" w:color="auto"/>
              <w:bottom w:val="single" w:sz="4" w:space="0" w:color="auto"/>
              <w:right w:val="single" w:sz="4" w:space="0" w:color="auto"/>
            </w:tcBorders>
            <w:noWrap/>
            <w:hideMark/>
          </w:tcPr>
          <w:p w14:paraId="4A790F56" w14:textId="2E4F43AF" w:rsidR="005721B2" w:rsidRPr="001F5ACC" w:rsidRDefault="005721B2" w:rsidP="001F5ACC">
            <w:pPr>
              <w:pStyle w:val="Main"/>
              <w:spacing w:line="240" w:lineRule="auto"/>
              <w:jc w:val="both"/>
              <w:rPr>
                <w:rStyle w:val="TextCar"/>
                <w:lang w:val="en-US"/>
              </w:rPr>
            </w:pPr>
            <w:r w:rsidRPr="001F5ACC">
              <w:rPr>
                <w:rStyle w:val="TextCar"/>
                <w:lang w:val="en-US"/>
              </w:rPr>
              <w:t>18320004</w:t>
            </w:r>
          </w:p>
        </w:tc>
        <w:tc>
          <w:tcPr>
            <w:tcW w:w="1279" w:type="pct"/>
            <w:tcBorders>
              <w:top w:val="single" w:sz="4" w:space="0" w:color="auto"/>
              <w:left w:val="single" w:sz="4" w:space="0" w:color="auto"/>
              <w:bottom w:val="single" w:sz="4" w:space="0" w:color="auto"/>
              <w:right w:val="single" w:sz="4" w:space="0" w:color="auto"/>
            </w:tcBorders>
            <w:hideMark/>
          </w:tcPr>
          <w:p w14:paraId="214E461D" w14:textId="0C126DA3" w:rsidR="005721B2" w:rsidRPr="001F5ACC" w:rsidRDefault="005721B2" w:rsidP="001F5ACC">
            <w:pPr>
              <w:pStyle w:val="Main"/>
              <w:spacing w:line="240" w:lineRule="auto"/>
              <w:jc w:val="both"/>
              <w:rPr>
                <w:rStyle w:val="TextCar"/>
                <w:lang w:val="en-US"/>
              </w:rPr>
            </w:pPr>
            <w:r w:rsidRPr="001F5ACC">
              <w:rPr>
                <w:rStyle w:val="TextCar"/>
                <w:lang w:val="en-US"/>
              </w:rPr>
              <w:t>15657108</w:t>
            </w:r>
            <w:r w:rsidR="00DD09D2" w:rsidRPr="001F5ACC">
              <w:rPr>
                <w:rStyle w:val="TextCar"/>
                <w:lang w:val="en-US"/>
              </w:rPr>
              <w:t xml:space="preserve"> (85.46%)</w:t>
            </w:r>
          </w:p>
        </w:tc>
        <w:tc>
          <w:tcPr>
            <w:tcW w:w="1230" w:type="pct"/>
            <w:tcBorders>
              <w:top w:val="single" w:sz="4" w:space="0" w:color="auto"/>
              <w:left w:val="single" w:sz="4" w:space="0" w:color="auto"/>
              <w:bottom w:val="single" w:sz="4" w:space="0" w:color="auto"/>
              <w:right w:val="single" w:sz="4" w:space="0" w:color="auto"/>
            </w:tcBorders>
            <w:noWrap/>
            <w:hideMark/>
          </w:tcPr>
          <w:p w14:paraId="52E48147" w14:textId="71960E00" w:rsidR="005721B2" w:rsidRPr="001F5ACC" w:rsidRDefault="005721B2" w:rsidP="001F5ACC">
            <w:pPr>
              <w:pStyle w:val="Main"/>
              <w:spacing w:line="240" w:lineRule="auto"/>
              <w:jc w:val="both"/>
              <w:rPr>
                <w:rStyle w:val="TextCar"/>
                <w:lang w:val="en-US"/>
              </w:rPr>
            </w:pPr>
            <w:r w:rsidRPr="001F5ACC">
              <w:rPr>
                <w:rStyle w:val="TextCar"/>
                <w:lang w:val="en-US"/>
              </w:rPr>
              <w:t>89.83%</w:t>
            </w:r>
          </w:p>
        </w:tc>
      </w:tr>
      <w:tr w:rsidR="00EF42B3" w:rsidRPr="001F5ACC" w14:paraId="1911F266"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7937AF9F" w14:textId="77777777" w:rsidR="00EF42B3" w:rsidRPr="001F5ACC" w:rsidRDefault="00EF42B3" w:rsidP="001F5ACC">
            <w:pPr>
              <w:pStyle w:val="Main"/>
              <w:spacing w:line="240" w:lineRule="auto"/>
              <w:jc w:val="both"/>
              <w:rPr>
                <w:rStyle w:val="TextCar"/>
                <w:lang w:val="en-US"/>
              </w:rPr>
            </w:pPr>
            <w:r w:rsidRPr="001F5ACC">
              <w:rPr>
                <w:rStyle w:val="TextCar"/>
                <w:lang w:val="en-US"/>
              </w:rPr>
              <w:t>11</w:t>
            </w:r>
          </w:p>
        </w:tc>
        <w:tc>
          <w:tcPr>
            <w:tcW w:w="1118" w:type="pct"/>
            <w:tcBorders>
              <w:top w:val="single" w:sz="4" w:space="0" w:color="auto"/>
              <w:left w:val="single" w:sz="4" w:space="0" w:color="auto"/>
              <w:bottom w:val="single" w:sz="4" w:space="0" w:color="auto"/>
              <w:right w:val="single" w:sz="4" w:space="0" w:color="auto"/>
            </w:tcBorders>
            <w:noWrap/>
            <w:hideMark/>
          </w:tcPr>
          <w:p w14:paraId="68595953" w14:textId="672EFB3B"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46C4BB04" w14:textId="20F32BC7" w:rsidR="00EF42B3" w:rsidRPr="001F5ACC" w:rsidRDefault="00EF42B3" w:rsidP="001F5ACC">
            <w:pPr>
              <w:pStyle w:val="Main"/>
              <w:spacing w:line="240" w:lineRule="auto"/>
              <w:jc w:val="both"/>
              <w:rPr>
                <w:rStyle w:val="TextCar"/>
                <w:lang w:val="en-US"/>
              </w:rPr>
            </w:pPr>
            <w:r w:rsidRPr="001F5ACC">
              <w:rPr>
                <w:rStyle w:val="TextCar"/>
                <w:lang w:val="en-US"/>
              </w:rPr>
              <w:t>18320027</w:t>
            </w:r>
          </w:p>
        </w:tc>
        <w:tc>
          <w:tcPr>
            <w:tcW w:w="1279" w:type="pct"/>
            <w:tcBorders>
              <w:top w:val="single" w:sz="4" w:space="0" w:color="auto"/>
              <w:left w:val="single" w:sz="4" w:space="0" w:color="auto"/>
              <w:bottom w:val="single" w:sz="4" w:space="0" w:color="auto"/>
              <w:right w:val="single" w:sz="4" w:space="0" w:color="auto"/>
            </w:tcBorders>
            <w:hideMark/>
          </w:tcPr>
          <w:p w14:paraId="04475795" w14:textId="1FAAC1A3" w:rsidR="00EF42B3" w:rsidRPr="001F5ACC" w:rsidRDefault="00EF42B3" w:rsidP="001F5ACC">
            <w:pPr>
              <w:pStyle w:val="Main"/>
              <w:spacing w:line="240" w:lineRule="auto"/>
              <w:jc w:val="both"/>
              <w:rPr>
                <w:rStyle w:val="TextCar"/>
                <w:lang w:val="en-US"/>
              </w:rPr>
            </w:pPr>
            <w:r w:rsidRPr="001F5ACC">
              <w:rPr>
                <w:rStyle w:val="TextCar"/>
                <w:lang w:val="en-US"/>
              </w:rPr>
              <w:t>15902690 (86.80%)</w:t>
            </w:r>
          </w:p>
        </w:tc>
        <w:tc>
          <w:tcPr>
            <w:tcW w:w="1230" w:type="pct"/>
            <w:tcBorders>
              <w:top w:val="single" w:sz="4" w:space="0" w:color="auto"/>
              <w:left w:val="single" w:sz="4" w:space="0" w:color="auto"/>
              <w:bottom w:val="single" w:sz="4" w:space="0" w:color="auto"/>
              <w:right w:val="single" w:sz="4" w:space="0" w:color="auto"/>
            </w:tcBorders>
            <w:noWrap/>
            <w:hideMark/>
          </w:tcPr>
          <w:p w14:paraId="3FF79B69" w14:textId="447C0B81" w:rsidR="00EF42B3" w:rsidRPr="001F5ACC" w:rsidRDefault="00EF42B3" w:rsidP="001F5ACC">
            <w:pPr>
              <w:pStyle w:val="Main"/>
              <w:spacing w:line="240" w:lineRule="auto"/>
              <w:jc w:val="both"/>
              <w:rPr>
                <w:rStyle w:val="TextCar"/>
                <w:lang w:val="en-US"/>
              </w:rPr>
            </w:pPr>
            <w:r w:rsidRPr="001F5ACC">
              <w:rPr>
                <w:rStyle w:val="TextCar"/>
                <w:lang w:val="en-US"/>
              </w:rPr>
              <w:t>93.44%</w:t>
            </w:r>
          </w:p>
        </w:tc>
      </w:tr>
      <w:tr w:rsidR="00EF42B3" w:rsidRPr="001F5ACC" w14:paraId="7F0D8080"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608CF211" w14:textId="77777777" w:rsidR="00EF42B3" w:rsidRPr="001F5ACC" w:rsidRDefault="00EF42B3" w:rsidP="001F5ACC">
            <w:pPr>
              <w:pStyle w:val="Main"/>
              <w:spacing w:line="240" w:lineRule="auto"/>
              <w:jc w:val="both"/>
              <w:rPr>
                <w:rStyle w:val="TextCar"/>
                <w:lang w:val="en-US"/>
              </w:rPr>
            </w:pPr>
            <w:r w:rsidRPr="001F5ACC">
              <w:rPr>
                <w:rStyle w:val="TextCar"/>
                <w:lang w:val="en-US"/>
              </w:rPr>
              <w:t>12</w:t>
            </w:r>
          </w:p>
        </w:tc>
        <w:tc>
          <w:tcPr>
            <w:tcW w:w="1118" w:type="pct"/>
            <w:tcBorders>
              <w:top w:val="single" w:sz="4" w:space="0" w:color="auto"/>
              <w:left w:val="single" w:sz="4" w:space="0" w:color="auto"/>
              <w:bottom w:val="single" w:sz="4" w:space="0" w:color="auto"/>
              <w:right w:val="single" w:sz="4" w:space="0" w:color="auto"/>
            </w:tcBorders>
            <w:noWrap/>
            <w:hideMark/>
          </w:tcPr>
          <w:p w14:paraId="1A2F6D2A" w14:textId="24D4F38F"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287BA8D2" w14:textId="495BCDCF" w:rsidR="00EF42B3" w:rsidRPr="001F5ACC" w:rsidRDefault="00EF42B3" w:rsidP="001F5ACC">
            <w:pPr>
              <w:pStyle w:val="Main"/>
              <w:spacing w:line="240" w:lineRule="auto"/>
              <w:jc w:val="both"/>
              <w:rPr>
                <w:rStyle w:val="TextCar"/>
                <w:lang w:val="en-US"/>
              </w:rPr>
            </w:pPr>
            <w:r w:rsidRPr="001F5ACC">
              <w:rPr>
                <w:rStyle w:val="TextCar"/>
                <w:lang w:val="en-US"/>
              </w:rPr>
              <w:t>17523511</w:t>
            </w:r>
          </w:p>
        </w:tc>
        <w:tc>
          <w:tcPr>
            <w:tcW w:w="1279" w:type="pct"/>
            <w:tcBorders>
              <w:top w:val="single" w:sz="4" w:space="0" w:color="auto"/>
              <w:left w:val="single" w:sz="4" w:space="0" w:color="auto"/>
              <w:bottom w:val="single" w:sz="4" w:space="0" w:color="auto"/>
              <w:right w:val="single" w:sz="4" w:space="0" w:color="auto"/>
            </w:tcBorders>
            <w:hideMark/>
          </w:tcPr>
          <w:p w14:paraId="2B083B7C" w14:textId="458E9B88" w:rsidR="00EF42B3" w:rsidRPr="001F5ACC" w:rsidRDefault="00EF42B3" w:rsidP="001F5ACC">
            <w:pPr>
              <w:pStyle w:val="Main"/>
              <w:spacing w:line="240" w:lineRule="auto"/>
              <w:jc w:val="both"/>
              <w:rPr>
                <w:rStyle w:val="TextCar"/>
                <w:lang w:val="en-US"/>
              </w:rPr>
            </w:pPr>
            <w:r w:rsidRPr="001F5ACC">
              <w:rPr>
                <w:rStyle w:val="TextCar"/>
                <w:lang w:val="en-US"/>
              </w:rPr>
              <w:t>15409936 (87.94%)</w:t>
            </w:r>
          </w:p>
        </w:tc>
        <w:tc>
          <w:tcPr>
            <w:tcW w:w="1230" w:type="pct"/>
            <w:tcBorders>
              <w:top w:val="single" w:sz="4" w:space="0" w:color="auto"/>
              <w:left w:val="single" w:sz="4" w:space="0" w:color="auto"/>
              <w:bottom w:val="single" w:sz="4" w:space="0" w:color="auto"/>
              <w:right w:val="single" w:sz="4" w:space="0" w:color="auto"/>
            </w:tcBorders>
            <w:noWrap/>
            <w:hideMark/>
          </w:tcPr>
          <w:p w14:paraId="75DECA8D" w14:textId="4B89400E" w:rsidR="00EF42B3" w:rsidRPr="001F5ACC" w:rsidRDefault="00EF42B3" w:rsidP="001F5ACC">
            <w:pPr>
              <w:pStyle w:val="Main"/>
              <w:spacing w:line="240" w:lineRule="auto"/>
              <w:jc w:val="both"/>
              <w:rPr>
                <w:rStyle w:val="TextCar"/>
                <w:lang w:val="en-US"/>
              </w:rPr>
            </w:pPr>
            <w:r w:rsidRPr="001F5ACC">
              <w:rPr>
                <w:rStyle w:val="TextCar"/>
                <w:lang w:val="en-US"/>
              </w:rPr>
              <w:t>92.94%</w:t>
            </w:r>
          </w:p>
        </w:tc>
      </w:tr>
      <w:tr w:rsidR="00EF42B3" w:rsidRPr="001F5ACC" w14:paraId="5592D304"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4407A350" w14:textId="77777777" w:rsidR="00EF42B3" w:rsidRPr="001F5ACC" w:rsidRDefault="00EF42B3" w:rsidP="001F5ACC">
            <w:pPr>
              <w:pStyle w:val="Main"/>
              <w:spacing w:line="240" w:lineRule="auto"/>
              <w:jc w:val="both"/>
              <w:rPr>
                <w:rStyle w:val="TextCar"/>
                <w:lang w:val="en-US"/>
              </w:rPr>
            </w:pPr>
            <w:r w:rsidRPr="001F5ACC">
              <w:rPr>
                <w:rStyle w:val="TextCar"/>
                <w:lang w:val="en-US"/>
              </w:rPr>
              <w:t>13</w:t>
            </w:r>
          </w:p>
        </w:tc>
        <w:tc>
          <w:tcPr>
            <w:tcW w:w="1118" w:type="pct"/>
            <w:tcBorders>
              <w:top w:val="single" w:sz="4" w:space="0" w:color="auto"/>
              <w:left w:val="single" w:sz="4" w:space="0" w:color="auto"/>
              <w:bottom w:val="single" w:sz="4" w:space="0" w:color="auto"/>
              <w:right w:val="single" w:sz="4" w:space="0" w:color="auto"/>
            </w:tcBorders>
            <w:noWrap/>
            <w:hideMark/>
          </w:tcPr>
          <w:p w14:paraId="741114CB" w14:textId="77A10827"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4E579CB1" w14:textId="4F4EABC3" w:rsidR="00EF42B3" w:rsidRPr="001F5ACC" w:rsidRDefault="00EF42B3" w:rsidP="001F5ACC">
            <w:pPr>
              <w:pStyle w:val="Main"/>
              <w:spacing w:line="240" w:lineRule="auto"/>
              <w:jc w:val="both"/>
              <w:rPr>
                <w:rStyle w:val="TextCar"/>
                <w:lang w:val="en-US"/>
              </w:rPr>
            </w:pPr>
            <w:r w:rsidRPr="001F5ACC">
              <w:rPr>
                <w:rStyle w:val="TextCar"/>
                <w:lang w:val="en-US"/>
              </w:rPr>
              <w:t>17523608</w:t>
            </w:r>
          </w:p>
        </w:tc>
        <w:tc>
          <w:tcPr>
            <w:tcW w:w="1279" w:type="pct"/>
            <w:tcBorders>
              <w:top w:val="single" w:sz="4" w:space="0" w:color="auto"/>
              <w:left w:val="single" w:sz="4" w:space="0" w:color="auto"/>
              <w:bottom w:val="single" w:sz="4" w:space="0" w:color="auto"/>
              <w:right w:val="single" w:sz="4" w:space="0" w:color="auto"/>
            </w:tcBorders>
            <w:hideMark/>
          </w:tcPr>
          <w:p w14:paraId="12231057" w14:textId="0E380564" w:rsidR="00EF42B3" w:rsidRPr="001F5ACC" w:rsidRDefault="00EF42B3" w:rsidP="001F5ACC">
            <w:pPr>
              <w:pStyle w:val="Main"/>
              <w:spacing w:line="240" w:lineRule="auto"/>
              <w:jc w:val="both"/>
              <w:rPr>
                <w:rStyle w:val="TextCar"/>
                <w:lang w:val="en-US"/>
              </w:rPr>
            </w:pPr>
            <w:r w:rsidRPr="001F5ACC">
              <w:rPr>
                <w:rStyle w:val="TextCar"/>
                <w:lang w:val="en-US"/>
              </w:rPr>
              <w:t>15776400 (90.03%)</w:t>
            </w:r>
          </w:p>
        </w:tc>
        <w:tc>
          <w:tcPr>
            <w:tcW w:w="1230" w:type="pct"/>
            <w:tcBorders>
              <w:top w:val="single" w:sz="4" w:space="0" w:color="auto"/>
              <w:left w:val="single" w:sz="4" w:space="0" w:color="auto"/>
              <w:bottom w:val="single" w:sz="4" w:space="0" w:color="auto"/>
              <w:right w:val="single" w:sz="4" w:space="0" w:color="auto"/>
            </w:tcBorders>
            <w:noWrap/>
            <w:hideMark/>
          </w:tcPr>
          <w:p w14:paraId="66368B81" w14:textId="08967668" w:rsidR="00EF42B3" w:rsidRPr="001F5ACC" w:rsidRDefault="00EF42B3" w:rsidP="001F5ACC">
            <w:pPr>
              <w:pStyle w:val="Main"/>
              <w:spacing w:line="240" w:lineRule="auto"/>
              <w:jc w:val="both"/>
              <w:rPr>
                <w:rStyle w:val="TextCar"/>
                <w:lang w:val="en-US"/>
              </w:rPr>
            </w:pPr>
            <w:r w:rsidRPr="001F5ACC">
              <w:rPr>
                <w:rStyle w:val="TextCar"/>
                <w:lang w:val="en-US"/>
              </w:rPr>
              <w:t>93.15%</w:t>
            </w:r>
          </w:p>
        </w:tc>
      </w:tr>
      <w:tr w:rsidR="00EF42B3" w:rsidRPr="001F5ACC" w14:paraId="42BCC5D6"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7CB623A8" w14:textId="77777777" w:rsidR="00EF42B3" w:rsidRPr="001F5ACC" w:rsidRDefault="00EF42B3" w:rsidP="001F5ACC">
            <w:pPr>
              <w:pStyle w:val="Main"/>
              <w:spacing w:line="240" w:lineRule="auto"/>
              <w:jc w:val="both"/>
              <w:rPr>
                <w:rStyle w:val="TextCar"/>
                <w:lang w:val="en-US"/>
              </w:rPr>
            </w:pPr>
            <w:r w:rsidRPr="001F5ACC">
              <w:rPr>
                <w:rStyle w:val="TextCar"/>
                <w:lang w:val="en-US"/>
              </w:rPr>
              <w:t>16</w:t>
            </w:r>
          </w:p>
        </w:tc>
        <w:tc>
          <w:tcPr>
            <w:tcW w:w="1118" w:type="pct"/>
            <w:tcBorders>
              <w:top w:val="single" w:sz="4" w:space="0" w:color="auto"/>
              <w:left w:val="single" w:sz="4" w:space="0" w:color="auto"/>
              <w:bottom w:val="single" w:sz="4" w:space="0" w:color="auto"/>
              <w:right w:val="single" w:sz="4" w:space="0" w:color="auto"/>
            </w:tcBorders>
            <w:noWrap/>
            <w:hideMark/>
          </w:tcPr>
          <w:p w14:paraId="7282D0C0" w14:textId="05D0A8E3"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1F8F452C" w14:textId="2649CFF2" w:rsidR="00EF42B3" w:rsidRPr="001F5ACC" w:rsidRDefault="00EF42B3" w:rsidP="001F5ACC">
            <w:pPr>
              <w:pStyle w:val="Main"/>
              <w:spacing w:line="240" w:lineRule="auto"/>
              <w:jc w:val="both"/>
              <w:rPr>
                <w:rStyle w:val="TextCar"/>
                <w:lang w:val="en-US"/>
              </w:rPr>
            </w:pPr>
            <w:r w:rsidRPr="001F5ACC">
              <w:rPr>
                <w:rStyle w:val="TextCar"/>
                <w:lang w:val="en-US"/>
              </w:rPr>
              <w:t>18192695</w:t>
            </w:r>
          </w:p>
        </w:tc>
        <w:tc>
          <w:tcPr>
            <w:tcW w:w="1279" w:type="pct"/>
            <w:tcBorders>
              <w:top w:val="single" w:sz="4" w:space="0" w:color="auto"/>
              <w:left w:val="single" w:sz="4" w:space="0" w:color="auto"/>
              <w:bottom w:val="single" w:sz="4" w:space="0" w:color="auto"/>
              <w:right w:val="single" w:sz="4" w:space="0" w:color="auto"/>
            </w:tcBorders>
            <w:hideMark/>
          </w:tcPr>
          <w:p w14:paraId="565D605B" w14:textId="237C51E6" w:rsidR="00EF42B3" w:rsidRPr="001F5ACC" w:rsidRDefault="00EF42B3" w:rsidP="001F5ACC">
            <w:pPr>
              <w:pStyle w:val="Main"/>
              <w:spacing w:line="240" w:lineRule="auto"/>
              <w:jc w:val="both"/>
              <w:rPr>
                <w:rStyle w:val="TextCar"/>
                <w:lang w:val="en-US"/>
              </w:rPr>
            </w:pPr>
            <w:r w:rsidRPr="001F5ACC">
              <w:rPr>
                <w:rStyle w:val="TextCar"/>
                <w:lang w:val="en-US"/>
              </w:rPr>
              <w:t>15473597 (85.05%)</w:t>
            </w:r>
          </w:p>
        </w:tc>
        <w:tc>
          <w:tcPr>
            <w:tcW w:w="1230" w:type="pct"/>
            <w:tcBorders>
              <w:top w:val="single" w:sz="4" w:space="0" w:color="auto"/>
              <w:left w:val="single" w:sz="4" w:space="0" w:color="auto"/>
              <w:bottom w:val="single" w:sz="4" w:space="0" w:color="auto"/>
              <w:right w:val="single" w:sz="4" w:space="0" w:color="auto"/>
            </w:tcBorders>
            <w:noWrap/>
            <w:hideMark/>
          </w:tcPr>
          <w:p w14:paraId="574665D0" w14:textId="033D6E9F" w:rsidR="00EF42B3" w:rsidRPr="001F5ACC" w:rsidRDefault="00EF42B3" w:rsidP="001F5ACC">
            <w:pPr>
              <w:pStyle w:val="Main"/>
              <w:spacing w:line="240" w:lineRule="auto"/>
              <w:jc w:val="both"/>
              <w:rPr>
                <w:rStyle w:val="TextCar"/>
                <w:lang w:val="en-US"/>
              </w:rPr>
            </w:pPr>
            <w:r w:rsidRPr="001F5ACC">
              <w:rPr>
                <w:rStyle w:val="TextCar"/>
                <w:lang w:val="en-US"/>
              </w:rPr>
              <w:t>93.37%</w:t>
            </w:r>
          </w:p>
        </w:tc>
      </w:tr>
      <w:tr w:rsidR="00EF42B3" w:rsidRPr="001F5ACC" w14:paraId="66AA281F"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5EFE8472" w14:textId="77777777" w:rsidR="00EF42B3" w:rsidRPr="001F5ACC" w:rsidRDefault="00EF42B3" w:rsidP="001F5ACC">
            <w:pPr>
              <w:pStyle w:val="Main"/>
              <w:spacing w:line="240" w:lineRule="auto"/>
              <w:jc w:val="both"/>
              <w:rPr>
                <w:rStyle w:val="TextCar"/>
                <w:lang w:val="en-US"/>
              </w:rPr>
            </w:pPr>
            <w:r w:rsidRPr="001F5ACC">
              <w:rPr>
                <w:rStyle w:val="TextCar"/>
                <w:lang w:val="en-US"/>
              </w:rPr>
              <w:t>17</w:t>
            </w:r>
          </w:p>
        </w:tc>
        <w:tc>
          <w:tcPr>
            <w:tcW w:w="1118" w:type="pct"/>
            <w:tcBorders>
              <w:top w:val="single" w:sz="4" w:space="0" w:color="auto"/>
              <w:left w:val="single" w:sz="4" w:space="0" w:color="auto"/>
              <w:bottom w:val="single" w:sz="4" w:space="0" w:color="auto"/>
              <w:right w:val="single" w:sz="4" w:space="0" w:color="auto"/>
            </w:tcBorders>
            <w:noWrap/>
            <w:hideMark/>
          </w:tcPr>
          <w:p w14:paraId="652C0438" w14:textId="5CCDEDA3"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64AACD61" w14:textId="4180D70A" w:rsidR="00EF42B3" w:rsidRPr="001F5ACC" w:rsidRDefault="00EF42B3" w:rsidP="001F5ACC">
            <w:pPr>
              <w:pStyle w:val="Main"/>
              <w:spacing w:line="240" w:lineRule="auto"/>
              <w:jc w:val="both"/>
              <w:rPr>
                <w:rStyle w:val="TextCar"/>
                <w:lang w:val="en-US"/>
              </w:rPr>
            </w:pPr>
            <w:r w:rsidRPr="001F5ACC">
              <w:rPr>
                <w:rStyle w:val="TextCar"/>
                <w:lang w:val="en-US"/>
              </w:rPr>
              <w:t>18320043</w:t>
            </w:r>
          </w:p>
        </w:tc>
        <w:tc>
          <w:tcPr>
            <w:tcW w:w="1279" w:type="pct"/>
            <w:tcBorders>
              <w:top w:val="single" w:sz="4" w:space="0" w:color="auto"/>
              <w:left w:val="single" w:sz="4" w:space="0" w:color="auto"/>
              <w:bottom w:val="single" w:sz="4" w:space="0" w:color="auto"/>
              <w:right w:val="single" w:sz="4" w:space="0" w:color="auto"/>
            </w:tcBorders>
            <w:hideMark/>
          </w:tcPr>
          <w:p w14:paraId="0795F7CE" w14:textId="644489D3" w:rsidR="00EF42B3" w:rsidRPr="001F5ACC" w:rsidRDefault="00EF42B3" w:rsidP="001F5ACC">
            <w:pPr>
              <w:pStyle w:val="Main"/>
              <w:spacing w:line="240" w:lineRule="auto"/>
              <w:jc w:val="both"/>
              <w:rPr>
                <w:rStyle w:val="TextCar"/>
                <w:lang w:val="en-US"/>
              </w:rPr>
            </w:pPr>
            <w:r w:rsidRPr="001F5ACC">
              <w:rPr>
                <w:rStyle w:val="TextCar"/>
                <w:lang w:val="en-US"/>
              </w:rPr>
              <w:t>15682047 (85.60%)</w:t>
            </w:r>
          </w:p>
        </w:tc>
        <w:tc>
          <w:tcPr>
            <w:tcW w:w="1230" w:type="pct"/>
            <w:tcBorders>
              <w:top w:val="single" w:sz="4" w:space="0" w:color="auto"/>
              <w:left w:val="single" w:sz="4" w:space="0" w:color="auto"/>
              <w:bottom w:val="single" w:sz="4" w:space="0" w:color="auto"/>
              <w:right w:val="single" w:sz="4" w:space="0" w:color="auto"/>
            </w:tcBorders>
            <w:noWrap/>
            <w:hideMark/>
          </w:tcPr>
          <w:p w14:paraId="1F504D17" w14:textId="587AB9FE" w:rsidR="00EF42B3" w:rsidRPr="001F5ACC" w:rsidRDefault="00EF42B3" w:rsidP="001F5ACC">
            <w:pPr>
              <w:pStyle w:val="Main"/>
              <w:spacing w:line="240" w:lineRule="auto"/>
              <w:jc w:val="both"/>
              <w:rPr>
                <w:rStyle w:val="TextCar"/>
                <w:lang w:val="en-US"/>
              </w:rPr>
            </w:pPr>
            <w:r w:rsidRPr="001F5ACC">
              <w:rPr>
                <w:rStyle w:val="TextCar"/>
                <w:lang w:val="en-US"/>
              </w:rPr>
              <w:t>93.68%</w:t>
            </w:r>
          </w:p>
        </w:tc>
      </w:tr>
      <w:tr w:rsidR="00EF42B3" w:rsidRPr="001F5ACC" w14:paraId="4A332E33"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28D21304" w14:textId="77777777" w:rsidR="00EF42B3" w:rsidRPr="001F5ACC" w:rsidRDefault="00EF42B3" w:rsidP="001F5ACC">
            <w:pPr>
              <w:pStyle w:val="Main"/>
              <w:spacing w:line="240" w:lineRule="auto"/>
              <w:jc w:val="both"/>
              <w:rPr>
                <w:rStyle w:val="TextCar"/>
                <w:lang w:val="en-US"/>
              </w:rPr>
            </w:pPr>
            <w:r w:rsidRPr="001F5ACC">
              <w:rPr>
                <w:rStyle w:val="TextCar"/>
                <w:lang w:val="en-US"/>
              </w:rPr>
              <w:t>18</w:t>
            </w:r>
          </w:p>
        </w:tc>
        <w:tc>
          <w:tcPr>
            <w:tcW w:w="1118" w:type="pct"/>
            <w:tcBorders>
              <w:top w:val="single" w:sz="4" w:space="0" w:color="auto"/>
              <w:left w:val="single" w:sz="4" w:space="0" w:color="auto"/>
              <w:bottom w:val="single" w:sz="4" w:space="0" w:color="auto"/>
              <w:right w:val="single" w:sz="4" w:space="0" w:color="auto"/>
            </w:tcBorders>
            <w:noWrap/>
            <w:hideMark/>
          </w:tcPr>
          <w:p w14:paraId="1E304D8F" w14:textId="3D2CD852" w:rsidR="00EF42B3" w:rsidRPr="001F5ACC" w:rsidRDefault="00EF42B3" w:rsidP="001F5ACC">
            <w:pPr>
              <w:pStyle w:val="Main"/>
              <w:spacing w:line="240" w:lineRule="auto"/>
              <w:jc w:val="both"/>
              <w:rPr>
                <w:rStyle w:val="TextCar"/>
                <w:lang w:val="en-US"/>
              </w:rPr>
            </w:pPr>
            <w:r w:rsidRPr="001F5ACC">
              <w:rPr>
                <w:rStyle w:val="TextCar"/>
                <w:lang w:val="en-US"/>
              </w:rPr>
              <w:t>queenless+C646</w:t>
            </w:r>
          </w:p>
        </w:tc>
        <w:tc>
          <w:tcPr>
            <w:tcW w:w="782" w:type="pct"/>
            <w:tcBorders>
              <w:top w:val="single" w:sz="4" w:space="0" w:color="auto"/>
              <w:left w:val="single" w:sz="4" w:space="0" w:color="auto"/>
              <w:bottom w:val="single" w:sz="4" w:space="0" w:color="auto"/>
              <w:right w:val="single" w:sz="4" w:space="0" w:color="auto"/>
            </w:tcBorders>
            <w:noWrap/>
            <w:hideMark/>
          </w:tcPr>
          <w:p w14:paraId="3E1C16E7" w14:textId="07EA8690" w:rsidR="00EF42B3" w:rsidRPr="001F5ACC" w:rsidRDefault="00EF42B3" w:rsidP="001F5ACC">
            <w:pPr>
              <w:pStyle w:val="Main"/>
              <w:spacing w:line="240" w:lineRule="auto"/>
              <w:jc w:val="both"/>
              <w:rPr>
                <w:rStyle w:val="TextCar"/>
                <w:lang w:val="en-US"/>
              </w:rPr>
            </w:pPr>
            <w:r w:rsidRPr="001F5ACC">
              <w:rPr>
                <w:rStyle w:val="TextCar"/>
                <w:lang w:val="en-US"/>
              </w:rPr>
              <w:t>16502256</w:t>
            </w:r>
          </w:p>
        </w:tc>
        <w:tc>
          <w:tcPr>
            <w:tcW w:w="1279" w:type="pct"/>
            <w:tcBorders>
              <w:top w:val="single" w:sz="4" w:space="0" w:color="auto"/>
              <w:left w:val="single" w:sz="4" w:space="0" w:color="auto"/>
              <w:bottom w:val="single" w:sz="4" w:space="0" w:color="auto"/>
              <w:right w:val="single" w:sz="4" w:space="0" w:color="auto"/>
            </w:tcBorders>
            <w:hideMark/>
          </w:tcPr>
          <w:p w14:paraId="56A77F59" w14:textId="426A4C84" w:rsidR="00EF42B3" w:rsidRPr="001F5ACC" w:rsidRDefault="00EF42B3" w:rsidP="001F5ACC">
            <w:pPr>
              <w:pStyle w:val="Main"/>
              <w:spacing w:line="240" w:lineRule="auto"/>
              <w:jc w:val="both"/>
              <w:rPr>
                <w:rStyle w:val="TextCar"/>
                <w:lang w:val="en-US"/>
              </w:rPr>
            </w:pPr>
            <w:r w:rsidRPr="001F5ACC">
              <w:rPr>
                <w:rStyle w:val="TextCar"/>
                <w:lang w:val="en-US"/>
              </w:rPr>
              <w:t>13977619 (84.70%)</w:t>
            </w:r>
          </w:p>
        </w:tc>
        <w:tc>
          <w:tcPr>
            <w:tcW w:w="1230" w:type="pct"/>
            <w:tcBorders>
              <w:top w:val="single" w:sz="4" w:space="0" w:color="auto"/>
              <w:left w:val="single" w:sz="4" w:space="0" w:color="auto"/>
              <w:bottom w:val="single" w:sz="4" w:space="0" w:color="auto"/>
              <w:right w:val="single" w:sz="4" w:space="0" w:color="auto"/>
            </w:tcBorders>
            <w:noWrap/>
            <w:hideMark/>
          </w:tcPr>
          <w:p w14:paraId="72CD5498" w14:textId="26140382" w:rsidR="00EF42B3" w:rsidRPr="001F5ACC" w:rsidRDefault="00EF42B3" w:rsidP="001F5ACC">
            <w:pPr>
              <w:pStyle w:val="Main"/>
              <w:spacing w:line="240" w:lineRule="auto"/>
              <w:jc w:val="both"/>
              <w:rPr>
                <w:rStyle w:val="TextCar"/>
                <w:lang w:val="en-US"/>
              </w:rPr>
            </w:pPr>
            <w:r w:rsidRPr="001F5ACC">
              <w:rPr>
                <w:rStyle w:val="TextCar"/>
                <w:lang w:val="en-US"/>
              </w:rPr>
              <w:t>94.63%</w:t>
            </w:r>
          </w:p>
        </w:tc>
      </w:tr>
      <w:tr w:rsidR="005721B2" w:rsidRPr="001F5ACC" w14:paraId="1E086C34"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2880326C" w14:textId="77777777" w:rsidR="005721B2" w:rsidRPr="001F5ACC" w:rsidRDefault="005721B2" w:rsidP="001F5ACC">
            <w:pPr>
              <w:pStyle w:val="Main"/>
              <w:spacing w:line="240" w:lineRule="auto"/>
              <w:jc w:val="both"/>
              <w:rPr>
                <w:rStyle w:val="TextCar"/>
                <w:lang w:val="en-US"/>
              </w:rPr>
            </w:pPr>
            <w:r w:rsidRPr="001F5ACC">
              <w:rPr>
                <w:rStyle w:val="TextCar"/>
                <w:lang w:val="en-US"/>
              </w:rPr>
              <w:t>19</w:t>
            </w:r>
          </w:p>
        </w:tc>
        <w:tc>
          <w:tcPr>
            <w:tcW w:w="1118" w:type="pct"/>
            <w:tcBorders>
              <w:top w:val="single" w:sz="4" w:space="0" w:color="auto"/>
              <w:left w:val="single" w:sz="4" w:space="0" w:color="auto"/>
              <w:bottom w:val="single" w:sz="4" w:space="0" w:color="auto"/>
              <w:right w:val="single" w:sz="4" w:space="0" w:color="auto"/>
            </w:tcBorders>
            <w:noWrap/>
            <w:hideMark/>
          </w:tcPr>
          <w:p w14:paraId="591B0F2E" w14:textId="55D2762F" w:rsidR="005721B2" w:rsidRPr="001F5ACC" w:rsidRDefault="00EF42B3" w:rsidP="001F5ACC">
            <w:pPr>
              <w:pStyle w:val="Main"/>
              <w:spacing w:line="240" w:lineRule="auto"/>
              <w:jc w:val="both"/>
              <w:rPr>
                <w:rStyle w:val="TextCar"/>
                <w:lang w:val="en-US"/>
              </w:rPr>
            </w:pPr>
            <w:r w:rsidRPr="001F5ACC">
              <w:rPr>
                <w:rStyle w:val="TextCar"/>
                <w:lang w:val="en-US"/>
              </w:rPr>
              <w:t>queenless+</w:t>
            </w:r>
            <w:r w:rsidR="005721B2" w:rsidRPr="001F5ACC">
              <w:rPr>
                <w:rStyle w:val="TextCar"/>
                <w:lang w:val="en-US"/>
              </w:rPr>
              <w:t>TSA</w:t>
            </w:r>
          </w:p>
        </w:tc>
        <w:tc>
          <w:tcPr>
            <w:tcW w:w="782" w:type="pct"/>
            <w:tcBorders>
              <w:top w:val="single" w:sz="4" w:space="0" w:color="auto"/>
              <w:left w:val="single" w:sz="4" w:space="0" w:color="auto"/>
              <w:bottom w:val="single" w:sz="4" w:space="0" w:color="auto"/>
              <w:right w:val="single" w:sz="4" w:space="0" w:color="auto"/>
            </w:tcBorders>
            <w:noWrap/>
            <w:hideMark/>
          </w:tcPr>
          <w:p w14:paraId="7E224F85" w14:textId="622064BA" w:rsidR="005721B2" w:rsidRPr="001F5ACC" w:rsidRDefault="005721B2" w:rsidP="001F5ACC">
            <w:pPr>
              <w:pStyle w:val="Main"/>
              <w:spacing w:line="240" w:lineRule="auto"/>
              <w:jc w:val="both"/>
              <w:rPr>
                <w:rStyle w:val="TextCar"/>
                <w:lang w:val="en-US"/>
              </w:rPr>
            </w:pPr>
            <w:r w:rsidRPr="001F5ACC">
              <w:rPr>
                <w:rStyle w:val="TextCar"/>
                <w:lang w:val="en-US"/>
              </w:rPr>
              <w:t>18320063</w:t>
            </w:r>
          </w:p>
        </w:tc>
        <w:tc>
          <w:tcPr>
            <w:tcW w:w="1279" w:type="pct"/>
            <w:tcBorders>
              <w:top w:val="single" w:sz="4" w:space="0" w:color="auto"/>
              <w:left w:val="single" w:sz="4" w:space="0" w:color="auto"/>
              <w:bottom w:val="single" w:sz="4" w:space="0" w:color="auto"/>
              <w:right w:val="single" w:sz="4" w:space="0" w:color="auto"/>
            </w:tcBorders>
            <w:hideMark/>
          </w:tcPr>
          <w:p w14:paraId="05518C2B" w14:textId="373F6FE6" w:rsidR="005721B2" w:rsidRPr="001F5ACC" w:rsidRDefault="005721B2" w:rsidP="001F5ACC">
            <w:pPr>
              <w:pStyle w:val="Main"/>
              <w:spacing w:line="240" w:lineRule="auto"/>
              <w:jc w:val="both"/>
              <w:rPr>
                <w:rStyle w:val="TextCar"/>
                <w:lang w:val="en-US"/>
              </w:rPr>
            </w:pPr>
            <w:r w:rsidRPr="001F5ACC">
              <w:rPr>
                <w:rStyle w:val="TextCar"/>
                <w:lang w:val="en-US"/>
              </w:rPr>
              <w:t>15743378</w:t>
            </w:r>
            <w:r w:rsidR="00DD09D2" w:rsidRPr="001F5ACC">
              <w:rPr>
                <w:rStyle w:val="TextCar"/>
                <w:lang w:val="en-US"/>
              </w:rPr>
              <w:t xml:space="preserve"> (85.94%)</w:t>
            </w:r>
          </w:p>
        </w:tc>
        <w:tc>
          <w:tcPr>
            <w:tcW w:w="1230" w:type="pct"/>
            <w:tcBorders>
              <w:top w:val="single" w:sz="4" w:space="0" w:color="auto"/>
              <w:left w:val="single" w:sz="4" w:space="0" w:color="auto"/>
              <w:bottom w:val="single" w:sz="4" w:space="0" w:color="auto"/>
              <w:right w:val="single" w:sz="4" w:space="0" w:color="auto"/>
            </w:tcBorders>
            <w:noWrap/>
            <w:hideMark/>
          </w:tcPr>
          <w:p w14:paraId="247B01FF" w14:textId="2AF7DE3F" w:rsidR="005721B2" w:rsidRPr="001F5ACC" w:rsidRDefault="005721B2" w:rsidP="001F5ACC">
            <w:pPr>
              <w:pStyle w:val="Main"/>
              <w:spacing w:line="240" w:lineRule="auto"/>
              <w:jc w:val="both"/>
              <w:rPr>
                <w:rStyle w:val="TextCar"/>
                <w:lang w:val="en-US"/>
              </w:rPr>
            </w:pPr>
            <w:r w:rsidRPr="001F5ACC">
              <w:rPr>
                <w:rStyle w:val="TextCar"/>
                <w:lang w:val="en-US"/>
              </w:rPr>
              <w:t>92.67%</w:t>
            </w:r>
          </w:p>
        </w:tc>
      </w:tr>
      <w:tr w:rsidR="00EF42B3" w:rsidRPr="001F5ACC" w14:paraId="5F9A169B"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442BD531" w14:textId="77777777" w:rsidR="00EF42B3" w:rsidRPr="001F5ACC" w:rsidRDefault="00EF42B3" w:rsidP="001F5ACC">
            <w:pPr>
              <w:pStyle w:val="Main"/>
              <w:spacing w:line="240" w:lineRule="auto"/>
              <w:jc w:val="both"/>
              <w:rPr>
                <w:rStyle w:val="TextCar"/>
                <w:lang w:val="en-US"/>
              </w:rPr>
            </w:pPr>
            <w:r w:rsidRPr="001F5ACC">
              <w:rPr>
                <w:rStyle w:val="TextCar"/>
                <w:lang w:val="en-US"/>
              </w:rPr>
              <w:t>20</w:t>
            </w:r>
          </w:p>
        </w:tc>
        <w:tc>
          <w:tcPr>
            <w:tcW w:w="1118" w:type="pct"/>
            <w:tcBorders>
              <w:top w:val="single" w:sz="4" w:space="0" w:color="auto"/>
              <w:left w:val="single" w:sz="4" w:space="0" w:color="auto"/>
              <w:bottom w:val="single" w:sz="4" w:space="0" w:color="auto"/>
              <w:right w:val="single" w:sz="4" w:space="0" w:color="auto"/>
            </w:tcBorders>
            <w:noWrap/>
            <w:hideMark/>
          </w:tcPr>
          <w:p w14:paraId="609E8B85" w14:textId="2DFB1D54" w:rsidR="00EF42B3" w:rsidRPr="001F5ACC" w:rsidRDefault="00EF42B3" w:rsidP="001F5ACC">
            <w:pPr>
              <w:pStyle w:val="Main"/>
              <w:spacing w:line="240" w:lineRule="auto"/>
              <w:jc w:val="both"/>
              <w:rPr>
                <w:rStyle w:val="TextCar"/>
                <w:lang w:val="en-US"/>
              </w:rPr>
            </w:pPr>
            <w:r w:rsidRPr="001F5ACC">
              <w:rPr>
                <w:rStyle w:val="TextCar"/>
                <w:lang w:val="en-US"/>
              </w:rPr>
              <w:t>queenless+TSA</w:t>
            </w:r>
          </w:p>
        </w:tc>
        <w:tc>
          <w:tcPr>
            <w:tcW w:w="782" w:type="pct"/>
            <w:tcBorders>
              <w:top w:val="single" w:sz="4" w:space="0" w:color="auto"/>
              <w:left w:val="single" w:sz="4" w:space="0" w:color="auto"/>
              <w:bottom w:val="single" w:sz="4" w:space="0" w:color="auto"/>
              <w:right w:val="single" w:sz="4" w:space="0" w:color="auto"/>
            </w:tcBorders>
            <w:noWrap/>
            <w:hideMark/>
          </w:tcPr>
          <w:p w14:paraId="3D5B5B89" w14:textId="189724AD" w:rsidR="00EF42B3" w:rsidRPr="001F5ACC" w:rsidRDefault="00EF42B3" w:rsidP="001F5ACC">
            <w:pPr>
              <w:pStyle w:val="Main"/>
              <w:spacing w:line="240" w:lineRule="auto"/>
              <w:jc w:val="both"/>
              <w:rPr>
                <w:rStyle w:val="TextCar"/>
                <w:lang w:val="en-US"/>
              </w:rPr>
            </w:pPr>
            <w:r w:rsidRPr="001F5ACC">
              <w:rPr>
                <w:rStyle w:val="TextCar"/>
                <w:lang w:val="en-US"/>
              </w:rPr>
              <w:t>17523604</w:t>
            </w:r>
          </w:p>
        </w:tc>
        <w:tc>
          <w:tcPr>
            <w:tcW w:w="1279" w:type="pct"/>
            <w:tcBorders>
              <w:top w:val="single" w:sz="4" w:space="0" w:color="auto"/>
              <w:left w:val="single" w:sz="4" w:space="0" w:color="auto"/>
              <w:bottom w:val="single" w:sz="4" w:space="0" w:color="auto"/>
              <w:right w:val="single" w:sz="4" w:space="0" w:color="auto"/>
            </w:tcBorders>
            <w:hideMark/>
          </w:tcPr>
          <w:p w14:paraId="74D37806" w14:textId="60039D26" w:rsidR="00EF42B3" w:rsidRPr="001F5ACC" w:rsidRDefault="00EF42B3" w:rsidP="001F5ACC">
            <w:pPr>
              <w:pStyle w:val="Main"/>
              <w:spacing w:line="240" w:lineRule="auto"/>
              <w:jc w:val="both"/>
              <w:rPr>
                <w:rStyle w:val="TextCar"/>
                <w:lang w:val="en-US"/>
              </w:rPr>
            </w:pPr>
            <w:r w:rsidRPr="001F5ACC">
              <w:rPr>
                <w:rStyle w:val="TextCar"/>
                <w:lang w:val="en-US"/>
              </w:rPr>
              <w:t>15485351 (88.37%)</w:t>
            </w:r>
          </w:p>
        </w:tc>
        <w:tc>
          <w:tcPr>
            <w:tcW w:w="1230" w:type="pct"/>
            <w:tcBorders>
              <w:top w:val="single" w:sz="4" w:space="0" w:color="auto"/>
              <w:left w:val="single" w:sz="4" w:space="0" w:color="auto"/>
              <w:bottom w:val="single" w:sz="4" w:space="0" w:color="auto"/>
              <w:right w:val="single" w:sz="4" w:space="0" w:color="auto"/>
            </w:tcBorders>
            <w:noWrap/>
            <w:hideMark/>
          </w:tcPr>
          <w:p w14:paraId="6FB0758A" w14:textId="1CAFF90A" w:rsidR="00EF42B3" w:rsidRPr="001F5ACC" w:rsidRDefault="00EF42B3" w:rsidP="001F5ACC">
            <w:pPr>
              <w:pStyle w:val="Main"/>
              <w:spacing w:line="240" w:lineRule="auto"/>
              <w:jc w:val="both"/>
              <w:rPr>
                <w:rStyle w:val="TextCar"/>
                <w:lang w:val="en-US"/>
              </w:rPr>
            </w:pPr>
            <w:r w:rsidRPr="001F5ACC">
              <w:rPr>
                <w:rStyle w:val="TextCar"/>
                <w:lang w:val="en-US"/>
              </w:rPr>
              <w:t>94.26%</w:t>
            </w:r>
          </w:p>
        </w:tc>
      </w:tr>
      <w:tr w:rsidR="00EF42B3" w:rsidRPr="001F5ACC" w14:paraId="07AC1795"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356232AB" w14:textId="77777777" w:rsidR="00EF42B3" w:rsidRPr="001F5ACC" w:rsidRDefault="00EF42B3" w:rsidP="001F5ACC">
            <w:pPr>
              <w:pStyle w:val="Main"/>
              <w:spacing w:line="240" w:lineRule="auto"/>
              <w:jc w:val="both"/>
              <w:rPr>
                <w:rStyle w:val="TextCar"/>
                <w:lang w:val="en-US"/>
              </w:rPr>
            </w:pPr>
            <w:r w:rsidRPr="001F5ACC">
              <w:rPr>
                <w:rStyle w:val="TextCar"/>
                <w:lang w:val="en-US"/>
              </w:rPr>
              <w:t>21</w:t>
            </w:r>
          </w:p>
        </w:tc>
        <w:tc>
          <w:tcPr>
            <w:tcW w:w="1118" w:type="pct"/>
            <w:tcBorders>
              <w:top w:val="single" w:sz="4" w:space="0" w:color="auto"/>
              <w:left w:val="single" w:sz="4" w:space="0" w:color="auto"/>
              <w:bottom w:val="single" w:sz="4" w:space="0" w:color="auto"/>
              <w:right w:val="single" w:sz="4" w:space="0" w:color="auto"/>
            </w:tcBorders>
            <w:noWrap/>
            <w:hideMark/>
          </w:tcPr>
          <w:p w14:paraId="133E955A" w14:textId="5AA4F413" w:rsidR="00EF42B3" w:rsidRPr="001F5ACC" w:rsidRDefault="00EF42B3" w:rsidP="001F5ACC">
            <w:pPr>
              <w:pStyle w:val="Main"/>
              <w:spacing w:line="240" w:lineRule="auto"/>
              <w:jc w:val="both"/>
              <w:rPr>
                <w:rStyle w:val="TextCar"/>
                <w:lang w:val="en-US"/>
              </w:rPr>
            </w:pPr>
            <w:r w:rsidRPr="001F5ACC">
              <w:rPr>
                <w:rStyle w:val="TextCar"/>
                <w:lang w:val="en-US"/>
              </w:rPr>
              <w:t>queenless+TSA</w:t>
            </w:r>
          </w:p>
        </w:tc>
        <w:tc>
          <w:tcPr>
            <w:tcW w:w="782" w:type="pct"/>
            <w:tcBorders>
              <w:top w:val="single" w:sz="4" w:space="0" w:color="auto"/>
              <w:left w:val="single" w:sz="4" w:space="0" w:color="auto"/>
              <w:bottom w:val="single" w:sz="4" w:space="0" w:color="auto"/>
              <w:right w:val="single" w:sz="4" w:space="0" w:color="auto"/>
            </w:tcBorders>
            <w:noWrap/>
            <w:hideMark/>
          </w:tcPr>
          <w:p w14:paraId="62F45F41" w14:textId="77BE3C2E" w:rsidR="00EF42B3" w:rsidRPr="001F5ACC" w:rsidRDefault="00EF42B3" w:rsidP="001F5ACC">
            <w:pPr>
              <w:pStyle w:val="Main"/>
              <w:spacing w:line="240" w:lineRule="auto"/>
              <w:jc w:val="both"/>
              <w:rPr>
                <w:rStyle w:val="TextCar"/>
                <w:lang w:val="en-US"/>
              </w:rPr>
            </w:pPr>
            <w:r w:rsidRPr="001F5ACC">
              <w:rPr>
                <w:rStyle w:val="TextCar"/>
                <w:lang w:val="en-US"/>
              </w:rPr>
              <w:t>17523608</w:t>
            </w:r>
          </w:p>
        </w:tc>
        <w:tc>
          <w:tcPr>
            <w:tcW w:w="1279" w:type="pct"/>
            <w:tcBorders>
              <w:top w:val="single" w:sz="4" w:space="0" w:color="auto"/>
              <w:left w:val="single" w:sz="4" w:space="0" w:color="auto"/>
              <w:bottom w:val="single" w:sz="4" w:space="0" w:color="auto"/>
              <w:right w:val="single" w:sz="4" w:space="0" w:color="auto"/>
            </w:tcBorders>
            <w:hideMark/>
          </w:tcPr>
          <w:p w14:paraId="53F73E58" w14:textId="25790958" w:rsidR="00EF42B3" w:rsidRPr="001F5ACC" w:rsidRDefault="00EF42B3" w:rsidP="001F5ACC">
            <w:pPr>
              <w:pStyle w:val="Main"/>
              <w:spacing w:line="240" w:lineRule="auto"/>
              <w:jc w:val="both"/>
              <w:rPr>
                <w:rStyle w:val="TextCar"/>
                <w:lang w:val="en-US"/>
              </w:rPr>
            </w:pPr>
            <w:r w:rsidRPr="001F5ACC">
              <w:rPr>
                <w:rStyle w:val="TextCar"/>
                <w:lang w:val="en-US"/>
              </w:rPr>
              <w:t>15555959 (88.77%)</w:t>
            </w:r>
          </w:p>
        </w:tc>
        <w:tc>
          <w:tcPr>
            <w:tcW w:w="1230" w:type="pct"/>
            <w:tcBorders>
              <w:top w:val="single" w:sz="4" w:space="0" w:color="auto"/>
              <w:left w:val="single" w:sz="4" w:space="0" w:color="auto"/>
              <w:bottom w:val="single" w:sz="4" w:space="0" w:color="auto"/>
              <w:right w:val="single" w:sz="4" w:space="0" w:color="auto"/>
            </w:tcBorders>
            <w:noWrap/>
            <w:hideMark/>
          </w:tcPr>
          <w:p w14:paraId="4F1F87DD" w14:textId="4720B0ED" w:rsidR="00EF42B3" w:rsidRPr="001F5ACC" w:rsidRDefault="00EF42B3" w:rsidP="001F5ACC">
            <w:pPr>
              <w:pStyle w:val="Main"/>
              <w:spacing w:line="240" w:lineRule="auto"/>
              <w:jc w:val="both"/>
              <w:rPr>
                <w:rStyle w:val="TextCar"/>
                <w:lang w:val="en-US"/>
              </w:rPr>
            </w:pPr>
            <w:r w:rsidRPr="001F5ACC">
              <w:rPr>
                <w:rStyle w:val="TextCar"/>
                <w:lang w:val="en-US"/>
              </w:rPr>
              <w:t>93.55%</w:t>
            </w:r>
          </w:p>
        </w:tc>
      </w:tr>
      <w:tr w:rsidR="00EF42B3" w:rsidRPr="001F5ACC" w14:paraId="1588A0B0" w14:textId="77777777" w:rsidTr="00F65995">
        <w:trPr>
          <w:trHeight w:val="312"/>
        </w:trPr>
        <w:tc>
          <w:tcPr>
            <w:tcW w:w="591" w:type="pct"/>
            <w:tcBorders>
              <w:top w:val="single" w:sz="4" w:space="0" w:color="auto"/>
              <w:left w:val="single" w:sz="4" w:space="0" w:color="auto"/>
              <w:bottom w:val="single" w:sz="4" w:space="0" w:color="auto"/>
              <w:right w:val="single" w:sz="4" w:space="0" w:color="auto"/>
            </w:tcBorders>
            <w:noWrap/>
            <w:hideMark/>
          </w:tcPr>
          <w:p w14:paraId="701170FD" w14:textId="77777777" w:rsidR="00EF42B3" w:rsidRPr="001F5ACC" w:rsidRDefault="00EF42B3" w:rsidP="001F5ACC">
            <w:pPr>
              <w:pStyle w:val="Main"/>
              <w:spacing w:line="240" w:lineRule="auto"/>
              <w:jc w:val="both"/>
              <w:rPr>
                <w:rStyle w:val="TextCar"/>
                <w:lang w:val="en-US"/>
              </w:rPr>
            </w:pPr>
            <w:r w:rsidRPr="001F5ACC">
              <w:rPr>
                <w:rStyle w:val="TextCar"/>
                <w:lang w:val="en-US"/>
              </w:rPr>
              <w:t>22</w:t>
            </w:r>
          </w:p>
        </w:tc>
        <w:tc>
          <w:tcPr>
            <w:tcW w:w="1118" w:type="pct"/>
            <w:tcBorders>
              <w:top w:val="single" w:sz="4" w:space="0" w:color="auto"/>
              <w:left w:val="single" w:sz="4" w:space="0" w:color="auto"/>
              <w:bottom w:val="single" w:sz="4" w:space="0" w:color="auto"/>
              <w:right w:val="single" w:sz="4" w:space="0" w:color="auto"/>
            </w:tcBorders>
            <w:noWrap/>
            <w:hideMark/>
          </w:tcPr>
          <w:p w14:paraId="68288D26" w14:textId="47492228" w:rsidR="00EF42B3" w:rsidRPr="001F5ACC" w:rsidRDefault="00EF42B3" w:rsidP="001F5ACC">
            <w:pPr>
              <w:pStyle w:val="Main"/>
              <w:spacing w:line="240" w:lineRule="auto"/>
              <w:jc w:val="both"/>
              <w:rPr>
                <w:rStyle w:val="TextCar"/>
                <w:lang w:val="en-US"/>
              </w:rPr>
            </w:pPr>
            <w:r w:rsidRPr="001F5ACC">
              <w:rPr>
                <w:rStyle w:val="TextCar"/>
                <w:lang w:val="en-US"/>
              </w:rPr>
              <w:t>queenless+TSA</w:t>
            </w:r>
          </w:p>
        </w:tc>
        <w:tc>
          <w:tcPr>
            <w:tcW w:w="782" w:type="pct"/>
            <w:tcBorders>
              <w:top w:val="single" w:sz="4" w:space="0" w:color="auto"/>
              <w:left w:val="single" w:sz="4" w:space="0" w:color="auto"/>
              <w:bottom w:val="single" w:sz="4" w:space="0" w:color="auto"/>
              <w:right w:val="single" w:sz="4" w:space="0" w:color="auto"/>
            </w:tcBorders>
            <w:noWrap/>
            <w:hideMark/>
          </w:tcPr>
          <w:p w14:paraId="76BBD2BA" w14:textId="1C757A97" w:rsidR="00EF42B3" w:rsidRPr="001F5ACC" w:rsidRDefault="00EF42B3" w:rsidP="001F5ACC">
            <w:pPr>
              <w:pStyle w:val="Main"/>
              <w:spacing w:line="240" w:lineRule="auto"/>
              <w:jc w:val="both"/>
              <w:rPr>
                <w:rStyle w:val="TextCar"/>
                <w:lang w:val="en-US"/>
              </w:rPr>
            </w:pPr>
            <w:r w:rsidRPr="001F5ACC">
              <w:rPr>
                <w:rStyle w:val="TextCar"/>
                <w:lang w:val="en-US"/>
              </w:rPr>
              <w:t>18320137</w:t>
            </w:r>
          </w:p>
        </w:tc>
        <w:tc>
          <w:tcPr>
            <w:tcW w:w="1279" w:type="pct"/>
            <w:tcBorders>
              <w:top w:val="single" w:sz="4" w:space="0" w:color="auto"/>
              <w:left w:val="single" w:sz="4" w:space="0" w:color="auto"/>
              <w:bottom w:val="single" w:sz="4" w:space="0" w:color="auto"/>
              <w:right w:val="single" w:sz="4" w:space="0" w:color="auto"/>
            </w:tcBorders>
            <w:hideMark/>
          </w:tcPr>
          <w:p w14:paraId="1E90274D" w14:textId="1326C6C1" w:rsidR="00EF42B3" w:rsidRPr="001F5ACC" w:rsidRDefault="00EF42B3" w:rsidP="001F5ACC">
            <w:pPr>
              <w:pStyle w:val="Main"/>
              <w:spacing w:line="240" w:lineRule="auto"/>
              <w:jc w:val="both"/>
              <w:rPr>
                <w:rStyle w:val="TextCar"/>
                <w:lang w:val="en-US"/>
              </w:rPr>
            </w:pPr>
            <w:r w:rsidRPr="001F5ACC">
              <w:rPr>
                <w:rStyle w:val="TextCar"/>
                <w:lang w:val="en-US"/>
              </w:rPr>
              <w:t>15547139 (84.86%)</w:t>
            </w:r>
          </w:p>
        </w:tc>
        <w:tc>
          <w:tcPr>
            <w:tcW w:w="1230" w:type="pct"/>
            <w:tcBorders>
              <w:top w:val="single" w:sz="4" w:space="0" w:color="auto"/>
              <w:left w:val="single" w:sz="4" w:space="0" w:color="auto"/>
              <w:bottom w:val="single" w:sz="4" w:space="0" w:color="auto"/>
              <w:right w:val="single" w:sz="4" w:space="0" w:color="auto"/>
            </w:tcBorders>
            <w:noWrap/>
            <w:hideMark/>
          </w:tcPr>
          <w:p w14:paraId="1B408706" w14:textId="75D14ED8" w:rsidR="00EF42B3" w:rsidRPr="001F5ACC" w:rsidRDefault="00EF42B3" w:rsidP="001F5ACC">
            <w:pPr>
              <w:pStyle w:val="Main"/>
              <w:spacing w:line="240" w:lineRule="auto"/>
              <w:jc w:val="both"/>
              <w:rPr>
                <w:rStyle w:val="TextCar"/>
                <w:lang w:val="en-US"/>
              </w:rPr>
            </w:pPr>
            <w:r w:rsidRPr="001F5ACC">
              <w:rPr>
                <w:rStyle w:val="TextCar"/>
                <w:lang w:val="en-US"/>
              </w:rPr>
              <w:t>93.85%</w:t>
            </w:r>
          </w:p>
        </w:tc>
      </w:tr>
    </w:tbl>
    <w:p w14:paraId="1A644D75" w14:textId="66DBFB4F" w:rsidR="00003062" w:rsidRDefault="00003062" w:rsidP="001F5ACC">
      <w:pPr>
        <w:pStyle w:val="Main"/>
        <w:spacing w:line="240" w:lineRule="auto"/>
        <w:jc w:val="both"/>
        <w:rPr>
          <w:b/>
          <w:bCs/>
          <w:lang w:val="en-US"/>
        </w:rPr>
      </w:pPr>
    </w:p>
    <w:p w14:paraId="2044EE14" w14:textId="77777777" w:rsidR="007C7713" w:rsidRPr="001F5ACC" w:rsidRDefault="007C7713" w:rsidP="001F5ACC">
      <w:pPr>
        <w:pStyle w:val="Main"/>
        <w:spacing w:line="240" w:lineRule="auto"/>
        <w:jc w:val="both"/>
        <w:rPr>
          <w:b/>
          <w:bCs/>
          <w:lang w:val="en-US"/>
        </w:rPr>
      </w:pPr>
    </w:p>
    <w:p w14:paraId="565AA15F" w14:textId="77777777" w:rsidR="00C11DCA" w:rsidRPr="001F5ACC" w:rsidRDefault="00C11DCA" w:rsidP="001F5ACC">
      <w:pPr>
        <w:pStyle w:val="Main"/>
        <w:spacing w:line="240" w:lineRule="auto"/>
        <w:jc w:val="both"/>
        <w:rPr>
          <w:b/>
          <w:bCs/>
          <w:lang w:val="en-US"/>
        </w:rPr>
      </w:pPr>
    </w:p>
    <w:p w14:paraId="48ACC6B0" w14:textId="51F6526F" w:rsidR="00C11DCA" w:rsidRDefault="00231AA1" w:rsidP="001F5ACC">
      <w:pPr>
        <w:pStyle w:val="Main"/>
        <w:spacing w:line="240" w:lineRule="auto"/>
        <w:jc w:val="both"/>
        <w:rPr>
          <w:rStyle w:val="TextCar"/>
          <w:b/>
          <w:bCs/>
        </w:rPr>
      </w:pPr>
      <w:r w:rsidRPr="001F5ACC">
        <w:rPr>
          <w:b/>
          <w:bCs/>
          <w:lang w:val="en-US"/>
        </w:rPr>
        <w:t>Table S</w:t>
      </w:r>
      <w:r w:rsidR="008520EB" w:rsidRPr="001F5ACC">
        <w:rPr>
          <w:b/>
          <w:bCs/>
          <w:lang w:val="en-US"/>
        </w:rPr>
        <w:t>3</w:t>
      </w:r>
      <w:r w:rsidRPr="001F5ACC">
        <w:rPr>
          <w:b/>
          <w:bCs/>
          <w:lang w:val="en-US"/>
        </w:rPr>
        <w:t>.</w:t>
      </w:r>
      <w:r w:rsidRPr="001F5ACC">
        <w:rPr>
          <w:lang w:val="en-US"/>
        </w:rPr>
        <w:t xml:space="preserve"> Number of genes in the count matrix used for the differential expression</w:t>
      </w:r>
      <w:r w:rsidR="00E62EC8">
        <w:rPr>
          <w:lang w:val="en-US"/>
        </w:rPr>
        <w:t xml:space="preserve"> </w:t>
      </w:r>
      <w:r w:rsidRPr="001F5ACC">
        <w:rPr>
          <w:lang w:val="en-US"/>
        </w:rPr>
        <w:t xml:space="preserve">analysis </w:t>
      </w:r>
      <w:r w:rsidR="00E62EC8">
        <w:rPr>
          <w:lang w:val="en-US"/>
        </w:rPr>
        <w:t xml:space="preserve">after filtering, </w:t>
      </w:r>
      <w:r w:rsidRPr="001F5ACC">
        <w:rPr>
          <w:lang w:val="en-US"/>
        </w:rPr>
        <w:t xml:space="preserve">for each comparison. </w:t>
      </w:r>
      <w:r w:rsidR="00105F72" w:rsidRPr="001F5ACC">
        <w:rPr>
          <w:rStyle w:val="TextCar"/>
          <w:b/>
          <w:bCs/>
        </w:rPr>
        <w:t xml:space="preserve"> </w:t>
      </w:r>
    </w:p>
    <w:p w14:paraId="71C53E25" w14:textId="77777777" w:rsidR="00702478" w:rsidRPr="001F5ACC" w:rsidRDefault="00702478" w:rsidP="001F5ACC">
      <w:pPr>
        <w:pStyle w:val="Main"/>
        <w:spacing w:line="240" w:lineRule="auto"/>
        <w:jc w:val="both"/>
        <w:rPr>
          <w:rStyle w:val="TextCar"/>
          <w:b/>
          <w:bCs/>
        </w:rPr>
      </w:pPr>
    </w:p>
    <w:tbl>
      <w:tblPr>
        <w:tblStyle w:val="Grilledutableau"/>
        <w:tblpPr w:leftFromText="180" w:rightFromText="180" w:vertAnchor="page" w:horzAnchor="margin" w:tblpY="13254"/>
        <w:tblW w:w="5000" w:type="pct"/>
        <w:tblLook w:val="04A0" w:firstRow="1" w:lastRow="0" w:firstColumn="1" w:lastColumn="0" w:noHBand="0" w:noVBand="1"/>
      </w:tblPr>
      <w:tblGrid>
        <w:gridCol w:w="5378"/>
        <w:gridCol w:w="3682"/>
      </w:tblGrid>
      <w:tr w:rsidR="00702478" w:rsidRPr="001F5ACC" w14:paraId="2F1070E0" w14:textId="77777777" w:rsidTr="009F6E35">
        <w:tc>
          <w:tcPr>
            <w:tcW w:w="2968" w:type="pct"/>
          </w:tcPr>
          <w:p w14:paraId="629A8B74" w14:textId="77777777" w:rsidR="00702478" w:rsidRPr="001F5ACC" w:rsidRDefault="00702478" w:rsidP="009F6E35">
            <w:pPr>
              <w:pStyle w:val="Main"/>
              <w:spacing w:line="240" w:lineRule="auto"/>
              <w:jc w:val="both"/>
              <w:rPr>
                <w:rStyle w:val="TextCar"/>
                <w:b/>
                <w:bCs/>
                <w:lang w:val="en-US"/>
              </w:rPr>
            </w:pPr>
            <w:r w:rsidRPr="001F5ACC">
              <w:rPr>
                <w:rStyle w:val="TextCar"/>
                <w:b/>
                <w:bCs/>
                <w:lang w:val="en-US"/>
              </w:rPr>
              <w:t>Group comparison</w:t>
            </w:r>
          </w:p>
        </w:tc>
        <w:tc>
          <w:tcPr>
            <w:tcW w:w="2032" w:type="pct"/>
          </w:tcPr>
          <w:p w14:paraId="5DE4D6C7" w14:textId="77777777" w:rsidR="00702478" w:rsidRPr="001F5ACC" w:rsidRDefault="00702478" w:rsidP="009F6E35">
            <w:pPr>
              <w:pStyle w:val="Main"/>
              <w:spacing w:line="240" w:lineRule="auto"/>
              <w:jc w:val="both"/>
              <w:rPr>
                <w:rStyle w:val="TextCar"/>
                <w:b/>
                <w:bCs/>
                <w:lang w:val="en-US"/>
              </w:rPr>
            </w:pPr>
            <w:r w:rsidRPr="001F5ACC">
              <w:rPr>
                <w:rStyle w:val="TextCar"/>
                <w:b/>
                <w:bCs/>
                <w:lang w:val="en-US"/>
              </w:rPr>
              <w:t>Filtered</w:t>
            </w:r>
            <w:r>
              <w:rPr>
                <w:rStyle w:val="TextCar"/>
                <w:b/>
                <w:bCs/>
                <w:lang w:val="en-US"/>
              </w:rPr>
              <w:t xml:space="preserve"> </w:t>
            </w:r>
            <w:r>
              <w:rPr>
                <w:rStyle w:val="TextCar"/>
                <w:b/>
                <w:bCs/>
              </w:rPr>
              <w:t>gene</w:t>
            </w:r>
            <w:r w:rsidRPr="001F5ACC">
              <w:rPr>
                <w:rStyle w:val="TextCar"/>
                <w:b/>
                <w:bCs/>
                <w:lang w:val="en-US"/>
              </w:rPr>
              <w:t xml:space="preserve"> count matrix</w:t>
            </w:r>
          </w:p>
        </w:tc>
      </w:tr>
      <w:tr w:rsidR="00702478" w:rsidRPr="001F5ACC" w14:paraId="4F441083" w14:textId="77777777" w:rsidTr="009F6E35">
        <w:tc>
          <w:tcPr>
            <w:tcW w:w="2968" w:type="pct"/>
          </w:tcPr>
          <w:p w14:paraId="24C72063" w14:textId="77777777" w:rsidR="00702478" w:rsidRPr="001F5ACC" w:rsidRDefault="00702478" w:rsidP="009F6E35">
            <w:pPr>
              <w:pStyle w:val="Main"/>
              <w:spacing w:line="240" w:lineRule="auto"/>
              <w:jc w:val="both"/>
              <w:rPr>
                <w:rStyle w:val="TextCar"/>
                <w:lang w:val="en-US"/>
              </w:rPr>
            </w:pPr>
            <w:r w:rsidRPr="001F5ACC">
              <w:rPr>
                <w:rStyle w:val="TextCar"/>
                <w:lang w:val="en-US"/>
              </w:rPr>
              <w:t xml:space="preserve">queenless vs queenright </w:t>
            </w:r>
          </w:p>
        </w:tc>
        <w:tc>
          <w:tcPr>
            <w:tcW w:w="2032" w:type="pct"/>
          </w:tcPr>
          <w:p w14:paraId="063235BC" w14:textId="77777777" w:rsidR="00702478" w:rsidRPr="001F5ACC" w:rsidRDefault="00702478" w:rsidP="009F6E35">
            <w:pPr>
              <w:pStyle w:val="Main"/>
              <w:spacing w:line="240" w:lineRule="auto"/>
              <w:jc w:val="both"/>
              <w:rPr>
                <w:rStyle w:val="TextCar"/>
                <w:lang w:val="en-US"/>
              </w:rPr>
            </w:pPr>
            <w:r w:rsidRPr="001F5ACC">
              <w:rPr>
                <w:lang w:val="en-US"/>
              </w:rPr>
              <w:t xml:space="preserve">10791 genes </w:t>
            </w:r>
          </w:p>
        </w:tc>
      </w:tr>
      <w:tr w:rsidR="00702478" w:rsidRPr="001F5ACC" w14:paraId="1B9E9379" w14:textId="77777777" w:rsidTr="009F6E35">
        <w:tc>
          <w:tcPr>
            <w:tcW w:w="2968" w:type="pct"/>
          </w:tcPr>
          <w:p w14:paraId="013A59AB" w14:textId="77777777" w:rsidR="00702478" w:rsidRPr="001F5ACC" w:rsidRDefault="00702478" w:rsidP="009F6E35">
            <w:pPr>
              <w:pStyle w:val="Main"/>
              <w:spacing w:line="240" w:lineRule="auto"/>
              <w:jc w:val="both"/>
              <w:rPr>
                <w:rStyle w:val="TextCar"/>
                <w:lang w:val="en-US"/>
              </w:rPr>
            </w:pPr>
            <w:r w:rsidRPr="001F5ACC">
              <w:rPr>
                <w:rStyle w:val="TextCar"/>
                <w:lang w:val="en-US"/>
              </w:rPr>
              <w:t>queenless vs queenless+C646</w:t>
            </w:r>
          </w:p>
        </w:tc>
        <w:tc>
          <w:tcPr>
            <w:tcW w:w="2032" w:type="pct"/>
          </w:tcPr>
          <w:p w14:paraId="368EB410" w14:textId="77777777" w:rsidR="00702478" w:rsidRPr="001F5ACC" w:rsidRDefault="00702478" w:rsidP="009F6E35">
            <w:pPr>
              <w:pStyle w:val="Main"/>
              <w:spacing w:line="240" w:lineRule="auto"/>
              <w:jc w:val="both"/>
              <w:rPr>
                <w:rStyle w:val="TextCar"/>
                <w:lang w:val="en-US"/>
              </w:rPr>
            </w:pPr>
            <w:r w:rsidRPr="001F5ACC">
              <w:rPr>
                <w:rStyle w:val="TextCar"/>
                <w:lang w:val="en-US"/>
              </w:rPr>
              <w:t>11036 genes</w:t>
            </w:r>
          </w:p>
        </w:tc>
      </w:tr>
      <w:tr w:rsidR="00702478" w:rsidRPr="001F5ACC" w14:paraId="26778356" w14:textId="77777777" w:rsidTr="009F6E35">
        <w:tc>
          <w:tcPr>
            <w:tcW w:w="2968" w:type="pct"/>
          </w:tcPr>
          <w:p w14:paraId="2D8C36BD" w14:textId="77777777" w:rsidR="00702478" w:rsidRPr="001F5ACC" w:rsidRDefault="00702478" w:rsidP="009F6E35">
            <w:pPr>
              <w:pStyle w:val="Main"/>
              <w:spacing w:line="240" w:lineRule="auto"/>
              <w:jc w:val="both"/>
              <w:rPr>
                <w:rStyle w:val="TextCar"/>
                <w:lang w:val="en-US"/>
              </w:rPr>
            </w:pPr>
            <w:r w:rsidRPr="001F5ACC">
              <w:rPr>
                <w:rStyle w:val="TextCar"/>
                <w:lang w:val="en-US"/>
              </w:rPr>
              <w:t>queenless vs queenless+TSA</w:t>
            </w:r>
          </w:p>
        </w:tc>
        <w:tc>
          <w:tcPr>
            <w:tcW w:w="2032" w:type="pct"/>
          </w:tcPr>
          <w:p w14:paraId="771CC9D2" w14:textId="77777777" w:rsidR="00702478" w:rsidRPr="001F5ACC" w:rsidRDefault="00702478" w:rsidP="009F6E35">
            <w:pPr>
              <w:pStyle w:val="Main"/>
              <w:spacing w:line="240" w:lineRule="auto"/>
              <w:jc w:val="both"/>
              <w:rPr>
                <w:rStyle w:val="TextCar"/>
                <w:lang w:val="en-US"/>
              </w:rPr>
            </w:pPr>
            <w:r w:rsidRPr="001F5ACC">
              <w:rPr>
                <w:lang w:val="en-US"/>
              </w:rPr>
              <w:t xml:space="preserve">11022 </w:t>
            </w:r>
            <w:r w:rsidRPr="001F5ACC">
              <w:rPr>
                <w:rStyle w:val="TextCar"/>
                <w:lang w:val="en-US"/>
              </w:rPr>
              <w:t>genes</w:t>
            </w:r>
          </w:p>
        </w:tc>
      </w:tr>
    </w:tbl>
    <w:p w14:paraId="5C1B5A3B" w14:textId="05620992" w:rsidR="00C11DCA" w:rsidRPr="001F5ACC" w:rsidRDefault="00C11DCA" w:rsidP="001F5ACC">
      <w:pPr>
        <w:pStyle w:val="Main"/>
        <w:spacing w:line="240" w:lineRule="auto"/>
        <w:jc w:val="both"/>
        <w:rPr>
          <w:rStyle w:val="TextCar"/>
          <w:b/>
          <w:bCs/>
        </w:rPr>
      </w:pPr>
    </w:p>
    <w:p w14:paraId="6D959920" w14:textId="54648062" w:rsidR="007C7713" w:rsidRDefault="007C7713" w:rsidP="001F5ACC">
      <w:pPr>
        <w:pStyle w:val="Main"/>
        <w:spacing w:line="240" w:lineRule="auto"/>
        <w:jc w:val="both"/>
        <w:rPr>
          <w:b/>
          <w:bCs/>
          <w:lang w:val="en-US"/>
        </w:rPr>
      </w:pPr>
      <w:r w:rsidRPr="001F5ACC">
        <w:rPr>
          <w:b/>
          <w:bCs/>
          <w:noProof/>
          <w:lang w:eastAsia="en-GB"/>
        </w:rPr>
        <w:lastRenderedPageBreak/>
        <w:drawing>
          <wp:anchor distT="0" distB="0" distL="114300" distR="114300" simplePos="0" relativeHeight="251725824" behindDoc="0" locked="0" layoutInCell="1" allowOverlap="1" wp14:anchorId="6874C74A" wp14:editId="67023DAE">
            <wp:simplePos x="0" y="0"/>
            <wp:positionH relativeFrom="column">
              <wp:posOffset>2540</wp:posOffset>
            </wp:positionH>
            <wp:positionV relativeFrom="paragraph">
              <wp:posOffset>0</wp:posOffset>
            </wp:positionV>
            <wp:extent cx="5760720" cy="3304540"/>
            <wp:effectExtent l="0" t="0" r="3810" b="1270"/>
            <wp:wrapTopAndBottom/>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3304540"/>
                    </a:xfrm>
                    <a:prstGeom prst="rect">
                      <a:avLst/>
                    </a:prstGeom>
                  </pic:spPr>
                </pic:pic>
              </a:graphicData>
            </a:graphic>
            <wp14:sizeRelH relativeFrom="margin">
              <wp14:pctWidth>0</wp14:pctWidth>
            </wp14:sizeRelH>
            <wp14:sizeRelV relativeFrom="margin">
              <wp14:pctHeight>0</wp14:pctHeight>
            </wp14:sizeRelV>
          </wp:anchor>
        </w:drawing>
      </w:r>
    </w:p>
    <w:p w14:paraId="1B2E11EF" w14:textId="77A213A6" w:rsidR="00723DC2" w:rsidRPr="001F5ACC" w:rsidRDefault="00723DC2" w:rsidP="001F5ACC">
      <w:pPr>
        <w:pStyle w:val="Main"/>
        <w:spacing w:line="240" w:lineRule="auto"/>
        <w:jc w:val="both"/>
        <w:rPr>
          <w:b/>
          <w:bCs/>
          <w:lang w:val="en-US"/>
        </w:rPr>
      </w:pPr>
      <w:r w:rsidRPr="001F5ACC">
        <w:rPr>
          <w:b/>
          <w:bCs/>
          <w:lang w:val="en-US"/>
        </w:rPr>
        <w:t>Figure S1</w:t>
      </w:r>
      <w:r w:rsidRPr="001F5ACC">
        <w:rPr>
          <w:lang w:val="en-US"/>
        </w:rPr>
        <w:t xml:space="preserve"> Changes in worker number over the six weeks of experiment in the groups “queenless” (control, blue) and “queenright” (grey). </w:t>
      </w:r>
    </w:p>
    <w:p w14:paraId="5B2F8EFD" w14:textId="1FD8D239" w:rsidR="006A76AD" w:rsidRPr="001F5ACC" w:rsidRDefault="007C7713" w:rsidP="001F5ACC">
      <w:pPr>
        <w:pStyle w:val="Main"/>
        <w:spacing w:line="240" w:lineRule="auto"/>
        <w:jc w:val="both"/>
        <w:rPr>
          <w:b/>
          <w:bCs/>
          <w:lang w:val="en-US"/>
        </w:rPr>
      </w:pPr>
      <w:r w:rsidRPr="001F5ACC">
        <w:rPr>
          <w:noProof/>
          <w:lang w:eastAsia="en-GB"/>
        </w:rPr>
        <w:drawing>
          <wp:anchor distT="0" distB="0" distL="114300" distR="114300" simplePos="0" relativeHeight="251726848" behindDoc="0" locked="0" layoutInCell="1" allowOverlap="1" wp14:anchorId="74A5A369" wp14:editId="7E27F669">
            <wp:simplePos x="0" y="0"/>
            <wp:positionH relativeFrom="column">
              <wp:posOffset>24765</wp:posOffset>
            </wp:positionH>
            <wp:positionV relativeFrom="paragraph">
              <wp:posOffset>294005</wp:posOffset>
            </wp:positionV>
            <wp:extent cx="4319270" cy="3563620"/>
            <wp:effectExtent l="0" t="0" r="5080"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319270" cy="3563620"/>
                    </a:xfrm>
                    <a:prstGeom prst="rect">
                      <a:avLst/>
                    </a:prstGeom>
                  </pic:spPr>
                </pic:pic>
              </a:graphicData>
            </a:graphic>
            <wp14:sizeRelH relativeFrom="margin">
              <wp14:pctWidth>0</wp14:pctWidth>
            </wp14:sizeRelH>
            <wp14:sizeRelV relativeFrom="margin">
              <wp14:pctHeight>0</wp14:pctHeight>
            </wp14:sizeRelV>
          </wp:anchor>
        </w:drawing>
      </w:r>
    </w:p>
    <w:p w14:paraId="5B37DA3B" w14:textId="77777777" w:rsidR="007C7713" w:rsidRDefault="007C7713" w:rsidP="001F5ACC">
      <w:pPr>
        <w:pStyle w:val="Main"/>
        <w:spacing w:line="240" w:lineRule="auto"/>
        <w:jc w:val="both"/>
        <w:rPr>
          <w:b/>
          <w:bCs/>
          <w:lang w:val="en-US"/>
        </w:rPr>
      </w:pPr>
    </w:p>
    <w:p w14:paraId="73708900" w14:textId="4C30F6EC" w:rsidR="00FB4BBB" w:rsidRDefault="006A76AD" w:rsidP="001F5ACC">
      <w:pPr>
        <w:pStyle w:val="Main"/>
        <w:spacing w:line="240" w:lineRule="auto"/>
        <w:jc w:val="both"/>
        <w:rPr>
          <w:lang w:val="en-US"/>
        </w:rPr>
      </w:pPr>
      <w:r w:rsidRPr="001F5ACC">
        <w:rPr>
          <w:b/>
          <w:bCs/>
          <w:lang w:val="en-US"/>
        </w:rPr>
        <w:t>Figure S2.</w:t>
      </w:r>
      <w:r w:rsidRPr="001F5ACC">
        <w:rPr>
          <w:lang w:val="en-US"/>
        </w:rPr>
        <w:t xml:space="preserve"> Proportion of workers with white eggs in the ovaries after six weeks of experiment in the groups “queenless” (control, blue) and “queenright” (grey).</w:t>
      </w:r>
    </w:p>
    <w:p w14:paraId="0D7DA982" w14:textId="77777777" w:rsidR="00FB4BBB" w:rsidRDefault="00FB4BBB">
      <w:pPr>
        <w:rPr>
          <w:rFonts w:ascii="Arial" w:hAnsi="Arial" w:cs="Arial"/>
          <w:sz w:val="24"/>
          <w:szCs w:val="24"/>
        </w:rPr>
      </w:pPr>
      <w:r>
        <w:br w:type="page"/>
      </w:r>
    </w:p>
    <w:p w14:paraId="158FE42B" w14:textId="45A7ADC8" w:rsidR="006A76AD" w:rsidRPr="001F5ACC" w:rsidRDefault="00B26FDD" w:rsidP="001F5ACC">
      <w:pPr>
        <w:pStyle w:val="Main"/>
        <w:spacing w:line="240" w:lineRule="auto"/>
        <w:jc w:val="both"/>
        <w:rPr>
          <w:lang w:val="en-US"/>
        </w:rPr>
      </w:pPr>
      <w:r>
        <w:rPr>
          <w:noProof/>
          <w:lang w:eastAsia="en-GB"/>
        </w:rPr>
        <w:lastRenderedPageBreak/>
        <w:drawing>
          <wp:inline distT="0" distB="0" distL="0" distR="0" wp14:anchorId="5D2C41E3" wp14:editId="7DF1658A">
            <wp:extent cx="5340875" cy="755142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43066" cy="7554518"/>
                    </a:xfrm>
                    <a:prstGeom prst="rect">
                      <a:avLst/>
                    </a:prstGeom>
                    <a:noFill/>
                    <a:ln>
                      <a:noFill/>
                    </a:ln>
                  </pic:spPr>
                </pic:pic>
              </a:graphicData>
            </a:graphic>
          </wp:inline>
        </w:drawing>
      </w:r>
    </w:p>
    <w:p w14:paraId="3CC697AC" w14:textId="77777777" w:rsidR="00FB4BBB" w:rsidRDefault="00FB4BBB" w:rsidP="00FB4BBB">
      <w:pPr>
        <w:pStyle w:val="Main"/>
        <w:spacing w:line="240" w:lineRule="auto"/>
        <w:jc w:val="both"/>
        <w:rPr>
          <w:b/>
          <w:bCs/>
          <w:lang w:val="en-US"/>
        </w:rPr>
      </w:pPr>
    </w:p>
    <w:p w14:paraId="29B57388" w14:textId="5A8F782E" w:rsidR="00FB4BBB" w:rsidRDefault="00FB4BBB" w:rsidP="00660830">
      <w:pPr>
        <w:pStyle w:val="Main"/>
        <w:spacing w:line="240" w:lineRule="auto"/>
        <w:jc w:val="both"/>
        <w:rPr>
          <w:lang w:val="en-US"/>
        </w:rPr>
      </w:pPr>
      <w:r w:rsidRPr="00A010D6">
        <w:rPr>
          <w:b/>
          <w:bCs/>
          <w:lang w:val="en-US"/>
        </w:rPr>
        <w:t>Fi</w:t>
      </w:r>
      <w:r w:rsidRPr="001F5ACC">
        <w:rPr>
          <w:b/>
          <w:bCs/>
          <w:lang w:val="en-US"/>
        </w:rPr>
        <w:t>gure S</w:t>
      </w:r>
      <w:r w:rsidR="00B76845">
        <w:rPr>
          <w:b/>
          <w:bCs/>
          <w:lang w:val="en-US"/>
        </w:rPr>
        <w:t>3</w:t>
      </w:r>
      <w:r w:rsidRPr="001F5ACC">
        <w:rPr>
          <w:b/>
          <w:bCs/>
          <w:lang w:val="en-US"/>
        </w:rPr>
        <w:t>.</w:t>
      </w:r>
      <w:r w:rsidRPr="001F5ACC">
        <w:rPr>
          <w:lang w:val="en-US"/>
        </w:rPr>
        <w:t xml:space="preserve"> </w:t>
      </w:r>
      <w:r w:rsidR="00DF5EFF">
        <w:rPr>
          <w:lang w:val="en-US"/>
        </w:rPr>
        <w:t>Maximum Likelihood r</w:t>
      </w:r>
      <w:r w:rsidRPr="001F5ACC">
        <w:rPr>
          <w:lang w:val="en-US"/>
        </w:rPr>
        <w:t>econstruction of the vitellogenin phylogeny</w:t>
      </w:r>
      <w:r w:rsidR="00660830">
        <w:rPr>
          <w:lang w:val="en-US"/>
        </w:rPr>
        <w:t xml:space="preserve">. </w:t>
      </w:r>
      <w:r w:rsidRPr="001F5ACC">
        <w:rPr>
          <w:lang w:val="en-US"/>
        </w:rPr>
        <w:t xml:space="preserve">The </w:t>
      </w:r>
      <w:r w:rsidR="00660830">
        <w:rPr>
          <w:lang w:val="en-US"/>
        </w:rPr>
        <w:t>transcript</w:t>
      </w:r>
      <w:r w:rsidRPr="001F5ACC">
        <w:rPr>
          <w:lang w:val="en-US"/>
        </w:rPr>
        <w:t xml:space="preserve"> ID of our vitellogenin copy is MSTRG.10425</w:t>
      </w:r>
      <w:r w:rsidR="00E01545">
        <w:rPr>
          <w:lang w:val="en-US"/>
        </w:rPr>
        <w:t>.2</w:t>
      </w:r>
      <w:r w:rsidR="00660830">
        <w:rPr>
          <w:lang w:val="en-US"/>
        </w:rPr>
        <w:t xml:space="preserve"> and can be</w:t>
      </w:r>
      <w:r w:rsidRPr="001F5ACC">
        <w:rPr>
          <w:lang w:val="en-US"/>
        </w:rPr>
        <w:t xml:space="preserve"> found in the blue cluster</w:t>
      </w:r>
      <w:r w:rsidR="00B26FDD">
        <w:rPr>
          <w:lang w:val="en-US"/>
        </w:rPr>
        <w:t>, marked in bold and with a</w:t>
      </w:r>
      <w:r w:rsidR="00375DB8">
        <w:rPr>
          <w:lang w:val="en-US"/>
        </w:rPr>
        <w:t>n</w:t>
      </w:r>
      <w:r w:rsidR="00B26FDD">
        <w:rPr>
          <w:lang w:val="en-US"/>
        </w:rPr>
        <w:t xml:space="preserve"> asterisk</w:t>
      </w:r>
      <w:r w:rsidRPr="001F5ACC">
        <w:rPr>
          <w:lang w:val="en-US"/>
        </w:rPr>
        <w:t>.</w:t>
      </w:r>
    </w:p>
    <w:p w14:paraId="41C14E9C" w14:textId="0C5B0729" w:rsidR="00723DC2" w:rsidRPr="00660830" w:rsidRDefault="00723DC2" w:rsidP="001F5ACC">
      <w:pPr>
        <w:jc w:val="both"/>
      </w:pPr>
      <w:r w:rsidRPr="00660830">
        <w:br w:type="page"/>
      </w:r>
    </w:p>
    <w:p w14:paraId="5FAD120C" w14:textId="246E49D3" w:rsidR="007C7713" w:rsidRDefault="007C7713" w:rsidP="001F5ACC">
      <w:pPr>
        <w:pStyle w:val="Main"/>
        <w:spacing w:line="240" w:lineRule="auto"/>
        <w:jc w:val="both"/>
        <w:rPr>
          <w:b/>
          <w:bCs/>
          <w:lang w:val="en-US"/>
        </w:rPr>
      </w:pPr>
      <w:r w:rsidRPr="001F5ACC">
        <w:rPr>
          <w:b/>
          <w:bCs/>
          <w:noProof/>
          <w:lang w:eastAsia="en-GB"/>
        </w:rPr>
        <w:lastRenderedPageBreak/>
        <w:drawing>
          <wp:anchor distT="0" distB="0" distL="114300" distR="114300" simplePos="0" relativeHeight="251727872" behindDoc="0" locked="0" layoutInCell="1" allowOverlap="1" wp14:anchorId="6A9BB902" wp14:editId="16A827E2">
            <wp:simplePos x="0" y="0"/>
            <wp:positionH relativeFrom="column">
              <wp:posOffset>-8890</wp:posOffset>
            </wp:positionH>
            <wp:positionV relativeFrom="paragraph">
              <wp:posOffset>0</wp:posOffset>
            </wp:positionV>
            <wp:extent cx="5836920" cy="3235960"/>
            <wp:effectExtent l="0" t="0" r="0" b="2540"/>
            <wp:wrapTopAndBottom/>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6920" cy="3235960"/>
                    </a:xfrm>
                    <a:prstGeom prst="rect">
                      <a:avLst/>
                    </a:prstGeom>
                  </pic:spPr>
                </pic:pic>
              </a:graphicData>
            </a:graphic>
            <wp14:sizeRelH relativeFrom="margin">
              <wp14:pctWidth>0</wp14:pctWidth>
            </wp14:sizeRelH>
            <wp14:sizeRelV relativeFrom="margin">
              <wp14:pctHeight>0</wp14:pctHeight>
            </wp14:sizeRelV>
          </wp:anchor>
        </w:drawing>
      </w:r>
    </w:p>
    <w:p w14:paraId="25EFB2BF" w14:textId="07645911" w:rsidR="00475395" w:rsidRPr="001F5ACC" w:rsidRDefault="00475395" w:rsidP="001F5ACC">
      <w:pPr>
        <w:pStyle w:val="Main"/>
        <w:spacing w:line="240" w:lineRule="auto"/>
        <w:jc w:val="both"/>
        <w:rPr>
          <w:b/>
          <w:bCs/>
          <w:lang w:val="en-US"/>
        </w:rPr>
      </w:pPr>
      <w:r w:rsidRPr="001F5ACC">
        <w:rPr>
          <w:b/>
          <w:bCs/>
          <w:lang w:val="en-US"/>
        </w:rPr>
        <w:t>Figure S</w:t>
      </w:r>
      <w:r w:rsidR="00B76845">
        <w:rPr>
          <w:b/>
          <w:bCs/>
          <w:lang w:val="en-US"/>
        </w:rPr>
        <w:t>4</w:t>
      </w:r>
      <w:r w:rsidRPr="001F5ACC">
        <w:rPr>
          <w:b/>
          <w:bCs/>
          <w:lang w:val="en-US"/>
        </w:rPr>
        <w:t>.</w:t>
      </w:r>
      <w:r w:rsidRPr="001F5ACC">
        <w:rPr>
          <w:lang w:val="en-US"/>
        </w:rPr>
        <w:t xml:space="preserve"> Changes in worker number over the six weeks of experiment in the groups “queenless” (control, blue), “queenless+C646” (red), “queenless+TSA” (yellow)</w:t>
      </w:r>
      <w:r w:rsidR="00A97144">
        <w:rPr>
          <w:lang w:val="en-US"/>
        </w:rPr>
        <w:t>,</w:t>
      </w:r>
      <w:r w:rsidRPr="001F5ACC">
        <w:rPr>
          <w:lang w:val="en-US"/>
        </w:rPr>
        <w:t xml:space="preserve"> and “queenless+C646/TSA” (green). </w:t>
      </w:r>
    </w:p>
    <w:p w14:paraId="54F13409" w14:textId="4549542A" w:rsidR="00475395" w:rsidRPr="001F5ACC" w:rsidRDefault="00475395" w:rsidP="001F5ACC">
      <w:pPr>
        <w:jc w:val="both"/>
        <w:rPr>
          <w:rFonts w:ascii="Arial" w:hAnsi="Arial" w:cs="Arial"/>
          <w:b/>
          <w:bCs/>
          <w:sz w:val="24"/>
          <w:szCs w:val="24"/>
        </w:rPr>
      </w:pPr>
    </w:p>
    <w:p w14:paraId="107207C4" w14:textId="292EA74D" w:rsidR="007C7713" w:rsidRDefault="007C7713" w:rsidP="001F5ACC">
      <w:pPr>
        <w:pStyle w:val="Main"/>
        <w:spacing w:line="240" w:lineRule="auto"/>
        <w:jc w:val="both"/>
        <w:rPr>
          <w:b/>
          <w:bCs/>
          <w:lang w:val="en-US"/>
        </w:rPr>
      </w:pPr>
      <w:r w:rsidRPr="001F5ACC">
        <w:rPr>
          <w:noProof/>
          <w:lang w:eastAsia="en-GB"/>
        </w:rPr>
        <w:drawing>
          <wp:anchor distT="0" distB="0" distL="114300" distR="114300" simplePos="0" relativeHeight="251742208" behindDoc="0" locked="0" layoutInCell="1" allowOverlap="1" wp14:anchorId="6CAE51A9" wp14:editId="018D01FE">
            <wp:simplePos x="0" y="0"/>
            <wp:positionH relativeFrom="column">
              <wp:posOffset>-5715</wp:posOffset>
            </wp:positionH>
            <wp:positionV relativeFrom="paragraph">
              <wp:posOffset>311785</wp:posOffset>
            </wp:positionV>
            <wp:extent cx="5760720" cy="3332480"/>
            <wp:effectExtent l="0" t="0" r="0" b="1270"/>
            <wp:wrapTopAndBottom/>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332480"/>
                    </a:xfrm>
                    <a:prstGeom prst="rect">
                      <a:avLst/>
                    </a:prstGeom>
                  </pic:spPr>
                </pic:pic>
              </a:graphicData>
            </a:graphic>
          </wp:anchor>
        </w:drawing>
      </w:r>
    </w:p>
    <w:p w14:paraId="4EDFFE35" w14:textId="77777777" w:rsidR="007C7713" w:rsidRDefault="007C7713" w:rsidP="001F5ACC">
      <w:pPr>
        <w:pStyle w:val="Main"/>
        <w:spacing w:line="240" w:lineRule="auto"/>
        <w:jc w:val="both"/>
        <w:rPr>
          <w:b/>
          <w:bCs/>
          <w:lang w:val="en-US"/>
        </w:rPr>
      </w:pPr>
    </w:p>
    <w:p w14:paraId="190F29B3" w14:textId="2FB98ECF" w:rsidR="00475395" w:rsidRPr="001F5ACC" w:rsidRDefault="00475395" w:rsidP="001F5ACC">
      <w:pPr>
        <w:pStyle w:val="Main"/>
        <w:spacing w:line="240" w:lineRule="auto"/>
        <w:jc w:val="both"/>
        <w:rPr>
          <w:lang w:val="en-US"/>
        </w:rPr>
      </w:pPr>
      <w:r w:rsidRPr="001F5ACC">
        <w:rPr>
          <w:b/>
          <w:bCs/>
          <w:lang w:val="en-US"/>
        </w:rPr>
        <w:t>Figure S</w:t>
      </w:r>
      <w:r w:rsidR="00B76845">
        <w:rPr>
          <w:b/>
          <w:bCs/>
          <w:lang w:val="en-US"/>
        </w:rPr>
        <w:t>5</w:t>
      </w:r>
      <w:r w:rsidRPr="001F5ACC">
        <w:rPr>
          <w:b/>
          <w:bCs/>
          <w:lang w:val="en-US"/>
        </w:rPr>
        <w:t>.</w:t>
      </w:r>
      <w:r w:rsidRPr="001F5ACC">
        <w:rPr>
          <w:lang w:val="en-US"/>
        </w:rPr>
        <w:t xml:space="preserve"> Proportion of colonies containing eggs after six weeks of experiment in the groups “queenless” (control, blue), “queenless+C646” (red), “queenless+TSA” (yellow)</w:t>
      </w:r>
      <w:r w:rsidR="00A97144">
        <w:rPr>
          <w:lang w:val="en-US"/>
        </w:rPr>
        <w:t>,</w:t>
      </w:r>
      <w:r w:rsidRPr="001F5ACC">
        <w:rPr>
          <w:lang w:val="en-US"/>
        </w:rPr>
        <w:t xml:space="preserve"> and “queenless+C646/TSA” (green).</w:t>
      </w:r>
    </w:p>
    <w:p w14:paraId="2E6DE128" w14:textId="424DDB4F" w:rsidR="007C7713" w:rsidRDefault="007C7713" w:rsidP="001F5ACC">
      <w:pPr>
        <w:pStyle w:val="Main"/>
        <w:spacing w:line="240" w:lineRule="auto"/>
        <w:jc w:val="both"/>
        <w:rPr>
          <w:b/>
          <w:bCs/>
          <w:lang w:val="en-US"/>
        </w:rPr>
      </w:pPr>
      <w:r w:rsidRPr="001F5ACC">
        <w:rPr>
          <w:b/>
          <w:bCs/>
          <w:noProof/>
          <w:lang w:eastAsia="en-GB"/>
        </w:rPr>
        <w:lastRenderedPageBreak/>
        <w:drawing>
          <wp:anchor distT="0" distB="0" distL="114300" distR="114300" simplePos="0" relativeHeight="251744256" behindDoc="0" locked="0" layoutInCell="1" allowOverlap="1" wp14:anchorId="6830A080" wp14:editId="09F540D3">
            <wp:simplePos x="0" y="0"/>
            <wp:positionH relativeFrom="column">
              <wp:posOffset>0</wp:posOffset>
            </wp:positionH>
            <wp:positionV relativeFrom="paragraph">
              <wp:posOffset>104775</wp:posOffset>
            </wp:positionV>
            <wp:extent cx="5242560" cy="3101975"/>
            <wp:effectExtent l="0" t="0" r="0" b="3175"/>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2560" cy="3101975"/>
                    </a:xfrm>
                    <a:prstGeom prst="rect">
                      <a:avLst/>
                    </a:prstGeom>
                  </pic:spPr>
                </pic:pic>
              </a:graphicData>
            </a:graphic>
            <wp14:sizeRelH relativeFrom="margin">
              <wp14:pctWidth>0</wp14:pctWidth>
            </wp14:sizeRelH>
            <wp14:sizeRelV relativeFrom="margin">
              <wp14:pctHeight>0</wp14:pctHeight>
            </wp14:sizeRelV>
          </wp:anchor>
        </w:drawing>
      </w:r>
    </w:p>
    <w:p w14:paraId="37ACEFA4" w14:textId="7CA8666D" w:rsidR="001751DC" w:rsidRPr="007C7713" w:rsidRDefault="001751DC" w:rsidP="001F5ACC">
      <w:pPr>
        <w:pStyle w:val="Main"/>
        <w:spacing w:line="240" w:lineRule="auto"/>
        <w:jc w:val="both"/>
        <w:rPr>
          <w:lang w:val="en-US"/>
        </w:rPr>
      </w:pPr>
      <w:r w:rsidRPr="001F5ACC">
        <w:rPr>
          <w:b/>
          <w:bCs/>
          <w:lang w:val="en-US"/>
        </w:rPr>
        <w:t>Figure S</w:t>
      </w:r>
      <w:r w:rsidR="00B76845">
        <w:rPr>
          <w:b/>
          <w:bCs/>
          <w:lang w:val="en-US"/>
        </w:rPr>
        <w:t>6</w:t>
      </w:r>
      <w:r w:rsidRPr="001F5ACC">
        <w:rPr>
          <w:b/>
          <w:bCs/>
          <w:lang w:val="en-US"/>
        </w:rPr>
        <w:t xml:space="preserve">. </w:t>
      </w:r>
      <w:r w:rsidRPr="001F5ACC">
        <w:rPr>
          <w:lang w:val="en-US"/>
        </w:rPr>
        <w:t>Proportion of workers with white eggs in the ovaries after six weeks of experiment in the groups “queenless” (control, blue), “queenless+C646” (red), “queenless+TSA” (yellow)</w:t>
      </w:r>
      <w:r w:rsidR="00A97144">
        <w:rPr>
          <w:lang w:val="en-US"/>
        </w:rPr>
        <w:t>,</w:t>
      </w:r>
      <w:r w:rsidRPr="001F5ACC">
        <w:rPr>
          <w:lang w:val="en-US"/>
        </w:rPr>
        <w:t xml:space="preserve"> and “queenless+C646/TSA” (green).</w:t>
      </w:r>
    </w:p>
    <w:p w14:paraId="7D6646BA" w14:textId="2A0806A0" w:rsidR="00E76F12" w:rsidRPr="001F5ACC" w:rsidRDefault="007C7713" w:rsidP="001F5ACC">
      <w:pPr>
        <w:pStyle w:val="Main"/>
        <w:spacing w:line="240" w:lineRule="auto"/>
        <w:jc w:val="both"/>
        <w:rPr>
          <w:b/>
          <w:bCs/>
          <w:lang w:val="en-US"/>
        </w:rPr>
      </w:pPr>
      <w:r w:rsidRPr="001F5ACC">
        <w:rPr>
          <w:noProof/>
          <w:lang w:eastAsia="en-GB"/>
        </w:rPr>
        <w:drawing>
          <wp:anchor distT="0" distB="0" distL="114300" distR="114300" simplePos="0" relativeHeight="251746304" behindDoc="0" locked="0" layoutInCell="1" allowOverlap="1" wp14:anchorId="662621BB" wp14:editId="560D7D85">
            <wp:simplePos x="0" y="0"/>
            <wp:positionH relativeFrom="column">
              <wp:posOffset>1270</wp:posOffset>
            </wp:positionH>
            <wp:positionV relativeFrom="paragraph">
              <wp:posOffset>297180</wp:posOffset>
            </wp:positionV>
            <wp:extent cx="5292725" cy="35814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292725" cy="3581400"/>
                    </a:xfrm>
                    <a:prstGeom prst="rect">
                      <a:avLst/>
                    </a:prstGeom>
                  </pic:spPr>
                </pic:pic>
              </a:graphicData>
            </a:graphic>
            <wp14:sizeRelH relativeFrom="margin">
              <wp14:pctWidth>0</wp14:pctWidth>
            </wp14:sizeRelH>
            <wp14:sizeRelV relativeFrom="margin">
              <wp14:pctHeight>0</wp14:pctHeight>
            </wp14:sizeRelV>
          </wp:anchor>
        </w:drawing>
      </w:r>
    </w:p>
    <w:p w14:paraId="6B4F9F85" w14:textId="77777777" w:rsidR="007C7713" w:rsidRDefault="007C7713" w:rsidP="001F5ACC">
      <w:pPr>
        <w:pStyle w:val="Main"/>
        <w:spacing w:line="240" w:lineRule="auto"/>
        <w:jc w:val="both"/>
        <w:rPr>
          <w:b/>
          <w:bCs/>
          <w:lang w:val="en-US"/>
        </w:rPr>
      </w:pPr>
    </w:p>
    <w:p w14:paraId="1DD91646" w14:textId="4D071D20" w:rsidR="00E76F12" w:rsidRPr="001F5ACC" w:rsidRDefault="00E76F12" w:rsidP="001F5ACC">
      <w:pPr>
        <w:pStyle w:val="Main"/>
        <w:spacing w:line="240" w:lineRule="auto"/>
        <w:jc w:val="both"/>
        <w:rPr>
          <w:lang w:val="en-US"/>
        </w:rPr>
      </w:pPr>
      <w:r w:rsidRPr="001F5ACC">
        <w:rPr>
          <w:b/>
          <w:bCs/>
          <w:lang w:val="en-US"/>
        </w:rPr>
        <w:t>Figure S</w:t>
      </w:r>
      <w:r w:rsidR="00B76845">
        <w:rPr>
          <w:b/>
          <w:bCs/>
          <w:lang w:val="en-US"/>
        </w:rPr>
        <w:t>7</w:t>
      </w:r>
      <w:r w:rsidRPr="001F5ACC">
        <w:rPr>
          <w:b/>
          <w:bCs/>
          <w:lang w:val="en-US"/>
        </w:rPr>
        <w:t>.</w:t>
      </w:r>
      <w:r w:rsidRPr="001F5ACC">
        <w:rPr>
          <w:lang w:val="en-US"/>
        </w:rPr>
        <w:t xml:space="preserve"> Heatmap showing the expression levels of differentially expressed genes between the groups “queenless” (control, blue) and “queenless+TSA” (yellow)</w:t>
      </w:r>
      <w:r w:rsidR="00A97144">
        <w:rPr>
          <w:lang w:val="en-US"/>
        </w:rPr>
        <w:t>,</w:t>
      </w:r>
      <w:r w:rsidRPr="001F5ACC">
        <w:rPr>
          <w:lang w:val="en-US"/>
        </w:rPr>
        <w:t xml:space="preserve"> and the clustering of samples per group. </w:t>
      </w:r>
      <w:r w:rsidRPr="001F5ACC">
        <w:rPr>
          <w:lang w:val="en-US"/>
        </w:rPr>
        <w:br w:type="page"/>
      </w:r>
    </w:p>
    <w:p w14:paraId="33607952" w14:textId="09D33F20" w:rsidR="007C7713" w:rsidRDefault="007C7713" w:rsidP="001F5ACC">
      <w:pPr>
        <w:jc w:val="both"/>
        <w:rPr>
          <w:rFonts w:ascii="Arial" w:hAnsi="Arial" w:cs="Arial"/>
          <w:b/>
          <w:bCs/>
          <w:sz w:val="24"/>
          <w:szCs w:val="24"/>
        </w:rPr>
      </w:pPr>
      <w:r w:rsidRPr="001F5ACC">
        <w:rPr>
          <w:rFonts w:ascii="Arial" w:hAnsi="Arial" w:cs="Arial"/>
          <w:b/>
          <w:bCs/>
          <w:noProof/>
          <w:sz w:val="24"/>
          <w:szCs w:val="24"/>
          <w:lang w:val="en-GB" w:eastAsia="en-GB"/>
        </w:rPr>
        <w:lastRenderedPageBreak/>
        <w:drawing>
          <wp:anchor distT="0" distB="0" distL="114300" distR="114300" simplePos="0" relativeHeight="251748352" behindDoc="0" locked="0" layoutInCell="1" allowOverlap="1" wp14:anchorId="677022EE" wp14:editId="10C9E703">
            <wp:simplePos x="0" y="0"/>
            <wp:positionH relativeFrom="column">
              <wp:posOffset>0</wp:posOffset>
            </wp:positionH>
            <wp:positionV relativeFrom="paragraph">
              <wp:posOffset>128905</wp:posOffset>
            </wp:positionV>
            <wp:extent cx="5760720" cy="5519420"/>
            <wp:effectExtent l="0" t="0" r="0" b="5080"/>
            <wp:wrapTopAndBottom/>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760720" cy="5519420"/>
                    </a:xfrm>
                    <a:prstGeom prst="rect">
                      <a:avLst/>
                    </a:prstGeom>
                  </pic:spPr>
                </pic:pic>
              </a:graphicData>
            </a:graphic>
          </wp:anchor>
        </w:drawing>
      </w:r>
    </w:p>
    <w:p w14:paraId="098A63AC" w14:textId="3A6E8F97" w:rsidR="00112A5A" w:rsidRPr="001F5ACC" w:rsidRDefault="00112A5A" w:rsidP="001F5ACC">
      <w:pPr>
        <w:jc w:val="both"/>
        <w:rPr>
          <w:rStyle w:val="TextCar"/>
          <w:b/>
          <w:bCs/>
        </w:rPr>
      </w:pPr>
      <w:r w:rsidRPr="001F5ACC">
        <w:rPr>
          <w:rFonts w:ascii="Arial" w:hAnsi="Arial" w:cs="Arial"/>
          <w:b/>
          <w:bCs/>
          <w:sz w:val="24"/>
          <w:szCs w:val="24"/>
        </w:rPr>
        <w:t>Figure S</w:t>
      </w:r>
      <w:r w:rsidR="00D228EF">
        <w:rPr>
          <w:rFonts w:ascii="Arial" w:hAnsi="Arial" w:cs="Arial"/>
          <w:b/>
          <w:bCs/>
          <w:sz w:val="24"/>
          <w:szCs w:val="24"/>
        </w:rPr>
        <w:t>8</w:t>
      </w:r>
      <w:r w:rsidRPr="001F5ACC">
        <w:rPr>
          <w:rFonts w:ascii="Arial" w:hAnsi="Arial" w:cs="Arial"/>
          <w:b/>
          <w:bCs/>
          <w:sz w:val="24"/>
          <w:szCs w:val="24"/>
        </w:rPr>
        <w:t>.</w:t>
      </w:r>
      <w:r w:rsidRPr="001F5ACC">
        <w:rPr>
          <w:rFonts w:ascii="Arial" w:hAnsi="Arial" w:cs="Arial"/>
          <w:sz w:val="24"/>
          <w:szCs w:val="24"/>
        </w:rPr>
        <w:t xml:space="preserve"> Distributions of overlap sizes obtained by resampling random gene lists (500 iterations, histograms) and actual number of overlapping genes (vertical red lines) between the groups “queenright” and “queenless+C646” (A, upregulated) (B, downregulated) and “queenright” and “queenless+TSA“ (C, downregulated)</w:t>
      </w:r>
      <w:r w:rsidRPr="001F5ACC">
        <w:rPr>
          <w:rStyle w:val="TextCar"/>
        </w:rPr>
        <w:br w:type="page"/>
      </w:r>
    </w:p>
    <w:p w14:paraId="133BF9D8" w14:textId="77777777" w:rsidR="007C7713" w:rsidRDefault="007C7713" w:rsidP="001F5ACC">
      <w:pPr>
        <w:pStyle w:val="Main"/>
        <w:spacing w:line="240" w:lineRule="auto"/>
        <w:jc w:val="both"/>
        <w:rPr>
          <w:rStyle w:val="TextCar"/>
          <w:b/>
          <w:bCs/>
          <w:lang w:val="en-US"/>
        </w:rPr>
      </w:pPr>
    </w:p>
    <w:p w14:paraId="56EFD652" w14:textId="77777777" w:rsidR="007C7713" w:rsidRDefault="007C7713" w:rsidP="001F5ACC">
      <w:pPr>
        <w:pStyle w:val="Main"/>
        <w:spacing w:line="240" w:lineRule="auto"/>
        <w:jc w:val="both"/>
        <w:rPr>
          <w:rStyle w:val="TextCar"/>
          <w:b/>
          <w:bCs/>
          <w:lang w:val="en-US"/>
        </w:rPr>
      </w:pPr>
    </w:p>
    <w:p w14:paraId="2E04954C" w14:textId="340613EF" w:rsidR="007C7713" w:rsidRDefault="007C7713" w:rsidP="001F5ACC">
      <w:pPr>
        <w:pStyle w:val="Main"/>
        <w:spacing w:line="240" w:lineRule="auto"/>
        <w:jc w:val="both"/>
        <w:rPr>
          <w:rStyle w:val="TextCar"/>
          <w:b/>
          <w:bCs/>
          <w:lang w:val="en-US"/>
        </w:rPr>
      </w:pPr>
      <w:r w:rsidRPr="001F5ACC">
        <w:rPr>
          <w:noProof/>
          <w:lang w:eastAsia="en-GB"/>
        </w:rPr>
        <w:drawing>
          <wp:anchor distT="0" distB="0" distL="114300" distR="114300" simplePos="0" relativeHeight="251730944" behindDoc="0" locked="0" layoutInCell="1" allowOverlap="1" wp14:anchorId="12655D49" wp14:editId="33FEB0AA">
            <wp:simplePos x="0" y="0"/>
            <wp:positionH relativeFrom="column">
              <wp:posOffset>-11430</wp:posOffset>
            </wp:positionH>
            <wp:positionV relativeFrom="paragraph">
              <wp:posOffset>99060</wp:posOffset>
            </wp:positionV>
            <wp:extent cx="5759450" cy="1238250"/>
            <wp:effectExtent l="0" t="0" r="0"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1238250"/>
                    </a:xfrm>
                    <a:prstGeom prst="rect">
                      <a:avLst/>
                    </a:prstGeom>
                  </pic:spPr>
                </pic:pic>
              </a:graphicData>
            </a:graphic>
          </wp:anchor>
        </w:drawing>
      </w:r>
    </w:p>
    <w:p w14:paraId="24F21F4F" w14:textId="2F56E7C4" w:rsidR="001F5ACC" w:rsidRPr="001F5ACC" w:rsidRDefault="001F5ACC" w:rsidP="001F5ACC">
      <w:pPr>
        <w:pStyle w:val="Main"/>
        <w:spacing w:line="240" w:lineRule="auto"/>
        <w:jc w:val="both"/>
        <w:rPr>
          <w:rStyle w:val="TextCar"/>
          <w:lang w:val="en-US"/>
        </w:rPr>
      </w:pPr>
      <w:r w:rsidRPr="001F5ACC">
        <w:rPr>
          <w:rStyle w:val="TextCar"/>
          <w:b/>
          <w:bCs/>
          <w:lang w:val="en-US"/>
        </w:rPr>
        <w:t>Figure S9.</w:t>
      </w:r>
      <w:r w:rsidRPr="001F5ACC">
        <w:rPr>
          <w:rStyle w:val="TextCar"/>
          <w:lang w:val="en-US"/>
        </w:rPr>
        <w:t xml:space="preserve"> Experimental timeline. </w:t>
      </w:r>
    </w:p>
    <w:p w14:paraId="74300E1F" w14:textId="7C1C463B" w:rsidR="007C7713" w:rsidRDefault="007C7713" w:rsidP="007C7713">
      <w:pPr>
        <w:jc w:val="both"/>
        <w:rPr>
          <w:rStyle w:val="TextCar"/>
          <w:b/>
          <w:bCs/>
        </w:rPr>
      </w:pPr>
    </w:p>
    <w:p w14:paraId="4B6E1B5E" w14:textId="3403C3FE" w:rsidR="007C7713" w:rsidRDefault="007C7713" w:rsidP="007C7713">
      <w:pPr>
        <w:jc w:val="both"/>
        <w:rPr>
          <w:rFonts w:ascii="Arial" w:hAnsi="Arial" w:cs="Arial"/>
          <w:b/>
          <w:bCs/>
          <w:sz w:val="24"/>
          <w:szCs w:val="24"/>
        </w:rPr>
      </w:pPr>
    </w:p>
    <w:p w14:paraId="3CCC0FDD" w14:textId="7AEEC425" w:rsidR="007C7713" w:rsidRDefault="007C7713" w:rsidP="007C7713">
      <w:pPr>
        <w:jc w:val="both"/>
        <w:rPr>
          <w:rFonts w:ascii="Arial" w:hAnsi="Arial" w:cs="Arial"/>
          <w:b/>
          <w:bCs/>
          <w:sz w:val="24"/>
          <w:szCs w:val="24"/>
        </w:rPr>
      </w:pPr>
    </w:p>
    <w:p w14:paraId="326E4449" w14:textId="2439026D" w:rsidR="007C7713" w:rsidRDefault="007C7713" w:rsidP="007C7713">
      <w:pPr>
        <w:jc w:val="both"/>
        <w:rPr>
          <w:rFonts w:ascii="Arial" w:hAnsi="Arial" w:cs="Arial"/>
          <w:b/>
          <w:bCs/>
          <w:sz w:val="24"/>
          <w:szCs w:val="24"/>
        </w:rPr>
      </w:pPr>
    </w:p>
    <w:p w14:paraId="39C6F789" w14:textId="3A1EE431" w:rsidR="007C7713" w:rsidRDefault="007C7713" w:rsidP="007C7713">
      <w:pPr>
        <w:jc w:val="both"/>
        <w:rPr>
          <w:rFonts w:ascii="Arial" w:hAnsi="Arial" w:cs="Arial"/>
          <w:b/>
          <w:bCs/>
          <w:sz w:val="24"/>
          <w:szCs w:val="24"/>
        </w:rPr>
      </w:pPr>
      <w:r w:rsidRPr="001F5ACC">
        <w:rPr>
          <w:rFonts w:ascii="Arial" w:hAnsi="Arial" w:cs="Arial"/>
          <w:noProof/>
          <w:sz w:val="24"/>
          <w:szCs w:val="24"/>
          <w:lang w:val="en-GB" w:eastAsia="en-GB"/>
        </w:rPr>
        <w:drawing>
          <wp:anchor distT="0" distB="0" distL="114300" distR="114300" simplePos="0" relativeHeight="251752448" behindDoc="0" locked="0" layoutInCell="1" allowOverlap="1" wp14:anchorId="195F3029" wp14:editId="0A350BA3">
            <wp:simplePos x="0" y="0"/>
            <wp:positionH relativeFrom="column">
              <wp:posOffset>-53975</wp:posOffset>
            </wp:positionH>
            <wp:positionV relativeFrom="paragraph">
              <wp:posOffset>231775</wp:posOffset>
            </wp:positionV>
            <wp:extent cx="3623310" cy="342900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623310" cy="3429000"/>
                    </a:xfrm>
                    <a:prstGeom prst="rect">
                      <a:avLst/>
                    </a:prstGeom>
                  </pic:spPr>
                </pic:pic>
              </a:graphicData>
            </a:graphic>
            <wp14:sizeRelH relativeFrom="margin">
              <wp14:pctWidth>0</wp14:pctWidth>
            </wp14:sizeRelH>
            <wp14:sizeRelV relativeFrom="margin">
              <wp14:pctHeight>0</wp14:pctHeight>
            </wp14:sizeRelV>
          </wp:anchor>
        </w:drawing>
      </w:r>
    </w:p>
    <w:p w14:paraId="7DC09176" w14:textId="77777777" w:rsidR="007C7713" w:rsidRDefault="007C7713" w:rsidP="007C7713">
      <w:pPr>
        <w:jc w:val="both"/>
        <w:rPr>
          <w:rFonts w:ascii="Arial" w:hAnsi="Arial" w:cs="Arial"/>
          <w:b/>
          <w:bCs/>
          <w:sz w:val="24"/>
          <w:szCs w:val="24"/>
        </w:rPr>
      </w:pPr>
    </w:p>
    <w:p w14:paraId="6B94B9DE" w14:textId="3D36007E" w:rsidR="007C7713" w:rsidRPr="007C7713" w:rsidRDefault="007C7713" w:rsidP="007C7713">
      <w:pPr>
        <w:jc w:val="both"/>
        <w:rPr>
          <w:rFonts w:ascii="Arial" w:hAnsi="Arial" w:cs="Arial"/>
          <w:sz w:val="24"/>
          <w:szCs w:val="24"/>
        </w:rPr>
      </w:pPr>
      <w:r w:rsidRPr="001F5ACC">
        <w:rPr>
          <w:rFonts w:ascii="Arial" w:hAnsi="Arial" w:cs="Arial"/>
          <w:b/>
          <w:bCs/>
          <w:sz w:val="24"/>
          <w:szCs w:val="24"/>
        </w:rPr>
        <w:t>Figure S</w:t>
      </w:r>
      <w:r w:rsidR="00BF52C9">
        <w:rPr>
          <w:rFonts w:ascii="Arial" w:hAnsi="Arial" w:cs="Arial"/>
          <w:b/>
          <w:bCs/>
          <w:sz w:val="24"/>
          <w:szCs w:val="24"/>
        </w:rPr>
        <w:t>10</w:t>
      </w:r>
      <w:r w:rsidRPr="001F5ACC">
        <w:rPr>
          <w:rFonts w:ascii="Arial" w:hAnsi="Arial" w:cs="Arial"/>
          <w:b/>
          <w:bCs/>
          <w:sz w:val="24"/>
          <w:szCs w:val="24"/>
        </w:rPr>
        <w:t>.</w:t>
      </w:r>
      <w:r w:rsidRPr="001F5ACC">
        <w:rPr>
          <w:rFonts w:ascii="Arial" w:hAnsi="Arial" w:cs="Arial"/>
          <w:sz w:val="24"/>
          <w:szCs w:val="24"/>
        </w:rPr>
        <w:t xml:space="preserve"> Principal Component Analysis (PCA) using all genes showing the clustering of samples from the groups “queenless” (control, blue) and “queenright” (grey).</w:t>
      </w:r>
      <w:r w:rsidR="00E560DE">
        <w:rPr>
          <w:rFonts w:ascii="Arial" w:hAnsi="Arial" w:cs="Arial"/>
          <w:sz w:val="24"/>
          <w:szCs w:val="24"/>
        </w:rPr>
        <w:t xml:space="preserve"> </w:t>
      </w:r>
    </w:p>
    <w:p w14:paraId="3FB0160A" w14:textId="77777777" w:rsidR="007C7713" w:rsidRDefault="007C7713" w:rsidP="007C7713">
      <w:pPr>
        <w:jc w:val="both"/>
        <w:rPr>
          <w:rFonts w:ascii="Arial" w:hAnsi="Arial" w:cs="Arial"/>
          <w:b/>
          <w:bCs/>
          <w:sz w:val="24"/>
          <w:szCs w:val="24"/>
        </w:rPr>
      </w:pPr>
    </w:p>
    <w:p w14:paraId="775F78DD" w14:textId="497AAD2E" w:rsidR="007C7713" w:rsidRDefault="007C7713" w:rsidP="007C7713">
      <w:pPr>
        <w:jc w:val="both"/>
        <w:rPr>
          <w:rFonts w:ascii="Arial" w:hAnsi="Arial" w:cs="Arial"/>
          <w:b/>
          <w:bCs/>
          <w:sz w:val="24"/>
          <w:szCs w:val="24"/>
        </w:rPr>
      </w:pPr>
      <w:r w:rsidRPr="001F5ACC">
        <w:rPr>
          <w:rFonts w:ascii="Arial" w:hAnsi="Arial" w:cs="Arial"/>
          <w:noProof/>
          <w:sz w:val="24"/>
          <w:szCs w:val="24"/>
          <w:lang w:val="en-GB" w:eastAsia="en-GB"/>
        </w:rPr>
        <w:lastRenderedPageBreak/>
        <w:drawing>
          <wp:anchor distT="0" distB="0" distL="114300" distR="114300" simplePos="0" relativeHeight="251736064" behindDoc="0" locked="0" layoutInCell="1" allowOverlap="1" wp14:anchorId="46F16360" wp14:editId="0535D3E5">
            <wp:simplePos x="0" y="0"/>
            <wp:positionH relativeFrom="column">
              <wp:posOffset>-45085</wp:posOffset>
            </wp:positionH>
            <wp:positionV relativeFrom="paragraph">
              <wp:posOffset>0</wp:posOffset>
            </wp:positionV>
            <wp:extent cx="3222625" cy="3183255"/>
            <wp:effectExtent l="0" t="0" r="0" b="0"/>
            <wp:wrapTopAndBottom/>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22625" cy="3183255"/>
                    </a:xfrm>
                    <a:prstGeom prst="rect">
                      <a:avLst/>
                    </a:prstGeom>
                  </pic:spPr>
                </pic:pic>
              </a:graphicData>
            </a:graphic>
            <wp14:sizeRelH relativeFrom="margin">
              <wp14:pctWidth>0</wp14:pctWidth>
            </wp14:sizeRelH>
            <wp14:sizeRelV relativeFrom="margin">
              <wp14:pctHeight>0</wp14:pctHeight>
            </wp14:sizeRelV>
          </wp:anchor>
        </w:drawing>
      </w:r>
    </w:p>
    <w:p w14:paraId="46446285" w14:textId="2EA7D33C" w:rsidR="007C7713" w:rsidRPr="007C7713" w:rsidRDefault="00BE6C7A" w:rsidP="007C7713">
      <w:pPr>
        <w:jc w:val="both"/>
        <w:rPr>
          <w:b/>
          <w:bCs/>
        </w:rPr>
      </w:pPr>
      <w:r w:rsidRPr="001F5ACC">
        <w:rPr>
          <w:rFonts w:ascii="Arial" w:hAnsi="Arial" w:cs="Arial"/>
          <w:b/>
          <w:bCs/>
          <w:sz w:val="24"/>
          <w:szCs w:val="24"/>
        </w:rPr>
        <w:t xml:space="preserve">Figure </w:t>
      </w:r>
      <w:r w:rsidR="0039541F" w:rsidRPr="001F5ACC">
        <w:rPr>
          <w:rFonts w:ascii="Arial" w:hAnsi="Arial" w:cs="Arial"/>
          <w:b/>
          <w:bCs/>
          <w:sz w:val="24"/>
          <w:szCs w:val="24"/>
        </w:rPr>
        <w:t>S</w:t>
      </w:r>
      <w:r w:rsidR="001F5ACC" w:rsidRPr="001F5ACC">
        <w:rPr>
          <w:rFonts w:ascii="Arial" w:hAnsi="Arial" w:cs="Arial"/>
          <w:b/>
          <w:bCs/>
          <w:sz w:val="24"/>
          <w:szCs w:val="24"/>
        </w:rPr>
        <w:t>11</w:t>
      </w:r>
      <w:r w:rsidRPr="001F5ACC">
        <w:rPr>
          <w:rFonts w:ascii="Arial" w:hAnsi="Arial" w:cs="Arial"/>
          <w:b/>
          <w:bCs/>
          <w:sz w:val="24"/>
          <w:szCs w:val="24"/>
        </w:rPr>
        <w:t>.</w:t>
      </w:r>
      <w:r w:rsidRPr="001F5ACC">
        <w:rPr>
          <w:rFonts w:ascii="Arial" w:hAnsi="Arial" w:cs="Arial"/>
          <w:sz w:val="24"/>
          <w:szCs w:val="24"/>
        </w:rPr>
        <w:t xml:space="preserve"> </w:t>
      </w:r>
      <w:r w:rsidR="004C5EE7" w:rsidRPr="001F5ACC">
        <w:rPr>
          <w:rFonts w:ascii="Arial" w:hAnsi="Arial" w:cs="Arial"/>
          <w:sz w:val="24"/>
          <w:szCs w:val="24"/>
        </w:rPr>
        <w:t>Principal Component Analysis (PCA) using all</w:t>
      </w:r>
      <w:r w:rsidR="000B0656" w:rsidRPr="001F5ACC">
        <w:rPr>
          <w:rFonts w:ascii="Arial" w:hAnsi="Arial" w:cs="Arial"/>
          <w:sz w:val="24"/>
          <w:szCs w:val="24"/>
        </w:rPr>
        <w:t xml:space="preserve"> </w:t>
      </w:r>
      <w:r w:rsidR="004C5EE7" w:rsidRPr="001F5ACC">
        <w:rPr>
          <w:rFonts w:ascii="Arial" w:hAnsi="Arial" w:cs="Arial"/>
          <w:sz w:val="24"/>
          <w:szCs w:val="24"/>
        </w:rPr>
        <w:t>genes showing the clustering of samples from the groups “</w:t>
      </w:r>
      <w:r w:rsidR="004767EC" w:rsidRPr="001F5ACC">
        <w:rPr>
          <w:rFonts w:ascii="Arial" w:hAnsi="Arial" w:cs="Arial"/>
          <w:sz w:val="24"/>
          <w:szCs w:val="24"/>
        </w:rPr>
        <w:t>queenless</w:t>
      </w:r>
      <w:r w:rsidR="004C5EE7" w:rsidRPr="001F5ACC">
        <w:rPr>
          <w:rFonts w:ascii="Arial" w:hAnsi="Arial" w:cs="Arial"/>
          <w:sz w:val="24"/>
          <w:szCs w:val="24"/>
        </w:rPr>
        <w:t>” (control</w:t>
      </w:r>
      <w:r w:rsidR="001C1B49" w:rsidRPr="001F5ACC">
        <w:rPr>
          <w:rFonts w:ascii="Arial" w:hAnsi="Arial" w:cs="Arial"/>
          <w:sz w:val="24"/>
          <w:szCs w:val="24"/>
        </w:rPr>
        <w:t>, blue</w:t>
      </w:r>
      <w:r w:rsidR="004C5EE7" w:rsidRPr="001F5ACC">
        <w:rPr>
          <w:rFonts w:ascii="Arial" w:hAnsi="Arial" w:cs="Arial"/>
          <w:sz w:val="24"/>
          <w:szCs w:val="24"/>
        </w:rPr>
        <w:t>) and “</w:t>
      </w:r>
      <w:r w:rsidR="004767EC" w:rsidRPr="001F5ACC">
        <w:rPr>
          <w:rFonts w:ascii="Arial" w:hAnsi="Arial" w:cs="Arial"/>
          <w:sz w:val="24"/>
          <w:szCs w:val="24"/>
        </w:rPr>
        <w:t>queenless</w:t>
      </w:r>
      <w:r w:rsidR="003D3B6C" w:rsidRPr="001F5ACC">
        <w:rPr>
          <w:rFonts w:ascii="Arial" w:hAnsi="Arial" w:cs="Arial"/>
          <w:sz w:val="24"/>
          <w:szCs w:val="24"/>
        </w:rPr>
        <w:t>+</w:t>
      </w:r>
      <w:r w:rsidR="004C5EE7" w:rsidRPr="001F5ACC">
        <w:rPr>
          <w:rFonts w:ascii="Arial" w:hAnsi="Arial" w:cs="Arial"/>
          <w:sz w:val="24"/>
          <w:szCs w:val="24"/>
        </w:rPr>
        <w:t xml:space="preserve">C646” (red). </w:t>
      </w:r>
    </w:p>
    <w:p w14:paraId="18633977" w14:textId="58662B82" w:rsidR="007C7713" w:rsidRDefault="007C7713" w:rsidP="001F5ACC">
      <w:pPr>
        <w:pStyle w:val="Main"/>
        <w:spacing w:line="240" w:lineRule="auto"/>
        <w:jc w:val="both"/>
        <w:rPr>
          <w:lang w:val="en-US"/>
        </w:rPr>
      </w:pPr>
      <w:r w:rsidRPr="001F5ACC">
        <w:rPr>
          <w:noProof/>
          <w:lang w:eastAsia="en-GB"/>
        </w:rPr>
        <w:drawing>
          <wp:anchor distT="0" distB="0" distL="114300" distR="114300" simplePos="0" relativeHeight="251737088" behindDoc="0" locked="0" layoutInCell="1" allowOverlap="1" wp14:anchorId="6C7BA567" wp14:editId="7DD69670">
            <wp:simplePos x="0" y="0"/>
            <wp:positionH relativeFrom="column">
              <wp:posOffset>-45720</wp:posOffset>
            </wp:positionH>
            <wp:positionV relativeFrom="paragraph">
              <wp:posOffset>342265</wp:posOffset>
            </wp:positionV>
            <wp:extent cx="3377565" cy="3259455"/>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77565" cy="3259455"/>
                    </a:xfrm>
                    <a:prstGeom prst="rect">
                      <a:avLst/>
                    </a:prstGeom>
                  </pic:spPr>
                </pic:pic>
              </a:graphicData>
            </a:graphic>
            <wp14:sizeRelH relativeFrom="margin">
              <wp14:pctWidth>0</wp14:pctWidth>
            </wp14:sizeRelH>
            <wp14:sizeRelV relativeFrom="margin">
              <wp14:pctHeight>0</wp14:pctHeight>
            </wp14:sizeRelV>
          </wp:anchor>
        </w:drawing>
      </w:r>
    </w:p>
    <w:p w14:paraId="4D7BEA71" w14:textId="77CD3F4E" w:rsidR="007C7713" w:rsidRDefault="007C7713" w:rsidP="001F5ACC">
      <w:pPr>
        <w:pStyle w:val="Main"/>
        <w:spacing w:line="240" w:lineRule="auto"/>
        <w:jc w:val="both"/>
        <w:rPr>
          <w:b/>
          <w:bCs/>
          <w:lang w:val="en-US"/>
        </w:rPr>
      </w:pPr>
    </w:p>
    <w:p w14:paraId="3B2057C2" w14:textId="6E805CFB" w:rsidR="00C11DCA" w:rsidRPr="001F5ACC" w:rsidRDefault="004C5EE7" w:rsidP="001F5ACC">
      <w:pPr>
        <w:pStyle w:val="Main"/>
        <w:spacing w:line="240" w:lineRule="auto"/>
        <w:jc w:val="both"/>
        <w:rPr>
          <w:lang w:val="en-US"/>
        </w:rPr>
      </w:pPr>
      <w:r w:rsidRPr="001F5ACC">
        <w:rPr>
          <w:b/>
          <w:bCs/>
          <w:lang w:val="en-US"/>
        </w:rPr>
        <w:t xml:space="preserve">Figure </w:t>
      </w:r>
      <w:r w:rsidR="0039541F" w:rsidRPr="001F5ACC">
        <w:rPr>
          <w:b/>
          <w:bCs/>
          <w:lang w:val="en-US"/>
        </w:rPr>
        <w:t>S</w:t>
      </w:r>
      <w:r w:rsidR="001F5ACC" w:rsidRPr="001F5ACC">
        <w:rPr>
          <w:b/>
          <w:bCs/>
          <w:lang w:val="en-US"/>
        </w:rPr>
        <w:t>12</w:t>
      </w:r>
      <w:r w:rsidRPr="001F5ACC">
        <w:rPr>
          <w:b/>
          <w:bCs/>
          <w:lang w:val="en-US"/>
        </w:rPr>
        <w:t>.</w:t>
      </w:r>
      <w:r w:rsidRPr="001F5ACC">
        <w:rPr>
          <w:lang w:val="en-US"/>
        </w:rPr>
        <w:t xml:space="preserve"> Principal Component Analysis (PCA) using all</w:t>
      </w:r>
      <w:r w:rsidR="0036004B" w:rsidRPr="001F5ACC">
        <w:rPr>
          <w:lang w:val="en-US"/>
        </w:rPr>
        <w:t xml:space="preserve"> </w:t>
      </w:r>
      <w:r w:rsidRPr="001F5ACC">
        <w:rPr>
          <w:lang w:val="en-US"/>
        </w:rPr>
        <w:t>genes showing the clustering of samples from the groups “</w:t>
      </w:r>
      <w:r w:rsidR="004767EC" w:rsidRPr="001F5ACC">
        <w:rPr>
          <w:lang w:val="en-US"/>
        </w:rPr>
        <w:t>queenless</w:t>
      </w:r>
      <w:r w:rsidRPr="001F5ACC">
        <w:rPr>
          <w:lang w:val="en-US"/>
        </w:rPr>
        <w:t>” (control</w:t>
      </w:r>
      <w:r w:rsidR="00421BE3" w:rsidRPr="001F5ACC">
        <w:rPr>
          <w:lang w:val="en-US"/>
        </w:rPr>
        <w:t>, blue</w:t>
      </w:r>
      <w:r w:rsidRPr="001F5ACC">
        <w:rPr>
          <w:lang w:val="en-US"/>
        </w:rPr>
        <w:t>) and “</w:t>
      </w:r>
      <w:r w:rsidR="004767EC" w:rsidRPr="001F5ACC">
        <w:rPr>
          <w:lang w:val="en-US"/>
        </w:rPr>
        <w:t>queenless</w:t>
      </w:r>
      <w:r w:rsidR="003D3B6C" w:rsidRPr="001F5ACC">
        <w:rPr>
          <w:lang w:val="en-US"/>
        </w:rPr>
        <w:t>+</w:t>
      </w:r>
      <w:r w:rsidRPr="001F5ACC">
        <w:rPr>
          <w:lang w:val="en-US"/>
        </w:rPr>
        <w:t xml:space="preserve">TSA” (yellow). </w:t>
      </w:r>
    </w:p>
    <w:p w14:paraId="43522188" w14:textId="5FF879D2" w:rsidR="00F90D95" w:rsidRDefault="00375DB8" w:rsidP="001F5ACC">
      <w:pPr>
        <w:pStyle w:val="Main"/>
        <w:spacing w:line="240" w:lineRule="auto"/>
        <w:jc w:val="both"/>
        <w:rPr>
          <w:b/>
          <w:bCs/>
          <w:lang w:val="en-US"/>
        </w:rPr>
      </w:pPr>
      <w:r w:rsidRPr="001F5ACC">
        <w:rPr>
          <w:noProof/>
          <w:lang w:eastAsia="en-GB"/>
        </w:rPr>
        <w:lastRenderedPageBreak/>
        <w:drawing>
          <wp:anchor distT="0" distB="0" distL="114300" distR="114300" simplePos="0" relativeHeight="251739136" behindDoc="0" locked="0" layoutInCell="1" allowOverlap="1" wp14:anchorId="49ED55B0" wp14:editId="10957342">
            <wp:simplePos x="0" y="0"/>
            <wp:positionH relativeFrom="column">
              <wp:posOffset>13970</wp:posOffset>
            </wp:positionH>
            <wp:positionV relativeFrom="paragraph">
              <wp:posOffset>0</wp:posOffset>
            </wp:positionV>
            <wp:extent cx="3291840" cy="3164205"/>
            <wp:effectExtent l="0" t="0" r="381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91840" cy="3164205"/>
                    </a:xfrm>
                    <a:prstGeom prst="rect">
                      <a:avLst/>
                    </a:prstGeom>
                  </pic:spPr>
                </pic:pic>
              </a:graphicData>
            </a:graphic>
            <wp14:sizeRelH relativeFrom="margin">
              <wp14:pctWidth>0</wp14:pctWidth>
            </wp14:sizeRelH>
            <wp14:sizeRelV relativeFrom="margin">
              <wp14:pctHeight>0</wp14:pctHeight>
            </wp14:sizeRelV>
          </wp:anchor>
        </w:drawing>
      </w:r>
    </w:p>
    <w:p w14:paraId="4AA382EE" w14:textId="7A5F5081" w:rsidR="00C71E75" w:rsidRPr="001F5ACC" w:rsidRDefault="00855336" w:rsidP="001F5ACC">
      <w:pPr>
        <w:pStyle w:val="Main"/>
        <w:spacing w:line="240" w:lineRule="auto"/>
        <w:jc w:val="both"/>
        <w:rPr>
          <w:lang w:val="en-US"/>
        </w:rPr>
      </w:pPr>
      <w:r w:rsidRPr="001F5ACC">
        <w:rPr>
          <w:b/>
          <w:bCs/>
          <w:lang w:val="en-US"/>
        </w:rPr>
        <w:t>Figure S</w:t>
      </w:r>
      <w:r w:rsidR="001F5ACC" w:rsidRPr="001F5ACC">
        <w:rPr>
          <w:b/>
          <w:bCs/>
          <w:lang w:val="en-US"/>
        </w:rPr>
        <w:t>13</w:t>
      </w:r>
      <w:r w:rsidRPr="001F5ACC">
        <w:rPr>
          <w:b/>
          <w:bCs/>
          <w:lang w:val="en-US"/>
        </w:rPr>
        <w:t>.</w:t>
      </w:r>
      <w:r w:rsidRPr="001F5ACC">
        <w:rPr>
          <w:lang w:val="en-US"/>
        </w:rPr>
        <w:t xml:space="preserve"> Principal Component Analysis (PCA) using all genes showing the clustering of samples from the groups “queenless” (control, blue), “queenright” (grey), “queenless+C646” (red)</w:t>
      </w:r>
      <w:r w:rsidR="00A97144">
        <w:rPr>
          <w:lang w:val="en-US"/>
        </w:rPr>
        <w:t>,</w:t>
      </w:r>
      <w:r w:rsidRPr="001F5ACC">
        <w:rPr>
          <w:lang w:val="en-US"/>
        </w:rPr>
        <w:t xml:space="preserve"> and “queenless+TSA” (yellow).</w:t>
      </w:r>
      <w:r w:rsidR="00A0438B" w:rsidRPr="001F5ACC">
        <w:rPr>
          <w:lang w:val="en-US"/>
        </w:rPr>
        <w:t xml:space="preserve"> </w:t>
      </w:r>
      <w:bookmarkStart w:id="1" w:name="_Hlk75419316"/>
      <w:r w:rsidR="00176564" w:rsidRPr="001F5ACC">
        <w:rPr>
          <w:lang w:val="en-US"/>
        </w:rPr>
        <w:t>All queenless samples</w:t>
      </w:r>
      <w:r w:rsidR="00A0438B" w:rsidRPr="001F5ACC">
        <w:rPr>
          <w:lang w:val="en-US"/>
        </w:rPr>
        <w:t xml:space="preserve"> from the control </w:t>
      </w:r>
      <w:r w:rsidR="00176564" w:rsidRPr="001F5ACC">
        <w:rPr>
          <w:lang w:val="en-US"/>
        </w:rPr>
        <w:t xml:space="preserve">form </w:t>
      </w:r>
      <w:r w:rsidR="00A0438B" w:rsidRPr="001F5ACC">
        <w:rPr>
          <w:lang w:val="en-US"/>
        </w:rPr>
        <w:t>a</w:t>
      </w:r>
      <w:r w:rsidR="00176564" w:rsidRPr="001F5ACC">
        <w:rPr>
          <w:lang w:val="en-US"/>
        </w:rPr>
        <w:t xml:space="preserve"> nice cluster which is most similar to the queenless+TSA samples. This is reflected in the rather small number of differentially expressed genes</w:t>
      </w:r>
      <w:r w:rsidR="00A0438B" w:rsidRPr="001F5ACC">
        <w:rPr>
          <w:lang w:val="en-US"/>
        </w:rPr>
        <w:t xml:space="preserve"> (i.e. 33)</w:t>
      </w:r>
      <w:r w:rsidR="00176564" w:rsidRPr="001F5ACC">
        <w:rPr>
          <w:lang w:val="en-US"/>
        </w:rPr>
        <w:t xml:space="preserve"> between these two groups.</w:t>
      </w:r>
      <w:r w:rsidR="00A0438B" w:rsidRPr="001F5ACC">
        <w:rPr>
          <w:lang w:val="en-US"/>
        </w:rPr>
        <w:t xml:space="preserve"> </w:t>
      </w:r>
      <w:r w:rsidR="00176564" w:rsidRPr="001F5ACC">
        <w:rPr>
          <w:lang w:val="en-US"/>
        </w:rPr>
        <w:t>The queenless+C646 samples</w:t>
      </w:r>
      <w:r w:rsidR="00A0438B" w:rsidRPr="001F5ACC">
        <w:rPr>
          <w:lang w:val="en-US"/>
        </w:rPr>
        <w:t xml:space="preserve"> </w:t>
      </w:r>
      <w:r w:rsidR="00176564" w:rsidRPr="001F5ACC">
        <w:rPr>
          <w:lang w:val="en-US"/>
        </w:rPr>
        <w:t xml:space="preserve">are somewhat heterogeneous with some workers reflecting the queenright, and others the queenless state. </w:t>
      </w:r>
      <w:bookmarkStart w:id="2" w:name="_Hlk84341862"/>
      <w:r w:rsidR="00176564" w:rsidRPr="001F5ACC">
        <w:rPr>
          <w:lang w:val="en-US"/>
        </w:rPr>
        <w:t xml:space="preserve">This might be the result of different amounts of inhibitor taken up by specific individuals and shows that the success and extent of the inhibition </w:t>
      </w:r>
      <w:r w:rsidR="004B4C9E" w:rsidRPr="001F5ACC">
        <w:rPr>
          <w:lang w:val="en-US"/>
        </w:rPr>
        <w:t>are</w:t>
      </w:r>
      <w:r w:rsidR="00176564" w:rsidRPr="001F5ACC">
        <w:rPr>
          <w:lang w:val="en-US"/>
        </w:rPr>
        <w:t xml:space="preserve"> variable but can be very strong </w:t>
      </w:r>
      <w:r w:rsidR="00A0438B" w:rsidRPr="001F5ACC">
        <w:rPr>
          <w:lang w:val="en-US"/>
        </w:rPr>
        <w:t>using</w:t>
      </w:r>
      <w:r w:rsidR="00176564" w:rsidRPr="001F5ACC">
        <w:rPr>
          <w:lang w:val="en-US"/>
        </w:rPr>
        <w:t xml:space="preserve"> C646. </w:t>
      </w:r>
      <w:bookmarkEnd w:id="2"/>
      <w:r w:rsidR="00176564" w:rsidRPr="001F5ACC">
        <w:rPr>
          <w:lang w:val="en-US"/>
        </w:rPr>
        <w:t xml:space="preserve">We also see </w:t>
      </w:r>
      <w:r w:rsidR="00A97144">
        <w:rPr>
          <w:lang w:val="en-US"/>
        </w:rPr>
        <w:t xml:space="preserve">some </w:t>
      </w:r>
      <w:r w:rsidR="00176564" w:rsidRPr="001F5ACC">
        <w:rPr>
          <w:lang w:val="en-US"/>
        </w:rPr>
        <w:t xml:space="preserve">variation in workers from the queenright </w:t>
      </w:r>
      <w:r w:rsidR="00A0438B" w:rsidRPr="001F5ACC">
        <w:rPr>
          <w:lang w:val="en-US"/>
        </w:rPr>
        <w:t xml:space="preserve">colonies, probably due to </w:t>
      </w:r>
      <w:bookmarkStart w:id="3" w:name="_Hlk84250521"/>
      <w:r w:rsidR="00A0438B" w:rsidRPr="001F5ACC">
        <w:rPr>
          <w:lang w:val="en-US"/>
        </w:rPr>
        <w:t>different levels of ovary development</w:t>
      </w:r>
      <w:r w:rsidR="00F121BD" w:rsidRPr="001F5ACC">
        <w:rPr>
          <w:lang w:val="en-US"/>
        </w:rPr>
        <w:t xml:space="preserve"> among </w:t>
      </w:r>
      <w:r w:rsidR="004B4C9E" w:rsidRPr="001F5ACC">
        <w:rPr>
          <w:lang w:val="en-US"/>
        </w:rPr>
        <w:t>those w</w:t>
      </w:r>
      <w:r w:rsidR="00F121BD" w:rsidRPr="001F5ACC">
        <w:rPr>
          <w:lang w:val="en-US"/>
        </w:rPr>
        <w:t>orkers,</w:t>
      </w:r>
      <w:r w:rsidR="00A0438B" w:rsidRPr="001F5ACC">
        <w:rPr>
          <w:lang w:val="en-US"/>
        </w:rPr>
        <w:t xml:space="preserve"> while most queenless workers develop their ovaries</w:t>
      </w:r>
      <w:r w:rsidR="001F5ACC">
        <w:rPr>
          <w:lang w:val="en-US"/>
        </w:rPr>
        <w:t xml:space="preserve"> following the loss of their queen</w:t>
      </w:r>
      <w:r w:rsidR="00176564" w:rsidRPr="001F5ACC">
        <w:rPr>
          <w:lang w:val="en-US"/>
        </w:rPr>
        <w:t>.</w:t>
      </w:r>
      <w:bookmarkEnd w:id="1"/>
      <w:bookmarkEnd w:id="3"/>
    </w:p>
    <w:p w14:paraId="01D0C063" w14:textId="77777777" w:rsidR="00F72984" w:rsidRDefault="00F72984">
      <w:pPr>
        <w:rPr>
          <w:rFonts w:ascii="Arial" w:hAnsi="Arial" w:cs="Arial"/>
          <w:b/>
          <w:bCs/>
          <w:sz w:val="24"/>
          <w:szCs w:val="24"/>
        </w:rPr>
      </w:pPr>
      <w:r>
        <w:rPr>
          <w:b/>
          <w:bCs/>
        </w:rPr>
        <w:br w:type="page"/>
      </w:r>
    </w:p>
    <w:p w14:paraId="1DD7DF22" w14:textId="4213848C" w:rsidR="0041663E" w:rsidRPr="001F5ACC" w:rsidRDefault="0041663E" w:rsidP="001F5ACC">
      <w:pPr>
        <w:pStyle w:val="Main"/>
        <w:spacing w:line="240" w:lineRule="auto"/>
        <w:jc w:val="both"/>
        <w:rPr>
          <w:b/>
          <w:bCs/>
          <w:lang w:val="en-US"/>
        </w:rPr>
      </w:pPr>
      <w:r w:rsidRPr="001F5ACC">
        <w:rPr>
          <w:b/>
          <w:bCs/>
          <w:lang w:val="en-US"/>
        </w:rPr>
        <w:lastRenderedPageBreak/>
        <w:t>Methods</w:t>
      </w:r>
    </w:p>
    <w:p w14:paraId="7D97EBBF" w14:textId="77777777" w:rsidR="0041663E" w:rsidRPr="001F5ACC" w:rsidRDefault="0041663E" w:rsidP="001F5ACC">
      <w:pPr>
        <w:pStyle w:val="Main"/>
        <w:spacing w:line="240" w:lineRule="auto"/>
        <w:jc w:val="both"/>
        <w:rPr>
          <w:u w:val="single"/>
          <w:lang w:val="en-US"/>
        </w:rPr>
      </w:pPr>
    </w:p>
    <w:p w14:paraId="483BFAC4" w14:textId="77777777" w:rsidR="0041663E" w:rsidRPr="001F5ACC" w:rsidRDefault="0041663E" w:rsidP="001F5ACC">
      <w:pPr>
        <w:pStyle w:val="Main"/>
        <w:spacing w:line="240" w:lineRule="auto"/>
        <w:jc w:val="both"/>
        <w:rPr>
          <w:u w:val="single"/>
          <w:lang w:val="en-US"/>
        </w:rPr>
      </w:pPr>
      <w:r w:rsidRPr="001F5ACC">
        <w:rPr>
          <w:u w:val="single"/>
          <w:lang w:val="en-US"/>
        </w:rPr>
        <w:t>Selection of colonies for dissections</w:t>
      </w:r>
    </w:p>
    <w:p w14:paraId="364309A5" w14:textId="77777777" w:rsidR="00BF5CFA" w:rsidRPr="001F5ACC" w:rsidRDefault="0041663E" w:rsidP="001F5ACC">
      <w:pPr>
        <w:pStyle w:val="Main"/>
        <w:spacing w:line="240" w:lineRule="auto"/>
        <w:jc w:val="both"/>
      </w:pPr>
      <w:r w:rsidRPr="001F5ACC">
        <w:t xml:space="preserve">1) Assessing whether colonies are functional or not using the </w:t>
      </w:r>
      <w:r w:rsidR="00BF5CFA" w:rsidRPr="001F5ACC">
        <w:t>criteria below</w:t>
      </w:r>
    </w:p>
    <w:p w14:paraId="40101F20" w14:textId="56767247" w:rsidR="0041663E" w:rsidRPr="001F5ACC" w:rsidRDefault="00BF5CFA" w:rsidP="001F5ACC">
      <w:pPr>
        <w:pStyle w:val="Main"/>
        <w:spacing w:line="240" w:lineRule="auto"/>
        <w:jc w:val="both"/>
      </w:pPr>
      <w:r w:rsidRPr="001F5ACC">
        <w:t>C</w:t>
      </w:r>
      <w:r w:rsidR="0041663E" w:rsidRPr="001F5ACC">
        <w:t>lear organization in the nest with presence of:</w:t>
      </w:r>
    </w:p>
    <w:p w14:paraId="4586D402" w14:textId="77777777" w:rsidR="0041663E" w:rsidRPr="001F5ACC" w:rsidRDefault="0041663E" w:rsidP="001F5ACC">
      <w:pPr>
        <w:pStyle w:val="Main"/>
        <w:spacing w:line="240" w:lineRule="auto"/>
        <w:jc w:val="both"/>
      </w:pPr>
      <w:r w:rsidRPr="001F5ACC">
        <w:t>-  at least ten workers</w:t>
      </w:r>
    </w:p>
    <w:p w14:paraId="60803235" w14:textId="2DEB6058" w:rsidR="0041663E" w:rsidRPr="001F5ACC" w:rsidRDefault="0041663E" w:rsidP="001F5ACC">
      <w:pPr>
        <w:pStyle w:val="Main"/>
        <w:spacing w:line="240" w:lineRule="auto"/>
        <w:jc w:val="both"/>
      </w:pPr>
      <w:r w:rsidRPr="001F5ACC">
        <w:t xml:space="preserve">-  the queen (for queenright </w:t>
      </w:r>
      <w:r w:rsidR="00BF5CFA" w:rsidRPr="001F5ACC">
        <w:t>colonies</w:t>
      </w:r>
      <w:r w:rsidRPr="001F5ACC">
        <w:t>)</w:t>
      </w:r>
    </w:p>
    <w:p w14:paraId="31130128" w14:textId="77777777" w:rsidR="0041663E" w:rsidRPr="001F5ACC" w:rsidRDefault="0041663E" w:rsidP="001F5ACC">
      <w:pPr>
        <w:pStyle w:val="Main"/>
        <w:spacing w:line="240" w:lineRule="auto"/>
        <w:jc w:val="both"/>
      </w:pPr>
      <w:r w:rsidRPr="001F5ACC">
        <w:t xml:space="preserve">-  larvae </w:t>
      </w:r>
    </w:p>
    <w:p w14:paraId="41203692" w14:textId="77777777" w:rsidR="0041663E" w:rsidRPr="001F5ACC" w:rsidRDefault="0041663E" w:rsidP="001F5ACC">
      <w:pPr>
        <w:pStyle w:val="Main"/>
        <w:spacing w:line="240" w:lineRule="auto"/>
        <w:jc w:val="both"/>
      </w:pPr>
      <w:r w:rsidRPr="001F5ACC">
        <w:t>-  foragers outside</w:t>
      </w:r>
    </w:p>
    <w:tbl>
      <w:tblPr>
        <w:tblStyle w:val="Grilledutableau"/>
        <w:tblW w:w="0" w:type="auto"/>
        <w:tblLook w:val="04A0" w:firstRow="1" w:lastRow="0" w:firstColumn="1" w:lastColumn="0" w:noHBand="0" w:noVBand="1"/>
      </w:tblPr>
      <w:tblGrid>
        <w:gridCol w:w="3397"/>
        <w:gridCol w:w="2694"/>
      </w:tblGrid>
      <w:tr w:rsidR="00C05CEC" w:rsidRPr="001F5ACC" w14:paraId="6B9281B3" w14:textId="77777777" w:rsidTr="00383ECB">
        <w:tc>
          <w:tcPr>
            <w:tcW w:w="3397" w:type="dxa"/>
          </w:tcPr>
          <w:p w14:paraId="0BDA4D1E" w14:textId="77777777" w:rsidR="00C05CEC" w:rsidRPr="001F5ACC" w:rsidRDefault="00C05CEC" w:rsidP="001F5ACC">
            <w:pPr>
              <w:pStyle w:val="Tables"/>
              <w:jc w:val="both"/>
              <w:rPr>
                <w:b/>
                <w:bCs w:val="0"/>
              </w:rPr>
            </w:pPr>
            <w:r w:rsidRPr="001F5ACC">
              <w:rPr>
                <w:b/>
                <w:bCs w:val="0"/>
              </w:rPr>
              <w:t>Group</w:t>
            </w:r>
          </w:p>
        </w:tc>
        <w:tc>
          <w:tcPr>
            <w:tcW w:w="2694" w:type="dxa"/>
          </w:tcPr>
          <w:p w14:paraId="50CD35B7" w14:textId="3A98714F" w:rsidR="00C05CEC" w:rsidRPr="001F5ACC" w:rsidRDefault="00C05CEC" w:rsidP="001F5ACC">
            <w:pPr>
              <w:pStyle w:val="Tables"/>
              <w:jc w:val="both"/>
              <w:rPr>
                <w:b/>
                <w:bCs w:val="0"/>
              </w:rPr>
            </w:pPr>
            <w:r w:rsidRPr="001F5ACC">
              <w:rPr>
                <w:b/>
                <w:bCs w:val="0"/>
              </w:rPr>
              <w:t>Functional colonies</w:t>
            </w:r>
          </w:p>
        </w:tc>
      </w:tr>
      <w:tr w:rsidR="00C05CEC" w:rsidRPr="001F5ACC" w14:paraId="52FF50F0" w14:textId="77777777" w:rsidTr="00383ECB">
        <w:tc>
          <w:tcPr>
            <w:tcW w:w="3397" w:type="dxa"/>
          </w:tcPr>
          <w:p w14:paraId="6E869028" w14:textId="77777777" w:rsidR="00C05CEC" w:rsidRPr="001F5ACC" w:rsidRDefault="00C05CEC" w:rsidP="001F5ACC">
            <w:pPr>
              <w:pStyle w:val="Tables"/>
              <w:jc w:val="both"/>
            </w:pPr>
            <w:r w:rsidRPr="001F5ACC">
              <w:t xml:space="preserve">queenright </w:t>
            </w:r>
          </w:p>
        </w:tc>
        <w:tc>
          <w:tcPr>
            <w:tcW w:w="2694" w:type="dxa"/>
          </w:tcPr>
          <w:p w14:paraId="3B555088" w14:textId="7ADB3758" w:rsidR="00C05CEC" w:rsidRPr="001F5ACC" w:rsidRDefault="00C05CEC" w:rsidP="001F5ACC">
            <w:pPr>
              <w:pStyle w:val="Tables"/>
              <w:jc w:val="both"/>
            </w:pPr>
            <w:r w:rsidRPr="001F5ACC">
              <w:t>N = 17</w:t>
            </w:r>
          </w:p>
        </w:tc>
      </w:tr>
      <w:tr w:rsidR="00C05CEC" w:rsidRPr="001F5ACC" w14:paraId="5B87BB3D" w14:textId="77777777" w:rsidTr="00383ECB">
        <w:tc>
          <w:tcPr>
            <w:tcW w:w="3397" w:type="dxa"/>
          </w:tcPr>
          <w:p w14:paraId="27D0F7BB" w14:textId="77777777" w:rsidR="00C05CEC" w:rsidRPr="001F5ACC" w:rsidRDefault="00C05CEC" w:rsidP="001F5ACC">
            <w:pPr>
              <w:pStyle w:val="Tables"/>
              <w:jc w:val="both"/>
            </w:pPr>
            <w:r w:rsidRPr="001F5ACC">
              <w:t xml:space="preserve">queenless </w:t>
            </w:r>
          </w:p>
        </w:tc>
        <w:tc>
          <w:tcPr>
            <w:tcW w:w="2694" w:type="dxa"/>
          </w:tcPr>
          <w:p w14:paraId="16BC9408" w14:textId="2A7C0AAC" w:rsidR="00C05CEC" w:rsidRPr="001F5ACC" w:rsidRDefault="00C05CEC" w:rsidP="001F5ACC">
            <w:pPr>
              <w:pStyle w:val="Tables"/>
              <w:jc w:val="both"/>
            </w:pPr>
            <w:r w:rsidRPr="001F5ACC">
              <w:t>N = 16</w:t>
            </w:r>
          </w:p>
        </w:tc>
      </w:tr>
      <w:tr w:rsidR="00C05CEC" w:rsidRPr="001F5ACC" w14:paraId="09C89D24" w14:textId="77777777" w:rsidTr="00383ECB">
        <w:tc>
          <w:tcPr>
            <w:tcW w:w="3397" w:type="dxa"/>
          </w:tcPr>
          <w:p w14:paraId="0127062E" w14:textId="77777777" w:rsidR="00C05CEC" w:rsidRPr="001F5ACC" w:rsidRDefault="00C05CEC" w:rsidP="001F5ACC">
            <w:pPr>
              <w:pStyle w:val="Tables"/>
              <w:jc w:val="both"/>
            </w:pPr>
            <w:r w:rsidRPr="001F5ACC">
              <w:t>queenless+C646</w:t>
            </w:r>
          </w:p>
        </w:tc>
        <w:tc>
          <w:tcPr>
            <w:tcW w:w="2694" w:type="dxa"/>
          </w:tcPr>
          <w:p w14:paraId="5124BF38" w14:textId="14490E23" w:rsidR="00C05CEC" w:rsidRPr="001F5ACC" w:rsidRDefault="00C05CEC" w:rsidP="001F5ACC">
            <w:pPr>
              <w:pStyle w:val="Tables"/>
              <w:jc w:val="both"/>
            </w:pPr>
            <w:r w:rsidRPr="001F5ACC">
              <w:t>N = 13</w:t>
            </w:r>
          </w:p>
        </w:tc>
      </w:tr>
      <w:tr w:rsidR="00C05CEC" w:rsidRPr="001F5ACC" w14:paraId="08BE77D8" w14:textId="77777777" w:rsidTr="00383ECB">
        <w:tc>
          <w:tcPr>
            <w:tcW w:w="3397" w:type="dxa"/>
          </w:tcPr>
          <w:p w14:paraId="70412C31" w14:textId="77777777" w:rsidR="00C05CEC" w:rsidRPr="001F5ACC" w:rsidRDefault="00C05CEC" w:rsidP="001F5ACC">
            <w:pPr>
              <w:pStyle w:val="Tables"/>
              <w:jc w:val="both"/>
            </w:pPr>
            <w:r w:rsidRPr="001F5ACC">
              <w:t>queenless+TSA</w:t>
            </w:r>
          </w:p>
        </w:tc>
        <w:tc>
          <w:tcPr>
            <w:tcW w:w="2694" w:type="dxa"/>
          </w:tcPr>
          <w:p w14:paraId="0F4943E6" w14:textId="67EF6037" w:rsidR="00C05CEC" w:rsidRPr="001F5ACC" w:rsidRDefault="00C05CEC" w:rsidP="001F5ACC">
            <w:pPr>
              <w:pStyle w:val="Tables"/>
              <w:jc w:val="both"/>
            </w:pPr>
            <w:r w:rsidRPr="001F5ACC">
              <w:t>N = 15</w:t>
            </w:r>
          </w:p>
        </w:tc>
      </w:tr>
      <w:tr w:rsidR="00C05CEC" w:rsidRPr="001F5ACC" w14:paraId="23896A2F" w14:textId="77777777" w:rsidTr="00383ECB">
        <w:trPr>
          <w:trHeight w:val="326"/>
        </w:trPr>
        <w:tc>
          <w:tcPr>
            <w:tcW w:w="3397" w:type="dxa"/>
          </w:tcPr>
          <w:p w14:paraId="0E08502B" w14:textId="77777777" w:rsidR="00C05CEC" w:rsidRPr="001F5ACC" w:rsidRDefault="00C05CEC" w:rsidP="001F5ACC">
            <w:pPr>
              <w:pStyle w:val="Tables"/>
              <w:jc w:val="both"/>
            </w:pPr>
            <w:r w:rsidRPr="001F5ACC">
              <w:t>queenless+C646/TSA</w:t>
            </w:r>
          </w:p>
        </w:tc>
        <w:tc>
          <w:tcPr>
            <w:tcW w:w="2694" w:type="dxa"/>
          </w:tcPr>
          <w:p w14:paraId="6FF84C06" w14:textId="096AF572" w:rsidR="00C05CEC" w:rsidRPr="001F5ACC" w:rsidRDefault="00C05CEC" w:rsidP="001F5ACC">
            <w:pPr>
              <w:pStyle w:val="Tables"/>
              <w:jc w:val="both"/>
            </w:pPr>
            <w:r w:rsidRPr="001F5ACC">
              <w:t>N = 14</w:t>
            </w:r>
          </w:p>
        </w:tc>
      </w:tr>
    </w:tbl>
    <w:p w14:paraId="69BB450B" w14:textId="77777777" w:rsidR="0041663E" w:rsidRPr="001F5ACC" w:rsidRDefault="0041663E" w:rsidP="001F5ACC">
      <w:pPr>
        <w:pStyle w:val="Main"/>
        <w:spacing w:line="240" w:lineRule="auto"/>
        <w:jc w:val="both"/>
      </w:pPr>
      <w:r w:rsidRPr="001F5ACC">
        <w:t>2) For ovary dissections and fat body sampling we selected twelve colonies among the functional ones for which the total number of eggs produced over the six weeks of experiment was close to the average number of eggs produced by all colonies</w:t>
      </w:r>
    </w:p>
    <w:p w14:paraId="5054AB22" w14:textId="77777777" w:rsidR="0041663E" w:rsidRPr="001F5ACC" w:rsidRDefault="0041663E" w:rsidP="001F5ACC">
      <w:pPr>
        <w:pStyle w:val="Main"/>
        <w:spacing w:line="240" w:lineRule="auto"/>
        <w:jc w:val="both"/>
        <w:rPr>
          <w:b/>
          <w:bCs/>
          <w:lang w:val="en-US"/>
        </w:rPr>
      </w:pPr>
    </w:p>
    <w:p w14:paraId="5B362605" w14:textId="77777777" w:rsidR="0041663E" w:rsidRPr="001F5ACC" w:rsidRDefault="0041663E" w:rsidP="001F5ACC">
      <w:pPr>
        <w:pStyle w:val="Main"/>
        <w:spacing w:line="240" w:lineRule="auto"/>
        <w:jc w:val="both"/>
        <w:rPr>
          <w:u w:val="single"/>
          <w:lang w:val="en-US"/>
        </w:rPr>
      </w:pPr>
      <w:r w:rsidRPr="001F5ACC">
        <w:rPr>
          <w:u w:val="single"/>
          <w:lang w:val="en-US"/>
        </w:rPr>
        <w:t>Blast annotations</w:t>
      </w:r>
    </w:p>
    <w:p w14:paraId="475D7285" w14:textId="62CB4C18" w:rsidR="0041663E" w:rsidRPr="001F5ACC" w:rsidRDefault="0041663E" w:rsidP="001F5ACC">
      <w:pPr>
        <w:pStyle w:val="Main"/>
        <w:spacing w:line="240" w:lineRule="auto"/>
        <w:jc w:val="both"/>
        <w:rPr>
          <w:lang w:val="en-US"/>
        </w:rPr>
      </w:pPr>
      <w:r w:rsidRPr="001F5ACC">
        <w:rPr>
          <w:lang w:val="en-US"/>
        </w:rPr>
        <w:t>The BlastX homology search was done using the transcriptome obtained from the genome</w:t>
      </w:r>
      <w:r w:rsidR="0098532A">
        <w:rPr>
          <w:lang w:val="en-US"/>
        </w:rPr>
        <w:t>-</w:t>
      </w:r>
      <w:r w:rsidRPr="001F5ACC">
        <w:rPr>
          <w:lang w:val="en-US"/>
        </w:rPr>
        <w:t>guided assembly. To annotate our genes, we took for each transcript the hit with the smallest E-value and we assigned hits to genes that had more than one isoform transcript by selecting the longest isoform. We also added alternative blast hits for uncharacterized proteins, only if the percent identity was &gt; 80%.</w:t>
      </w:r>
    </w:p>
    <w:p w14:paraId="66FF36F3" w14:textId="77777777" w:rsidR="0041663E" w:rsidRPr="001F5ACC" w:rsidRDefault="0041663E" w:rsidP="001F5ACC">
      <w:pPr>
        <w:pStyle w:val="Main"/>
        <w:spacing w:line="240" w:lineRule="auto"/>
        <w:jc w:val="both"/>
        <w:rPr>
          <w:lang w:val="en-US"/>
        </w:rPr>
      </w:pPr>
    </w:p>
    <w:p w14:paraId="67EBF1ED" w14:textId="77777777" w:rsidR="0041663E" w:rsidRPr="001F5ACC" w:rsidRDefault="0041663E" w:rsidP="001F5ACC">
      <w:pPr>
        <w:pStyle w:val="Main"/>
        <w:spacing w:line="240" w:lineRule="auto"/>
        <w:jc w:val="both"/>
        <w:rPr>
          <w:u w:val="single"/>
          <w:lang w:val="en-US"/>
        </w:rPr>
      </w:pPr>
      <w:r w:rsidRPr="001F5ACC">
        <w:rPr>
          <w:u w:val="single"/>
          <w:lang w:val="en-US"/>
        </w:rPr>
        <w:t>Enrichment analysis</w:t>
      </w:r>
    </w:p>
    <w:p w14:paraId="61ACEF48" w14:textId="2C332291" w:rsidR="00F72984" w:rsidRDefault="0041663E" w:rsidP="001F5ACC">
      <w:pPr>
        <w:pStyle w:val="Main"/>
        <w:spacing w:line="240" w:lineRule="auto"/>
        <w:jc w:val="both"/>
        <w:rPr>
          <w:lang w:val="en-US"/>
        </w:rPr>
      </w:pPr>
      <w:r w:rsidRPr="001F5ACC">
        <w:rPr>
          <w:lang w:val="en-US"/>
        </w:rPr>
        <w:t>For our enrichment analysis</w:t>
      </w:r>
      <w:r w:rsidR="0098532A">
        <w:rPr>
          <w:lang w:val="en-US"/>
        </w:rPr>
        <w:t>,</w:t>
      </w:r>
      <w:r w:rsidRPr="001F5ACC">
        <w:rPr>
          <w:lang w:val="en-US"/>
        </w:rPr>
        <w:t xml:space="preserve"> we used Interproscan to obtain Gene Ontology (GO) term annotations associated with our transcripts. We then associated the GO term annotations with our genes. To do so, when a gene had more than one isoform transcript we combined the GO term annotations from its multiple isoform transcripts.</w:t>
      </w:r>
    </w:p>
    <w:p w14:paraId="32BCD38E" w14:textId="09742159" w:rsidR="00F72984" w:rsidRDefault="00F72984">
      <w:pPr>
        <w:rPr>
          <w:rFonts w:ascii="Arial" w:hAnsi="Arial" w:cs="Arial"/>
          <w:sz w:val="24"/>
          <w:szCs w:val="24"/>
        </w:rPr>
      </w:pPr>
      <w:r>
        <w:br w:type="page"/>
      </w:r>
    </w:p>
    <w:p w14:paraId="063B2BB6" w14:textId="2381D49B" w:rsidR="0035770D" w:rsidRDefault="0035770D" w:rsidP="0035770D">
      <w:pPr>
        <w:pStyle w:val="Main"/>
        <w:spacing w:line="240" w:lineRule="auto"/>
        <w:jc w:val="both"/>
        <w:rPr>
          <w:b/>
          <w:bCs/>
          <w:lang w:val="en-US"/>
        </w:rPr>
      </w:pPr>
      <w:r>
        <w:rPr>
          <w:b/>
          <w:bCs/>
          <w:lang w:val="en-US"/>
        </w:rPr>
        <w:lastRenderedPageBreak/>
        <w:t>Dissection pictures</w:t>
      </w:r>
    </w:p>
    <w:p w14:paraId="46C60FC1" w14:textId="375749F6" w:rsidR="0035770D" w:rsidRDefault="0035770D" w:rsidP="0035770D">
      <w:pPr>
        <w:pStyle w:val="Main"/>
        <w:spacing w:line="240" w:lineRule="auto"/>
        <w:jc w:val="both"/>
        <w:rPr>
          <w:b/>
          <w:bCs/>
          <w:lang w:val="en-US"/>
        </w:rPr>
      </w:pPr>
    </w:p>
    <w:p w14:paraId="2ABD3CF5" w14:textId="6A94FBBB" w:rsidR="0035770D" w:rsidRPr="0035770D" w:rsidRDefault="000A3B08" w:rsidP="0035770D">
      <w:pPr>
        <w:pStyle w:val="Main"/>
        <w:spacing w:line="240" w:lineRule="auto"/>
        <w:jc w:val="both"/>
        <w:rPr>
          <w:lang w:val="en-US"/>
        </w:rPr>
      </w:pPr>
      <w:r>
        <w:rPr>
          <w:lang w:val="en-US"/>
        </w:rPr>
        <w:t>Pictures of worker ovaries at the end of the experimental period</w:t>
      </w:r>
      <w:r w:rsidR="00421213">
        <w:rPr>
          <w:lang w:val="en-US"/>
        </w:rPr>
        <w:t xml:space="preserve"> (</w:t>
      </w:r>
      <w:r>
        <w:rPr>
          <w:lang w:val="en-US"/>
        </w:rPr>
        <w:t>six weeks post queen removal</w:t>
      </w:r>
      <w:r w:rsidR="00421213">
        <w:rPr>
          <w:lang w:val="en-US"/>
        </w:rPr>
        <w:t>) for each experimental group.</w:t>
      </w:r>
      <w:r w:rsidR="0035770D">
        <w:rPr>
          <w:lang w:val="en-US"/>
        </w:rPr>
        <w:t xml:space="preserve"> We </w:t>
      </w:r>
      <w:r w:rsidR="00421213">
        <w:rPr>
          <w:lang w:val="en-US"/>
        </w:rPr>
        <w:t xml:space="preserve">selected pictures showing the </w:t>
      </w:r>
      <w:r w:rsidR="00C47D22">
        <w:rPr>
          <w:lang w:val="en-US"/>
        </w:rPr>
        <w:t>mean</w:t>
      </w:r>
      <w:r w:rsidR="00421213">
        <w:rPr>
          <w:lang w:val="en-US"/>
        </w:rPr>
        <w:t xml:space="preserve"> ovariole length in </w:t>
      </w:r>
      <w:r w:rsidR="00171F42">
        <w:rPr>
          <w:lang w:val="en-US"/>
        </w:rPr>
        <w:t>workers of each</w:t>
      </w:r>
      <w:r w:rsidR="00421213">
        <w:rPr>
          <w:lang w:val="en-US"/>
        </w:rPr>
        <w:t xml:space="preserve"> experimental group</w:t>
      </w:r>
      <w:r w:rsidR="0035770D">
        <w:rPr>
          <w:lang w:val="en-US"/>
        </w:rPr>
        <w:t>.</w:t>
      </w:r>
    </w:p>
    <w:p w14:paraId="11FFCFE9" w14:textId="1CC2DF1B" w:rsidR="0041663E" w:rsidRPr="001F5ACC" w:rsidRDefault="00FE21C2" w:rsidP="0035770D">
      <w:pPr>
        <w:pStyle w:val="Main"/>
        <w:spacing w:line="240" w:lineRule="auto"/>
        <w:jc w:val="both"/>
        <w:rPr>
          <w:lang w:val="en-US"/>
        </w:rPr>
      </w:pPr>
      <w:r w:rsidRPr="008852E0">
        <w:rPr>
          <w:noProof/>
          <w:lang w:eastAsia="en-GB"/>
        </w:rPr>
        <mc:AlternateContent>
          <mc:Choice Requires="wps">
            <w:drawing>
              <wp:anchor distT="45720" distB="45720" distL="114300" distR="114300" simplePos="0" relativeHeight="251759616" behindDoc="0" locked="0" layoutInCell="1" allowOverlap="1" wp14:anchorId="42615EFB" wp14:editId="1AC28A01">
                <wp:simplePos x="0" y="0"/>
                <wp:positionH relativeFrom="column">
                  <wp:posOffset>23595</wp:posOffset>
                </wp:positionH>
                <wp:positionV relativeFrom="paragraph">
                  <wp:posOffset>2149843</wp:posOffset>
                </wp:positionV>
                <wp:extent cx="750771" cy="21844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771" cy="218440"/>
                        </a:xfrm>
                        <a:prstGeom prst="rect">
                          <a:avLst/>
                        </a:prstGeom>
                        <a:solidFill>
                          <a:schemeClr val="bg1">
                            <a:lumMod val="65000"/>
                          </a:schemeClr>
                        </a:solidFill>
                        <a:ln w="9525">
                          <a:noFill/>
                          <a:miter lim="800000"/>
                          <a:headEnd/>
                          <a:tailEnd/>
                        </a:ln>
                      </wps:spPr>
                      <wps:txbx>
                        <w:txbxContent>
                          <w:p w14:paraId="500ED48F" w14:textId="773BE88D" w:rsidR="008852E0" w:rsidRPr="008852E0" w:rsidRDefault="008852E0" w:rsidP="008852E0">
                            <w:pPr>
                              <w:jc w:val="center"/>
                              <w:rPr>
                                <w:rFonts w:ascii="Arial" w:hAnsi="Arial" w:cs="Arial"/>
                                <w:b/>
                                <w:bCs/>
                                <w:sz w:val="16"/>
                                <w:szCs w:val="16"/>
                                <w:lang w:val="fr-FR"/>
                              </w:rPr>
                            </w:pPr>
                            <w:r>
                              <w:rPr>
                                <w:rFonts w:ascii="Arial" w:hAnsi="Arial" w:cs="Arial"/>
                                <w:b/>
                                <w:bCs/>
                                <w:sz w:val="16"/>
                                <w:szCs w:val="16"/>
                                <w:lang w:val="fr-FR"/>
                              </w:rPr>
                              <w:t>queenright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615EFB" id="_x0000_t202" coordsize="21600,21600" o:spt="202" path="m,l,21600r21600,l21600,xe">
                <v:stroke joinstyle="miter"/>
                <v:path gradientshapeok="t" o:connecttype="rect"/>
              </v:shapetype>
              <v:shape id="Zone de texte 2" o:spid="_x0000_s1026" type="#_x0000_t202" style="position:absolute;left:0;text-align:left;margin-left:1.85pt;margin-top:169.3pt;width:59.1pt;height:17.2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" fillcolor="#a5a5a5 [2092]" stroked="f">
                <v:textbox>
                  <w:txbxContent>
                    <w:p w14:paraId="500ED48F" w14:textId="773BE88D" w:rsidR="008852E0" w:rsidRPr="008852E0" w:rsidRDefault="008852E0" w:rsidP="008852E0">
                      <w:pPr>
                        <w:jc w:val="center"/>
                        <w:rPr>
                          <w:rFonts w:ascii="Arial" w:hAnsi="Arial" w:cs="Arial"/>
                          <w:b/>
                          <w:bCs/>
                          <w:sz w:val="16"/>
                          <w:szCs w:val="16"/>
                          <w:lang w:val="fr-FR"/>
                        </w:rPr>
                      </w:pPr>
                      <w:r>
                        <w:rPr>
                          <w:rFonts w:ascii="Arial" w:hAnsi="Arial" w:cs="Arial"/>
                          <w:b/>
                          <w:bCs/>
                          <w:sz w:val="16"/>
                          <w:szCs w:val="16"/>
                          <w:lang w:val="fr-FR"/>
                        </w:rPr>
                        <w:t>queenright</w:t>
                      </w:r>
                    </w:p>
                  </w:txbxContent>
                </v:textbox>
              </v:shape>
            </w:pict>
          </mc:Fallback>
        </mc:AlternateContent>
      </w:r>
      <w:r w:rsidR="00171F42">
        <w:rPr>
          <w:noProof/>
          <w:lang w:eastAsia="en-GB"/>
        </w:rPr>
        <w:drawing>
          <wp:anchor distT="0" distB="0" distL="114300" distR="114300" simplePos="0" relativeHeight="251757568" behindDoc="0" locked="0" layoutInCell="1" allowOverlap="1" wp14:anchorId="0E097FB8" wp14:editId="6B845400">
            <wp:simplePos x="0" y="0"/>
            <wp:positionH relativeFrom="column">
              <wp:posOffset>25400</wp:posOffset>
            </wp:positionH>
            <wp:positionV relativeFrom="paragraph">
              <wp:posOffset>5147310</wp:posOffset>
            </wp:positionV>
            <wp:extent cx="5314950" cy="2187575"/>
            <wp:effectExtent l="0" t="0" r="0" b="3175"/>
            <wp:wrapSquare wrapText="bothSides"/>
            <wp:docPr id="13" name="Image 13" descr="Une image contenant texte, étoile, ciel noctur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étoile, ciel nocturne&#10;&#10;Description générée automatiquement"/>
                    <pic:cNvPicPr/>
                  </pic:nvPicPr>
                  <pic:blipFill rotWithShape="1">
                    <a:blip r:embed="rId21">
                      <a:extLst>
                        <a:ext uri="{28A0092B-C50C-407E-A947-70E740481C1C}">
                          <a14:useLocalDpi xmlns:a14="http://schemas.microsoft.com/office/drawing/2010/main" val="0"/>
                        </a:ext>
                      </a:extLst>
                    </a:blip>
                    <a:srcRect t="29400" b="16389"/>
                    <a:stretch/>
                  </pic:blipFill>
                  <pic:spPr bwMode="auto">
                    <a:xfrm>
                      <a:off x="0" y="0"/>
                      <a:ext cx="5314950" cy="2187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52E0" w:rsidRPr="008852E0">
        <w:rPr>
          <w:noProof/>
          <w:lang w:eastAsia="en-GB"/>
        </w:rPr>
        <mc:AlternateContent>
          <mc:Choice Requires="wps">
            <w:drawing>
              <wp:anchor distT="45720" distB="45720" distL="114300" distR="114300" simplePos="0" relativeHeight="251765760" behindDoc="0" locked="0" layoutInCell="1" allowOverlap="1" wp14:anchorId="137FAFC9" wp14:editId="4678EEF7">
                <wp:simplePos x="0" y="0"/>
                <wp:positionH relativeFrom="column">
                  <wp:posOffset>2680335</wp:posOffset>
                </wp:positionH>
                <wp:positionV relativeFrom="paragraph">
                  <wp:posOffset>4762119</wp:posOffset>
                </wp:positionV>
                <wp:extent cx="1017270" cy="218440"/>
                <wp:effectExtent l="0" t="0" r="0" b="0"/>
                <wp:wrapNone/>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218440"/>
                        </a:xfrm>
                        <a:prstGeom prst="rect">
                          <a:avLst/>
                        </a:prstGeom>
                        <a:solidFill>
                          <a:schemeClr val="accent4">
                            <a:lumMod val="60000"/>
                            <a:lumOff val="40000"/>
                          </a:schemeClr>
                        </a:solidFill>
                        <a:ln w="9525">
                          <a:noFill/>
                          <a:miter lim="800000"/>
                          <a:headEnd/>
                          <a:tailEnd/>
                        </a:ln>
                      </wps:spPr>
                      <wps:txbx>
                        <w:txbxContent>
                          <w:p w14:paraId="3D38426C" w14:textId="31A06B82"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w:t>
                            </w:r>
                            <w:r>
                              <w:rPr>
                                <w:rFonts w:ascii="Arial" w:hAnsi="Arial" w:cs="Arial"/>
                                <w:b/>
                                <w:bCs/>
                                <w:color w:val="000000"/>
                                <w:sz w:val="16"/>
                                <w:szCs w:val="16"/>
                                <w:lang w:val="fr-FR"/>
                              </w:rPr>
                              <w:t>TSA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FAFC9" id="_x0000_s1027" type="#_x0000_t202" style="position:absolute;left:0;text-align:left;margin-left:211.05pt;margin-top:374.95pt;width:80.1pt;height:17.2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" fillcolor="#ffd966 [1943]" stroked="f">
                <v:textbox>
                  <w:txbxContent>
                    <w:p w14:paraId="3D38426C" w14:textId="31A06B82"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w:t>
                      </w:r>
                      <w:r>
                        <w:rPr>
                          <w:rFonts w:ascii="Arial" w:hAnsi="Arial" w:cs="Arial"/>
                          <w:b/>
                          <w:bCs/>
                          <w:color w:val="000000"/>
                          <w:sz w:val="16"/>
                          <w:szCs w:val="16"/>
                          <w:lang w:val="fr-FR"/>
                        </w:rPr>
                        <w:t>TSA</w:t>
                      </w:r>
                    </w:p>
                  </w:txbxContent>
                </v:textbox>
              </v:shape>
            </w:pict>
          </mc:Fallback>
        </mc:AlternateContent>
      </w:r>
      <w:r w:rsidR="008852E0" w:rsidRPr="008852E0">
        <w:rPr>
          <w:noProof/>
          <w:lang w:eastAsia="en-GB"/>
        </w:rPr>
        <mc:AlternateContent>
          <mc:Choice Requires="wps">
            <w:drawing>
              <wp:anchor distT="45720" distB="45720" distL="114300" distR="114300" simplePos="0" relativeHeight="251761664" behindDoc="0" locked="0" layoutInCell="1" allowOverlap="1" wp14:anchorId="3C8BDF00" wp14:editId="79BA9D5B">
                <wp:simplePos x="0" y="0"/>
                <wp:positionH relativeFrom="column">
                  <wp:posOffset>2679700</wp:posOffset>
                </wp:positionH>
                <wp:positionV relativeFrom="paragraph">
                  <wp:posOffset>2146681</wp:posOffset>
                </wp:positionV>
                <wp:extent cx="726440" cy="218440"/>
                <wp:effectExtent l="0" t="0" r="0" b="0"/>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218440"/>
                        </a:xfrm>
                        <a:prstGeom prst="rect">
                          <a:avLst/>
                        </a:prstGeom>
                        <a:solidFill>
                          <a:schemeClr val="accent1">
                            <a:lumMod val="60000"/>
                            <a:lumOff val="40000"/>
                          </a:schemeClr>
                        </a:solidFill>
                        <a:ln w="9525">
                          <a:noFill/>
                          <a:miter lim="800000"/>
                          <a:headEnd/>
                          <a:tailEnd/>
                        </a:ln>
                      </wps:spPr>
                      <wps:txbx>
                        <w:txbxContent>
                          <w:p w14:paraId="0161C3F4" w14:textId="11D00D39" w:rsidR="008852E0" w:rsidRPr="008852E0" w:rsidRDefault="008852E0" w:rsidP="008852E0">
                            <w:pPr>
                              <w:jc w:val="center"/>
                              <w:rPr>
                                <w:rFonts w:ascii="Arial" w:hAnsi="Arial" w:cs="Arial"/>
                                <w:b/>
                                <w:bCs/>
                                <w:sz w:val="16"/>
                                <w:szCs w:val="16"/>
                                <w:lang w:val="fr-FR"/>
                              </w:rPr>
                            </w:pPr>
                            <w:r>
                              <w:rPr>
                                <w:rFonts w:ascii="Arial" w:hAnsi="Arial" w:cs="Arial"/>
                                <w:b/>
                                <w:bCs/>
                                <w:sz w:val="16"/>
                                <w:szCs w:val="16"/>
                                <w:lang w:val="fr-FR"/>
                              </w:rPr>
                              <w:t>queenless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BDF00" id="_x0000_s1028" type="#_x0000_t202" style="position:absolute;left:0;text-align:left;margin-left:211pt;margin-top:169.05pt;width:57.2pt;height:17.2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" fillcolor="#8eaadb [1940]" stroked="f">
                <v:textbox>
                  <w:txbxContent>
                    <w:p w14:paraId="0161C3F4" w14:textId="11D00D39" w:rsidR="008852E0" w:rsidRPr="008852E0" w:rsidRDefault="008852E0" w:rsidP="008852E0">
                      <w:pPr>
                        <w:jc w:val="center"/>
                        <w:rPr>
                          <w:rFonts w:ascii="Arial" w:hAnsi="Arial" w:cs="Arial"/>
                          <w:b/>
                          <w:bCs/>
                          <w:sz w:val="16"/>
                          <w:szCs w:val="16"/>
                          <w:lang w:val="fr-FR"/>
                        </w:rPr>
                      </w:pPr>
                      <w:r>
                        <w:rPr>
                          <w:rFonts w:ascii="Arial" w:hAnsi="Arial" w:cs="Arial"/>
                          <w:b/>
                          <w:bCs/>
                          <w:sz w:val="16"/>
                          <w:szCs w:val="16"/>
                          <w:lang w:val="fr-FR"/>
                        </w:rPr>
                        <w:t>queenless</w:t>
                      </w:r>
                    </w:p>
                  </w:txbxContent>
                </v:textbox>
              </v:shape>
            </w:pict>
          </mc:Fallback>
        </mc:AlternateContent>
      </w:r>
      <w:r w:rsidR="008852E0">
        <w:rPr>
          <w:noProof/>
          <w:lang w:eastAsia="en-GB"/>
        </w:rPr>
        <w:drawing>
          <wp:anchor distT="0" distB="0" distL="114300" distR="114300" simplePos="0" relativeHeight="251754496" behindDoc="1" locked="0" layoutInCell="1" allowOverlap="1" wp14:anchorId="7FDF237D" wp14:editId="30E48A3F">
            <wp:simplePos x="0" y="0"/>
            <wp:positionH relativeFrom="column">
              <wp:posOffset>2680970</wp:posOffset>
            </wp:positionH>
            <wp:positionV relativeFrom="paragraph">
              <wp:posOffset>299085</wp:posOffset>
            </wp:positionV>
            <wp:extent cx="2645410" cy="2065655"/>
            <wp:effectExtent l="0" t="0" r="2540" b="0"/>
            <wp:wrapTight wrapText="bothSides">
              <wp:wrapPolygon edited="0">
                <wp:start x="0" y="0"/>
                <wp:lineTo x="0" y="21314"/>
                <wp:lineTo x="21465" y="21314"/>
                <wp:lineTo x="21465" y="0"/>
                <wp:lineTo x="0" y="0"/>
              </wp:wrapPolygon>
            </wp:wrapTight>
            <wp:docPr id="12" name="Image 12" descr="Une image contenant texte, étoile, ciel noctur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 étoile, ciel nocturne&#10;&#10;Description générée automatiquement"/>
                    <pic:cNvPicPr/>
                  </pic:nvPicPr>
                  <pic:blipFill rotWithShape="1">
                    <a:blip r:embed="rId22" cstate="print">
                      <a:extLst>
                        <a:ext uri="{28A0092B-C50C-407E-A947-70E740481C1C}">
                          <a14:useLocalDpi xmlns:a14="http://schemas.microsoft.com/office/drawing/2010/main" val="0"/>
                        </a:ext>
                      </a:extLst>
                    </a:blip>
                    <a:srcRect b="687"/>
                    <a:stretch/>
                  </pic:blipFill>
                  <pic:spPr bwMode="auto">
                    <a:xfrm>
                      <a:off x="0" y="0"/>
                      <a:ext cx="2645410" cy="2065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52E0" w:rsidRPr="008852E0">
        <w:rPr>
          <w:noProof/>
          <w:lang w:eastAsia="en-GB"/>
        </w:rPr>
        <mc:AlternateContent>
          <mc:Choice Requires="wps">
            <w:drawing>
              <wp:anchor distT="45720" distB="45720" distL="114300" distR="114300" simplePos="0" relativeHeight="251767808" behindDoc="0" locked="0" layoutInCell="1" allowOverlap="1" wp14:anchorId="69E43F25" wp14:editId="4101EC8C">
                <wp:simplePos x="0" y="0"/>
                <wp:positionH relativeFrom="column">
                  <wp:posOffset>24765</wp:posOffset>
                </wp:positionH>
                <wp:positionV relativeFrom="paragraph">
                  <wp:posOffset>7117969</wp:posOffset>
                </wp:positionV>
                <wp:extent cx="1247140" cy="218440"/>
                <wp:effectExtent l="0" t="0" r="0" b="0"/>
                <wp:wrapNone/>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140" cy="218440"/>
                        </a:xfrm>
                        <a:prstGeom prst="rect">
                          <a:avLst/>
                        </a:prstGeom>
                        <a:solidFill>
                          <a:schemeClr val="accent6">
                            <a:lumMod val="60000"/>
                            <a:lumOff val="40000"/>
                          </a:schemeClr>
                        </a:solidFill>
                        <a:ln w="9525">
                          <a:noFill/>
                          <a:miter lim="800000"/>
                          <a:headEnd/>
                          <a:tailEnd/>
                        </a:ln>
                      </wps:spPr>
                      <wps:txbx>
                        <w:txbxContent>
                          <w:p w14:paraId="77D7611C" w14:textId="49519185"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queenless+C646</w:t>
                            </w:r>
                            <w:r>
                              <w:rPr>
                                <w:rFonts w:ascii="Arial" w:hAnsi="Arial" w:cs="Arial"/>
                                <w:b/>
                                <w:bCs/>
                                <w:color w:val="000000"/>
                                <w:sz w:val="16"/>
                                <w:szCs w:val="16"/>
                                <w:lang w:val="fr-FR"/>
                              </w:rPr>
                              <w:t>/TSA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43F25" id="_x0000_s1029" type="#_x0000_t202" style="position:absolute;left:0;text-align:left;margin-left:1.95pt;margin-top:560.45pt;width:98.2pt;height:17.2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" fillcolor="#a8d08d [1945]" stroked="f">
                <v:textbox>
                  <w:txbxContent>
                    <w:p w14:paraId="77D7611C" w14:textId="49519185"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queenless+C646</w:t>
                      </w:r>
                      <w:r>
                        <w:rPr>
                          <w:rFonts w:ascii="Arial" w:hAnsi="Arial" w:cs="Arial"/>
                          <w:b/>
                          <w:bCs/>
                          <w:color w:val="000000"/>
                          <w:sz w:val="16"/>
                          <w:szCs w:val="16"/>
                          <w:lang w:val="fr-FR"/>
                        </w:rPr>
                        <w:t>/TSA</w:t>
                      </w:r>
                    </w:p>
                  </w:txbxContent>
                </v:textbox>
              </v:shape>
            </w:pict>
          </mc:Fallback>
        </mc:AlternateContent>
      </w:r>
      <w:r w:rsidR="008852E0" w:rsidRPr="008852E0">
        <w:rPr>
          <w:noProof/>
          <w:lang w:eastAsia="en-GB"/>
        </w:rPr>
        <mc:AlternateContent>
          <mc:Choice Requires="wps">
            <w:drawing>
              <wp:anchor distT="45720" distB="45720" distL="114300" distR="114300" simplePos="0" relativeHeight="251763712" behindDoc="0" locked="0" layoutInCell="1" allowOverlap="1" wp14:anchorId="747728F4" wp14:editId="75397902">
                <wp:simplePos x="0" y="0"/>
                <wp:positionH relativeFrom="column">
                  <wp:posOffset>25400</wp:posOffset>
                </wp:positionH>
                <wp:positionV relativeFrom="paragraph">
                  <wp:posOffset>4758944</wp:posOffset>
                </wp:positionV>
                <wp:extent cx="1017270" cy="218440"/>
                <wp:effectExtent l="0" t="0" r="0" b="0"/>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218440"/>
                        </a:xfrm>
                        <a:prstGeom prst="rect">
                          <a:avLst/>
                        </a:prstGeom>
                        <a:solidFill>
                          <a:srgbClr val="C00000"/>
                        </a:solidFill>
                        <a:ln w="9525">
                          <a:noFill/>
                          <a:miter lim="800000"/>
                          <a:headEnd/>
                          <a:tailEnd/>
                        </a:ln>
                      </wps:spPr>
                      <wps:txbx>
                        <w:txbxContent>
                          <w:p w14:paraId="2106C9EE" w14:textId="21E1D327"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queenless+C646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728F4" id="_x0000_s1030" type="#_x0000_t202" style="position:absolute;left:0;text-align:left;margin-left:2pt;margin-top:374.7pt;width:80.1pt;height:17.2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" fillcolor="#c00000" stroked="f">
                <v:textbox>
                  <w:txbxContent>
                    <w:p w14:paraId="2106C9EE" w14:textId="21E1D327" w:rsidR="008852E0" w:rsidRPr="008852E0" w:rsidRDefault="008852E0" w:rsidP="008852E0">
                      <w:pPr>
                        <w:jc w:val="center"/>
                        <w:rPr>
                          <w:rFonts w:ascii="Arial" w:hAnsi="Arial" w:cs="Arial"/>
                          <w:b/>
                          <w:bCs/>
                          <w:color w:val="000000"/>
                          <w:sz w:val="16"/>
                          <w:szCs w:val="16"/>
                          <w:lang w:val="fr-FR"/>
                        </w:rPr>
                      </w:pPr>
                      <w:r w:rsidRPr="008852E0">
                        <w:rPr>
                          <w:rFonts w:ascii="Arial" w:hAnsi="Arial" w:cs="Arial"/>
                          <w:b/>
                          <w:bCs/>
                          <w:color w:val="000000"/>
                          <w:sz w:val="16"/>
                          <w:szCs w:val="16"/>
                          <w:lang w:val="fr-FR"/>
                        </w:rPr>
                        <w:t>queenless+C646</w:t>
                      </w:r>
                    </w:p>
                  </w:txbxContent>
                </v:textbox>
              </v:shape>
            </w:pict>
          </mc:Fallback>
        </mc:AlternateContent>
      </w:r>
      <w:r w:rsidR="000A3B08">
        <w:rPr>
          <w:noProof/>
          <w:lang w:eastAsia="en-GB"/>
        </w:rPr>
        <w:drawing>
          <wp:anchor distT="0" distB="0" distL="114300" distR="114300" simplePos="0" relativeHeight="251755520" behindDoc="0" locked="0" layoutInCell="1" allowOverlap="1" wp14:anchorId="44CB0603" wp14:editId="45FC19BB">
            <wp:simplePos x="0" y="0"/>
            <wp:positionH relativeFrom="column">
              <wp:posOffset>25400</wp:posOffset>
            </wp:positionH>
            <wp:positionV relativeFrom="paragraph">
              <wp:posOffset>2582545</wp:posOffset>
            </wp:positionV>
            <wp:extent cx="2456815" cy="2394585"/>
            <wp:effectExtent l="0" t="0" r="635" b="5715"/>
            <wp:wrapSquare wrapText="bothSides"/>
            <wp:docPr id="11" name="Image 11" descr="Une image contenant texte, ciel nocturne, étoi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exte, ciel nocturne, étoile&#10;&#10;Description générée automatiquement"/>
                    <pic:cNvPicPr/>
                  </pic:nvPicPr>
                  <pic:blipFill rotWithShape="1">
                    <a:blip r:embed="rId23" cstate="print">
                      <a:extLst>
                        <a:ext uri="{28A0092B-C50C-407E-A947-70E740481C1C}">
                          <a14:useLocalDpi xmlns:a14="http://schemas.microsoft.com/office/drawing/2010/main" val="0"/>
                        </a:ext>
                      </a:extLst>
                    </a:blip>
                    <a:srcRect r="25498"/>
                    <a:stretch/>
                  </pic:blipFill>
                  <pic:spPr bwMode="auto">
                    <a:xfrm>
                      <a:off x="0" y="0"/>
                      <a:ext cx="2456815" cy="2394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3B08">
        <w:rPr>
          <w:b/>
          <w:bCs/>
          <w:noProof/>
          <w:lang w:eastAsia="en-GB"/>
        </w:rPr>
        <w:drawing>
          <wp:anchor distT="0" distB="0" distL="114300" distR="114300" simplePos="0" relativeHeight="251753472" behindDoc="1" locked="0" layoutInCell="1" allowOverlap="1" wp14:anchorId="15176895" wp14:editId="337C61C9">
            <wp:simplePos x="0" y="0"/>
            <wp:positionH relativeFrom="column">
              <wp:posOffset>25400</wp:posOffset>
            </wp:positionH>
            <wp:positionV relativeFrom="paragraph">
              <wp:posOffset>296545</wp:posOffset>
            </wp:positionV>
            <wp:extent cx="2456815" cy="2068830"/>
            <wp:effectExtent l="0" t="0" r="635" b="7620"/>
            <wp:wrapSquare wrapText="bothSides"/>
            <wp:docPr id="5" name="Image 5" descr="Une image contenant ciel noctur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ciel nocturne&#10;&#10;Description générée automatiquement"/>
                    <pic:cNvPicPr/>
                  </pic:nvPicPr>
                  <pic:blipFill rotWithShape="1">
                    <a:blip r:embed="rId24">
                      <a:extLst>
                        <a:ext uri="{28A0092B-C50C-407E-A947-70E740481C1C}">
                          <a14:useLocalDpi xmlns:a14="http://schemas.microsoft.com/office/drawing/2010/main" val="0"/>
                        </a:ext>
                      </a:extLst>
                    </a:blip>
                    <a:srcRect r="35738" b="26772"/>
                    <a:stretch/>
                  </pic:blipFill>
                  <pic:spPr bwMode="auto">
                    <a:xfrm>
                      <a:off x="0" y="0"/>
                      <a:ext cx="2456815" cy="206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770D">
        <w:rPr>
          <w:noProof/>
          <w:lang w:eastAsia="en-GB"/>
        </w:rPr>
        <w:drawing>
          <wp:anchor distT="0" distB="0" distL="114300" distR="114300" simplePos="0" relativeHeight="251756544" behindDoc="0" locked="0" layoutInCell="1" allowOverlap="1" wp14:anchorId="3E4D4CEA" wp14:editId="148983C8">
            <wp:simplePos x="0" y="0"/>
            <wp:positionH relativeFrom="column">
              <wp:posOffset>2680970</wp:posOffset>
            </wp:positionH>
            <wp:positionV relativeFrom="paragraph">
              <wp:posOffset>2585085</wp:posOffset>
            </wp:positionV>
            <wp:extent cx="2645410" cy="2394585"/>
            <wp:effectExtent l="0" t="0" r="2540" b="5715"/>
            <wp:wrapSquare wrapText="bothSides"/>
            <wp:docPr id="18" name="Image 18" descr="Une image contenant texte, ciel noctur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ciel nocturne&#10;&#10;Description générée automatiquement"/>
                    <pic:cNvPicPr/>
                  </pic:nvPicPr>
                  <pic:blipFill rotWithShape="1">
                    <a:blip r:embed="rId25">
                      <a:extLst>
                        <a:ext uri="{28A0092B-C50C-407E-A947-70E740481C1C}">
                          <a14:useLocalDpi xmlns:a14="http://schemas.microsoft.com/office/drawing/2010/main" val="0"/>
                        </a:ext>
                      </a:extLst>
                    </a:blip>
                    <a:srcRect l="16430"/>
                    <a:stretch/>
                  </pic:blipFill>
                  <pic:spPr bwMode="auto">
                    <a:xfrm>
                      <a:off x="0" y="0"/>
                      <a:ext cx="2645410" cy="2394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1663E" w:rsidRPr="001F5ACC" w:rsidSect="007C7713">
      <w:headerReference w:type="default" r:id="rId26"/>
      <w:footerReference w:type="default" r:id="rId27"/>
      <w:pgSz w:w="11906" w:h="16838"/>
      <w:pgMar w:top="709" w:right="1418" w:bottom="1276" w:left="1418"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9AEF9" w14:textId="77777777" w:rsidR="00541B28" w:rsidRDefault="00541B28" w:rsidP="006249D9">
      <w:pPr>
        <w:spacing w:after="0" w:line="240" w:lineRule="auto"/>
      </w:pPr>
      <w:r>
        <w:separator/>
      </w:r>
    </w:p>
  </w:endnote>
  <w:endnote w:type="continuationSeparator" w:id="0">
    <w:p w14:paraId="66287FF5" w14:textId="77777777" w:rsidR="00541B28" w:rsidRDefault="00541B28" w:rsidP="00624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359116118"/>
      <w:docPartObj>
        <w:docPartGallery w:val="Page Numbers (Bottom of Page)"/>
        <w:docPartUnique/>
      </w:docPartObj>
    </w:sdtPr>
    <w:sdtEndPr>
      <w:rPr>
        <w:rFonts w:ascii="Arial" w:hAnsi="Arial" w:cs="Arial"/>
      </w:rPr>
    </w:sdtEndPr>
    <w:sdtContent>
      <w:p w14:paraId="3AEB1DEC" w14:textId="6D428C3B" w:rsidR="00BE2658" w:rsidRPr="00C8050D" w:rsidRDefault="00BE2658">
        <w:pPr>
          <w:pStyle w:val="Pieddepage"/>
          <w:jc w:val="right"/>
          <w:rPr>
            <w:rFonts w:ascii="Arial" w:hAnsi="Arial" w:cs="Arial"/>
            <w:sz w:val="24"/>
            <w:szCs w:val="24"/>
          </w:rPr>
        </w:pPr>
        <w:r w:rsidRPr="00C8050D">
          <w:rPr>
            <w:rFonts w:ascii="Arial" w:hAnsi="Arial" w:cs="Arial"/>
            <w:sz w:val="24"/>
            <w:szCs w:val="24"/>
          </w:rPr>
          <w:fldChar w:fldCharType="begin"/>
        </w:r>
        <w:r w:rsidRPr="00C8050D">
          <w:rPr>
            <w:rFonts w:ascii="Arial" w:hAnsi="Arial" w:cs="Arial"/>
            <w:sz w:val="24"/>
            <w:szCs w:val="24"/>
          </w:rPr>
          <w:instrText>PAGE   \* MERGEFORMAT</w:instrText>
        </w:r>
        <w:r w:rsidRPr="00C8050D">
          <w:rPr>
            <w:rFonts w:ascii="Arial" w:hAnsi="Arial" w:cs="Arial"/>
            <w:sz w:val="24"/>
            <w:szCs w:val="24"/>
          </w:rPr>
          <w:fldChar w:fldCharType="separate"/>
        </w:r>
        <w:r w:rsidR="00171F42" w:rsidRPr="00171F42">
          <w:rPr>
            <w:rFonts w:ascii="Arial" w:hAnsi="Arial" w:cs="Arial"/>
            <w:noProof/>
            <w:sz w:val="24"/>
            <w:szCs w:val="24"/>
            <w:lang w:val="fr-FR"/>
          </w:rPr>
          <w:t>13</w:t>
        </w:r>
        <w:r w:rsidRPr="00C8050D">
          <w:rPr>
            <w:rFonts w:ascii="Arial" w:hAnsi="Arial" w:cs="Arial"/>
            <w:sz w:val="24"/>
            <w:szCs w:val="24"/>
          </w:rPr>
          <w:fldChar w:fldCharType="end"/>
        </w:r>
      </w:p>
    </w:sdtContent>
  </w:sdt>
  <w:p w14:paraId="01389313" w14:textId="77777777" w:rsidR="00C57B43" w:rsidRPr="00C8050D" w:rsidRDefault="00C57B43">
    <w:pPr>
      <w:pStyle w:val="Pieddepage"/>
      <w:rPr>
        <w:sz w:val="24"/>
        <w:szCs w:val="24"/>
      </w:rPr>
    </w:pPr>
  </w:p>
  <w:p w14:paraId="5EA0F3AE" w14:textId="77777777" w:rsidR="004D6228" w:rsidRPr="00C8050D" w:rsidRDefault="004D6228">
    <w:pPr>
      <w:rPr>
        <w:sz w:val="24"/>
        <w:szCs w:val="24"/>
      </w:rPr>
    </w:pPr>
  </w:p>
  <w:p w14:paraId="77DED4BB" w14:textId="77777777" w:rsidR="004D6228" w:rsidRPr="00C8050D" w:rsidRDefault="004D6228">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622E8" w14:textId="77777777" w:rsidR="00541B28" w:rsidRDefault="00541B28" w:rsidP="006249D9">
      <w:pPr>
        <w:spacing w:after="0" w:line="240" w:lineRule="auto"/>
      </w:pPr>
      <w:r>
        <w:separator/>
      </w:r>
    </w:p>
  </w:footnote>
  <w:footnote w:type="continuationSeparator" w:id="0">
    <w:p w14:paraId="304875FE" w14:textId="77777777" w:rsidR="00541B28" w:rsidRDefault="00541B28" w:rsidP="00624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DC2C" w14:textId="03C9BDD2" w:rsidR="00A13F41" w:rsidRPr="00BC3428" w:rsidRDefault="00A13F41">
    <w:pPr>
      <w:pStyle w:val="En-tte"/>
      <w:jc w:val="right"/>
      <w:rPr>
        <w:rFonts w:ascii="Arial" w:hAnsi="Arial" w:cs="Arial"/>
        <w:sz w:val="20"/>
        <w:szCs w:val="20"/>
      </w:rPr>
    </w:pPr>
  </w:p>
  <w:p w14:paraId="36CBA61D" w14:textId="77777777" w:rsidR="00A13F41" w:rsidRDefault="00A13F41">
    <w:pPr>
      <w:pStyle w:val="En-tte"/>
    </w:pPr>
  </w:p>
  <w:p w14:paraId="1C88961B" w14:textId="77777777" w:rsidR="004D6228" w:rsidRDefault="004D6228"/>
  <w:p w14:paraId="07325386" w14:textId="77777777" w:rsidR="004D6228" w:rsidRDefault="004D62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A0909"/>
    <w:multiLevelType w:val="hybridMultilevel"/>
    <w:tmpl w:val="44142744"/>
    <w:lvl w:ilvl="0" w:tplc="FE6AE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0D774B8"/>
    <w:multiLevelType w:val="hybridMultilevel"/>
    <w:tmpl w:val="C5C6E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AB37C3"/>
    <w:multiLevelType w:val="hybridMultilevel"/>
    <w:tmpl w:val="01C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NTQxBAILE2MjEyUdpeDU4uLM/DyQAhODWgDkfeGILQAAAA=="/>
  </w:docVars>
  <w:rsids>
    <w:rsidRoot w:val="00891680"/>
    <w:rsid w:val="0000123D"/>
    <w:rsid w:val="00003062"/>
    <w:rsid w:val="00006F32"/>
    <w:rsid w:val="000245F3"/>
    <w:rsid w:val="00027F31"/>
    <w:rsid w:val="00043BD3"/>
    <w:rsid w:val="00051950"/>
    <w:rsid w:val="00062B9D"/>
    <w:rsid w:val="000714F1"/>
    <w:rsid w:val="000725FA"/>
    <w:rsid w:val="00076947"/>
    <w:rsid w:val="00081687"/>
    <w:rsid w:val="00083A81"/>
    <w:rsid w:val="00086A17"/>
    <w:rsid w:val="000A2259"/>
    <w:rsid w:val="000A3B08"/>
    <w:rsid w:val="000A649C"/>
    <w:rsid w:val="000A73A0"/>
    <w:rsid w:val="000B0656"/>
    <w:rsid w:val="000B5259"/>
    <w:rsid w:val="000E72EE"/>
    <w:rsid w:val="000F3E3A"/>
    <w:rsid w:val="000F4136"/>
    <w:rsid w:val="0010014E"/>
    <w:rsid w:val="00102F9C"/>
    <w:rsid w:val="00105F72"/>
    <w:rsid w:val="00110CA6"/>
    <w:rsid w:val="00112A5A"/>
    <w:rsid w:val="00116AB6"/>
    <w:rsid w:val="0011791B"/>
    <w:rsid w:val="00135A17"/>
    <w:rsid w:val="0013661C"/>
    <w:rsid w:val="00141BB6"/>
    <w:rsid w:val="00157EAD"/>
    <w:rsid w:val="00167B50"/>
    <w:rsid w:val="00167E1F"/>
    <w:rsid w:val="00171F42"/>
    <w:rsid w:val="001751DC"/>
    <w:rsid w:val="00176564"/>
    <w:rsid w:val="00180186"/>
    <w:rsid w:val="0019212E"/>
    <w:rsid w:val="00196F5A"/>
    <w:rsid w:val="001B17AF"/>
    <w:rsid w:val="001B48F7"/>
    <w:rsid w:val="001B7ABB"/>
    <w:rsid w:val="001C1B49"/>
    <w:rsid w:val="001C38F1"/>
    <w:rsid w:val="001D2198"/>
    <w:rsid w:val="001E12D0"/>
    <w:rsid w:val="001F38C3"/>
    <w:rsid w:val="001F5ACC"/>
    <w:rsid w:val="00217422"/>
    <w:rsid w:val="00231AA1"/>
    <w:rsid w:val="00233330"/>
    <w:rsid w:val="00250E8E"/>
    <w:rsid w:val="00251D7B"/>
    <w:rsid w:val="00256A26"/>
    <w:rsid w:val="00266921"/>
    <w:rsid w:val="00270FD0"/>
    <w:rsid w:val="00284637"/>
    <w:rsid w:val="00286A4E"/>
    <w:rsid w:val="0029312E"/>
    <w:rsid w:val="00295296"/>
    <w:rsid w:val="002A0EB2"/>
    <w:rsid w:val="002A10D1"/>
    <w:rsid w:val="002A32C5"/>
    <w:rsid w:val="002A4412"/>
    <w:rsid w:val="002A4801"/>
    <w:rsid w:val="002B0409"/>
    <w:rsid w:val="002B704E"/>
    <w:rsid w:val="002C0F11"/>
    <w:rsid w:val="002C3EB8"/>
    <w:rsid w:val="002D16E1"/>
    <w:rsid w:val="002D6824"/>
    <w:rsid w:val="002E24E8"/>
    <w:rsid w:val="002E63C7"/>
    <w:rsid w:val="002F3768"/>
    <w:rsid w:val="002F4876"/>
    <w:rsid w:val="003007B4"/>
    <w:rsid w:val="0030554B"/>
    <w:rsid w:val="00306348"/>
    <w:rsid w:val="003148FC"/>
    <w:rsid w:val="00316A89"/>
    <w:rsid w:val="0032085D"/>
    <w:rsid w:val="003210DE"/>
    <w:rsid w:val="00324957"/>
    <w:rsid w:val="00332DAE"/>
    <w:rsid w:val="00333DE0"/>
    <w:rsid w:val="00352B11"/>
    <w:rsid w:val="0035770D"/>
    <w:rsid w:val="0036004B"/>
    <w:rsid w:val="00363BBF"/>
    <w:rsid w:val="00364F64"/>
    <w:rsid w:val="00367795"/>
    <w:rsid w:val="00373A53"/>
    <w:rsid w:val="0037509F"/>
    <w:rsid w:val="00375DB8"/>
    <w:rsid w:val="0039541F"/>
    <w:rsid w:val="003A1268"/>
    <w:rsid w:val="003A3A91"/>
    <w:rsid w:val="003B2E09"/>
    <w:rsid w:val="003C4680"/>
    <w:rsid w:val="003C7E10"/>
    <w:rsid w:val="003D3021"/>
    <w:rsid w:val="003D3B6C"/>
    <w:rsid w:val="003F2826"/>
    <w:rsid w:val="003F3FBB"/>
    <w:rsid w:val="003F74FA"/>
    <w:rsid w:val="004133A5"/>
    <w:rsid w:val="0041663E"/>
    <w:rsid w:val="00420508"/>
    <w:rsid w:val="004210D9"/>
    <w:rsid w:val="00421213"/>
    <w:rsid w:val="00421BE3"/>
    <w:rsid w:val="0042678D"/>
    <w:rsid w:val="00431458"/>
    <w:rsid w:val="0044456A"/>
    <w:rsid w:val="004460A0"/>
    <w:rsid w:val="00446C87"/>
    <w:rsid w:val="00447663"/>
    <w:rsid w:val="00454F6D"/>
    <w:rsid w:val="0047232A"/>
    <w:rsid w:val="00475395"/>
    <w:rsid w:val="004767EC"/>
    <w:rsid w:val="0048663C"/>
    <w:rsid w:val="0049157B"/>
    <w:rsid w:val="004A10FF"/>
    <w:rsid w:val="004A6141"/>
    <w:rsid w:val="004B0F55"/>
    <w:rsid w:val="004B4C9E"/>
    <w:rsid w:val="004B7FC5"/>
    <w:rsid w:val="004C28A0"/>
    <w:rsid w:val="004C5EE7"/>
    <w:rsid w:val="004D6228"/>
    <w:rsid w:val="004E0B6A"/>
    <w:rsid w:val="004E2825"/>
    <w:rsid w:val="004E39D1"/>
    <w:rsid w:val="004E40B0"/>
    <w:rsid w:val="004E7A6F"/>
    <w:rsid w:val="004F3309"/>
    <w:rsid w:val="00506E3A"/>
    <w:rsid w:val="0050737E"/>
    <w:rsid w:val="00514D57"/>
    <w:rsid w:val="00522484"/>
    <w:rsid w:val="00526C65"/>
    <w:rsid w:val="00536225"/>
    <w:rsid w:val="00540665"/>
    <w:rsid w:val="00541AA9"/>
    <w:rsid w:val="00541B28"/>
    <w:rsid w:val="00546071"/>
    <w:rsid w:val="0055519A"/>
    <w:rsid w:val="0055554A"/>
    <w:rsid w:val="00557FE8"/>
    <w:rsid w:val="00560ED8"/>
    <w:rsid w:val="005721B2"/>
    <w:rsid w:val="00573D1F"/>
    <w:rsid w:val="005A1AD9"/>
    <w:rsid w:val="005A31E5"/>
    <w:rsid w:val="005B0072"/>
    <w:rsid w:val="005B376A"/>
    <w:rsid w:val="005B6B90"/>
    <w:rsid w:val="005C00F4"/>
    <w:rsid w:val="005C1BBA"/>
    <w:rsid w:val="005C6089"/>
    <w:rsid w:val="005F4007"/>
    <w:rsid w:val="005F5D73"/>
    <w:rsid w:val="006016F7"/>
    <w:rsid w:val="00601C4C"/>
    <w:rsid w:val="00603161"/>
    <w:rsid w:val="00604D5F"/>
    <w:rsid w:val="006237AF"/>
    <w:rsid w:val="006249D9"/>
    <w:rsid w:val="006305FF"/>
    <w:rsid w:val="00636085"/>
    <w:rsid w:val="00642F79"/>
    <w:rsid w:val="00660830"/>
    <w:rsid w:val="00667E32"/>
    <w:rsid w:val="00670DEE"/>
    <w:rsid w:val="00670E17"/>
    <w:rsid w:val="006748F4"/>
    <w:rsid w:val="006827DA"/>
    <w:rsid w:val="00686F42"/>
    <w:rsid w:val="006912D6"/>
    <w:rsid w:val="00697AAF"/>
    <w:rsid w:val="006A5826"/>
    <w:rsid w:val="006A76AD"/>
    <w:rsid w:val="006B1442"/>
    <w:rsid w:val="006B45ED"/>
    <w:rsid w:val="006C2699"/>
    <w:rsid w:val="006C40DC"/>
    <w:rsid w:val="006E3B31"/>
    <w:rsid w:val="006F3E15"/>
    <w:rsid w:val="006F4CA9"/>
    <w:rsid w:val="006F79A8"/>
    <w:rsid w:val="00700D2E"/>
    <w:rsid w:val="007019CB"/>
    <w:rsid w:val="00702478"/>
    <w:rsid w:val="00717477"/>
    <w:rsid w:val="00723DC2"/>
    <w:rsid w:val="00725880"/>
    <w:rsid w:val="0073008A"/>
    <w:rsid w:val="0073318A"/>
    <w:rsid w:val="00734644"/>
    <w:rsid w:val="00744AA5"/>
    <w:rsid w:val="00745DE4"/>
    <w:rsid w:val="007575E0"/>
    <w:rsid w:val="00764948"/>
    <w:rsid w:val="00771634"/>
    <w:rsid w:val="00781B6C"/>
    <w:rsid w:val="00782E38"/>
    <w:rsid w:val="00783B6C"/>
    <w:rsid w:val="0078573F"/>
    <w:rsid w:val="007C2AF7"/>
    <w:rsid w:val="007C5B1F"/>
    <w:rsid w:val="007C7713"/>
    <w:rsid w:val="007D17E4"/>
    <w:rsid w:val="007D2278"/>
    <w:rsid w:val="007D7012"/>
    <w:rsid w:val="007E29AA"/>
    <w:rsid w:val="007E5367"/>
    <w:rsid w:val="007E685C"/>
    <w:rsid w:val="007F2CE2"/>
    <w:rsid w:val="00801124"/>
    <w:rsid w:val="00801203"/>
    <w:rsid w:val="0081021E"/>
    <w:rsid w:val="0082149A"/>
    <w:rsid w:val="00831E99"/>
    <w:rsid w:val="00844F49"/>
    <w:rsid w:val="008450B1"/>
    <w:rsid w:val="008462B1"/>
    <w:rsid w:val="008520EB"/>
    <w:rsid w:val="00855336"/>
    <w:rsid w:val="00862106"/>
    <w:rsid w:val="00872D01"/>
    <w:rsid w:val="00882A8A"/>
    <w:rsid w:val="008852E0"/>
    <w:rsid w:val="00891680"/>
    <w:rsid w:val="008A43D0"/>
    <w:rsid w:val="008A60E1"/>
    <w:rsid w:val="008B73E0"/>
    <w:rsid w:val="008B7680"/>
    <w:rsid w:val="008D75C1"/>
    <w:rsid w:val="008E2F74"/>
    <w:rsid w:val="008F1AA6"/>
    <w:rsid w:val="0090676E"/>
    <w:rsid w:val="009158C7"/>
    <w:rsid w:val="0091729C"/>
    <w:rsid w:val="009303AB"/>
    <w:rsid w:val="00931096"/>
    <w:rsid w:val="009324F0"/>
    <w:rsid w:val="009354D3"/>
    <w:rsid w:val="00945447"/>
    <w:rsid w:val="00955CBC"/>
    <w:rsid w:val="00962EB0"/>
    <w:rsid w:val="00966FD1"/>
    <w:rsid w:val="009742AA"/>
    <w:rsid w:val="0098532A"/>
    <w:rsid w:val="00991BC3"/>
    <w:rsid w:val="009A46A0"/>
    <w:rsid w:val="009A4EB4"/>
    <w:rsid w:val="009B7E20"/>
    <w:rsid w:val="009C0646"/>
    <w:rsid w:val="009C35D6"/>
    <w:rsid w:val="009E11DF"/>
    <w:rsid w:val="009E3AA3"/>
    <w:rsid w:val="009F0A08"/>
    <w:rsid w:val="009F5355"/>
    <w:rsid w:val="009F6E35"/>
    <w:rsid w:val="00A010D6"/>
    <w:rsid w:val="00A01453"/>
    <w:rsid w:val="00A0438B"/>
    <w:rsid w:val="00A13F41"/>
    <w:rsid w:val="00A24BF2"/>
    <w:rsid w:val="00A27A05"/>
    <w:rsid w:val="00A315C4"/>
    <w:rsid w:val="00A33417"/>
    <w:rsid w:val="00A60A11"/>
    <w:rsid w:val="00A66BBC"/>
    <w:rsid w:val="00A73E17"/>
    <w:rsid w:val="00A85423"/>
    <w:rsid w:val="00A909A2"/>
    <w:rsid w:val="00A94A41"/>
    <w:rsid w:val="00A97144"/>
    <w:rsid w:val="00AA4043"/>
    <w:rsid w:val="00AC08D5"/>
    <w:rsid w:val="00AC36A1"/>
    <w:rsid w:val="00AC439C"/>
    <w:rsid w:val="00AD056A"/>
    <w:rsid w:val="00AD1097"/>
    <w:rsid w:val="00AD7A38"/>
    <w:rsid w:val="00AF1127"/>
    <w:rsid w:val="00AF302A"/>
    <w:rsid w:val="00B03738"/>
    <w:rsid w:val="00B17C0E"/>
    <w:rsid w:val="00B2251C"/>
    <w:rsid w:val="00B26FDD"/>
    <w:rsid w:val="00B31E3C"/>
    <w:rsid w:val="00B31F8D"/>
    <w:rsid w:val="00B36664"/>
    <w:rsid w:val="00B37F8F"/>
    <w:rsid w:val="00B428A7"/>
    <w:rsid w:val="00B4632A"/>
    <w:rsid w:val="00B51C66"/>
    <w:rsid w:val="00B54968"/>
    <w:rsid w:val="00B56BF8"/>
    <w:rsid w:val="00B67CF1"/>
    <w:rsid w:val="00B71744"/>
    <w:rsid w:val="00B73EB6"/>
    <w:rsid w:val="00B74B6E"/>
    <w:rsid w:val="00B76845"/>
    <w:rsid w:val="00B77EAD"/>
    <w:rsid w:val="00B77F17"/>
    <w:rsid w:val="00B77FD3"/>
    <w:rsid w:val="00B81254"/>
    <w:rsid w:val="00B8385A"/>
    <w:rsid w:val="00B86D46"/>
    <w:rsid w:val="00B9328C"/>
    <w:rsid w:val="00B94919"/>
    <w:rsid w:val="00BA0E10"/>
    <w:rsid w:val="00BB123A"/>
    <w:rsid w:val="00BB4724"/>
    <w:rsid w:val="00BC3428"/>
    <w:rsid w:val="00BE2658"/>
    <w:rsid w:val="00BE6C7A"/>
    <w:rsid w:val="00BF054D"/>
    <w:rsid w:val="00BF3D72"/>
    <w:rsid w:val="00BF52C9"/>
    <w:rsid w:val="00BF5CFA"/>
    <w:rsid w:val="00C0324C"/>
    <w:rsid w:val="00C05CEC"/>
    <w:rsid w:val="00C064B8"/>
    <w:rsid w:val="00C067ED"/>
    <w:rsid w:val="00C11DCA"/>
    <w:rsid w:val="00C13FD4"/>
    <w:rsid w:val="00C148AF"/>
    <w:rsid w:val="00C21A46"/>
    <w:rsid w:val="00C462D7"/>
    <w:rsid w:val="00C47D22"/>
    <w:rsid w:val="00C51579"/>
    <w:rsid w:val="00C51946"/>
    <w:rsid w:val="00C5364B"/>
    <w:rsid w:val="00C57B43"/>
    <w:rsid w:val="00C71E75"/>
    <w:rsid w:val="00C8050D"/>
    <w:rsid w:val="00C91D8C"/>
    <w:rsid w:val="00CA72DF"/>
    <w:rsid w:val="00CC475C"/>
    <w:rsid w:val="00CC7E2C"/>
    <w:rsid w:val="00CD47F8"/>
    <w:rsid w:val="00CD7F75"/>
    <w:rsid w:val="00CE71E2"/>
    <w:rsid w:val="00D02920"/>
    <w:rsid w:val="00D14C57"/>
    <w:rsid w:val="00D17A8F"/>
    <w:rsid w:val="00D228EF"/>
    <w:rsid w:val="00D24084"/>
    <w:rsid w:val="00D3334B"/>
    <w:rsid w:val="00D33976"/>
    <w:rsid w:val="00D36A68"/>
    <w:rsid w:val="00D40DE3"/>
    <w:rsid w:val="00D412B0"/>
    <w:rsid w:val="00D513A5"/>
    <w:rsid w:val="00D63023"/>
    <w:rsid w:val="00D748D5"/>
    <w:rsid w:val="00D776DB"/>
    <w:rsid w:val="00D8422D"/>
    <w:rsid w:val="00D861C4"/>
    <w:rsid w:val="00D87297"/>
    <w:rsid w:val="00D90910"/>
    <w:rsid w:val="00DA612B"/>
    <w:rsid w:val="00DB5275"/>
    <w:rsid w:val="00DC122B"/>
    <w:rsid w:val="00DC56F1"/>
    <w:rsid w:val="00DC7056"/>
    <w:rsid w:val="00DD09D2"/>
    <w:rsid w:val="00DD5827"/>
    <w:rsid w:val="00DD7DC0"/>
    <w:rsid w:val="00DE1ADB"/>
    <w:rsid w:val="00DE7879"/>
    <w:rsid w:val="00DF002B"/>
    <w:rsid w:val="00DF5EFF"/>
    <w:rsid w:val="00E01545"/>
    <w:rsid w:val="00E053B4"/>
    <w:rsid w:val="00E1614E"/>
    <w:rsid w:val="00E17A64"/>
    <w:rsid w:val="00E354D7"/>
    <w:rsid w:val="00E375C4"/>
    <w:rsid w:val="00E47E11"/>
    <w:rsid w:val="00E53AED"/>
    <w:rsid w:val="00E560DE"/>
    <w:rsid w:val="00E62B03"/>
    <w:rsid w:val="00E62EC8"/>
    <w:rsid w:val="00E75E40"/>
    <w:rsid w:val="00E76F12"/>
    <w:rsid w:val="00E77A0A"/>
    <w:rsid w:val="00E77D2D"/>
    <w:rsid w:val="00E8292F"/>
    <w:rsid w:val="00E8675C"/>
    <w:rsid w:val="00EA18F7"/>
    <w:rsid w:val="00EA6DC5"/>
    <w:rsid w:val="00EB6E82"/>
    <w:rsid w:val="00EC2355"/>
    <w:rsid w:val="00EC6965"/>
    <w:rsid w:val="00ED0058"/>
    <w:rsid w:val="00ED40E6"/>
    <w:rsid w:val="00EE3220"/>
    <w:rsid w:val="00EE3A6D"/>
    <w:rsid w:val="00EF25C8"/>
    <w:rsid w:val="00EF3426"/>
    <w:rsid w:val="00EF42B3"/>
    <w:rsid w:val="00F03822"/>
    <w:rsid w:val="00F0732B"/>
    <w:rsid w:val="00F121BD"/>
    <w:rsid w:val="00F17DC3"/>
    <w:rsid w:val="00F251C5"/>
    <w:rsid w:val="00F2637E"/>
    <w:rsid w:val="00F317E0"/>
    <w:rsid w:val="00F33379"/>
    <w:rsid w:val="00F35B47"/>
    <w:rsid w:val="00F42612"/>
    <w:rsid w:val="00F55679"/>
    <w:rsid w:val="00F56147"/>
    <w:rsid w:val="00F563E1"/>
    <w:rsid w:val="00F60CDF"/>
    <w:rsid w:val="00F65995"/>
    <w:rsid w:val="00F71D17"/>
    <w:rsid w:val="00F72984"/>
    <w:rsid w:val="00F75A0F"/>
    <w:rsid w:val="00F83FBF"/>
    <w:rsid w:val="00F86916"/>
    <w:rsid w:val="00F90D95"/>
    <w:rsid w:val="00F90EC7"/>
    <w:rsid w:val="00F929CD"/>
    <w:rsid w:val="00F95146"/>
    <w:rsid w:val="00FA5971"/>
    <w:rsid w:val="00FB4BBB"/>
    <w:rsid w:val="00FC1AFB"/>
    <w:rsid w:val="00FC7753"/>
    <w:rsid w:val="00FD6023"/>
    <w:rsid w:val="00FE21C2"/>
    <w:rsid w:val="00FE3D93"/>
    <w:rsid w:val="00FE3E8B"/>
    <w:rsid w:val="00FF28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F5A9F"/>
  <w15:chartTrackingRefBased/>
  <w15:docId w15:val="{815B37B1-DA37-4A62-944F-9B995548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A6DC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249D9"/>
    <w:pPr>
      <w:tabs>
        <w:tab w:val="center" w:pos="4703"/>
        <w:tab w:val="right" w:pos="9406"/>
      </w:tabs>
      <w:spacing w:after="0" w:line="240" w:lineRule="auto"/>
    </w:pPr>
  </w:style>
  <w:style w:type="character" w:customStyle="1" w:styleId="En-tteCar">
    <w:name w:val="En-tête Car"/>
    <w:basedOn w:val="Policepardfaut"/>
    <w:link w:val="En-tte"/>
    <w:uiPriority w:val="99"/>
    <w:rsid w:val="006249D9"/>
  </w:style>
  <w:style w:type="paragraph" w:styleId="Pieddepage">
    <w:name w:val="footer"/>
    <w:basedOn w:val="Normal"/>
    <w:link w:val="PieddepageCar"/>
    <w:uiPriority w:val="99"/>
    <w:unhideWhenUsed/>
    <w:rsid w:val="006249D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6249D9"/>
  </w:style>
  <w:style w:type="paragraph" w:customStyle="1" w:styleId="Text">
    <w:name w:val="Text"/>
    <w:basedOn w:val="Normal"/>
    <w:link w:val="TextCar"/>
    <w:rsid w:val="00F60CDF"/>
    <w:pPr>
      <w:spacing w:before="40" w:after="40" w:line="240" w:lineRule="auto"/>
      <w:jc w:val="both"/>
    </w:pPr>
    <w:rPr>
      <w:rFonts w:ascii="Arial" w:hAnsi="Arial" w:cs="Arial"/>
      <w:sz w:val="24"/>
      <w:szCs w:val="24"/>
    </w:rPr>
  </w:style>
  <w:style w:type="table" w:styleId="Grilledutableau">
    <w:name w:val="Table Grid"/>
    <w:basedOn w:val="TableauNormal"/>
    <w:uiPriority w:val="39"/>
    <w:rsid w:val="00D90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ar">
    <w:name w:val="Text Car"/>
    <w:basedOn w:val="Policepardfaut"/>
    <w:link w:val="Text"/>
    <w:rsid w:val="00F60CDF"/>
    <w:rPr>
      <w:rFonts w:ascii="Arial" w:hAnsi="Arial" w:cs="Arial"/>
      <w:sz w:val="24"/>
      <w:szCs w:val="24"/>
    </w:rPr>
  </w:style>
  <w:style w:type="character" w:styleId="Marquedecommentaire">
    <w:name w:val="annotation reference"/>
    <w:basedOn w:val="Policepardfaut"/>
    <w:uiPriority w:val="99"/>
    <w:semiHidden/>
    <w:unhideWhenUsed/>
    <w:rsid w:val="00F83FBF"/>
    <w:rPr>
      <w:sz w:val="16"/>
      <w:szCs w:val="16"/>
    </w:rPr>
  </w:style>
  <w:style w:type="paragraph" w:styleId="Commentaire">
    <w:name w:val="annotation text"/>
    <w:basedOn w:val="Normal"/>
    <w:link w:val="CommentaireCar"/>
    <w:uiPriority w:val="99"/>
    <w:semiHidden/>
    <w:unhideWhenUsed/>
    <w:rsid w:val="00F83FBF"/>
    <w:pPr>
      <w:spacing w:line="240" w:lineRule="auto"/>
    </w:pPr>
    <w:rPr>
      <w:sz w:val="20"/>
      <w:szCs w:val="20"/>
    </w:rPr>
  </w:style>
  <w:style w:type="character" w:customStyle="1" w:styleId="CommentaireCar">
    <w:name w:val="Commentaire Car"/>
    <w:basedOn w:val="Policepardfaut"/>
    <w:link w:val="Commentaire"/>
    <w:uiPriority w:val="99"/>
    <w:semiHidden/>
    <w:rsid w:val="00F83FBF"/>
    <w:rPr>
      <w:sz w:val="20"/>
      <w:szCs w:val="20"/>
    </w:rPr>
  </w:style>
  <w:style w:type="paragraph" w:styleId="Paragraphedeliste">
    <w:name w:val="List Paragraph"/>
    <w:basedOn w:val="Normal"/>
    <w:uiPriority w:val="34"/>
    <w:rsid w:val="00B86D46"/>
    <w:pPr>
      <w:ind w:left="720"/>
      <w:contextualSpacing/>
    </w:pPr>
  </w:style>
  <w:style w:type="paragraph" w:customStyle="1" w:styleId="Titre1">
    <w:name w:val="Titre1"/>
    <w:basedOn w:val="Normal"/>
    <w:link w:val="TitleCar"/>
    <w:rsid w:val="00D3334B"/>
    <w:pPr>
      <w:spacing w:line="360" w:lineRule="auto"/>
    </w:pPr>
    <w:rPr>
      <w:rFonts w:ascii="Arial" w:hAnsi="Arial" w:cs="Arial"/>
      <w:b/>
      <w:bCs/>
      <w:sz w:val="24"/>
      <w:szCs w:val="24"/>
    </w:rPr>
  </w:style>
  <w:style w:type="character" w:customStyle="1" w:styleId="TitleCar">
    <w:name w:val="Title Car"/>
    <w:basedOn w:val="Policepardfaut"/>
    <w:link w:val="Titre1"/>
    <w:rsid w:val="00D3334B"/>
    <w:rPr>
      <w:rFonts w:ascii="Arial" w:hAnsi="Arial" w:cs="Arial"/>
      <w:b/>
      <w:bCs/>
      <w:sz w:val="24"/>
      <w:szCs w:val="24"/>
    </w:rPr>
  </w:style>
  <w:style w:type="paragraph" w:customStyle="1" w:styleId="Main">
    <w:name w:val="Main"/>
    <w:basedOn w:val="Normal"/>
    <w:link w:val="MainCar"/>
    <w:qFormat/>
    <w:rsid w:val="00D02920"/>
    <w:pPr>
      <w:spacing w:before="60" w:after="60" w:line="360" w:lineRule="auto"/>
    </w:pPr>
    <w:rPr>
      <w:rFonts w:ascii="Arial" w:hAnsi="Arial" w:cs="Arial"/>
      <w:sz w:val="24"/>
      <w:szCs w:val="24"/>
      <w:lang w:val="en-GB"/>
    </w:rPr>
  </w:style>
  <w:style w:type="paragraph" w:customStyle="1" w:styleId="Tables">
    <w:name w:val="Tables"/>
    <w:basedOn w:val="Main"/>
    <w:link w:val="TablesCar"/>
    <w:qFormat/>
    <w:rsid w:val="00D02920"/>
    <w:pPr>
      <w:spacing w:line="240" w:lineRule="auto"/>
    </w:pPr>
    <w:rPr>
      <w:bCs/>
    </w:rPr>
  </w:style>
  <w:style w:type="character" w:customStyle="1" w:styleId="MainCar">
    <w:name w:val="Main Car"/>
    <w:basedOn w:val="Policepardfaut"/>
    <w:link w:val="Main"/>
    <w:rsid w:val="00D02920"/>
    <w:rPr>
      <w:rFonts w:ascii="Arial" w:hAnsi="Arial" w:cs="Arial"/>
      <w:sz w:val="24"/>
      <w:szCs w:val="24"/>
      <w:lang w:val="en-GB"/>
    </w:rPr>
  </w:style>
  <w:style w:type="character" w:customStyle="1" w:styleId="TablesCar">
    <w:name w:val="Tables Car"/>
    <w:basedOn w:val="MainCar"/>
    <w:link w:val="Tables"/>
    <w:rsid w:val="00D02920"/>
    <w:rPr>
      <w:rFonts w:ascii="Arial" w:hAnsi="Arial" w:cs="Arial"/>
      <w:bCs/>
      <w:sz w:val="24"/>
      <w:szCs w:val="24"/>
      <w:lang w:val="en-GB"/>
    </w:rPr>
  </w:style>
  <w:style w:type="paragraph" w:styleId="Objetducommentaire">
    <w:name w:val="annotation subject"/>
    <w:basedOn w:val="Commentaire"/>
    <w:next w:val="Commentaire"/>
    <w:link w:val="ObjetducommentaireCar"/>
    <w:uiPriority w:val="99"/>
    <w:semiHidden/>
    <w:unhideWhenUsed/>
    <w:rsid w:val="00171F42"/>
    <w:rPr>
      <w:b/>
      <w:bCs/>
    </w:rPr>
  </w:style>
  <w:style w:type="character" w:customStyle="1" w:styleId="ObjetducommentaireCar">
    <w:name w:val="Objet du commentaire Car"/>
    <w:basedOn w:val="CommentaireCar"/>
    <w:link w:val="Objetducommentaire"/>
    <w:uiPriority w:val="99"/>
    <w:semiHidden/>
    <w:rsid w:val="00171F42"/>
    <w:rPr>
      <w:b/>
      <w:bCs/>
      <w:sz w:val="20"/>
      <w:szCs w:val="20"/>
    </w:rPr>
  </w:style>
  <w:style w:type="paragraph" w:styleId="Textedebulles">
    <w:name w:val="Balloon Text"/>
    <w:basedOn w:val="Normal"/>
    <w:link w:val="TextedebullesCar"/>
    <w:uiPriority w:val="99"/>
    <w:semiHidden/>
    <w:unhideWhenUsed/>
    <w:rsid w:val="00171F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71F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37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5D58B-4849-44C0-BD66-94BA05F12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13</Pages>
  <Words>1247</Words>
  <Characters>7111</Characters>
  <Application>Microsoft Office Word</Application>
  <DocSecurity>0</DocSecurity>
  <Lines>59</Lines>
  <Paragraphs>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Choppin, Marina</dc:creator>
  <cp:keywords/>
  <dc:description/>
  <cp:lastModifiedBy>Choppin, Marina</cp:lastModifiedBy>
  <cp:revision>24</cp:revision>
  <dcterms:created xsi:type="dcterms:W3CDTF">2021-10-08T15:16:00Z</dcterms:created>
  <dcterms:modified xsi:type="dcterms:W3CDTF">2021-10-21T14:03:00Z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http://www.zotero.org/styles/behavioral-ecology-and-sociobiology</vt:lpwstr>
  </property>
  <property fmtid="{D5CDD505-2E9C-101B-9397-08002B2CF9AE}" pid="9" name="Mendeley Recent Style Name 3_1">
    <vt:lpwstr>Behavioral Ecology and Sociobiology</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http://www.zotero.org/styles/molecular-ecology</vt:lpwstr>
  </property>
  <property fmtid="{D5CDD505-2E9C-101B-9397-08002B2CF9AE}" pid="19" name="Mendeley Recent Style Name 8_1">
    <vt:lpwstr>Molecular Ecology</vt:lpwstr>
  </property>
  <property fmtid="{D5CDD505-2E9C-101B-9397-08002B2CF9AE}" pid="20" name="Mendeley Recent Style Id 9_1">
    <vt:lpwstr>http://www.zotero.org/styles/myrmecological-news</vt:lpwstr>
  </property>
  <property fmtid="{D5CDD505-2E9C-101B-9397-08002B2CF9AE}" pid="21" name="Mendeley Recent Style Name 9_1">
    <vt:lpwstr>Myrmecological News</vt:lpwstr>
  </property>
</Properties>
</file>