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B5A60" w14:textId="14F7E8AA" w:rsidR="00486070" w:rsidRPr="00A43D23" w:rsidRDefault="00486070" w:rsidP="00486070">
      <w:pPr>
        <w:pStyle w:val="Caption"/>
        <w:keepNext/>
        <w:jc w:val="both"/>
        <w:rPr>
          <w:i w:val="0"/>
          <w:iCs w:val="0"/>
          <w:color w:val="auto"/>
          <w:sz w:val="22"/>
          <w:szCs w:val="22"/>
          <w:lang w:val="en-GB"/>
        </w:rPr>
      </w:pPr>
      <w:bookmarkStart w:id="0" w:name="_Ref54862708"/>
      <w:r w:rsidRPr="00A43D23">
        <w:rPr>
          <w:rFonts w:ascii="Calibri" w:hAnsi="Calibri"/>
          <w:b/>
          <w:i w:val="0"/>
          <w:iCs w:val="0"/>
          <w:color w:val="auto"/>
          <w:sz w:val="22"/>
          <w:szCs w:val="22"/>
          <w:lang w:val="en-GB"/>
        </w:rPr>
        <w:t xml:space="preserve">Supplementary table </w:t>
      </w:r>
      <w:r w:rsidRPr="00A43D23">
        <w:rPr>
          <w:rFonts w:ascii="Calibri" w:hAnsi="Calibri"/>
          <w:b/>
          <w:i w:val="0"/>
          <w:iCs w:val="0"/>
          <w:color w:val="auto"/>
          <w:sz w:val="22"/>
          <w:szCs w:val="22"/>
          <w:lang w:val="en-GB"/>
        </w:rPr>
        <w:fldChar w:fldCharType="begin"/>
      </w:r>
      <w:r w:rsidRPr="00A43D23">
        <w:rPr>
          <w:rFonts w:ascii="Calibri" w:hAnsi="Calibri"/>
          <w:b/>
          <w:i w:val="0"/>
          <w:iCs w:val="0"/>
          <w:color w:val="auto"/>
          <w:sz w:val="22"/>
          <w:szCs w:val="22"/>
          <w:lang w:val="en-GB"/>
        </w:rPr>
        <w:instrText xml:space="preserve"> SEQ Supplementary_table \* ARABIC </w:instrText>
      </w:r>
      <w:r w:rsidRPr="00A43D23">
        <w:rPr>
          <w:rFonts w:ascii="Calibri" w:hAnsi="Calibri"/>
          <w:b/>
          <w:i w:val="0"/>
          <w:iCs w:val="0"/>
          <w:color w:val="auto"/>
          <w:sz w:val="22"/>
          <w:szCs w:val="22"/>
          <w:lang w:val="en-GB"/>
        </w:rPr>
        <w:fldChar w:fldCharType="separate"/>
      </w:r>
      <w:r w:rsidR="00440788">
        <w:rPr>
          <w:rFonts w:ascii="Calibri" w:hAnsi="Calibri"/>
          <w:b/>
          <w:i w:val="0"/>
          <w:iCs w:val="0"/>
          <w:noProof/>
          <w:color w:val="auto"/>
          <w:sz w:val="22"/>
          <w:szCs w:val="22"/>
          <w:lang w:val="en-GB"/>
        </w:rPr>
        <w:t>1</w:t>
      </w:r>
      <w:r w:rsidRPr="00A43D23">
        <w:rPr>
          <w:rFonts w:ascii="Calibri" w:hAnsi="Calibri"/>
          <w:b/>
          <w:i w:val="0"/>
          <w:iCs w:val="0"/>
          <w:color w:val="auto"/>
          <w:sz w:val="22"/>
          <w:szCs w:val="22"/>
          <w:lang w:val="en-GB"/>
        </w:rPr>
        <w:fldChar w:fldCharType="end"/>
      </w:r>
      <w:bookmarkEnd w:id="0"/>
      <w:r w:rsidRPr="00A43D23">
        <w:rPr>
          <w:i w:val="0"/>
          <w:iCs w:val="0"/>
          <w:color w:val="auto"/>
          <w:sz w:val="22"/>
          <w:szCs w:val="22"/>
          <w:lang w:val="en-GB"/>
        </w:rPr>
        <w:t>: List of primers used for RT-PCR validation of tsRNAs. In the stem-loop primers, bold regions indicate the gene-specific nucleotides following the stem-loop.</w:t>
      </w:r>
    </w:p>
    <w:tbl>
      <w:tblPr>
        <w:tblW w:w="138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6521"/>
        <w:gridCol w:w="3118"/>
        <w:gridCol w:w="2320"/>
      </w:tblGrid>
      <w:tr w:rsidR="00486070" w:rsidRPr="00486070" w14:paraId="0B015CB5" w14:textId="77777777" w:rsidTr="00486070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6E413" w14:textId="77777777" w:rsidR="00486070" w:rsidRPr="00486070" w:rsidRDefault="00486070" w:rsidP="004860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BE"/>
              </w:rPr>
            </w:pPr>
            <w:r w:rsidRPr="00486070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BE"/>
              </w:rPr>
              <w:t>tsRNA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88684" w14:textId="77777777" w:rsidR="00486070" w:rsidRPr="00486070" w:rsidRDefault="00486070" w:rsidP="004860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BE"/>
              </w:rPr>
            </w:pPr>
            <w:r w:rsidRPr="00486070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BE"/>
              </w:rPr>
              <w:t>stem-loop primer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D5916" w14:textId="77777777" w:rsidR="00486070" w:rsidRPr="00486070" w:rsidRDefault="00486070" w:rsidP="004860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BE"/>
              </w:rPr>
            </w:pPr>
            <w:r w:rsidRPr="00486070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BE"/>
              </w:rPr>
              <w:t>forward primer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F6061" w14:textId="77777777" w:rsidR="00486070" w:rsidRPr="00486070" w:rsidRDefault="00486070" w:rsidP="004860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BE"/>
              </w:rPr>
            </w:pPr>
            <w:r w:rsidRPr="00486070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BE"/>
              </w:rPr>
              <w:t>universal reverse primer</w:t>
            </w:r>
          </w:p>
        </w:tc>
      </w:tr>
      <w:tr w:rsidR="00486070" w:rsidRPr="00486070" w14:paraId="5EFF2085" w14:textId="77777777" w:rsidTr="00486070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3BB5" w14:textId="77777777" w:rsidR="00486070" w:rsidRPr="00486070" w:rsidRDefault="00486070" w:rsidP="0048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BE"/>
              </w:rPr>
            </w:pPr>
            <w:r w:rsidRPr="00486070">
              <w:rPr>
                <w:rFonts w:ascii="Calibri" w:eastAsia="Times New Roman" w:hAnsi="Calibri" w:cs="Calibri"/>
                <w:color w:val="000000"/>
                <w:sz w:val="20"/>
                <w:lang w:eastAsia="nl-BE"/>
              </w:rPr>
              <w:t>orysa-PheGAA.5tiR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722F" w14:textId="77777777" w:rsidR="00486070" w:rsidRPr="00486070" w:rsidRDefault="00486070" w:rsidP="0048607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</w:pPr>
            <w:r w:rsidRPr="00486070"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  <w:t>GTCGTATCCAGTGCAGGGTCCGAGGTATTCGCACTGGATACGAC</w:t>
            </w:r>
            <w:r w:rsidRPr="0048607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nl-BE"/>
              </w:rPr>
              <w:t>TCAGTC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5057" w14:textId="77777777" w:rsidR="00486070" w:rsidRPr="00486070" w:rsidRDefault="00486070" w:rsidP="0048607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</w:pPr>
            <w:r w:rsidRPr="00486070"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  <w:t>GTCAGGATAGCTCAGTTGGTAGAG</w:t>
            </w:r>
          </w:p>
        </w:tc>
        <w:tc>
          <w:tcPr>
            <w:tcW w:w="23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B8D639" w14:textId="77777777" w:rsidR="00486070" w:rsidRPr="00486070" w:rsidRDefault="00486070" w:rsidP="0048607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</w:pPr>
            <w:r w:rsidRPr="00486070"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  <w:t>GTGCAGGGTCCGAGGT</w:t>
            </w:r>
          </w:p>
        </w:tc>
      </w:tr>
      <w:tr w:rsidR="00486070" w:rsidRPr="00486070" w14:paraId="6DD985EB" w14:textId="77777777" w:rsidTr="00486070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8A05" w14:textId="77777777" w:rsidR="00486070" w:rsidRPr="00486070" w:rsidRDefault="00486070" w:rsidP="0048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BE"/>
              </w:rPr>
            </w:pPr>
            <w:r w:rsidRPr="00486070">
              <w:rPr>
                <w:rFonts w:ascii="Calibri" w:eastAsia="Times New Roman" w:hAnsi="Calibri" w:cs="Calibri"/>
                <w:color w:val="000000"/>
                <w:sz w:val="20"/>
                <w:lang w:eastAsia="nl-BE"/>
              </w:rPr>
              <w:t>orysa-AlaCGC.tRF5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DDC0" w14:textId="77777777" w:rsidR="00486070" w:rsidRPr="00486070" w:rsidRDefault="00486070" w:rsidP="0048607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</w:pPr>
            <w:r w:rsidRPr="00486070"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  <w:t>GTCGTATCCAGTGCAGGGTCCGAGGTATTCGCACTGGATACGAC</w:t>
            </w:r>
            <w:r w:rsidRPr="0048607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nl-BE"/>
              </w:rPr>
              <w:t>TATGAG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D303" w14:textId="77777777" w:rsidR="00486070" w:rsidRPr="00486070" w:rsidRDefault="00486070" w:rsidP="0048607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</w:pPr>
            <w:r w:rsidRPr="00486070"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  <w:t>GGAGCCGGGGACGTAG</w:t>
            </w: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14DFC6" w14:textId="77777777" w:rsidR="00486070" w:rsidRPr="00486070" w:rsidRDefault="00486070" w:rsidP="0048607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</w:pPr>
          </w:p>
        </w:tc>
      </w:tr>
      <w:tr w:rsidR="00486070" w:rsidRPr="00486070" w14:paraId="0BE850F1" w14:textId="77777777" w:rsidTr="00486070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8427" w14:textId="77777777" w:rsidR="00486070" w:rsidRPr="00486070" w:rsidRDefault="00486070" w:rsidP="0048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BE"/>
              </w:rPr>
            </w:pPr>
            <w:r w:rsidRPr="00486070">
              <w:rPr>
                <w:rFonts w:ascii="Calibri" w:eastAsia="Times New Roman" w:hAnsi="Calibri" w:cs="Calibri"/>
                <w:color w:val="000000"/>
                <w:sz w:val="20"/>
                <w:lang w:eastAsia="nl-BE"/>
              </w:rPr>
              <w:t>orysa-GluTTC.5tiR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A8B5" w14:textId="77777777" w:rsidR="00486070" w:rsidRPr="00486070" w:rsidRDefault="00486070" w:rsidP="0048607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</w:pPr>
            <w:r w:rsidRPr="00486070"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  <w:t>GTCGTATCCAGTGCAGGGTCCGAGGTATTCGCACTGGATACGAC</w:t>
            </w:r>
            <w:r w:rsidRPr="0048607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nl-BE"/>
              </w:rPr>
              <w:t>AGCCAG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E7BE" w14:textId="77777777" w:rsidR="00486070" w:rsidRPr="00486070" w:rsidRDefault="00486070" w:rsidP="0048607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</w:pPr>
            <w:r w:rsidRPr="00486070"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  <w:t>TCCGTTGTCGTCCAGCG</w:t>
            </w: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344282" w14:textId="77777777" w:rsidR="00486070" w:rsidRPr="00486070" w:rsidRDefault="00486070" w:rsidP="0048607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</w:pPr>
          </w:p>
        </w:tc>
      </w:tr>
      <w:tr w:rsidR="00486070" w:rsidRPr="00486070" w14:paraId="1E082C68" w14:textId="77777777" w:rsidTr="00486070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5ED9D" w14:textId="77777777" w:rsidR="00486070" w:rsidRPr="00486070" w:rsidRDefault="00486070" w:rsidP="0048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BE"/>
              </w:rPr>
            </w:pPr>
            <w:r w:rsidRPr="00486070">
              <w:rPr>
                <w:rFonts w:ascii="Calibri" w:eastAsia="Times New Roman" w:hAnsi="Calibri" w:cs="Calibri"/>
                <w:color w:val="000000"/>
                <w:sz w:val="20"/>
                <w:lang w:eastAsia="nl-BE"/>
              </w:rPr>
              <w:t>orysa-ArgACG.tRF5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9857D" w14:textId="77777777" w:rsidR="00486070" w:rsidRPr="00486070" w:rsidRDefault="00486070" w:rsidP="0048607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</w:pPr>
            <w:r w:rsidRPr="00486070"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  <w:t>GTCGTATCCAGTGCAGGGTCCGAGGTATTCGCACTGGATACGAC</w:t>
            </w:r>
            <w:r w:rsidRPr="0048607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nl-BE"/>
              </w:rPr>
              <w:t>TCCTCT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2E400" w14:textId="77777777" w:rsidR="00486070" w:rsidRPr="00486070" w:rsidRDefault="00486070" w:rsidP="0048607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</w:pPr>
            <w:r w:rsidRPr="00486070"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  <w:t>GGAACAGGGCCTGTAGCTC</w:t>
            </w: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21BACC" w14:textId="77777777" w:rsidR="00486070" w:rsidRPr="00486070" w:rsidRDefault="00486070" w:rsidP="0048607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nl-BE"/>
              </w:rPr>
            </w:pPr>
          </w:p>
        </w:tc>
      </w:tr>
    </w:tbl>
    <w:p w14:paraId="3A9C54D8" w14:textId="77777777" w:rsidR="00486070" w:rsidRDefault="00486070"/>
    <w:p w14:paraId="1A6FABC0" w14:textId="77777777" w:rsidR="00486070" w:rsidRDefault="00486070" w:rsidP="00486070">
      <w:r>
        <w:br w:type="page"/>
      </w:r>
    </w:p>
    <w:p w14:paraId="491CB0F4" w14:textId="5BD8A0EC" w:rsidR="00486070" w:rsidRPr="00A43D23" w:rsidRDefault="00486070" w:rsidP="00486070">
      <w:pPr>
        <w:jc w:val="both"/>
        <w:rPr>
          <w:sz w:val="20"/>
          <w:lang w:val="en-GB"/>
        </w:rPr>
      </w:pPr>
      <w:bookmarkStart w:id="1" w:name="_Ref61603866"/>
      <w:r w:rsidRPr="00A43D23">
        <w:rPr>
          <w:rFonts w:ascii="Calibri" w:hAnsi="Calibri"/>
          <w:b/>
          <w:sz w:val="20"/>
          <w:lang w:val="en-GB"/>
        </w:rPr>
        <w:lastRenderedPageBreak/>
        <w:t>Supplementary</w:t>
      </w:r>
      <w:r w:rsidRPr="00A43D23">
        <w:rPr>
          <w:sz w:val="20"/>
          <w:lang w:val="en-GB"/>
        </w:rPr>
        <w:t xml:space="preserve"> </w:t>
      </w:r>
      <w:r w:rsidRPr="00A43D23">
        <w:rPr>
          <w:rFonts w:ascii="Calibri" w:hAnsi="Calibri"/>
          <w:b/>
          <w:sz w:val="20"/>
          <w:lang w:val="en-GB"/>
        </w:rPr>
        <w:t>Table</w:t>
      </w:r>
      <w:r w:rsidRPr="00A43D23">
        <w:rPr>
          <w:sz w:val="20"/>
          <w:lang w:val="en-GB"/>
        </w:rPr>
        <w:t xml:space="preserve"> </w:t>
      </w:r>
      <w:r w:rsidRPr="00A43D23">
        <w:rPr>
          <w:sz w:val="20"/>
        </w:rPr>
        <w:fldChar w:fldCharType="begin"/>
      </w:r>
      <w:r w:rsidRPr="00A43D23">
        <w:rPr>
          <w:sz w:val="20"/>
          <w:lang w:val="en-GB"/>
        </w:rPr>
        <w:instrText xml:space="preserve"> SEQ Supplementary_table \* ARABIC </w:instrText>
      </w:r>
      <w:r w:rsidRPr="00A43D23">
        <w:rPr>
          <w:sz w:val="20"/>
        </w:rPr>
        <w:fldChar w:fldCharType="separate"/>
      </w:r>
      <w:r w:rsidR="00440788">
        <w:rPr>
          <w:noProof/>
          <w:sz w:val="20"/>
          <w:lang w:val="en-GB"/>
        </w:rPr>
        <w:t>2</w:t>
      </w:r>
      <w:r w:rsidRPr="00A43D23">
        <w:rPr>
          <w:sz w:val="20"/>
        </w:rPr>
        <w:fldChar w:fldCharType="end"/>
      </w:r>
      <w:bookmarkEnd w:id="1"/>
      <w:r w:rsidRPr="00A43D23">
        <w:rPr>
          <w:sz w:val="20"/>
          <w:lang w:val="en-GB"/>
        </w:rPr>
        <w:t>: Mapping statistics of the sRNA-seq analysis.</w:t>
      </w:r>
      <w:r w:rsidR="00886D82">
        <w:rPr>
          <w:sz w:val="20"/>
          <w:lang w:val="en-GB"/>
        </w:rPr>
        <w:t xml:space="preserve"> Veg = vegetative phase; Gen = generative phase; MMAP = multimapping.</w:t>
      </w:r>
    </w:p>
    <w:tbl>
      <w:tblPr>
        <w:tblW w:w="13932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450"/>
        <w:gridCol w:w="1400"/>
        <w:gridCol w:w="1400"/>
        <w:gridCol w:w="1600"/>
        <w:gridCol w:w="1422"/>
        <w:gridCol w:w="1300"/>
        <w:gridCol w:w="1240"/>
        <w:gridCol w:w="1001"/>
        <w:gridCol w:w="992"/>
        <w:gridCol w:w="1276"/>
      </w:tblGrid>
      <w:tr w:rsidR="00486070" w:rsidRPr="00EF49F2" w14:paraId="4DE5BF36" w14:textId="77777777" w:rsidTr="00886D82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D5010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Sample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6455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Tissue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6E7B9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raw reads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46BB0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trimmed reads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423B8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unique mappers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B0929" w14:textId="7927B3B0" w:rsidR="00486070" w:rsidRPr="00312807" w:rsidRDefault="00886D82" w:rsidP="00886D8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MMAP reads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B3007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total mapped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E655B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unmapped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31B77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unique fraction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1820A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MMAP fraction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6A35B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unmapped fraction</w:t>
            </w:r>
          </w:p>
        </w:tc>
      </w:tr>
      <w:tr w:rsidR="00486070" w:rsidRPr="00EF49F2" w14:paraId="5564CE7C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5CB4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A1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0FF3" w14:textId="0BE60B4C" w:rsidR="00486070" w:rsidRPr="00312807" w:rsidRDefault="00886D82" w:rsidP="00886D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Veg</w:t>
            </w:r>
            <w:r w:rsidR="00486070"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leaf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BDB6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8,440,274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D732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7,189,265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581B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308,648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CD76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3,420,575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16EA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3,729,223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C9F9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3,460,042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53C9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2973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0.476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FC1D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0.481</w:t>
            </w:r>
          </w:p>
        </w:tc>
      </w:tr>
      <w:tr w:rsidR="00486070" w:rsidRPr="00EF49F2" w14:paraId="4F922E42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3EE5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A2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947C" w14:textId="445AFDBE" w:rsidR="00486070" w:rsidRPr="00312807" w:rsidRDefault="00886D82" w:rsidP="00886D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Veg</w:t>
            </w:r>
            <w:r w:rsidR="00486070"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leaf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22DA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8,449,328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DBCF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8,085,021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9382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2,180,206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86B8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1,888,377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05EF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4,068,583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4111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4,016,438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1F90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0.270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C7ED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CF86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0.497</w:t>
            </w:r>
          </w:p>
        </w:tc>
      </w:tr>
      <w:tr w:rsidR="00486070" w:rsidRPr="00EF49F2" w14:paraId="6C583535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6701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A3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60B7" w14:textId="107B6DDD" w:rsidR="00486070" w:rsidRPr="00312807" w:rsidRDefault="00886D82" w:rsidP="00886D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Veg</w:t>
            </w:r>
            <w:r w:rsidR="00486070"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leaf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0DAC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6,327,355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3403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6,103,472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173A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1,714,054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F87E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1,335,315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CD51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3,049,369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8A92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3,054,103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DD54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0.281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B4A3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0.219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91E1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0.500</w:t>
            </w:r>
          </w:p>
        </w:tc>
      </w:tr>
      <w:tr w:rsidR="00486070" w:rsidRPr="00EF49F2" w14:paraId="3BB6AD98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359B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B1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3ED2" w14:textId="2E90714B" w:rsidR="00486070" w:rsidRPr="00312807" w:rsidRDefault="00886D82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Veg</w:t>
            </w:r>
            <w:r w:rsidR="00486070"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 xml:space="preserve"> root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CB04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8,486,223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324B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7,678,349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38EB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1,521,507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68C2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1,797,763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CF11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3,319,270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8AEE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4,359,079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9870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0.198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E191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728E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0.568</w:t>
            </w:r>
          </w:p>
        </w:tc>
      </w:tr>
      <w:tr w:rsidR="00486070" w:rsidRPr="00EF49F2" w14:paraId="6F1D905E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6B5F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B2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FC79" w14:textId="57712412" w:rsidR="00486070" w:rsidRPr="00312807" w:rsidRDefault="00886D82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Veg</w:t>
            </w:r>
            <w:r w:rsidR="00486070"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 xml:space="preserve"> root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6314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9,158,991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EE28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8,104,145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199F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1,565,800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BF3C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2,321,573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13D2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3,887,373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53E0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4,216,772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AA7E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0.193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6FC0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0.286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F9A2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0.520</w:t>
            </w:r>
          </w:p>
        </w:tc>
      </w:tr>
      <w:tr w:rsidR="00486070" w:rsidRPr="00EF49F2" w14:paraId="01078782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6227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B3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63AE" w14:textId="5BFA12BB" w:rsidR="00486070" w:rsidRPr="00312807" w:rsidRDefault="00886D82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Veg</w:t>
            </w:r>
            <w:r w:rsidR="00486070"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 xml:space="preserve"> root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1188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7,974,029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6A0A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7,039,496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0775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1,326,531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D6DE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1,446,867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C170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2,773,398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C7C4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4,266,098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A17E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0.188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18D8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0.206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E78B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0.606</w:t>
            </w:r>
          </w:p>
        </w:tc>
      </w:tr>
      <w:tr w:rsidR="00486070" w:rsidRPr="00EF49F2" w14:paraId="6C817D50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28B2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C1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FD6B" w14:textId="0F8CC9FA" w:rsidR="00486070" w:rsidRPr="00312807" w:rsidRDefault="00886D82" w:rsidP="00886D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Gen</w:t>
            </w:r>
            <w:r w:rsidR="00486070"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leaf blade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E586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9,084,415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1A33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8,347,271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EC2C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1,843,951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1F10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2,446,929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82CE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4,290,880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D214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4,056,391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40C7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0.221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E158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0.293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DB8A5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0.486</w:t>
            </w:r>
          </w:p>
        </w:tc>
      </w:tr>
      <w:tr w:rsidR="00486070" w:rsidRPr="00EF49F2" w14:paraId="2FC9938A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4B24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C2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7F44" w14:textId="3C7EDC42" w:rsidR="00486070" w:rsidRPr="00312807" w:rsidRDefault="00886D82" w:rsidP="00886D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Gen</w:t>
            </w:r>
            <w:r w:rsidR="00486070"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leaf blade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2FB7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10,952,640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5B6A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9,698,084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ECD8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972,930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CD33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4,653,887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CFE0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5,626,817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C6FA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4,071,267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2F60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4573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0.480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22DE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0.420</w:t>
            </w:r>
          </w:p>
        </w:tc>
      </w:tr>
      <w:tr w:rsidR="00486070" w:rsidRPr="00EF49F2" w14:paraId="2C304B67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D665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C3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C28C" w14:textId="0AB2B39E" w:rsidR="00486070" w:rsidRPr="00312807" w:rsidRDefault="00886D82" w:rsidP="00886D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Gen</w:t>
            </w:r>
            <w:r w:rsidR="00486070"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leaf blade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573D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8,436,838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AC09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7,764,861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85E6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1,736,114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9DF9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1,960,011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35FD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3,696,125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37A0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4,068,736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D3C2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0.224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A321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0.252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E0CF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0.524</w:t>
            </w:r>
          </w:p>
        </w:tc>
      </w:tr>
      <w:tr w:rsidR="00486070" w:rsidRPr="00EF49F2" w14:paraId="6A327A44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7EF7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D1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ADAF" w14:textId="55B55D9C" w:rsidR="00486070" w:rsidRPr="00312807" w:rsidRDefault="00886D82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Gen</w:t>
            </w:r>
            <w:r w:rsidR="00486070"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 xml:space="preserve"> root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F840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10,718,511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9BD2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9,331,294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A8C5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1,368,014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7378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2,789,839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9DA2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4,157,853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1DED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5,173,441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F148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0.147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0503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0.299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2439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0.554</w:t>
            </w:r>
          </w:p>
        </w:tc>
      </w:tr>
      <w:tr w:rsidR="00486070" w:rsidRPr="00EF49F2" w14:paraId="1E9F3F2D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818F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D2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1249" w14:textId="5462361D" w:rsidR="00486070" w:rsidRPr="00312807" w:rsidRDefault="00886D82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Gen</w:t>
            </w:r>
            <w:r w:rsidR="00486070"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 xml:space="preserve"> root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2B00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9,354,072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667C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8,352,986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6176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1,328,348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D178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2,468,019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CE20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3,796,367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59D2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4,556,619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AFF7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0.159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9F67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0.295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F1E1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0.546</w:t>
            </w:r>
          </w:p>
        </w:tc>
      </w:tr>
      <w:tr w:rsidR="00486070" w:rsidRPr="00EF49F2" w14:paraId="02A28208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58A5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D3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8DBA" w14:textId="202CD602" w:rsidR="00486070" w:rsidRPr="00312807" w:rsidRDefault="00886D82" w:rsidP="00886D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BE"/>
              </w:rPr>
              <w:t>Gen</w:t>
            </w:r>
            <w:r w:rsidR="00486070"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 xml:space="preserve"> root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05F7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9,470,921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B610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8,511,275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5BC7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1,234,291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C493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3,244,702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08BB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4,478,993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B2CB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4,032,282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ECD0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AC3F2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0.381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19B1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0.474</w:t>
            </w:r>
          </w:p>
        </w:tc>
      </w:tr>
      <w:tr w:rsidR="00486070" w:rsidRPr="00EF49F2" w14:paraId="78C46B85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2182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E1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3F57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Embryo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9F2F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9,717,276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98DB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9,405,560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C7AD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5,860,938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0194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1,036,675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5A6A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6,897,613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7191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2,507,947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B899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0.623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6EDE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17B6" w14:textId="77777777" w:rsidR="00486070" w:rsidRPr="00312807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312807">
              <w:rPr>
                <w:rFonts w:ascii="Calibri" w:eastAsia="Times New Roman" w:hAnsi="Calibri" w:cs="Calibri"/>
                <w:color w:val="000000"/>
                <w:lang w:val="en-GB" w:eastAsia="nl-BE"/>
              </w:rPr>
              <w:t>0.267</w:t>
            </w:r>
          </w:p>
        </w:tc>
      </w:tr>
      <w:tr w:rsidR="00486070" w:rsidRPr="00D17190" w14:paraId="07B1B3E0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B552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E2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C2C4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Embryo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809D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9,400,538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F5B5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9,035,946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ECF4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5,643,094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426E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1,011,285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3E1D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6,654,379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DBAA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2,381,567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EFA2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0.625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02C0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0.112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64FB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0.264</w:t>
            </w:r>
          </w:p>
        </w:tc>
      </w:tr>
      <w:tr w:rsidR="00486070" w:rsidRPr="00D17190" w14:paraId="33AA92A8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3ED0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E3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925F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Embryo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1411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8,831,711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8393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8,564,951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8F78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5,361,817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CC1B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882,896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F5A9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6,244,713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23AC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2,320,238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37B5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0.626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D366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0.103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D62F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0.271</w:t>
            </w:r>
          </w:p>
        </w:tc>
      </w:tr>
      <w:tr w:rsidR="00486070" w:rsidRPr="00D17190" w14:paraId="531A186B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F8BF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F1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7655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Endosperm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3E2C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8,349,277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E6AB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7,061,280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E8F1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1,663,035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2F95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2,055,524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2C4B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3,718,559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DF76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3,342,721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7DC6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0.236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C87B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0.291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EF53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0.473</w:t>
            </w:r>
          </w:p>
        </w:tc>
      </w:tr>
      <w:tr w:rsidR="00486070" w:rsidRPr="00D17190" w14:paraId="1ADFCE82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B5D6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F2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9AF9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Endosperm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2031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9,969,133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DA8E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9,150,547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62DC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2,379,936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73A1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1,948,244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BBF0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4,328,180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8E80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4,822,367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93B3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0.260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13A5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0.213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5DB6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0.527</w:t>
            </w:r>
          </w:p>
        </w:tc>
      </w:tr>
      <w:tr w:rsidR="00486070" w:rsidRPr="00D17190" w14:paraId="65FBBFDF" w14:textId="77777777" w:rsidTr="00886D82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21E55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F3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252D5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Endosperm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098CF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6,480,382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31877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6,038,374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E49D8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1,316,110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3E1A6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1,119,154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472A6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2,435,264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F1FDF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3,603,110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6987D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0.218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4AB28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0.185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6FCC5" w14:textId="77777777" w:rsidR="00486070" w:rsidRPr="00D17190" w:rsidRDefault="00486070" w:rsidP="00CA7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D17190">
              <w:rPr>
                <w:rFonts w:ascii="Calibri" w:eastAsia="Times New Roman" w:hAnsi="Calibri" w:cs="Calibri"/>
                <w:color w:val="000000"/>
                <w:lang w:eastAsia="nl-BE"/>
              </w:rPr>
              <w:t>0.597</w:t>
            </w:r>
          </w:p>
        </w:tc>
      </w:tr>
    </w:tbl>
    <w:p w14:paraId="05FCB198" w14:textId="77777777" w:rsidR="00486070" w:rsidRDefault="00486070"/>
    <w:p w14:paraId="4A35D70E" w14:textId="77777777" w:rsidR="00486070" w:rsidRDefault="00486070" w:rsidP="00486070">
      <w:pPr>
        <w:sectPr w:rsidR="00486070" w:rsidSect="00486070">
          <w:pgSz w:w="16838" w:h="11906" w:orient="landscape" w:code="9"/>
          <w:pgMar w:top="1417" w:right="1417" w:bottom="1417" w:left="1417" w:header="708" w:footer="708" w:gutter="0"/>
          <w:cols w:space="708"/>
          <w:docGrid w:linePitch="360"/>
        </w:sectPr>
      </w:pPr>
    </w:p>
    <w:p w14:paraId="0E880ED4" w14:textId="3A0E7619" w:rsidR="00486070" w:rsidRPr="00A43D23" w:rsidRDefault="00486070" w:rsidP="00486070">
      <w:pPr>
        <w:pStyle w:val="Caption"/>
        <w:keepNext/>
        <w:rPr>
          <w:i w:val="0"/>
          <w:color w:val="auto"/>
          <w:sz w:val="20"/>
          <w:szCs w:val="20"/>
          <w:lang w:val="en-GB"/>
        </w:rPr>
      </w:pPr>
      <w:bookmarkStart w:id="2" w:name="_Ref54863756"/>
      <w:r w:rsidRPr="00A43D23">
        <w:rPr>
          <w:b/>
          <w:i w:val="0"/>
          <w:color w:val="auto"/>
          <w:sz w:val="20"/>
          <w:szCs w:val="20"/>
          <w:lang w:val="en-GB"/>
        </w:rPr>
        <w:lastRenderedPageBreak/>
        <w:t xml:space="preserve">Supplementary table </w:t>
      </w:r>
      <w:r w:rsidRPr="00A43D23">
        <w:rPr>
          <w:b/>
          <w:i w:val="0"/>
          <w:color w:val="auto"/>
          <w:sz w:val="20"/>
          <w:szCs w:val="20"/>
        </w:rPr>
        <w:fldChar w:fldCharType="begin"/>
      </w:r>
      <w:r w:rsidRPr="00A43D23">
        <w:rPr>
          <w:b/>
          <w:i w:val="0"/>
          <w:color w:val="auto"/>
          <w:sz w:val="20"/>
          <w:szCs w:val="20"/>
          <w:lang w:val="en-GB"/>
        </w:rPr>
        <w:instrText xml:space="preserve"> SEQ Supplementary_table \* ARABIC </w:instrText>
      </w:r>
      <w:r w:rsidRPr="00A43D23">
        <w:rPr>
          <w:b/>
          <w:i w:val="0"/>
          <w:color w:val="auto"/>
          <w:sz w:val="20"/>
          <w:szCs w:val="20"/>
        </w:rPr>
        <w:fldChar w:fldCharType="separate"/>
      </w:r>
      <w:r w:rsidR="00440788">
        <w:rPr>
          <w:b/>
          <w:i w:val="0"/>
          <w:noProof/>
          <w:color w:val="auto"/>
          <w:sz w:val="20"/>
          <w:szCs w:val="20"/>
          <w:lang w:val="en-GB"/>
        </w:rPr>
        <w:t>3</w:t>
      </w:r>
      <w:r w:rsidRPr="00A43D23">
        <w:rPr>
          <w:b/>
          <w:i w:val="0"/>
          <w:color w:val="auto"/>
          <w:sz w:val="20"/>
          <w:szCs w:val="20"/>
        </w:rPr>
        <w:fldChar w:fldCharType="end"/>
      </w:r>
      <w:bookmarkEnd w:id="2"/>
      <w:r w:rsidRPr="00A43D23">
        <w:rPr>
          <w:i w:val="0"/>
          <w:color w:val="auto"/>
          <w:sz w:val="20"/>
          <w:szCs w:val="20"/>
          <w:lang w:val="en-GB"/>
        </w:rPr>
        <w:t>:Fraction of all mapped reads that aligned in unannotated regions.</w:t>
      </w:r>
    </w:p>
    <w:tbl>
      <w:tblPr>
        <w:tblW w:w="49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00"/>
        <w:gridCol w:w="1360"/>
      </w:tblGrid>
      <w:tr w:rsidR="00486070" w:rsidRPr="004D2B40" w14:paraId="27A16BAA" w14:textId="77777777" w:rsidTr="008C2B40">
        <w:trPr>
          <w:trHeight w:val="288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AD8D38" w14:textId="77777777" w:rsidR="00486070" w:rsidRPr="004D2B40" w:rsidRDefault="00486070" w:rsidP="00CA749C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Tissue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F6BA4" w14:textId="77777777" w:rsidR="00486070" w:rsidRPr="004D2B40" w:rsidRDefault="00486070" w:rsidP="00CA749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Fraction of unannotated reads</w:t>
            </w:r>
          </w:p>
        </w:tc>
      </w:tr>
      <w:tr w:rsidR="00486070" w:rsidRPr="004D2B40" w14:paraId="77A74FAA" w14:textId="77777777" w:rsidTr="008C2B40">
        <w:trPr>
          <w:trHeight w:val="288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AC209C" w14:textId="77777777" w:rsidR="00486070" w:rsidRPr="004D2B40" w:rsidRDefault="00486070" w:rsidP="00CA749C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C084B" w14:textId="77777777" w:rsidR="00486070" w:rsidRPr="004D2B40" w:rsidRDefault="00486070" w:rsidP="00CA749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Average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6F664" w14:textId="77777777" w:rsidR="00486070" w:rsidRPr="004D2B40" w:rsidRDefault="00486070" w:rsidP="00CA749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sd</w:t>
            </w:r>
          </w:p>
        </w:tc>
      </w:tr>
      <w:tr w:rsidR="00486070" w:rsidRPr="004D2B40" w14:paraId="2E26FD86" w14:textId="77777777" w:rsidTr="008C2B40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17FA" w14:textId="77777777" w:rsidR="00486070" w:rsidRPr="004D2B40" w:rsidRDefault="00486070" w:rsidP="00CA749C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>Veg root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CF54" w14:textId="77777777" w:rsidR="00486070" w:rsidRPr="004D2B40" w:rsidRDefault="00486070" w:rsidP="00CA749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>0.110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8681" w14:textId="77777777" w:rsidR="00486070" w:rsidRPr="004D2B40" w:rsidRDefault="00486070" w:rsidP="00CA749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>0.013</w:t>
            </w:r>
          </w:p>
        </w:tc>
      </w:tr>
      <w:tr w:rsidR="00486070" w:rsidRPr="004D2B40" w14:paraId="188B6546" w14:textId="77777777" w:rsidTr="008C2B40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BE6B" w14:textId="77777777" w:rsidR="00486070" w:rsidRPr="004D2B40" w:rsidRDefault="00486070" w:rsidP="00CA749C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>Gen root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E651" w14:textId="77777777" w:rsidR="00486070" w:rsidRPr="004D2B40" w:rsidRDefault="00486070" w:rsidP="00CA749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>0.082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63EE" w14:textId="77777777" w:rsidR="00486070" w:rsidRPr="004D2B40" w:rsidRDefault="00486070" w:rsidP="00CA749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>0.011</w:t>
            </w:r>
          </w:p>
        </w:tc>
      </w:tr>
      <w:tr w:rsidR="00486070" w:rsidRPr="004D2B40" w14:paraId="74389D39" w14:textId="77777777" w:rsidTr="008C2B40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F0AB" w14:textId="58C9FBFC" w:rsidR="00486070" w:rsidRPr="004D2B40" w:rsidRDefault="00486070" w:rsidP="008C2B40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Veg </w:t>
            </w:r>
            <w:r w:rsidR="008C2B40">
              <w:rPr>
                <w:rFonts w:ascii="Calibri" w:eastAsia="Times New Roman" w:hAnsi="Calibri" w:cs="Calibri"/>
                <w:color w:val="000000"/>
                <w:lang w:eastAsia="nl-BE"/>
              </w:rPr>
              <w:t>leaf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9979" w14:textId="77777777" w:rsidR="00486070" w:rsidRPr="004D2B40" w:rsidRDefault="00486070" w:rsidP="00CA749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>0.079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B07E" w14:textId="77777777" w:rsidR="00486070" w:rsidRPr="004D2B40" w:rsidRDefault="00486070" w:rsidP="00CA749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>0.013</w:t>
            </w:r>
          </w:p>
        </w:tc>
      </w:tr>
      <w:tr w:rsidR="00486070" w:rsidRPr="004D2B40" w14:paraId="2DAFE1CF" w14:textId="77777777" w:rsidTr="008C2B40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908A" w14:textId="19F9E2CC" w:rsidR="00486070" w:rsidRPr="004D2B40" w:rsidRDefault="00486070" w:rsidP="008C2B40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Gen </w:t>
            </w:r>
            <w:r w:rsidR="008C2B40">
              <w:rPr>
                <w:rFonts w:ascii="Calibri" w:eastAsia="Times New Roman" w:hAnsi="Calibri" w:cs="Calibri"/>
                <w:color w:val="000000"/>
                <w:lang w:eastAsia="nl-BE"/>
              </w:rPr>
              <w:t>leaf blade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C949" w14:textId="77777777" w:rsidR="00486070" w:rsidRPr="004D2B40" w:rsidRDefault="00486070" w:rsidP="00CA749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>0.072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D67A" w14:textId="77777777" w:rsidR="00486070" w:rsidRPr="004D2B40" w:rsidRDefault="00486070" w:rsidP="00CA749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>0.026</w:t>
            </w:r>
          </w:p>
        </w:tc>
      </w:tr>
      <w:tr w:rsidR="00486070" w:rsidRPr="004D2B40" w14:paraId="338D514A" w14:textId="77777777" w:rsidTr="008C2B40">
        <w:trPr>
          <w:trHeight w:val="288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93B8" w14:textId="77777777" w:rsidR="00486070" w:rsidRPr="004D2B40" w:rsidRDefault="00486070" w:rsidP="00CA749C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>Embryo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EBAA" w14:textId="77777777" w:rsidR="00486070" w:rsidRPr="004D2B40" w:rsidRDefault="00486070" w:rsidP="00CA749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>0.230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88DD" w14:textId="77777777" w:rsidR="00486070" w:rsidRPr="004D2B40" w:rsidRDefault="00486070" w:rsidP="00CA749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>0.024</w:t>
            </w:r>
          </w:p>
        </w:tc>
      </w:tr>
      <w:tr w:rsidR="00486070" w:rsidRPr="004D2B40" w14:paraId="0C0615C4" w14:textId="77777777" w:rsidTr="008C2B40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456E7" w14:textId="77777777" w:rsidR="00486070" w:rsidRPr="004D2B40" w:rsidRDefault="00486070" w:rsidP="00CA7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>Endosperm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6BFA6" w14:textId="77777777" w:rsidR="00486070" w:rsidRPr="004D2B40" w:rsidRDefault="00486070" w:rsidP="00CA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>0.272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31413" w14:textId="77777777" w:rsidR="00486070" w:rsidRPr="004D2B40" w:rsidRDefault="00486070" w:rsidP="00CA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D2B40">
              <w:rPr>
                <w:rFonts w:ascii="Calibri" w:eastAsia="Times New Roman" w:hAnsi="Calibri" w:cs="Calibri"/>
                <w:color w:val="000000"/>
                <w:lang w:eastAsia="nl-BE"/>
              </w:rPr>
              <w:t>0.031</w:t>
            </w:r>
          </w:p>
        </w:tc>
      </w:tr>
    </w:tbl>
    <w:p w14:paraId="607DB33A" w14:textId="1E932EEE" w:rsidR="00486070" w:rsidRDefault="00486070"/>
    <w:p w14:paraId="6B8E6548" w14:textId="77777777" w:rsidR="00440788" w:rsidRDefault="00440788">
      <w:pPr>
        <w:sectPr w:rsidR="00440788" w:rsidSect="00486070"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</w:p>
    <w:p w14:paraId="7ED3B524" w14:textId="7B36181F" w:rsidR="00440788" w:rsidRPr="00440788" w:rsidRDefault="00440788" w:rsidP="00440788">
      <w:pPr>
        <w:pStyle w:val="Caption"/>
        <w:keepNext/>
        <w:rPr>
          <w:i w:val="0"/>
          <w:color w:val="auto"/>
          <w:sz w:val="20"/>
          <w:szCs w:val="20"/>
          <w:lang w:val="en-GB"/>
        </w:rPr>
      </w:pPr>
      <w:r w:rsidRPr="00440788">
        <w:rPr>
          <w:b/>
          <w:i w:val="0"/>
          <w:color w:val="auto"/>
          <w:sz w:val="20"/>
          <w:szCs w:val="20"/>
          <w:lang w:val="en-GB"/>
        </w:rPr>
        <w:t xml:space="preserve">Supplementary table </w:t>
      </w:r>
      <w:r w:rsidRPr="00440788">
        <w:rPr>
          <w:b/>
          <w:i w:val="0"/>
          <w:color w:val="auto"/>
          <w:sz w:val="20"/>
          <w:szCs w:val="20"/>
          <w:lang w:val="en-GB"/>
        </w:rPr>
        <w:fldChar w:fldCharType="begin"/>
      </w:r>
      <w:r w:rsidRPr="00440788">
        <w:rPr>
          <w:b/>
          <w:i w:val="0"/>
          <w:color w:val="auto"/>
          <w:sz w:val="20"/>
          <w:szCs w:val="20"/>
          <w:lang w:val="en-GB"/>
        </w:rPr>
        <w:instrText xml:space="preserve"> SEQ Supplementary_table \* ARABIC </w:instrText>
      </w:r>
      <w:r w:rsidRPr="00440788">
        <w:rPr>
          <w:b/>
          <w:i w:val="0"/>
          <w:color w:val="auto"/>
          <w:sz w:val="20"/>
          <w:szCs w:val="20"/>
          <w:lang w:val="en-GB"/>
        </w:rPr>
        <w:fldChar w:fldCharType="separate"/>
      </w:r>
      <w:r w:rsidRPr="00440788">
        <w:rPr>
          <w:b/>
          <w:i w:val="0"/>
          <w:color w:val="auto"/>
          <w:sz w:val="20"/>
          <w:szCs w:val="20"/>
          <w:lang w:val="en-GB"/>
        </w:rPr>
        <w:t>4</w:t>
      </w:r>
      <w:r w:rsidRPr="00440788">
        <w:rPr>
          <w:b/>
          <w:i w:val="0"/>
          <w:color w:val="auto"/>
          <w:sz w:val="20"/>
          <w:szCs w:val="20"/>
          <w:lang w:val="en-GB"/>
        </w:rPr>
        <w:fldChar w:fldCharType="end"/>
      </w:r>
      <w:r w:rsidRPr="00440788">
        <w:rPr>
          <w:b/>
          <w:i w:val="0"/>
          <w:color w:val="auto"/>
          <w:sz w:val="20"/>
          <w:szCs w:val="20"/>
          <w:lang w:val="en-GB"/>
        </w:rPr>
        <w:t xml:space="preserve">: </w:t>
      </w:r>
      <w:r w:rsidRPr="00440788">
        <w:rPr>
          <w:i w:val="0"/>
          <w:color w:val="auto"/>
          <w:sz w:val="20"/>
          <w:szCs w:val="20"/>
          <w:lang w:val="en-GB"/>
        </w:rPr>
        <w:t>Expressed miRNAs detected in our study.</w:t>
      </w:r>
      <w:bookmarkStart w:id="3" w:name="_GoBack"/>
      <w:bookmarkEnd w:id="3"/>
    </w:p>
    <w:tbl>
      <w:tblPr>
        <w:tblW w:w="13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0"/>
        <w:gridCol w:w="2260"/>
        <w:gridCol w:w="4480"/>
        <w:gridCol w:w="960"/>
      </w:tblGrid>
      <w:tr w:rsidR="00440788" w:rsidRPr="00440788" w14:paraId="32E43338" w14:textId="77777777" w:rsidTr="00440788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B07CF" w14:textId="7283D84A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nl-BE"/>
              </w:rPr>
              <w:t>E</w:t>
            </w:r>
            <w:r w:rsidRPr="00440788">
              <w:rPr>
                <w:rFonts w:ascii="Calibri" w:eastAsia="Times New Roman" w:hAnsi="Calibri" w:cs="Calibri"/>
                <w:b/>
                <w:color w:val="000000"/>
                <w:lang w:eastAsia="nl-BE"/>
              </w:rPr>
              <w:t xml:space="preserve">xpressed in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7708E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b/>
                <w:color w:val="000000"/>
                <w:lang w:eastAsia="nl-BE"/>
              </w:rPr>
              <w:t>name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5E834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b/>
                <w:color w:val="000000"/>
                <w:lang w:eastAsia="nl-BE"/>
              </w:rPr>
              <w:t>description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9ECF5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b/>
                <w:color w:val="000000"/>
                <w:lang w:eastAsia="nl-BE"/>
              </w:rPr>
              <w:t>family</w:t>
            </w:r>
          </w:p>
        </w:tc>
      </w:tr>
      <w:tr w:rsidR="00440788" w:rsidRPr="00440788" w14:paraId="6B9EC0DC" w14:textId="77777777" w:rsidTr="00440788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B85E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Endosperm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E3DD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osa-b1.0r1-121120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568C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val="en-GB" w:eastAsia="nl-BE"/>
              </w:rPr>
              <w:t>MIRNA locus with predominant RNA size of 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1AB6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</w:p>
        </w:tc>
      </w:tr>
      <w:tr w:rsidR="00440788" w:rsidRPr="00440788" w14:paraId="6FDBC3D2" w14:textId="77777777" w:rsidTr="00440788">
        <w:trPr>
          <w:trHeight w:val="375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A4CB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Embryo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D6BD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osa-b1.0r1-60176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E615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val="en-GB" w:eastAsia="nl-BE"/>
              </w:rPr>
              <w:t>MIRNA locus with predominant RNA size of 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69CE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miR394</w:t>
            </w:r>
          </w:p>
        </w:tc>
      </w:tr>
      <w:tr w:rsidR="00440788" w:rsidRPr="00440788" w14:paraId="6CC55FA5" w14:textId="77777777" w:rsidTr="00440788">
        <w:trPr>
          <w:trHeight w:val="360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5423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(Embryo, Endosperm)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9E81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osa-MIR169o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81E6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val="en-GB" w:eastAsia="nl-BE"/>
              </w:rPr>
              <w:t>MIRNA locus with predominant RNA size of 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0F86" w14:textId="77777777" w:rsidR="00440788" w:rsidRPr="00440788" w:rsidRDefault="00440788" w:rsidP="004407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40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miR169</w:t>
            </w:r>
          </w:p>
        </w:tc>
      </w:tr>
      <w:tr w:rsidR="00440788" w:rsidRPr="00440788" w14:paraId="70B11A90" w14:textId="77777777" w:rsidTr="00440788">
        <w:trPr>
          <w:trHeight w:val="300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2038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(Gen.root, Embryo, Endosperm)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F81D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osa-b1.0r1-43465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1612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val="en-GB" w:eastAsia="nl-BE"/>
              </w:rPr>
              <w:t>MIRNA locus with predominant RNA size of 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B0D2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</w:p>
        </w:tc>
      </w:tr>
      <w:tr w:rsidR="00440788" w:rsidRPr="00440788" w14:paraId="65230B5C" w14:textId="77777777" w:rsidTr="00440788">
        <w:trPr>
          <w:trHeight w:val="300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01F1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(Gen.root, Veg.shoot)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6FAA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osa-b1.0r1-51521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A2ED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val="en-GB" w:eastAsia="nl-BE"/>
              </w:rPr>
              <w:t>MIRNA locus with predominant RNA size of 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3398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</w:p>
        </w:tc>
      </w:tr>
      <w:tr w:rsidR="00440788" w:rsidRPr="00440788" w14:paraId="0886F5BA" w14:textId="77777777" w:rsidTr="00440788">
        <w:trPr>
          <w:trHeight w:val="300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AAA8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(Veg.root, Gen.root, Embryo)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A786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osa-b1.0r1-75467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BE3D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val="en-GB" w:eastAsia="nl-BE"/>
              </w:rPr>
              <w:t>MIRNA locus with predominant RNA size of 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D59E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</w:p>
        </w:tc>
      </w:tr>
      <w:tr w:rsidR="00440788" w:rsidRPr="00440788" w14:paraId="132ACCB7" w14:textId="77777777" w:rsidTr="00440788">
        <w:trPr>
          <w:trHeight w:val="300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A68E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(Veg.root, Gen.root, Veg.shoot, Gen.shoot)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6217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osa-b1.0r1-73745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D149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val="en-GB" w:eastAsia="nl-BE"/>
              </w:rPr>
              <w:t>MIRNA locus with predominant RNA size of 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E1EA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</w:p>
        </w:tc>
      </w:tr>
      <w:tr w:rsidR="00440788" w:rsidRPr="00440788" w14:paraId="3069B4C3" w14:textId="77777777" w:rsidTr="00440788">
        <w:trPr>
          <w:trHeight w:val="300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41E0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(Veg.root, Gen.root, Veg.shoot, Gen.shoot, Embryo, Endosperm)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0D75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osa-b1.0r1-110916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2EAC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val="en-GB" w:eastAsia="nl-BE"/>
              </w:rPr>
              <w:t>MIRNA locus with predominant RNA size of 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6F46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</w:p>
        </w:tc>
      </w:tr>
      <w:tr w:rsidR="00440788" w:rsidRPr="00440788" w14:paraId="26ACB128" w14:textId="77777777" w:rsidTr="00440788">
        <w:trPr>
          <w:trHeight w:val="300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58B5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(Veg.root, Gen.root, Veg.shoot, Gen.shoot, Embryo, Endosperm)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F69E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osa-b1.0r1-113911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BD3A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val="en-GB" w:eastAsia="nl-BE"/>
              </w:rPr>
              <w:t>MIRNA locus with predominant RNA size of 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2BE5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</w:p>
        </w:tc>
      </w:tr>
      <w:tr w:rsidR="00440788" w:rsidRPr="00440788" w14:paraId="0482197A" w14:textId="77777777" w:rsidTr="00440788">
        <w:trPr>
          <w:trHeight w:val="300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1184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(Veg.root, Gen.root, Veg.shoot, Gen.shoot, Embryo, Endosperm)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C175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osa-b1.0r1-137324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6A70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val="en-GB" w:eastAsia="nl-BE"/>
              </w:rPr>
              <w:t>MIRNA locus with predominant RNA size of 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28B9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</w:p>
        </w:tc>
      </w:tr>
      <w:tr w:rsidR="00440788" w:rsidRPr="00440788" w14:paraId="13705215" w14:textId="77777777" w:rsidTr="00440788">
        <w:trPr>
          <w:trHeight w:val="300"/>
        </w:trPr>
        <w:tc>
          <w:tcPr>
            <w:tcW w:w="6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0FC0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(Veg.root, Gen.root, Veg.shoot, Gen.shoot, Embryo, Endosperm)</w:t>
            </w:r>
          </w:p>
        </w:tc>
        <w:tc>
          <w:tcPr>
            <w:tcW w:w="2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F597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osa-b1.0r1-35170 </w:t>
            </w:r>
          </w:p>
        </w:tc>
        <w:tc>
          <w:tcPr>
            <w:tcW w:w="4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8E94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val="en-GB" w:eastAsia="nl-BE"/>
              </w:rPr>
              <w:t>MIRNA locus with predominant RNA size of 21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8CBF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miR1846</w:t>
            </w:r>
          </w:p>
        </w:tc>
      </w:tr>
      <w:tr w:rsidR="00440788" w:rsidRPr="00440788" w14:paraId="219679A2" w14:textId="77777777" w:rsidTr="00440788">
        <w:trPr>
          <w:trHeight w:val="300"/>
        </w:trPr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9A92C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>(Veg.root, Gen.root, Veg.shoot, Gen.shoot, Embryo, Endosperm)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BEA02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osa-b1.0r1-75920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D0D37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440788">
              <w:rPr>
                <w:rFonts w:ascii="Calibri" w:eastAsia="Times New Roman" w:hAnsi="Calibri" w:cs="Calibri"/>
                <w:color w:val="000000"/>
                <w:lang w:val="en-GB" w:eastAsia="nl-BE"/>
              </w:rPr>
              <w:t>MIRNA locus with predominant RNA size of 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0E38D" w14:textId="77777777" w:rsidR="00440788" w:rsidRPr="00440788" w:rsidRDefault="00440788" w:rsidP="004407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</w:p>
        </w:tc>
      </w:tr>
    </w:tbl>
    <w:p w14:paraId="0F7C1164" w14:textId="1C28FD69" w:rsidR="00440788" w:rsidRDefault="00440788"/>
    <w:sectPr w:rsidR="00440788" w:rsidSect="00440788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070"/>
    <w:rsid w:val="00072136"/>
    <w:rsid w:val="00440788"/>
    <w:rsid w:val="00486070"/>
    <w:rsid w:val="006B5E3C"/>
    <w:rsid w:val="00886D82"/>
    <w:rsid w:val="008C2B40"/>
    <w:rsid w:val="009A62F2"/>
    <w:rsid w:val="00A43D23"/>
    <w:rsid w:val="00C9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EB569"/>
  <w15:chartTrackingRefBased/>
  <w15:docId w15:val="{0C7F5C7D-FACC-4DDB-809F-B56C8714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8607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1679F9FC6D1749AEF602F05B3D0392" ma:contentTypeVersion="12" ma:contentTypeDescription="Een nieuw document maken." ma:contentTypeScope="" ma:versionID="d3308c4baefe09f6ed8dcccab3ffffe4">
  <xsd:schema xmlns:xsd="http://www.w3.org/2001/XMLSchema" xmlns:xs="http://www.w3.org/2001/XMLSchema" xmlns:p="http://schemas.microsoft.com/office/2006/metadata/properties" xmlns:ns3="68f0d49d-47ae-4fbd-bebf-b07436624f40" xmlns:ns4="4de6656e-d1c8-4e54-85a4-baf12b4cbeda" targetNamespace="http://schemas.microsoft.com/office/2006/metadata/properties" ma:root="true" ma:fieldsID="0757df1ba0b933ea4eadc079410011b9" ns3:_="" ns4:_="">
    <xsd:import namespace="68f0d49d-47ae-4fbd-bebf-b07436624f40"/>
    <xsd:import namespace="4de6656e-d1c8-4e54-85a4-baf12b4cbed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0d49d-47ae-4fbd-bebf-b07436624f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6656e-d1c8-4e54-85a4-baf12b4cb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5B1A5B-38C4-48C4-96D5-7A55B70C1B2D}">
  <ds:schemaRefs>
    <ds:schemaRef ds:uri="68f0d49d-47ae-4fbd-bebf-b07436624f4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de6656e-d1c8-4e54-85a4-baf12b4cbed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F37550-8940-4669-9FD3-E1DE712DE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3A7F6A-0B67-45D4-AEE9-AFDEB8875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0d49d-47ae-4fbd-bebf-b07436624f40"/>
    <ds:schemaRef ds:uri="4de6656e-d1c8-4e54-85a4-baf12b4cb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666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Aniko Meijer</dc:creator>
  <cp:keywords/>
  <dc:description/>
  <cp:lastModifiedBy>Aniko Meijer</cp:lastModifiedBy>
  <cp:revision>5</cp:revision>
  <dcterms:created xsi:type="dcterms:W3CDTF">2021-01-15T14:21:00Z</dcterms:created>
  <dcterms:modified xsi:type="dcterms:W3CDTF">2021-11-22T08:12:00Z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0x010100701679F9FC6D1749AEF602F05B3D0392</vt:lpwstr>
  </property>
</Properties>
</file>