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29B80" w14:textId="77777777" w:rsidR="00C13698" w:rsidRDefault="00C13698" w:rsidP="00C13698">
      <w:pPr>
        <w:jc w:val="center"/>
        <w:rPr>
          <w:rFonts w:ascii="Times New Roman" w:eastAsia="黑体" w:hAnsi="Times New Roman"/>
          <w:szCs w:val="21"/>
        </w:rPr>
      </w:pPr>
      <w:r>
        <w:rPr>
          <w:noProof/>
        </w:rPr>
        <w:drawing>
          <wp:inline distT="0" distB="0" distL="114300" distR="114300" wp14:anchorId="71FBF6CB" wp14:editId="6A37B39E">
            <wp:extent cx="3652520" cy="2740025"/>
            <wp:effectExtent l="0" t="0" r="5080" b="3175"/>
            <wp:docPr id="3" name="图片 3" descr="pub_vs_mRNApredict.a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ub_vs_mRNApredict.ae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252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4570B" w14:textId="13E926BB" w:rsidR="00C13698" w:rsidRPr="00C61053" w:rsidRDefault="00C13698" w:rsidP="00C13698">
      <w:pPr>
        <w:jc w:val="center"/>
        <w:rPr>
          <w:rFonts w:ascii="Times New Roman" w:eastAsia="黑体" w:hAnsi="Times New Roman"/>
          <w:color w:val="000000" w:themeColor="text1"/>
          <w:szCs w:val="21"/>
        </w:rPr>
      </w:pPr>
      <w:r w:rsidRPr="00C61053">
        <w:rPr>
          <w:rFonts w:ascii="Times New Roman" w:hAnsi="Times New Roman"/>
          <w:color w:val="000000" w:themeColor="text1"/>
          <w:szCs w:val="21"/>
        </w:rPr>
        <w:t xml:space="preserve">Fig. </w:t>
      </w:r>
      <w:r w:rsidRPr="00C61053">
        <w:rPr>
          <w:rFonts w:ascii="Times New Roman" w:eastAsia="黑体" w:hAnsi="Times New Roman"/>
          <w:color w:val="000000" w:themeColor="text1"/>
          <w:szCs w:val="21"/>
        </w:rPr>
        <w:t>S1 The distribution of AED index by comparing gene annotation and RNA-seq data alignment</w:t>
      </w:r>
      <w:r w:rsidR="00701226" w:rsidRPr="00C61053">
        <w:rPr>
          <w:rFonts w:ascii="Times New Roman" w:eastAsia="黑体" w:hAnsi="Times New Roman"/>
          <w:color w:val="000000" w:themeColor="text1"/>
          <w:szCs w:val="21"/>
        </w:rPr>
        <w:t>.</w:t>
      </w:r>
    </w:p>
    <w:p w14:paraId="6F3E0DC1" w14:textId="6FADC29A" w:rsidR="00C13698" w:rsidRDefault="00C13698" w:rsidP="00BF685F">
      <w:pPr>
        <w:pStyle w:val="a3"/>
        <w:spacing w:before="0" w:beforeAutospacing="0" w:after="0" w:afterAutospacing="0" w:line="360" w:lineRule="auto"/>
        <w:ind w:firstLine="482"/>
        <w:jc w:val="both"/>
        <w:rPr>
          <w:rFonts w:ascii="Times New Roman" w:eastAsia="黑体" w:hAnsi="Times New Roman"/>
          <w:szCs w:val="21"/>
        </w:rPr>
      </w:pPr>
    </w:p>
    <w:p w14:paraId="03FBC587" w14:textId="77777777" w:rsidR="00C13698" w:rsidRDefault="00C13698" w:rsidP="00C13698">
      <w:pPr>
        <w:jc w:val="center"/>
        <w:rPr>
          <w:rFonts w:ascii="Times New Roman" w:eastAsia="黑体" w:hAnsi="Times New Roman"/>
          <w:szCs w:val="21"/>
        </w:rPr>
      </w:pPr>
      <w:r w:rsidRPr="001C461C">
        <w:rPr>
          <w:rFonts w:ascii="Times New Roman" w:eastAsia="黑体" w:hAnsi="Times New Roman"/>
          <w:noProof/>
          <w:szCs w:val="21"/>
        </w:rPr>
        <w:drawing>
          <wp:inline distT="0" distB="0" distL="0" distR="0" wp14:anchorId="53C9772A" wp14:editId="72ED5681">
            <wp:extent cx="2742979" cy="2007077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8" t="13559" r="10202" b="11041"/>
                    <a:stretch/>
                  </pic:blipFill>
                  <pic:spPr bwMode="auto">
                    <a:xfrm>
                      <a:off x="0" y="0"/>
                      <a:ext cx="2751453" cy="201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D573D4" w14:textId="27416C6C" w:rsidR="00C13698" w:rsidRPr="00C61053" w:rsidRDefault="00C13698" w:rsidP="00C13698">
      <w:pPr>
        <w:jc w:val="center"/>
        <w:rPr>
          <w:rFonts w:ascii="Times New Roman" w:eastAsia="黑体" w:hAnsi="Times New Roman"/>
          <w:color w:val="000000" w:themeColor="text1"/>
          <w:szCs w:val="21"/>
        </w:rPr>
      </w:pPr>
      <w:r w:rsidRPr="00C61053">
        <w:rPr>
          <w:rFonts w:ascii="Times New Roman" w:hAnsi="Times New Roman"/>
          <w:color w:val="000000" w:themeColor="text1"/>
          <w:szCs w:val="21"/>
        </w:rPr>
        <w:t xml:space="preserve">Fig. </w:t>
      </w:r>
      <w:r w:rsidRPr="00C61053">
        <w:rPr>
          <w:rFonts w:ascii="Times New Roman" w:eastAsia="黑体" w:hAnsi="Times New Roman"/>
          <w:color w:val="000000" w:themeColor="text1"/>
          <w:szCs w:val="21"/>
        </w:rPr>
        <w:t>S2 Top three components in the PCA analysis for population analysis</w:t>
      </w:r>
      <w:r w:rsidR="00701226" w:rsidRPr="00C61053">
        <w:rPr>
          <w:rFonts w:ascii="Times New Roman" w:eastAsia="黑体" w:hAnsi="Times New Roman"/>
          <w:color w:val="000000" w:themeColor="text1"/>
          <w:szCs w:val="21"/>
        </w:rPr>
        <w:t>.</w:t>
      </w:r>
    </w:p>
    <w:p w14:paraId="780F74AB" w14:textId="46BE0B49" w:rsidR="00C13698" w:rsidRDefault="00C13698" w:rsidP="00BF685F">
      <w:pPr>
        <w:pStyle w:val="a3"/>
        <w:spacing w:before="0" w:beforeAutospacing="0" w:after="0" w:afterAutospacing="0" w:line="360" w:lineRule="auto"/>
        <w:ind w:firstLine="482"/>
        <w:jc w:val="both"/>
        <w:rPr>
          <w:rFonts w:ascii="Times New Roman" w:eastAsia="黑体" w:hAnsi="Times New Roman"/>
          <w:szCs w:val="21"/>
        </w:rPr>
      </w:pPr>
    </w:p>
    <w:p w14:paraId="077B5255" w14:textId="77777777" w:rsidR="00C13698" w:rsidRDefault="00C13698" w:rsidP="00C13698">
      <w:pPr>
        <w:jc w:val="center"/>
        <w:rPr>
          <w:rFonts w:ascii="Times New Roman" w:eastAsia="黑体" w:hAnsi="Times New Roman"/>
          <w:szCs w:val="21"/>
        </w:rPr>
      </w:pPr>
      <w:r>
        <w:rPr>
          <w:noProof/>
        </w:rPr>
        <w:drawing>
          <wp:inline distT="0" distB="0" distL="0" distR="0" wp14:anchorId="541BDDCE" wp14:editId="4C1917C7">
            <wp:extent cx="2231748" cy="142665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8230" cy="143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23F87" w14:textId="0C515548" w:rsidR="00C13698" w:rsidRPr="00C61053" w:rsidRDefault="00C13698" w:rsidP="00C13698">
      <w:pPr>
        <w:jc w:val="center"/>
        <w:rPr>
          <w:rFonts w:ascii="Times New Roman" w:eastAsia="黑体" w:hAnsi="Times New Roman"/>
          <w:color w:val="000000" w:themeColor="text1"/>
          <w:szCs w:val="21"/>
        </w:rPr>
      </w:pPr>
      <w:r w:rsidRPr="00C61053">
        <w:rPr>
          <w:rFonts w:ascii="Times New Roman" w:hAnsi="Times New Roman"/>
          <w:color w:val="000000" w:themeColor="text1"/>
          <w:szCs w:val="21"/>
        </w:rPr>
        <w:t xml:space="preserve">Fig. </w:t>
      </w:r>
      <w:r w:rsidRPr="00C61053">
        <w:rPr>
          <w:rFonts w:ascii="Times New Roman" w:eastAsia="黑体" w:hAnsi="Times New Roman"/>
          <w:color w:val="000000" w:themeColor="text1"/>
          <w:szCs w:val="21"/>
        </w:rPr>
        <w:t xml:space="preserve">S3 </w:t>
      </w:r>
      <w:r w:rsidRPr="00C61053">
        <w:rPr>
          <w:rFonts w:ascii="Times New Roman" w:eastAsia="黑体" w:hAnsi="Times New Roman" w:hint="eastAsia"/>
          <w:color w:val="000000" w:themeColor="text1"/>
          <w:szCs w:val="21"/>
        </w:rPr>
        <w:t>Cross-validation</w:t>
      </w:r>
      <w:r w:rsidRPr="00C61053">
        <w:rPr>
          <w:rFonts w:ascii="Times New Roman" w:eastAsia="黑体" w:hAnsi="Times New Roman"/>
          <w:color w:val="000000" w:themeColor="text1"/>
          <w:szCs w:val="21"/>
        </w:rPr>
        <w:t xml:space="preserve"> error for population structure analysis using Admixture for different K values</w:t>
      </w:r>
      <w:r w:rsidR="00701226" w:rsidRPr="00C61053">
        <w:rPr>
          <w:rFonts w:ascii="Times New Roman" w:eastAsia="黑体" w:hAnsi="Times New Roman"/>
          <w:color w:val="000000" w:themeColor="text1"/>
          <w:szCs w:val="21"/>
        </w:rPr>
        <w:t>.</w:t>
      </w:r>
    </w:p>
    <w:p w14:paraId="694F6712" w14:textId="5A64592D" w:rsidR="00BF685F" w:rsidRDefault="00BF685F" w:rsidP="00BF685F">
      <w:pPr>
        <w:pStyle w:val="a3"/>
        <w:spacing w:before="0" w:beforeAutospacing="0" w:after="0" w:afterAutospacing="0" w:line="360" w:lineRule="auto"/>
        <w:ind w:firstLine="482"/>
        <w:jc w:val="both"/>
        <w:rPr>
          <w:rFonts w:ascii="Times New Roman" w:eastAsia="黑体" w:hAnsi="Times New Roman"/>
          <w:szCs w:val="21"/>
        </w:rPr>
      </w:pPr>
    </w:p>
    <w:p w14:paraId="6A6C8DD4" w14:textId="77777777" w:rsidR="00A0110C" w:rsidRDefault="00A0110C" w:rsidP="00A0110C">
      <w:pPr>
        <w:pStyle w:val="a3"/>
        <w:spacing w:before="0" w:beforeAutospacing="0" w:after="0" w:afterAutospacing="0" w:line="360" w:lineRule="auto"/>
        <w:jc w:val="center"/>
        <w:rPr>
          <w:rFonts w:ascii="Times New Roman" w:eastAsia="黑体" w:hAnsi="Times New Roman"/>
          <w:szCs w:val="21"/>
        </w:rPr>
      </w:pPr>
      <w:r>
        <w:rPr>
          <w:rFonts w:ascii="Times New Roman" w:eastAsia="黑体" w:hAnsi="Times New Roman"/>
          <w:noProof/>
          <w:szCs w:val="21"/>
        </w:rPr>
        <w:drawing>
          <wp:inline distT="0" distB="0" distL="0" distR="0" wp14:anchorId="0194EDF1" wp14:editId="4978D50C">
            <wp:extent cx="5270500" cy="205906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5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20252" w14:textId="21AEDB04" w:rsidR="00BF685F" w:rsidRDefault="00BF685F" w:rsidP="00A0110C">
      <w:pPr>
        <w:jc w:val="center"/>
        <w:rPr>
          <w:rFonts w:ascii="Times New Roman" w:eastAsia="黑体" w:hAnsi="Times New Roman"/>
          <w:szCs w:val="21"/>
        </w:rPr>
      </w:pPr>
      <w:r w:rsidRPr="00C544E1">
        <w:rPr>
          <w:rFonts w:ascii="Times New Roman" w:hAnsi="Times New Roman"/>
          <w:szCs w:val="21"/>
        </w:rPr>
        <w:t xml:space="preserve">Fig. </w:t>
      </w:r>
      <w:r w:rsidRPr="008E4E6A">
        <w:rPr>
          <w:rFonts w:ascii="Times New Roman" w:eastAsia="黑体" w:hAnsi="Times New Roman"/>
          <w:szCs w:val="21"/>
        </w:rPr>
        <w:t>S</w:t>
      </w:r>
      <w:r w:rsidR="00C13698">
        <w:rPr>
          <w:rFonts w:ascii="Times New Roman" w:eastAsia="黑体" w:hAnsi="Times New Roman"/>
          <w:szCs w:val="21"/>
        </w:rPr>
        <w:t xml:space="preserve">4 </w:t>
      </w:r>
      <w:r>
        <w:rPr>
          <w:rFonts w:ascii="Times New Roman" w:eastAsia="黑体" w:hAnsi="Times New Roman"/>
          <w:szCs w:val="21"/>
        </w:rPr>
        <w:t xml:space="preserve">Population structure analysis of 26 </w:t>
      </w:r>
      <w:r>
        <w:rPr>
          <w:rFonts w:ascii="Times New Roman" w:eastAsia="黑体" w:hAnsi="Times New Roman"/>
          <w:i/>
          <w:szCs w:val="21"/>
        </w:rPr>
        <w:t>L. edodes</w:t>
      </w:r>
      <w:r>
        <w:rPr>
          <w:rFonts w:ascii="Times New Roman" w:eastAsia="黑体" w:hAnsi="Times New Roman"/>
          <w:szCs w:val="21"/>
        </w:rPr>
        <w:t xml:space="preserve"> cultivars.</w:t>
      </w:r>
    </w:p>
    <w:p w14:paraId="678FC307" w14:textId="0A6CA2DC" w:rsidR="00BF685F" w:rsidRDefault="00BF685F" w:rsidP="00BF685F">
      <w:pPr>
        <w:widowControl/>
        <w:jc w:val="left"/>
        <w:rPr>
          <w:rFonts w:ascii="Times New Roman" w:eastAsia="黑体" w:hAnsi="Times New Roman"/>
          <w:szCs w:val="21"/>
        </w:rPr>
      </w:pPr>
    </w:p>
    <w:p w14:paraId="1139C913" w14:textId="77777777" w:rsidR="00BF685F" w:rsidRDefault="00BF685F" w:rsidP="00BF685F">
      <w:pPr>
        <w:rPr>
          <w:rFonts w:ascii="Times New Roman" w:eastAsia="黑体" w:hAnsi="Times New Roman"/>
          <w:szCs w:val="21"/>
        </w:rPr>
      </w:pPr>
    </w:p>
    <w:p w14:paraId="70E39619" w14:textId="77777777" w:rsidR="00BF685F" w:rsidRDefault="00BF685F" w:rsidP="00BF685F">
      <w:pPr>
        <w:jc w:val="center"/>
        <w:rPr>
          <w:rFonts w:ascii="宋体" w:hAnsi="宋体"/>
          <w:color w:val="000000"/>
          <w:kern w:val="44"/>
          <w:sz w:val="28"/>
          <w:szCs w:val="28"/>
        </w:rPr>
      </w:pPr>
      <w:r>
        <w:rPr>
          <w:noProof/>
        </w:rPr>
        <w:drawing>
          <wp:inline distT="0" distB="0" distL="0" distR="0" wp14:anchorId="5E177006" wp14:editId="44318F1E">
            <wp:extent cx="3790950" cy="3790950"/>
            <wp:effectExtent l="0" t="0" r="0" b="0"/>
            <wp:docPr id="13" name="图片 1" descr="circo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ircos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607AAB4C" w14:textId="587FDA71" w:rsidR="0054159A" w:rsidRDefault="00BF685F" w:rsidP="00BF685F">
      <w:r w:rsidRPr="00C544E1">
        <w:rPr>
          <w:rFonts w:ascii="Times New Roman" w:hAnsi="Times New Roman"/>
          <w:szCs w:val="21"/>
        </w:rPr>
        <w:t xml:space="preserve">Fig. </w:t>
      </w:r>
      <w:r>
        <w:rPr>
          <w:rFonts w:ascii="Times New Roman" w:eastAsia="黑体" w:hAnsi="Times New Roman"/>
          <w:szCs w:val="21"/>
        </w:rPr>
        <w:t>S</w:t>
      </w:r>
      <w:r w:rsidR="00BB7087">
        <w:rPr>
          <w:rFonts w:ascii="Times New Roman" w:eastAsia="黑体" w:hAnsi="Times New Roman"/>
          <w:szCs w:val="21"/>
        </w:rPr>
        <w:t>5</w:t>
      </w:r>
      <w:r>
        <w:rPr>
          <w:rFonts w:ascii="Times New Roman" w:eastAsia="黑体" w:hAnsi="Times New Roman"/>
          <w:szCs w:val="21"/>
        </w:rPr>
        <w:t xml:space="preserve"> Collinearity plot of B17 and L808-1 genome. </w:t>
      </w:r>
      <w:proofErr w:type="spellStart"/>
      <w:r>
        <w:rPr>
          <w:rFonts w:ascii="Times New Roman" w:eastAsia="黑体" w:hAnsi="Times New Roman"/>
          <w:szCs w:val="21"/>
        </w:rPr>
        <w:t>Scoffold</w:t>
      </w:r>
      <w:proofErr w:type="spellEnd"/>
      <w:r>
        <w:rPr>
          <w:rFonts w:ascii="Times New Roman" w:eastAsia="黑体" w:hAnsi="Times New Roman"/>
          <w:szCs w:val="21"/>
        </w:rPr>
        <w:t xml:space="preserve"> </w:t>
      </w:r>
      <w:r w:rsidR="0035642E">
        <w:rPr>
          <w:rFonts w:ascii="Times New Roman" w:eastAsia="黑体" w:hAnsi="Times New Roman"/>
          <w:szCs w:val="21"/>
        </w:rPr>
        <w:t>length</w:t>
      </w:r>
      <w:r>
        <w:rPr>
          <w:rFonts w:ascii="Times New Roman" w:eastAsia="黑体" w:hAnsi="Times New Roman"/>
          <w:szCs w:val="21"/>
        </w:rPr>
        <w:t xml:space="preserve"> above 1Mb.</w:t>
      </w:r>
    </w:p>
    <w:sectPr w:rsidR="0054159A" w:rsidSect="00212DB4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5671F" w14:textId="77777777" w:rsidR="00AD3DC3" w:rsidRDefault="00AD3DC3" w:rsidP="0035642E">
      <w:r>
        <w:separator/>
      </w:r>
    </w:p>
  </w:endnote>
  <w:endnote w:type="continuationSeparator" w:id="0">
    <w:p w14:paraId="060CFF6B" w14:textId="77777777" w:rsidR="00AD3DC3" w:rsidRDefault="00AD3DC3" w:rsidP="00356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0EB93" w14:textId="77777777" w:rsidR="00AD3DC3" w:rsidRDefault="00AD3DC3" w:rsidP="0035642E">
      <w:r>
        <w:separator/>
      </w:r>
    </w:p>
  </w:footnote>
  <w:footnote w:type="continuationSeparator" w:id="0">
    <w:p w14:paraId="33BBCA09" w14:textId="77777777" w:rsidR="00AD3DC3" w:rsidRDefault="00AD3DC3" w:rsidP="003564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5F"/>
    <w:rsid w:val="00141BC7"/>
    <w:rsid w:val="001C461C"/>
    <w:rsid w:val="00212DB4"/>
    <w:rsid w:val="002B67D3"/>
    <w:rsid w:val="002C74C4"/>
    <w:rsid w:val="0035642E"/>
    <w:rsid w:val="0054159A"/>
    <w:rsid w:val="00701226"/>
    <w:rsid w:val="007F073E"/>
    <w:rsid w:val="00973264"/>
    <w:rsid w:val="00A0110C"/>
    <w:rsid w:val="00A462FD"/>
    <w:rsid w:val="00AD3DC3"/>
    <w:rsid w:val="00B0467E"/>
    <w:rsid w:val="00BB7087"/>
    <w:rsid w:val="00BF685F"/>
    <w:rsid w:val="00C02599"/>
    <w:rsid w:val="00C13698"/>
    <w:rsid w:val="00C61053"/>
    <w:rsid w:val="00C851C2"/>
    <w:rsid w:val="00C90099"/>
    <w:rsid w:val="00D01D2A"/>
    <w:rsid w:val="00EE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B9679"/>
  <w14:defaultImageDpi w14:val="32767"/>
  <w15:chartTrackingRefBased/>
  <w15:docId w15:val="{BC4FA644-FDDA-C44D-9E05-66EF9581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E2D20"/>
    <w:pPr>
      <w:widowControl w:val="0"/>
      <w:jc w:val="both"/>
    </w:pPr>
    <w:rPr>
      <w:rFonts w:eastAsia="宋体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BF685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564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5642E"/>
    <w:rPr>
      <w:rFonts w:eastAsia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564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5642E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47030</dc:creator>
  <cp:keywords/>
  <dc:description/>
  <cp:lastModifiedBy>ed104</cp:lastModifiedBy>
  <cp:revision>9</cp:revision>
  <dcterms:created xsi:type="dcterms:W3CDTF">2021-11-11T18:19:00Z</dcterms:created>
  <dcterms:modified xsi:type="dcterms:W3CDTF">2021-11-24T11:05:00Z</dcterms:modified>
</cp:coreProperties>
</file>