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A2" w:rsidRPr="00CF4B3C" w:rsidRDefault="00FD44A2" w:rsidP="005A6FFF">
      <w:pPr>
        <w:widowControl/>
        <w:rPr>
          <w:rStyle w:val="fontstyle01"/>
          <w:color w:val="auto"/>
        </w:rPr>
      </w:pPr>
    </w:p>
    <w:p w:rsidR="00FD44A2" w:rsidRPr="00CF4B3C" w:rsidRDefault="00FD44A2" w:rsidP="00793A62">
      <w:pPr>
        <w:widowControl/>
        <w:jc w:val="center"/>
        <w:rPr>
          <w:rStyle w:val="fontstyle01"/>
          <w:color w:val="auto"/>
        </w:rPr>
      </w:pPr>
      <w:r w:rsidRPr="00436729">
        <w:rPr>
          <w:rFonts w:ascii="Times New Roman" w:hAnsi="Times New Roman" w:cs="Times New Roman"/>
          <w:b/>
          <w:bCs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53.75pt;height:436.5pt;visibility:visible">
            <v:imagedata r:id="rId6" o:title=""/>
          </v:shape>
        </w:pict>
      </w:r>
    </w:p>
    <w:p w:rsidR="00FD44A2" w:rsidRPr="00CF4B3C" w:rsidRDefault="00FD44A2" w:rsidP="00C57E17">
      <w:pPr>
        <w:spacing w:line="400" w:lineRule="exact"/>
        <w:jc w:val="left"/>
        <w:rPr>
          <w:rFonts w:ascii="Times New Roman" w:hAnsi="Times New Roman" w:cs="Times New Roman"/>
        </w:rPr>
      </w:pPr>
      <w:r w:rsidRPr="00CF4B3C">
        <w:rPr>
          <w:rFonts w:ascii="Times New Roman" w:hAnsi="Times New Roman" w:cs="Times New Roman"/>
          <w:b/>
          <w:bCs/>
        </w:rPr>
        <w:t>Fig. S1 Comparison of the deduced amino acid sequences of AP2/ERF domains from ERF family in maize.</w:t>
      </w:r>
    </w:p>
    <w:p w:rsidR="00FD44A2" w:rsidRPr="00CF4B3C" w:rsidRDefault="00FD44A2" w:rsidP="00B55A63">
      <w:pPr>
        <w:spacing w:line="400" w:lineRule="exact"/>
        <w:rPr>
          <w:rFonts w:ascii="Times New Roman" w:hAnsi="Times New Roman" w:cs="Times New Roman"/>
        </w:rPr>
      </w:pPr>
      <w:r w:rsidRPr="00CF4B3C">
        <w:rPr>
          <w:rFonts w:ascii="Times New Roman" w:hAnsi="Times New Roman" w:cs="Times New Roman"/>
        </w:rPr>
        <w:t>Red and yellow shading indicate identical and conserved amino acid residues, respectively. Secondary structure elements are predicted and presented on top: helices with squiggles, beta strands with arrows, and turns with TT letters. (A) The comparison of the deduced amino acid sequences of the AP2/ERF domains from the ERF subfamily in maize.</w:t>
      </w:r>
      <w:r w:rsidRPr="00CF4B3C">
        <w:rPr>
          <w:rFonts w:ascii="Times New Roman" w:hAnsi="Times New Roman" w:cs="Times New Roman"/>
          <w:b/>
          <w:bCs/>
        </w:rPr>
        <w:t xml:space="preserve"> </w:t>
      </w:r>
      <w:r w:rsidRPr="00CF4B3C">
        <w:rPr>
          <w:rFonts w:ascii="Times New Roman" w:hAnsi="Times New Roman" w:cs="Times New Roman"/>
        </w:rPr>
        <w:t>(B) The comparison of the deduced amino acid sequences of the AP2/ERF domains from the DREB subfamily in maize. (C) the comparison of the deduced amino acid sequences of AP2/ERF domain from the AP2 family in maize. (D) the comparison of the deduced amino acid sequences of AP2/ERF domain and B3 domain from the RAV family in maize.</w:t>
      </w:r>
    </w:p>
    <w:p w:rsidR="00FD44A2" w:rsidRPr="00CF4B3C" w:rsidRDefault="00FD44A2" w:rsidP="005A6FFF">
      <w:pPr>
        <w:widowControl/>
        <w:rPr>
          <w:rStyle w:val="fontstyle01"/>
          <w:color w:val="auto"/>
        </w:rPr>
      </w:pPr>
    </w:p>
    <w:p w:rsidR="00FD44A2" w:rsidRPr="00CF4B3C" w:rsidRDefault="00FD44A2" w:rsidP="005A6FFF">
      <w:pPr>
        <w:widowControl/>
        <w:rPr>
          <w:rStyle w:val="fontstyle01"/>
          <w:color w:val="auto"/>
        </w:rPr>
      </w:pPr>
    </w:p>
    <w:p w:rsidR="00FD44A2" w:rsidRPr="00CF4B3C" w:rsidRDefault="00FD44A2" w:rsidP="005A6FFF">
      <w:pPr>
        <w:widowControl/>
        <w:rPr>
          <w:rStyle w:val="fontstyle01"/>
          <w:color w:val="auto"/>
        </w:rPr>
      </w:pPr>
    </w:p>
    <w:p w:rsidR="00FD44A2" w:rsidRPr="00CF4B3C" w:rsidRDefault="00FD44A2" w:rsidP="00905F81">
      <w:pPr>
        <w:widowControl/>
        <w:jc w:val="center"/>
        <w:rPr>
          <w:rStyle w:val="fontstyle01"/>
          <w:color w:val="auto"/>
        </w:rPr>
      </w:pPr>
      <w:r w:rsidRPr="00436729">
        <w:rPr>
          <w:rStyle w:val="fontstyle01"/>
          <w:b w:val="0"/>
          <w:bCs w:val="0"/>
        </w:rPr>
        <w:pict>
          <v:shape id="_x0000_i1026" type="#_x0000_t75" style="width:186pt;height:696pt">
            <v:imagedata r:id="rId7" o:title=""/>
          </v:shape>
        </w:pict>
      </w:r>
    </w:p>
    <w:p w:rsidR="00FD44A2" w:rsidRPr="00CF4B3C" w:rsidRDefault="00FD44A2" w:rsidP="00905F81">
      <w:pPr>
        <w:widowControl/>
        <w:jc w:val="center"/>
        <w:rPr>
          <w:rStyle w:val="fontstyle01"/>
          <w:color w:val="auto"/>
        </w:rPr>
      </w:pPr>
      <w:r w:rsidRPr="00436729">
        <w:rPr>
          <w:rStyle w:val="fontstyle01"/>
          <w:b w:val="0"/>
          <w:bCs w:val="0"/>
        </w:rPr>
        <w:pict>
          <v:shape id="_x0000_i1027" type="#_x0000_t75" style="width:411.75pt;height:402.75pt">
            <v:imagedata r:id="rId8" o:title=""/>
          </v:shape>
        </w:pict>
      </w:r>
    </w:p>
    <w:p w:rsidR="00FD44A2" w:rsidRPr="00CF4B3C" w:rsidRDefault="00FD44A2" w:rsidP="00B55A63">
      <w:pPr>
        <w:widowControl/>
        <w:spacing w:line="400" w:lineRule="exact"/>
        <w:rPr>
          <w:rFonts w:ascii="Times New Roman" w:hAnsi="Times New Roman" w:cs="Times New Roman"/>
          <w:b/>
          <w:bCs/>
        </w:rPr>
      </w:pPr>
      <w:r w:rsidRPr="00CF4B3C">
        <w:rPr>
          <w:rFonts w:ascii="Times New Roman" w:hAnsi="Times New Roman" w:cs="Times New Roman"/>
          <w:b/>
          <w:bCs/>
        </w:rPr>
        <w:t xml:space="preserve">Fig. S2 Phylogenetic relationship and gene structure of </w:t>
      </w:r>
      <w:r w:rsidRPr="00CF4B3C">
        <w:rPr>
          <w:rFonts w:ascii="Times New Roman" w:hAnsi="Times New Roman" w:cs="Times New Roman"/>
          <w:b/>
          <w:bCs/>
          <w:i/>
          <w:iCs/>
        </w:rPr>
        <w:t xml:space="preserve">AP2/ERF </w:t>
      </w:r>
      <w:r w:rsidRPr="00CF4B3C">
        <w:rPr>
          <w:rFonts w:ascii="Times New Roman" w:hAnsi="Times New Roman" w:cs="Times New Roman"/>
          <w:b/>
          <w:bCs/>
        </w:rPr>
        <w:t>genes in maize</w:t>
      </w:r>
    </w:p>
    <w:p w:rsidR="00FD44A2" w:rsidRPr="00CF4B3C" w:rsidRDefault="00FD44A2" w:rsidP="00B55A63">
      <w:pPr>
        <w:widowControl/>
        <w:spacing w:line="400" w:lineRule="exact"/>
        <w:rPr>
          <w:rFonts w:ascii="Times New Roman" w:hAnsi="Times New Roman" w:cs="Times New Roman"/>
        </w:rPr>
      </w:pPr>
      <w:r w:rsidRPr="00CF4B3C">
        <w:rPr>
          <w:rFonts w:ascii="Times New Roman" w:hAnsi="Times New Roman" w:cs="Times New Roman"/>
        </w:rPr>
        <w:t>The unrooted tree was constructed with MEGA 7.0 program using the full-length sequences of the 214 maize AP2/ERF</w:t>
      </w:r>
      <w:r w:rsidRPr="00CF4B3C">
        <w:rPr>
          <w:rFonts w:ascii="Times New Roman" w:hAnsi="Times New Roman" w:cs="Times New Roman"/>
          <w:i/>
          <w:iCs/>
        </w:rPr>
        <w:t xml:space="preserve"> </w:t>
      </w:r>
      <w:r w:rsidRPr="00CF4B3C">
        <w:rPr>
          <w:rFonts w:ascii="Times New Roman" w:hAnsi="Times New Roman" w:cs="Times New Roman"/>
        </w:rPr>
        <w:t xml:space="preserve">proteins. Exons and introns are indicated by yellow boxes and single lines, respectively. Thick blue lines represent the untranslated regions (UTRs). The length of each </w:t>
      </w:r>
      <w:r w:rsidRPr="00CF4B3C">
        <w:rPr>
          <w:rFonts w:ascii="Times New Roman" w:hAnsi="Times New Roman" w:cs="Times New Roman"/>
          <w:i/>
          <w:iCs/>
        </w:rPr>
        <w:t xml:space="preserve">AP2/ERF </w:t>
      </w:r>
      <w:r w:rsidRPr="00CF4B3C">
        <w:rPr>
          <w:rFonts w:ascii="Times New Roman" w:hAnsi="Times New Roman" w:cs="Times New Roman"/>
        </w:rPr>
        <w:t>gene can be estimated using the scale at the bottom. (A) Gene structure of ERF</w:t>
      </w:r>
      <w:r w:rsidRPr="00CF4B3C">
        <w:rPr>
          <w:rFonts w:ascii="Times New Roman" w:hAnsi="Times New Roman" w:cs="Times New Roman"/>
          <w:i/>
          <w:iCs/>
        </w:rPr>
        <w:t xml:space="preserve"> </w:t>
      </w:r>
      <w:r w:rsidRPr="00CF4B3C">
        <w:rPr>
          <w:rFonts w:ascii="Times New Roman" w:hAnsi="Times New Roman" w:cs="Times New Roman"/>
        </w:rPr>
        <w:t>family in maize. (B) Gene structure of AP2</w:t>
      </w:r>
      <w:r w:rsidRPr="00CF4B3C">
        <w:rPr>
          <w:rFonts w:ascii="Times New Roman" w:hAnsi="Times New Roman" w:cs="Times New Roman"/>
          <w:i/>
          <w:iCs/>
        </w:rPr>
        <w:t xml:space="preserve"> </w:t>
      </w:r>
      <w:r w:rsidRPr="00CF4B3C">
        <w:rPr>
          <w:rFonts w:ascii="Times New Roman" w:hAnsi="Times New Roman" w:cs="Times New Roman"/>
        </w:rPr>
        <w:t>and RAV families in maize.</w:t>
      </w:r>
    </w:p>
    <w:p w:rsidR="00FD44A2" w:rsidRPr="00CF4B3C" w:rsidRDefault="00FD44A2" w:rsidP="00B55A63">
      <w:pPr>
        <w:widowControl/>
        <w:spacing w:line="400" w:lineRule="exact"/>
        <w:rPr>
          <w:rFonts w:ascii="Times New Roman" w:hAnsi="Times New Roman" w:cs="Times New Roman"/>
          <w:b/>
          <w:bCs/>
        </w:rPr>
      </w:pPr>
    </w:p>
    <w:p w:rsidR="00FD44A2" w:rsidRPr="00CF4B3C" w:rsidRDefault="00FD44A2" w:rsidP="00905F81">
      <w:pPr>
        <w:widowControl/>
        <w:spacing w:line="400" w:lineRule="exact"/>
        <w:jc w:val="center"/>
        <w:rPr>
          <w:rFonts w:ascii="Times New Roman" w:hAnsi="Times New Roman" w:cs="Times New Roman"/>
          <w:b/>
          <w:bCs/>
        </w:rPr>
      </w:pPr>
    </w:p>
    <w:p w:rsidR="00FD44A2" w:rsidRPr="00CF4B3C" w:rsidRDefault="00FD44A2" w:rsidP="00905F81">
      <w:pPr>
        <w:widowControl/>
        <w:spacing w:line="400" w:lineRule="exact"/>
        <w:jc w:val="center"/>
        <w:rPr>
          <w:rFonts w:ascii="Times New Roman" w:hAnsi="Times New Roman" w:cs="Times New Roman"/>
          <w:b/>
          <w:bCs/>
        </w:rPr>
      </w:pPr>
    </w:p>
    <w:p w:rsidR="00FD44A2" w:rsidRPr="00CF4B3C" w:rsidRDefault="00FD44A2" w:rsidP="00905F81">
      <w:pPr>
        <w:widowControl/>
        <w:spacing w:line="400" w:lineRule="exact"/>
        <w:jc w:val="center"/>
        <w:rPr>
          <w:rFonts w:ascii="Times New Roman" w:hAnsi="Times New Roman" w:cs="Times New Roman"/>
          <w:b/>
          <w:bCs/>
        </w:rPr>
      </w:pPr>
    </w:p>
    <w:p w:rsidR="00FD44A2" w:rsidRPr="00CF4B3C" w:rsidRDefault="00FD44A2" w:rsidP="00905F81">
      <w:pPr>
        <w:widowControl/>
        <w:spacing w:line="400" w:lineRule="exact"/>
        <w:jc w:val="center"/>
        <w:rPr>
          <w:rFonts w:ascii="Times New Roman" w:hAnsi="Times New Roman" w:cs="Times New Roman"/>
          <w:b/>
          <w:bCs/>
        </w:rPr>
      </w:pPr>
    </w:p>
    <w:p w:rsidR="00FD44A2" w:rsidRPr="00CF4B3C" w:rsidRDefault="00FD44A2" w:rsidP="00905F81">
      <w:pPr>
        <w:widowControl/>
        <w:spacing w:line="400" w:lineRule="exact"/>
        <w:jc w:val="center"/>
        <w:rPr>
          <w:rFonts w:ascii="Times New Roman" w:hAnsi="Times New Roman" w:cs="Times New Roman"/>
          <w:b/>
          <w:bCs/>
        </w:rPr>
      </w:pPr>
    </w:p>
    <w:p w:rsidR="00FD44A2" w:rsidRPr="00CF4B3C" w:rsidRDefault="00FD44A2" w:rsidP="00905F81">
      <w:pPr>
        <w:widowControl/>
        <w:spacing w:line="400" w:lineRule="exact"/>
        <w:jc w:val="center"/>
        <w:rPr>
          <w:rFonts w:ascii="Times New Roman" w:hAnsi="Times New Roman" w:cs="Times New Roman"/>
          <w:b/>
          <w:bCs/>
        </w:rPr>
      </w:pPr>
    </w:p>
    <w:p w:rsidR="00FD44A2" w:rsidRDefault="00FD44A2" w:rsidP="00905F81">
      <w:pPr>
        <w:jc w:val="center"/>
        <w:rPr>
          <w:rFonts w:ascii="Times New Roman" w:hAnsi="Times New Roman" w:cs="Times New Roman"/>
          <w:sz w:val="13"/>
          <w:szCs w:val="13"/>
        </w:rPr>
      </w:pPr>
      <w:r w:rsidRPr="00AE1F5E">
        <w:rPr>
          <w:rFonts w:ascii="Times New Roman" w:hAnsi="Times New Roman" w:cs="Times New Roman"/>
          <w:sz w:val="13"/>
          <w:szCs w:val="13"/>
        </w:rPr>
        <w:pict>
          <v:shape id="_x0000_i1028" type="#_x0000_t75" style="width:411.75pt;height:630pt">
            <v:imagedata r:id="rId9" o:title=""/>
          </v:shape>
        </w:pict>
      </w:r>
    </w:p>
    <w:p w:rsidR="00FD44A2" w:rsidRDefault="00FD44A2" w:rsidP="00905F81">
      <w:pPr>
        <w:jc w:val="center"/>
        <w:rPr>
          <w:rFonts w:ascii="Times New Roman" w:hAnsi="Times New Roman" w:cs="Times New Roman"/>
          <w:sz w:val="13"/>
          <w:szCs w:val="13"/>
        </w:rPr>
      </w:pPr>
      <w:r w:rsidRPr="00AE1F5E">
        <w:rPr>
          <w:rFonts w:ascii="Times New Roman" w:hAnsi="Times New Roman" w:cs="Times New Roman"/>
          <w:sz w:val="13"/>
          <w:szCs w:val="13"/>
        </w:rPr>
        <w:pict>
          <v:shape id="_x0000_i1029" type="#_x0000_t75" style="width:411pt;height:324pt">
            <v:imagedata r:id="rId10" o:title=""/>
          </v:shape>
        </w:pict>
      </w:r>
    </w:p>
    <w:p w:rsidR="00FD44A2" w:rsidRDefault="00FD44A2" w:rsidP="00905F81">
      <w:pPr>
        <w:jc w:val="center"/>
        <w:rPr>
          <w:rFonts w:ascii="Times New Roman" w:hAnsi="Times New Roman" w:cs="Times New Roman"/>
          <w:sz w:val="13"/>
          <w:szCs w:val="13"/>
        </w:rPr>
      </w:pPr>
    </w:p>
    <w:p w:rsidR="00FD44A2" w:rsidRPr="00C35B0B" w:rsidRDefault="00FD44A2" w:rsidP="00AE1F5E">
      <w:pPr>
        <w:widowControl/>
        <w:spacing w:line="400" w:lineRule="exact"/>
        <w:rPr>
          <w:rFonts w:ascii="Times New Roman" w:hAnsi="Times New Roman" w:cs="Times New Roman"/>
          <w:b/>
          <w:bCs/>
          <w:color w:val="0000FF"/>
        </w:rPr>
      </w:pPr>
      <w:r w:rsidRPr="00C35B0B">
        <w:rPr>
          <w:rFonts w:ascii="Times New Roman" w:hAnsi="Times New Roman" w:cs="Times New Roman"/>
          <w:b/>
          <w:bCs/>
          <w:color w:val="0000FF"/>
        </w:rPr>
        <w:t xml:space="preserve">Fig. S3 Comparison of gene structure of representative </w:t>
      </w:r>
      <w:r w:rsidRPr="00C35B0B">
        <w:rPr>
          <w:rFonts w:ascii="Times New Roman" w:hAnsi="Times New Roman" w:cs="Times New Roman"/>
          <w:b/>
          <w:bCs/>
          <w:i/>
          <w:iCs/>
          <w:color w:val="0000FF"/>
        </w:rPr>
        <w:t xml:space="preserve">AP2/ERF </w:t>
      </w:r>
      <w:r w:rsidRPr="00C35B0B">
        <w:rPr>
          <w:rFonts w:ascii="Times New Roman" w:hAnsi="Times New Roman" w:cs="Times New Roman"/>
          <w:b/>
          <w:bCs/>
          <w:color w:val="0000FF"/>
        </w:rPr>
        <w:t xml:space="preserve">genes in maize and their orthologs in </w:t>
      </w:r>
      <w:r w:rsidRPr="00C35B0B">
        <w:rPr>
          <w:rFonts w:ascii="Times New Roman" w:hAnsi="Times New Roman" w:cs="Times New Roman"/>
          <w:b/>
          <w:bCs/>
          <w:i/>
          <w:iCs/>
          <w:color w:val="0000FF"/>
        </w:rPr>
        <w:t>Arabidopsis</w:t>
      </w:r>
      <w:r w:rsidRPr="00C35B0B">
        <w:rPr>
          <w:rFonts w:ascii="Times New Roman" w:hAnsi="Times New Roman" w:cs="Times New Roman"/>
          <w:b/>
          <w:bCs/>
          <w:color w:val="0000FF"/>
        </w:rPr>
        <w:t>, rice and sorghum</w:t>
      </w:r>
    </w:p>
    <w:p w:rsidR="00FD44A2" w:rsidRPr="00C35B0B" w:rsidRDefault="00FD44A2" w:rsidP="00AE1F5E">
      <w:pPr>
        <w:widowControl/>
        <w:spacing w:line="400" w:lineRule="exact"/>
        <w:rPr>
          <w:rFonts w:ascii="Times New Roman" w:hAnsi="Times New Roman" w:cs="Times New Roman"/>
          <w:color w:val="0000FF"/>
        </w:rPr>
      </w:pPr>
      <w:r w:rsidRPr="00C35B0B">
        <w:rPr>
          <w:rFonts w:ascii="Times New Roman" w:hAnsi="Times New Roman" w:cs="Times New Roman"/>
          <w:color w:val="0000FF"/>
        </w:rPr>
        <w:t xml:space="preserve">Exons and introns are indicated by yellow boxes and single lines, respectively. Thick blue lines represent the untranslated regions (UTRs). The length of each </w:t>
      </w:r>
      <w:r w:rsidRPr="00C35B0B">
        <w:rPr>
          <w:rFonts w:ascii="Times New Roman" w:hAnsi="Times New Roman" w:cs="Times New Roman"/>
          <w:i/>
          <w:iCs/>
          <w:color w:val="0000FF"/>
        </w:rPr>
        <w:t xml:space="preserve">AP2/ERF </w:t>
      </w:r>
      <w:r w:rsidRPr="00C35B0B">
        <w:rPr>
          <w:rFonts w:ascii="Times New Roman" w:hAnsi="Times New Roman" w:cs="Times New Roman"/>
          <w:color w:val="0000FF"/>
        </w:rPr>
        <w:t xml:space="preserve">gene can be estimated using the scale at the bottom. (A) Gene structure of </w:t>
      </w:r>
      <w:r w:rsidRPr="00A13A37">
        <w:rPr>
          <w:rFonts w:ascii="Times New Roman" w:hAnsi="Times New Roman" w:cs="Times New Roman"/>
          <w:color w:val="0000FF"/>
        </w:rPr>
        <w:t xml:space="preserve">representative </w:t>
      </w:r>
      <w:r w:rsidRPr="00A13A37">
        <w:rPr>
          <w:rFonts w:ascii="Times New Roman" w:hAnsi="Times New Roman" w:cs="Times New Roman"/>
          <w:i/>
          <w:iCs/>
          <w:color w:val="0000FF"/>
        </w:rPr>
        <w:t>AP2/ERF</w:t>
      </w:r>
      <w:r w:rsidRPr="00A13A37">
        <w:rPr>
          <w:rFonts w:ascii="Times New Roman" w:hAnsi="Times New Roman" w:cs="Times New Roman"/>
          <w:color w:val="0000FF"/>
        </w:rPr>
        <w:t xml:space="preserve"> genes </w:t>
      </w:r>
      <w:r>
        <w:rPr>
          <w:rFonts w:ascii="Times New Roman" w:hAnsi="Times New Roman" w:cs="Times New Roman"/>
          <w:color w:val="0000FF"/>
        </w:rPr>
        <w:t xml:space="preserve">of the </w:t>
      </w:r>
      <w:r w:rsidRPr="00C35B0B">
        <w:rPr>
          <w:rFonts w:ascii="Times New Roman" w:hAnsi="Times New Roman" w:cs="Times New Roman"/>
          <w:color w:val="0000FF"/>
        </w:rPr>
        <w:t>ERF</w:t>
      </w:r>
      <w:r w:rsidRPr="00C35B0B">
        <w:rPr>
          <w:rFonts w:ascii="Times New Roman" w:hAnsi="Times New Roman" w:cs="Times New Roman"/>
          <w:i/>
          <w:iCs/>
          <w:color w:val="0000FF"/>
        </w:rPr>
        <w:t xml:space="preserve"> </w:t>
      </w:r>
      <w:r w:rsidRPr="00C35B0B">
        <w:rPr>
          <w:rFonts w:ascii="Times New Roman" w:hAnsi="Times New Roman" w:cs="Times New Roman"/>
          <w:color w:val="0000FF"/>
        </w:rPr>
        <w:t xml:space="preserve">family </w:t>
      </w:r>
      <w:r>
        <w:rPr>
          <w:rFonts w:ascii="Times New Roman" w:hAnsi="Times New Roman" w:cs="Times New Roman"/>
          <w:color w:val="0000FF"/>
        </w:rPr>
        <w:t xml:space="preserve">among </w:t>
      </w:r>
      <w:r w:rsidRPr="00E43561">
        <w:rPr>
          <w:rFonts w:ascii="Times New Roman" w:hAnsi="Times New Roman" w:cs="Times New Roman"/>
          <w:color w:val="0000FF"/>
        </w:rPr>
        <w:t>different species</w:t>
      </w:r>
      <w:r w:rsidRPr="00C35B0B">
        <w:rPr>
          <w:rFonts w:ascii="Times New Roman" w:hAnsi="Times New Roman" w:cs="Times New Roman"/>
          <w:color w:val="0000FF"/>
        </w:rPr>
        <w:t xml:space="preserve">. (B) Gene structure of </w:t>
      </w:r>
      <w:r w:rsidRPr="00A13A37">
        <w:rPr>
          <w:rFonts w:ascii="Times New Roman" w:hAnsi="Times New Roman" w:cs="Times New Roman"/>
          <w:color w:val="0000FF"/>
        </w:rPr>
        <w:t xml:space="preserve">representative </w:t>
      </w:r>
      <w:r w:rsidRPr="00A13A37">
        <w:rPr>
          <w:rFonts w:ascii="Times New Roman" w:hAnsi="Times New Roman" w:cs="Times New Roman"/>
          <w:i/>
          <w:iCs/>
          <w:color w:val="0000FF"/>
        </w:rPr>
        <w:t>AP2/ERF</w:t>
      </w:r>
      <w:r w:rsidRPr="00A13A37">
        <w:rPr>
          <w:rFonts w:ascii="Times New Roman" w:hAnsi="Times New Roman" w:cs="Times New Roman"/>
          <w:color w:val="0000FF"/>
        </w:rPr>
        <w:t xml:space="preserve"> genes of </w:t>
      </w:r>
      <w:r>
        <w:rPr>
          <w:rFonts w:ascii="Times New Roman" w:hAnsi="Times New Roman" w:cs="Times New Roman"/>
          <w:color w:val="0000FF"/>
        </w:rPr>
        <w:t xml:space="preserve">the </w:t>
      </w:r>
      <w:r w:rsidRPr="00C35B0B">
        <w:rPr>
          <w:rFonts w:ascii="Times New Roman" w:hAnsi="Times New Roman" w:cs="Times New Roman"/>
          <w:color w:val="0000FF"/>
        </w:rPr>
        <w:t>AP2</w:t>
      </w:r>
      <w:r w:rsidRPr="00C35B0B">
        <w:rPr>
          <w:rFonts w:ascii="Times New Roman" w:hAnsi="Times New Roman" w:cs="Times New Roman"/>
          <w:i/>
          <w:iCs/>
          <w:color w:val="0000FF"/>
        </w:rPr>
        <w:t xml:space="preserve"> </w:t>
      </w:r>
      <w:r w:rsidRPr="00C35B0B">
        <w:rPr>
          <w:rFonts w:ascii="Times New Roman" w:hAnsi="Times New Roman" w:cs="Times New Roman"/>
          <w:color w:val="0000FF"/>
        </w:rPr>
        <w:t xml:space="preserve">and RAV families </w:t>
      </w:r>
      <w:r>
        <w:rPr>
          <w:rFonts w:ascii="Times New Roman" w:hAnsi="Times New Roman" w:cs="Times New Roman"/>
          <w:color w:val="0000FF"/>
        </w:rPr>
        <w:t xml:space="preserve">among </w:t>
      </w:r>
      <w:r w:rsidRPr="00E43561">
        <w:rPr>
          <w:rFonts w:ascii="Times New Roman" w:hAnsi="Times New Roman" w:cs="Times New Roman"/>
          <w:color w:val="0000FF"/>
        </w:rPr>
        <w:t>different species</w:t>
      </w:r>
      <w:r w:rsidRPr="00C35B0B">
        <w:rPr>
          <w:rFonts w:ascii="Times New Roman" w:hAnsi="Times New Roman" w:cs="Times New Roman"/>
          <w:color w:val="0000FF"/>
        </w:rPr>
        <w:t>.</w:t>
      </w:r>
      <w:r>
        <w:rPr>
          <w:rFonts w:ascii="Times New Roman" w:hAnsi="Times New Roman" w:cs="Times New Roman"/>
          <w:color w:val="0000FF"/>
        </w:rPr>
        <w:t xml:space="preserve"> </w:t>
      </w:r>
    </w:p>
    <w:p w:rsidR="00FD44A2" w:rsidRPr="00AE1F5E" w:rsidRDefault="00FD44A2" w:rsidP="00905F81">
      <w:pPr>
        <w:jc w:val="center"/>
        <w:rPr>
          <w:rFonts w:ascii="Times New Roman" w:hAnsi="Times New Roman" w:cs="Times New Roman"/>
          <w:sz w:val="13"/>
          <w:szCs w:val="13"/>
        </w:rPr>
      </w:pPr>
    </w:p>
    <w:p w:rsidR="00FD44A2" w:rsidRDefault="00FD44A2" w:rsidP="00905F81">
      <w:pPr>
        <w:jc w:val="center"/>
        <w:rPr>
          <w:rFonts w:ascii="Times New Roman" w:hAnsi="Times New Roman" w:cs="Times New Roman"/>
          <w:sz w:val="13"/>
          <w:szCs w:val="13"/>
        </w:rPr>
      </w:pPr>
    </w:p>
    <w:p w:rsidR="00FD44A2" w:rsidRDefault="00FD44A2" w:rsidP="00905F81">
      <w:pPr>
        <w:jc w:val="center"/>
        <w:rPr>
          <w:rFonts w:ascii="Times New Roman" w:hAnsi="Times New Roman" w:cs="Times New Roman"/>
          <w:sz w:val="13"/>
          <w:szCs w:val="13"/>
        </w:rPr>
      </w:pPr>
    </w:p>
    <w:p w:rsidR="00FD44A2" w:rsidRPr="00CF4B3C" w:rsidRDefault="00FD44A2" w:rsidP="00905F8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36729">
        <w:rPr>
          <w:rFonts w:ascii="Times New Roman" w:hAnsi="Times New Roman" w:cs="Times New Roman"/>
          <w:noProof/>
          <w:sz w:val="24"/>
          <w:szCs w:val="24"/>
        </w:rPr>
        <w:pict>
          <v:shape id="图片 27" o:spid="_x0000_i1030" type="#_x0000_t75" alt="Fig.4-600dpi" style="width:295.5pt;height:675.75pt;visibility:visible">
            <v:imagedata r:id="rId11" o:title=""/>
          </v:shape>
        </w:pict>
      </w:r>
    </w:p>
    <w:p w:rsidR="00FD44A2" w:rsidRPr="00CF4B3C" w:rsidRDefault="00FD44A2" w:rsidP="00B55A63">
      <w:pPr>
        <w:widowControl/>
        <w:spacing w:line="400" w:lineRule="exact"/>
        <w:rPr>
          <w:rFonts w:ascii="Times New Roman" w:hAnsi="Times New Roman" w:cs="Times New Roman"/>
          <w:b/>
          <w:bCs/>
        </w:rPr>
      </w:pPr>
      <w:r w:rsidRPr="00AC3714">
        <w:rPr>
          <w:rFonts w:ascii="Times New Roman" w:hAnsi="Times New Roman" w:cs="Times New Roman"/>
          <w:b/>
          <w:bCs/>
          <w:color w:val="0000FF"/>
        </w:rPr>
        <w:t>Fig. S4</w:t>
      </w:r>
      <w:r w:rsidRPr="00CF4B3C">
        <w:rPr>
          <w:rFonts w:ascii="Times New Roman" w:hAnsi="Times New Roman" w:cs="Times New Roman"/>
          <w:b/>
          <w:bCs/>
        </w:rPr>
        <w:t xml:space="preserve"> Distribution of conserved motifs within each AP2/ERF clade in maize</w:t>
      </w:r>
    </w:p>
    <w:p w:rsidR="00FD44A2" w:rsidRPr="00CF4B3C" w:rsidRDefault="00FD44A2" w:rsidP="00B55A63">
      <w:pPr>
        <w:widowControl/>
        <w:spacing w:line="400" w:lineRule="exact"/>
        <w:rPr>
          <w:rFonts w:ascii="Times New Roman" w:hAnsi="Times New Roman" w:cs="Times New Roman"/>
        </w:rPr>
      </w:pPr>
      <w:r w:rsidRPr="00CF4B3C">
        <w:rPr>
          <w:rFonts w:ascii="Times New Roman" w:hAnsi="Times New Roman" w:cs="Times New Roman"/>
        </w:rPr>
        <w:t>Each motif is represented by a number in a colored box. Box length corresponds to motif length and their relative positions are displayed. The amino acid sequences of the conserved motifs are summarized in Table S1.</w:t>
      </w:r>
    </w:p>
    <w:p w:rsidR="00FD44A2" w:rsidRPr="00CF4B3C" w:rsidRDefault="00FD44A2" w:rsidP="00B55A63">
      <w:pPr>
        <w:widowControl/>
        <w:spacing w:line="400" w:lineRule="exact"/>
        <w:rPr>
          <w:rFonts w:ascii="Times New Roman" w:hAnsi="Times New Roman" w:cs="Times New Roman"/>
          <w:b/>
          <w:bCs/>
        </w:rPr>
      </w:pPr>
    </w:p>
    <w:p w:rsidR="00FD44A2" w:rsidRPr="00CF4B3C" w:rsidRDefault="00FD44A2" w:rsidP="00905F8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 w:rsidRPr="00436729">
        <w:rPr>
          <w:rFonts w:ascii="Times New Roman" w:hAnsi="Times New Roman" w:cs="Times New Roman"/>
          <w:noProof/>
          <w:sz w:val="24"/>
          <w:szCs w:val="24"/>
        </w:rPr>
        <w:pict>
          <v:shape id="图片 8" o:spid="_x0000_i1031" type="#_x0000_t75" alt="Fig.5" style="width:411pt;height:458.25pt;visibility:visible">
            <v:imagedata r:id="rId12" o:title=""/>
          </v:shape>
        </w:pict>
      </w:r>
    </w:p>
    <w:p w:rsidR="00FD44A2" w:rsidRPr="00CF4B3C" w:rsidRDefault="00FD44A2" w:rsidP="00905F81">
      <w:pPr>
        <w:jc w:val="center"/>
        <w:rPr>
          <w:rFonts w:ascii="Times New Roman" w:hAnsi="Times New Roman" w:cs="Times New Roman"/>
          <w:sz w:val="13"/>
          <w:szCs w:val="13"/>
        </w:rPr>
      </w:pPr>
    </w:p>
    <w:p w:rsidR="00FD44A2" w:rsidRPr="00CF4B3C" w:rsidRDefault="00FD44A2" w:rsidP="00B55A63">
      <w:pPr>
        <w:widowControl/>
        <w:spacing w:line="400" w:lineRule="exact"/>
        <w:rPr>
          <w:rFonts w:ascii="Times New Roman" w:hAnsi="Times New Roman" w:cs="Times New Roman"/>
          <w:b/>
          <w:bCs/>
        </w:rPr>
      </w:pPr>
      <w:r w:rsidRPr="00AC3714">
        <w:rPr>
          <w:rFonts w:ascii="Times New Roman" w:hAnsi="Times New Roman" w:cs="Times New Roman"/>
          <w:b/>
          <w:bCs/>
          <w:color w:val="0000FF"/>
        </w:rPr>
        <w:t>Fig. S5</w:t>
      </w:r>
      <w:r w:rsidRPr="00CF4B3C">
        <w:rPr>
          <w:rFonts w:ascii="Times New Roman" w:hAnsi="Times New Roman" w:cs="Times New Roman"/>
          <w:b/>
          <w:bCs/>
        </w:rPr>
        <w:t xml:space="preserve"> Distribution of major stress-related </w:t>
      </w:r>
      <w:r w:rsidRPr="00CF4B3C">
        <w:rPr>
          <w:rFonts w:ascii="Times New Roman" w:hAnsi="Times New Roman" w:cs="Times New Roman"/>
          <w:b/>
          <w:bCs/>
          <w:i/>
          <w:iCs/>
        </w:rPr>
        <w:t>cis</w:t>
      </w:r>
      <w:r w:rsidRPr="00CF4B3C">
        <w:rPr>
          <w:rFonts w:ascii="Times New Roman" w:hAnsi="Times New Roman" w:cs="Times New Roman"/>
          <w:b/>
          <w:bCs/>
        </w:rPr>
        <w:t xml:space="preserve">-elements in the promoter sequences of the 214 </w:t>
      </w:r>
      <w:r w:rsidRPr="00CF4B3C">
        <w:rPr>
          <w:rFonts w:ascii="Times New Roman" w:hAnsi="Times New Roman" w:cs="Times New Roman"/>
          <w:b/>
          <w:bCs/>
          <w:i/>
          <w:iCs/>
        </w:rPr>
        <w:t xml:space="preserve">ZmAP2/ERF </w:t>
      </w:r>
      <w:r w:rsidRPr="00CF4B3C">
        <w:rPr>
          <w:rFonts w:ascii="Times New Roman" w:hAnsi="Times New Roman" w:cs="Times New Roman"/>
          <w:b/>
          <w:bCs/>
        </w:rPr>
        <w:t xml:space="preserve">genes. </w:t>
      </w:r>
    </w:p>
    <w:p w:rsidR="00FD44A2" w:rsidRPr="00CF4B3C" w:rsidRDefault="00FD44A2" w:rsidP="00B55A63">
      <w:pPr>
        <w:widowControl/>
        <w:spacing w:line="400" w:lineRule="exact"/>
        <w:rPr>
          <w:rFonts w:ascii="Times New Roman" w:hAnsi="Times New Roman" w:cs="Times New Roman"/>
        </w:rPr>
      </w:pPr>
      <w:r w:rsidRPr="00CF4B3C">
        <w:rPr>
          <w:rFonts w:ascii="Times New Roman" w:hAnsi="Times New Roman" w:cs="Times New Roman"/>
        </w:rPr>
        <w:t>Putative</w:t>
      </w:r>
      <w:bookmarkStart w:id="1" w:name="_Hlk12796780"/>
      <w:r w:rsidRPr="00CF4B3C">
        <w:rPr>
          <w:rFonts w:ascii="Times New Roman" w:hAnsi="Times New Roman" w:cs="Times New Roman"/>
        </w:rPr>
        <w:t xml:space="preserve"> ABRE, G-Box, CGTCA-motif, TGACG-motif, TCA-element, TGA-box, TGA-element, AuxRR-core, GARE-motif, P-box, TATC-box, ERE, ARE,</w:t>
      </w:r>
      <w:bookmarkEnd w:id="1"/>
      <w:r w:rsidRPr="00CF4B3C">
        <w:rPr>
          <w:rFonts w:ascii="Times New Roman" w:hAnsi="Times New Roman" w:cs="Times New Roman"/>
        </w:rPr>
        <w:t xml:space="preserve"> </w:t>
      </w:r>
      <w:bookmarkStart w:id="2" w:name="_Hlk12796824"/>
      <w:r w:rsidRPr="00CF4B3C">
        <w:rPr>
          <w:rFonts w:ascii="Times New Roman" w:hAnsi="Times New Roman" w:cs="Times New Roman"/>
        </w:rPr>
        <w:t>TC-rich repeats, W box, MBS, LTR, WUN-motif and CCAAT-box</w:t>
      </w:r>
      <w:bookmarkEnd w:id="2"/>
      <w:r w:rsidRPr="00CF4B3C">
        <w:rPr>
          <w:rFonts w:ascii="Times New Roman" w:hAnsi="Times New Roman" w:cs="Times New Roman"/>
        </w:rPr>
        <w:t xml:space="preserve"> core sequences are represented by different colors as indicated in figure key at the bottom. ABRE and G-Box: cis-acting element involved in the abscisic acid responsiveness; CGTCA-motif and TGACG-motif: cis-acting regulatory element involved in the MeJA responsiveness; TCA-element: cis-acting element involved in salicylic acid responsiveness; TGA-box and TGA-element and AuxRR-core: auxin-responsive element; GARE-motif: gibberellin-responsive element; P-box and TATC-box: gibberellin-responsive element; ERE: ethylene-responsive element; ARE: cis-acting regulatory element essential for the anaerobic induction; TC-rich repeats: cis-acting element involved in defense and stress responsiveness; W box: elicitation; wounding and pathogen responsiveness; MBS: MYB binding site involved in drought-inducibility; LTR: cis-acting element involved in low-temperature responsiveness; WUN-motif: wound-responsive element; CCAAT-box: cis-acting element involved in heat stress responsiveness; The 1.5 kb sequences upstream of the initiation codon (ATG) of the </w:t>
      </w:r>
      <w:r w:rsidRPr="00CF4B3C">
        <w:rPr>
          <w:rFonts w:ascii="Times New Roman" w:hAnsi="Times New Roman" w:cs="Times New Roman"/>
          <w:i/>
          <w:iCs/>
        </w:rPr>
        <w:t xml:space="preserve">JHDM </w:t>
      </w:r>
      <w:r w:rsidRPr="00CF4B3C">
        <w:rPr>
          <w:rFonts w:ascii="Times New Roman" w:hAnsi="Times New Roman" w:cs="Times New Roman"/>
        </w:rPr>
        <w:t xml:space="preserve">genes can be estimated using the scale per 250bp at the above. The 2.0 kb sequences upstream of the initiation codon (ATG) of the </w:t>
      </w:r>
      <w:r w:rsidRPr="00CF4B3C">
        <w:rPr>
          <w:rFonts w:ascii="Times New Roman" w:hAnsi="Times New Roman" w:cs="Times New Roman"/>
          <w:i/>
          <w:iCs/>
        </w:rPr>
        <w:t xml:space="preserve">AP2/ERF </w:t>
      </w:r>
      <w:r w:rsidRPr="00CF4B3C">
        <w:rPr>
          <w:rFonts w:ascii="Times New Roman" w:hAnsi="Times New Roman" w:cs="Times New Roman"/>
        </w:rPr>
        <w:t>genes can be estimated using the scale per 500 bp at the above</w:t>
      </w:r>
    </w:p>
    <w:p w:rsidR="00FD44A2" w:rsidRPr="00CF4B3C" w:rsidRDefault="00FD44A2" w:rsidP="00B55A63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CF4B3C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36729">
        <w:rPr>
          <w:rFonts w:ascii="Times New Roman" w:hAnsi="Times New Roman" w:cs="Times New Roman"/>
          <w:b/>
          <w:bCs/>
          <w:sz w:val="18"/>
          <w:szCs w:val="18"/>
        </w:rPr>
        <w:pict>
          <v:shape id="_x0000_i1032" type="#_x0000_t75" style="width:413.25pt;height:195.75pt">
            <v:imagedata r:id="rId13" o:title=""/>
          </v:shape>
        </w:pict>
      </w:r>
    </w:p>
    <w:p w:rsidR="00FD44A2" w:rsidRPr="00CF4B3C" w:rsidRDefault="00FD44A2" w:rsidP="00CF4B3C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CF4B3C">
      <w:pPr>
        <w:spacing w:line="480" w:lineRule="auto"/>
        <w:rPr>
          <w:rFonts w:ascii="Times New Roman" w:hAnsi="Times New Roman" w:cs="Times New Roman"/>
          <w:b/>
          <w:bCs/>
          <w:color w:val="0000FF"/>
        </w:rPr>
      </w:pPr>
      <w:r w:rsidRPr="00CF4B3C">
        <w:rPr>
          <w:rFonts w:ascii="Times New Roman" w:hAnsi="Times New Roman" w:cs="Times New Roman"/>
          <w:b/>
          <w:bCs/>
          <w:color w:val="0000FF"/>
        </w:rPr>
        <w:t>Fig. S</w:t>
      </w:r>
      <w:r>
        <w:rPr>
          <w:rFonts w:ascii="Times New Roman" w:hAnsi="Times New Roman" w:cs="Times New Roman"/>
          <w:b/>
          <w:bCs/>
          <w:color w:val="0000FF"/>
        </w:rPr>
        <w:t>6</w:t>
      </w:r>
      <w:r w:rsidRPr="00CF4B3C">
        <w:rPr>
          <w:rFonts w:ascii="Times New Roman" w:hAnsi="Times New Roman" w:cs="Times New Roman"/>
          <w:b/>
          <w:bCs/>
          <w:color w:val="0000FF"/>
        </w:rPr>
        <w:t xml:space="preserve"> </w:t>
      </w:r>
      <w:r w:rsidRPr="00027F80">
        <w:rPr>
          <w:rFonts w:ascii="Times New Roman" w:hAnsi="Times New Roman" w:cs="Times New Roman"/>
          <w:b/>
          <w:bCs/>
        </w:rPr>
        <w:t xml:space="preserve">Comparative physical mapping showing the degree of orthologous relationships of </w:t>
      </w:r>
      <w:r w:rsidRPr="00027F80">
        <w:rPr>
          <w:rFonts w:ascii="Times New Roman" w:hAnsi="Times New Roman" w:cs="Times New Roman"/>
          <w:b/>
          <w:bCs/>
          <w:i/>
          <w:iCs/>
        </w:rPr>
        <w:t>ZmAP2/ERF</w:t>
      </w:r>
      <w:r w:rsidRPr="00027F80">
        <w:rPr>
          <w:rFonts w:ascii="Times New Roman" w:hAnsi="Times New Roman" w:cs="Times New Roman"/>
          <w:b/>
          <w:bCs/>
        </w:rPr>
        <w:t xml:space="preserve"> genes with (A) rice and (B) sorghum</w:t>
      </w:r>
    </w:p>
    <w:p w:rsidR="00FD44A2" w:rsidRPr="00CF4B3C" w:rsidRDefault="00FD44A2" w:rsidP="00CF4B3C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B55A63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B55A63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B55A63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B55A63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B55A63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B55A63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032F40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F4B3C">
        <w:rPr>
          <w:rFonts w:ascii="Times New Roman" w:hAnsi="Times New Roman" w:cs="Times New Roman"/>
          <w:b/>
          <w:bCs/>
          <w:sz w:val="18"/>
          <w:szCs w:val="18"/>
        </w:rPr>
        <w:t>Table S1 Complete list of ERF/AP2 transcription factors identified in the maize genome and their predicted features.</w:t>
      </w:r>
    </w:p>
    <w:tbl>
      <w:tblPr>
        <w:tblW w:w="9197" w:type="dxa"/>
        <w:jc w:val="center"/>
        <w:tblLook w:val="00A0"/>
      </w:tblPr>
      <w:tblGrid>
        <w:gridCol w:w="5"/>
        <w:gridCol w:w="620"/>
        <w:gridCol w:w="1020"/>
        <w:gridCol w:w="1820"/>
        <w:gridCol w:w="1820"/>
        <w:gridCol w:w="620"/>
        <w:gridCol w:w="620"/>
        <w:gridCol w:w="840"/>
        <w:gridCol w:w="520"/>
        <w:gridCol w:w="440"/>
        <w:gridCol w:w="877"/>
      </w:tblGrid>
      <w:tr w:rsidR="00FD44A2" w:rsidRPr="00CF4B3C">
        <w:trPr>
          <w:trHeight w:val="220"/>
          <w:jc w:val="center"/>
        </w:trPr>
        <w:tc>
          <w:tcPr>
            <w:tcW w:w="620" w:type="dxa"/>
            <w:gridSpan w:val="2"/>
            <w:tcBorders>
              <w:top w:val="single" w:sz="12" w:space="0" w:color="339966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Serial</w:t>
            </w:r>
          </w:p>
        </w:tc>
        <w:tc>
          <w:tcPr>
            <w:tcW w:w="1020" w:type="dxa"/>
            <w:tcBorders>
              <w:top w:val="single" w:sz="12" w:space="0" w:color="339966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Gene Name</w:t>
            </w:r>
          </w:p>
        </w:tc>
        <w:tc>
          <w:tcPr>
            <w:tcW w:w="1820" w:type="dxa"/>
            <w:tcBorders>
              <w:top w:val="single" w:sz="12" w:space="0" w:color="339966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noProof/>
              </w:rPr>
              <w:pict>
                <v:line id="直接连接符 12" o:spid="_x0000_s1026" style="position:absolute;left:0;text-align:left;z-index:251658240;visibility:visible;mso-position-horizontal-relative:text;mso-position-vertical-relative:text" from="14.4pt,15.85pt" to="65.4pt,15.85pt" strokecolor="#70ad47" strokeweight="1pt">
                  <v:stroke joinstyle="miter"/>
                </v:line>
              </w:pict>
            </w: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Accession Number</w:t>
            </w:r>
          </w:p>
        </w:tc>
        <w:tc>
          <w:tcPr>
            <w:tcW w:w="1820" w:type="dxa"/>
            <w:tcBorders>
              <w:top w:val="single" w:sz="12" w:space="0" w:color="339966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noProof/>
              </w:rPr>
              <w:pict>
                <v:line id="直接连接符 13" o:spid="_x0000_s1027" style="position:absolute;left:0;text-align:left;flip:y;z-index:251659264;visibility:visible;mso-position-horizontal-relative:text;mso-position-vertical-relative:text" from="14.5pt,16.2pt" to="61.75pt,16.2pt" strokecolor="#70ad47" strokeweight="1pt">
                  <v:stroke joinstyle="miter"/>
                </v:line>
              </w:pict>
            </w: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Genome Location</w:t>
            </w:r>
          </w:p>
        </w:tc>
        <w:tc>
          <w:tcPr>
            <w:tcW w:w="620" w:type="dxa"/>
            <w:tcBorders>
              <w:top w:val="single" w:sz="12" w:space="0" w:color="339966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ORF</w:t>
            </w:r>
          </w:p>
        </w:tc>
        <w:tc>
          <w:tcPr>
            <w:tcW w:w="1980" w:type="dxa"/>
            <w:gridSpan w:val="3"/>
            <w:tcBorders>
              <w:top w:val="single" w:sz="12" w:space="0" w:color="339966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noProof/>
              </w:rPr>
              <w:pict>
                <v:line id="直接连接符 15" o:spid="_x0000_s1028" style="position:absolute;left:0;text-align:left;z-index:251660288;visibility:visible;mso-position-horizontal-relative:text;mso-position-vertical-relative:text" from=".85pt,15.75pt" to="86.5pt,16.25pt" strokecolor="#70ad47" strokeweight="1pt">
                  <v:stroke joinstyle="miter"/>
                </v:line>
              </w:pict>
            </w: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Protein</w:t>
            </w:r>
          </w:p>
        </w:tc>
        <w:tc>
          <w:tcPr>
            <w:tcW w:w="440" w:type="dxa"/>
            <w:tcBorders>
              <w:top w:val="single" w:sz="12" w:space="0" w:color="339966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Chr</w:t>
            </w:r>
          </w:p>
        </w:tc>
        <w:tc>
          <w:tcPr>
            <w:tcW w:w="877" w:type="dxa"/>
            <w:tcBorders>
              <w:top w:val="single" w:sz="12" w:space="0" w:color="339966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Type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No.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Ensemble transcript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Coordinates (5'-3')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Length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Length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Mol.Wt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PI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FD44A2" w:rsidRPr="00CF4B3C">
        <w:trPr>
          <w:trHeight w:val="22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(bp)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(a.a.)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(Da)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</w:tr>
      <w:tr w:rsidR="00FD44A2" w:rsidRPr="00CF4B3C">
        <w:trPr>
          <w:trHeight w:val="22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Zm00001d028919_P001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51465066-51470982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46321.9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Zm00001d032144_P001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214378154-214380573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44871.7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Zm00001d032144_P002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214378154-214380573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Zm00001d032144_P003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214378154-214380573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31644.1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4.605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Zm00001d034204_P002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286726372-286730435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66852.12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7.046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Zm00001d034204_P001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286727282-286730431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53,130.03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8.255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Zm00001d034629_P003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298422859-298427046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44,327.41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Zm00001d034629_P001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298422859-298427050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47604.7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6.842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Zm00001d034629_P004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298422902-298427037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28072.7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8.785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Zm00001d002025_P003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4629747-4634984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52568.1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6.511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Zm00001d002075_P001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5456239-5459958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56,053.20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8.683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Zm00001d005016_P003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153920645-153926320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43112.5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4.599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Zm00001d005016_P007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153920655-153926268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43,327.74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4.599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Zm00001d007840_P001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240624534-240627667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63318.89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Zm00001d042492_P001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169433935-169438362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73216.7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6.912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Zm00001d043116_P002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189581664-189585104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50517.88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9.696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Zm00001d052405_P001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189190071-189194803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27842.52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4.066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Zm00001d052405_P002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189190071-189194808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48021.19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4.691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Zm00001d052405_P005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189190260-189194805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27,842.52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4.066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Zm00001d017207_P001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188933076-188937726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71413.85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Zm00001d018050_P002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213161651-213165819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23,257.44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5.055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Zm00001d018050_P003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213161651-213165860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42697.78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6.935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Zm00001d018050_P006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213161673-213165819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25,700.51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5.693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Zm00001d035512_P001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30481710-30486777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55327.64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9.765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Zm00001d035512_P002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30481769-30486777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51528.96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8.504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Zm00001d038087_P004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147379164-147385725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36279.07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8.569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Zm00001d038087_P005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147379318-147385725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35098.74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Zm00001d018731_P001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3330940-3335717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64676.45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7.287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Zm00001d019230_P002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23054461-23065589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57,112.04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8.56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Zm00001d020540_P002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121545625-121549331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44756.83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8.769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Zm00001d020540_P001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121545625-121549321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42854.56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9.066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Zm00001d010987_P001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136009216-136012084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42744.7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8.821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Zm00001d010987_P002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136009945-136012084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37359.49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8.298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Zm00001d011134_P001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140017045-140019085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45,594.05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9.212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Zm00001d045378_P001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20099934-20101949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51510.1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7.308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Zm00001d046621_P001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95739582-95742689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43352.4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8.795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Zm00001d046621_P002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95739338-95742681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27613.2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Zm00001d046913_P002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107621912-107625433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32850.2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8.938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Zm00001d046913_P001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107621912-107625729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51,921.89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Zm00001d048004_P001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147698120-147702310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71189.92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7.295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Zm00001d048004_P003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147698236-147698112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31374.1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8.308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Zm00001d048004_P002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147698236-147702310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34,276.69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7.523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Zm00001d024468_P003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72229237-72232453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31276.8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7.174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Zm00001d026448_P001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146059085-146062110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43497.12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9.239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AP2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Zm00001d043782_P001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210069089-210070258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40493.6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9.919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RAV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Zm00001d038907_P001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107621912-107625433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42894.4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RAV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Zm00001d038907_P002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107621912-107625729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32931.1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11.38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RAV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Zm00001d009468_P001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65782410-65783537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40278.5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10.48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RAV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Zm00001d027686_P001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11155767-11156159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13886.3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7.961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Zm00001d027870_P001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16005938-16006903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34078.2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6.423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Ⅳ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Zm00001d027924_P001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17775779-17777344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32685.7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5.148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Zm00001d027925_P001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17807124-17808643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36889.4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4.907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Zm00001d027928_P001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17833120-17833935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28943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4.593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Zm00001d027929_P001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17839868-17840788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33108.2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4.496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Zm00001d028017_P001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20410911-20411813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31910.8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7.766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Zm00001d028066_P001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21903337-21911942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36429.9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7.183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Zm00001d028070_P001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21975168-21977063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65,437.47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Zm00001d028524_P001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38080422-38081126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24242.5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4.778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Zm00001d029884_P001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91990667-91991467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27690.8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4.811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Zm00001d030513_P001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140679257-140680084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29904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8.127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Zm00001d030862_P001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164035614-164036858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43934.8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4.37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Zm00001d031499_P001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192022614-192023222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21963.9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4.834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Ⅺ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Zm00001d031501_P001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192063299-192064027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25489.8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7.927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Ⅺ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Zm00001d031673_P001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198259709-198260293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20,631.95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Zm00001d031796_P001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202103550-202104359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29024.4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6.366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Zm00001d031861_P001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204458557-204459636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38275.8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Ⅳ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Zm00001d032077_P001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211750252-211750944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24689.3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4.532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Zm00001d032095_P001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212364322-212366865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42,653.77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9.471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Zm00001d032295_P001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220776886-220777674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28,167.62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5.756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Zm00001d033353_P001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260045773-260047029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44437.4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4.772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Zm00001d034605_P001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297620879-297621595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25624.3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11.43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Zm00001d034920_P001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305637480-305638337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30759.4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9.946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Zm00001d002011_P001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4324615-4325127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18,214.13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4.952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Zm00001d002079_P001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5505054-5505812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27,243.32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Zm00001d002364_P001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10906553-10907221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22931.2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Zm00001d002618_P001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16960148-16960816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24031.7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5.159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Zm00001d002620_P001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16974028-16974666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22205.3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7.61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Zm00001d002744_P001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21315391-21316053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22889.4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5.681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Zm00001d002747_P001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21380521-21381279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26853.8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4.583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Zm00001d002760_P001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21850071-21851141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37783.3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4.584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Zm00001d002761_P001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21893444-21894391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33823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Zm00001d002762_P001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21962709-21963548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29881.5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5.183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Zm00001d002867_P001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25029642-25031000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48127.2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Zm00001d003871_P001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64226755-64227570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28260.4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4.231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Zm00001d003884_P001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65022354-65024176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26,519.91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11.76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Zm00001d005798_P001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189023745-189025630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44525.3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4.57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Zm00001d005798_P002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189023745-189025631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28503.1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9.919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Zm00001d005892_P001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191897839-191898630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27923.3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6.281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Zm00001d006169_P001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200397718-200398512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27628.6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5.143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Zm00001d006653_P001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213547650-213548585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33506.4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7.976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Zm00001d007033_P001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220493755-220494609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30655.4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9.008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Zm00001d007119_P001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222724965-222725855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32160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7.062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Zm00001d039324_P001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1876337-1877401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38189.4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4.491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Zm00001d040651_P001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56282555-56283595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25,480.60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7.946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Zm00001d041981_P001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146542859-146543596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26300.4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6.782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Zm00001d042588_P001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172856158-172857057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31729.8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7.327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Zm00001d042593_P001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173057147-173057683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18669.8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9.972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Zm00001d042717_P001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178106747-178109443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33,086.15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6.236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Zm00001d043204_P001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191471796-191472356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19649.3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10.73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Zm00001d043205_P001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191580135-191580848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24428.5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9.004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Zm00001d043491_P001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201681540-201682688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23282.7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9.051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Zm00001d044004_P001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216213660-216214559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31719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4.506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Zm00001d048991_P001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11781874-11782518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23,087.93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4.393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Zm00001d049364_P001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27940728-27941339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20753.4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6.983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Zm00001d049889_P001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50775492-50776550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37881.3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7.717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Ⅳ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Zm00001d049903_P001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51462096-51462470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13231.6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8.917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Zm00001d050787_P001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122810261-122810842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20659.8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4.758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Zm00001d050948_P001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133138782-133139666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31336.2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8.058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Zm00001d051239_P001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149655139-149656476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47986.8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9.673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Zm00001d051350_P001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155610012-155610749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26,364.17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4.897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Zm00001d051355_P001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155723238-155723924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23694.1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5.295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Zm00001d051451_P001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159111690-159112469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27019.7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6.294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Zm00001d052026_P001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176839153-176840184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16837.9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7.511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Zm00001d052087_P001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179070181-179072822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39,462.75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4.443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Zm00001d052102_P001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179564558-179565262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24662.2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5.664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Zm00001d052152_P001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181353441-181354229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26970.9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4.408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Zm00001d052167_P001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181560436-181561128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23962.7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8.354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Zm00001d052229_P001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183995749-183996699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33955.9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7.104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Zm00001d052365_P001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188309258-188309908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22,874.55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6.61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Zm00001d053195_P002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219203452-219206136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34299.9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7.148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Zm00001d053707_P001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239645670-239646296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21684.3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7.984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Zm00001d053859_P001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242396086-242396676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19753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5.295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Zm00001d014113_P001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32981437-32981850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14095.4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Zm00001d015305_P001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81761119-81763618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42578.3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9.476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Zm00001d015639_P001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102583546-102584181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22154.9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7.668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Zm00001d015759_P001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116972852-116973938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23355.2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Zm00001d016260_P001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154200894-154201658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26432.5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4.732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Zm00001d016262_P001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154574992-154575720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26053.3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5.964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Zm00001d016616_P001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170223307-170225790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26489.61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7.473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Zm00001d016623_P001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170440595-170441392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28,944.31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4.341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Zm00001d016848_P001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178257482-178258778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20,976.65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9.124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Zm00001d017366_P001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193684947-193686296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48039.8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9.48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Zm00001d017462_P001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196589211-196590059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29,532.08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6.257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Zm00001d017466_P001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196743195-196744184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34500.6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6.098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Zm00001d017477_P001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197146884-197147717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28835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5.552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Zm00001d017478_P001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197222832-197223605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27,318.25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4.718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Zm00001d017480_P001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197251323-197252009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23649.2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5.299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Zm00001d017591_P001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200872270-200873106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28693.7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6.233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Zm00001d017592_P001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201022603-201023298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24,603.16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Zm00001d018081_P001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213912954-213913979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36569.7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6.605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Zm00001d018158_P001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215716411-215717121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25015.3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8.936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Zm00001d018191_P001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216112775-216113527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25392.2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4.424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Zm00001d018191_P003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216112775-216113527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22931.1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12.57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Zm00001d018305_P001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218213866-218216075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30,430.35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4.006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Zm00001d035835_P001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54257239-54258228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18802.2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6.959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Zm00001d036251_P001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79944763-79945710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33154.7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4.499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Zm00001d036298_P001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82562696-82563229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18561.9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9.674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trHeight w:val="210"/>
          <w:jc w:val="center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Zm00001d036536_P001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91341686-91342279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20603.6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6.354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Zm00001d036889_P001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105660981-105662401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23823.9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10.47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Zm00001d037165_P001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114596733-114597452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24445.8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4.425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Zm00001d037941_P001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142909977-142911255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19,931.55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8.498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Zm00001d038001_P001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144781755-144782501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26797.8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8.771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Ⅳ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Zm00001d038320_P001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154382390-154383061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23,327.30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7.39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Zm00001d038446_P001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157407857-157411040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30,711.66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7.236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Ⅳ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Zm00001d038584_P001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160527296-160527928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21726.6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10.92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Zm00001d038585_P001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160539493-160540155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22995.7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8.023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Zm00001d039019_P001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168819645-168820517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31026.5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6.943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Zm00001d039077_P001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169626430-169627293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31114.9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9.513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Zm00001d019096_P001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16182358-16183347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35072.3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6.332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Zm00001d019098_P001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16383295-16384383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38182.7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5.785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Zm00001d019116_P001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17758679-17759647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34366.3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9.627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Zm00001d019216_P001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22130022-22130944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28,558.41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8.499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Zm00001d019475_P001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35728209-35728997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27056.5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Zm00001d019734_P001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54535486-54536259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27607.4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6.492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Zm00001d019744_P001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55350694-55351104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15183.6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8.056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Zm00001d020267_P001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103377384-103378274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31450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7.413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Zm00001d020595_P001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124130947-124133914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44156.7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5.172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Zm00001d020595_P002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124130955-124133900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20,211.23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4.632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Zm00001d021089_P001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142530712-142532073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23914.6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9.77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Zm00001d021205_P001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146027044-146027784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25948.1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6.935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Zm00001d021207_P001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146034693-146035409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25345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4.808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Zm00001d021214_P001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146343053-146343709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22964.5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10.42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Zm00001d021892_P001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165528436-165529362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33021.4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7.095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Zm00001d022488_P001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178605958-178606905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33332.4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7.076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Zm00001d022461_P001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178147095-178148306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25733.6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6.289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Zm00001d008872_P001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23393783-23394550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26,090.99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6.588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Zm00001d008968_P001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27760205-27761182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35763.7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4.432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Zm00001d009103_P001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36535940-36537052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24762.8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8.702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Zm00001d009573_P001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71470305-71471572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29,098.74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8.376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Zm00001d009622_P001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73601361-73602152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28486.1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Zm00001d050948_P001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133138782-133139666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31336.2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8.058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Zm00001d010048_P003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96823514-96826858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34704.57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4.673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Ⅳ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Zm00001d010048_P004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96823544-96826850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39579.1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4.83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Ⅳ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Zm00001d010048_P001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96823511-96826849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26545.2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4.045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Ⅳ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Zm00001d010175_P002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103046673-103049001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36209.27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5.802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Zm00001d010676_P001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123949136-123949753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21615.6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10.69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Zm00001d000339_P001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120960110-120961302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23879.8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8.329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Zm00001d011499_P001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152569157-152570068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31768.9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4.412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Zm00001d012584_P001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176883525-176884022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17835.9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Zm00001d012585_P001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176892933-176893658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24937.4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9.362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Zm00001d044857_P001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5518177-5519226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37128.2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6.797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Zm00001d045044_P001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10942420-10945088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39301.9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4.969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Zm00001d045120_P001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13432181-13432923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18025.2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6.234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Zm00001d045204_P001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15996069-15996644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19587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10.56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Zm00001d045262_P001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17416763-17417710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32986.8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4.754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Ⅵ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Zm00001d046292_P001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78537231-78537959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25626.1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4.683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Zm00001d046651_P001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100458973-100459869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31,575.32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8.476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ⅩⅡ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Zm00001d000179_P001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115592012-115592857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29346.6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4.628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Ⅲ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Zm00001d047339_P001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126963041-126964782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48586.6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5.55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Ⅶ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Zm00001d047860_P001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143638759-143639535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26660.1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4.948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Zm00001d048208_P001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152517945-152518838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31697.7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7.808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Zm00001d048296_P001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154056208-154057131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32716.4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5.948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Ⅳ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Zm00001d048297_P001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154094049-154095017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34300.6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7.296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Ⅳ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Zm00001d023535_P001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9153462-9156390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43,068.50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9.85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Zm00001d024324_P001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64620725-64621285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19908.3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7.637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Zm00001d024436_P001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70790076-70790636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19834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7.104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Zm00001d025281_P001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112504950-112507200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14,764.37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10.55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Zm00001d025298_P001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113224465-113225283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28369.6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4.348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Zm00001d025409_P001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117748319-117749080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26051.9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9.867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Ⅹ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Zm00001d025910_P001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133559160-133560374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43075.4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9.363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Ⅰ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Zm00001d026191_P001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140619551-140620363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29005.4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5.726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Ⅸ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Zm00001d026271_P001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142611393-142612061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22827.9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10.52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Ⅷ</w:t>
            </w:r>
          </w:p>
        </w:tc>
      </w:tr>
      <w:tr w:rsidR="00FD44A2" w:rsidRPr="00CF4B3C">
        <w:trPr>
          <w:gridBefore w:val="1"/>
          <w:trHeight w:val="21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Zm00001d026447_P001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145983350-145983982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23,045.92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DREB-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Ⅱ</w:t>
            </w:r>
          </w:p>
        </w:tc>
      </w:tr>
      <w:tr w:rsidR="00FD44A2" w:rsidRPr="00CF4B3C">
        <w:trPr>
          <w:gridBefore w:val="1"/>
          <w:trHeight w:val="220"/>
          <w:jc w:val="center"/>
        </w:trPr>
        <w:tc>
          <w:tcPr>
            <w:tcW w:w="6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Zm00001d026486_P001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146894287-146895167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18380.4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6.637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ERF-</w:t>
            </w:r>
            <w:r w:rsidRPr="00CF4B3C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Ⅴ</w:t>
            </w:r>
          </w:p>
        </w:tc>
      </w:tr>
    </w:tbl>
    <w:p w:rsidR="00FD44A2" w:rsidRPr="00CF4B3C" w:rsidRDefault="00FD44A2" w:rsidP="005A6FFF">
      <w:pPr>
        <w:widowControl/>
        <w:rPr>
          <w:rStyle w:val="fontstyle01"/>
          <w:color w:val="auto"/>
        </w:rPr>
      </w:pPr>
    </w:p>
    <w:p w:rsidR="00FD44A2" w:rsidRPr="00CF4B3C" w:rsidRDefault="00FD44A2" w:rsidP="00C57E17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F4B3C">
        <w:rPr>
          <w:rStyle w:val="fontstyle01"/>
          <w:color w:val="auto"/>
        </w:rPr>
        <w:t>Table S2</w:t>
      </w:r>
      <w:r w:rsidRPr="00CF4B3C">
        <w:rPr>
          <w:rFonts w:ascii="Times New Roman" w:hAnsi="Times New Roman" w:cs="Times New Roman"/>
          <w:sz w:val="18"/>
          <w:szCs w:val="18"/>
        </w:rPr>
        <w:t xml:space="preserve"> </w:t>
      </w:r>
      <w:r w:rsidRPr="00CF4B3C">
        <w:rPr>
          <w:rStyle w:val="fontstyle01"/>
          <w:color w:val="auto"/>
        </w:rPr>
        <w:t xml:space="preserve">Distribution and annotation of conserved motifs in </w:t>
      </w:r>
      <w:r w:rsidRPr="00CF4B3C">
        <w:rPr>
          <w:rStyle w:val="fontstyle01"/>
          <w:i/>
          <w:iCs/>
          <w:color w:val="auto"/>
        </w:rPr>
        <w:t>AP2/ERF</w:t>
      </w:r>
      <w:r w:rsidRPr="00CF4B3C">
        <w:rPr>
          <w:rStyle w:val="fontstyle01"/>
          <w:color w:val="auto"/>
        </w:rPr>
        <w:t xml:space="preserve"> family genes.</w:t>
      </w:r>
    </w:p>
    <w:tbl>
      <w:tblPr>
        <w:tblW w:w="9014" w:type="dxa"/>
        <w:jc w:val="center"/>
        <w:tblLayout w:type="fixed"/>
        <w:tblLook w:val="00A0"/>
      </w:tblPr>
      <w:tblGrid>
        <w:gridCol w:w="709"/>
        <w:gridCol w:w="709"/>
        <w:gridCol w:w="567"/>
        <w:gridCol w:w="850"/>
        <w:gridCol w:w="6179"/>
      </w:tblGrid>
      <w:tr w:rsidR="00FD44A2" w:rsidRPr="00CF4B3C">
        <w:trPr>
          <w:trHeight w:val="290"/>
          <w:jc w:val="center"/>
        </w:trPr>
        <w:tc>
          <w:tcPr>
            <w:tcW w:w="709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 ID</w:t>
            </w:r>
          </w:p>
        </w:tc>
        <w:tc>
          <w:tcPr>
            <w:tcW w:w="709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Length</w:t>
            </w:r>
          </w:p>
        </w:tc>
        <w:tc>
          <w:tcPr>
            <w:tcW w:w="567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NSites</w:t>
            </w:r>
          </w:p>
        </w:tc>
        <w:tc>
          <w:tcPr>
            <w:tcW w:w="85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Evalue</w:t>
            </w:r>
          </w:p>
        </w:tc>
        <w:tc>
          <w:tcPr>
            <w:tcW w:w="6179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 sequence</w:t>
            </w:r>
          </w:p>
        </w:tc>
      </w:tr>
      <w:tr w:rsidR="00FD44A2" w:rsidRPr="00CF4B3C">
        <w:trPr>
          <w:trHeight w:val="29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GTFDTAEEAARAYDAAARRLRGANARLNF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GVRQRPWGKWAAEI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DYEDELEEMKNMSREEFVASLRRKSSGFSRGASKYR</w:t>
            </w:r>
          </w:p>
        </w:tc>
      </w:tr>
      <w:tr w:rsidR="00FD44A2" w:rsidRPr="00CF4B3C">
        <w:trPr>
          <w:trHeight w:val="22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DPRKKARVWL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7.90E-271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DBSVEESLWSPCMDYELDTMSRSNFGSSINLSEWFTDADFDSDJGCLFDGRSAVDGGSKGGVGVADFSLFEAGDGQLKDVLSDMEEGIQPPTIISVCN</w:t>
            </w:r>
          </w:p>
        </w:tc>
      </w:tr>
      <w:tr w:rsidR="00FD44A2" w:rsidRPr="00CF4B3C">
        <w:trPr>
          <w:trHeight w:val="76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3.60E-238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HYINHWHRHCHGPCDGSLGAMDVAPNVSLELDLLECPATVGLGLEETTGDDEFHNREDYLGHLFGVQQLPDEMGPPAHQMAPASSALDLVLQSPRFKELMQQVSAAGASETNGGSMRSSPSTSLCSFSPSPLELPSPPLQQPTEFIDGAPPRCSFPDDVQSFFDFKNDNDMSFVYAEVDTFLFGDLGAYAPPMFDFDLYE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7.70E-220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AARAYDLAALKYWG</w:t>
            </w:r>
          </w:p>
        </w:tc>
      </w:tr>
      <w:tr w:rsidR="00FD44A2" w:rsidRPr="00CF4B3C">
        <w:trPr>
          <w:trHeight w:val="8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6.20E-218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IARYDVDKIMESSTLLAVEEARKVKAVEAASSAPMTHTHSGGKEQLNATTAEETSSAGWRMVLHGSPHQLEAARCPEAADLQSAIMNNDSHPRPSLHGIAGLDIECAVHDHHDHLDVPAGSRTTAAGSINFSNSSSQVTSLGNSREGSPERLGLAMMYGKQPSSAVSLAATMSPWTPVAAQTVAHVLKQQPNVVVSHRPV</w:t>
            </w:r>
          </w:p>
        </w:tc>
      </w:tr>
      <w:tr w:rsidR="00FD44A2" w:rsidRPr="00CF4B3C">
        <w:trPr>
          <w:trHeight w:val="4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4.30E-162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PGLAHSLPRPASAAPKDVQAAAALAAAA</w:t>
            </w:r>
          </w:p>
        </w:tc>
      </w:tr>
      <w:tr w:rsidR="00FD44A2" w:rsidRPr="00CF4B3C">
        <w:trPr>
          <w:trHeight w:val="66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1.90E-159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LGKQTEEDKAAGESGDEGKIERSQSINLNRVPAVAVEAMSTQGNCETHGAAVPGTKDAGTGKAGQSSGDRQEEKLPKCEQVDYGSEVEGCADDENPGKRAALVTLVGNEYCGDEDERVQVLTIVKKDEHADDIVDRIN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1.60E-160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CESTTTSNHSDIASTSHKLEASDISSYLKEKCPAGSCGIQDGTPIVADKEVFGPLEPITNLPDGGDGFDIGEMLRMMESDPHNAGGADAGMGQPWYLDELDSSVLESMLQPEPEPEPEPFLMSEEPDMFLAGFESAGF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1.20E-144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RVAGNKDLYL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1.00E-137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PPVPEMQKLDFSEAPWDESEAFHLRKYPSLEIDWDSILS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2.20E-76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MCGGAILAELIPP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2.10E-74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HQHQHQQQQQ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7.20E-64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YGPKRASKKGCMKGKGGPDNAQCEYR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2.50E-62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DDATGTRHRPTTDEIFNNLKNDDNNNNDDLFAMFAFGDNKKKVPAAKPAAAEGGSGSGSFLVPAPAVAVVPGNKRRSSATNTMLSVSDDQRSNSYGSGSSDLVGSWSWDDDAAAAAMTSDYTSSVFAPDNAVLPAASYTQGGAPKRMRSSYGGAPPSLAHDAAMPGFGLDKVSYHHYQALPPYYVGSSNASVGNLGLLQQ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6.80E-52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GGAHLAGPLHAAVDAKLQAICQS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9.40E-52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VIELEDLGAEYLEELL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4.00E-51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HATAGYWPWGAPQPAAVAHPINPFLLHNLIMSSSNHGCRLLNHAGHGHVHSAAPRPPAPAADATSTTIAAPFPVAAHPAVAMDEDVDDWDGVLRSEPADAGLLQDALHDFYPFTRPRAGGGRRGLSAAGTDARAAAALVAPVKPDAFVVPSPFAGVEGDGEYPMMPQGLLEDVIHSPAFVEVVAAPPSVPTRRGR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6.10E-48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DPDAAVELRFLASRSKAEVVDMLRKHTYGEELAQNRRAF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6.10E-46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RPRTVRVFCDDADATDSSGDEEEA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2.90E-45</w:t>
            </w: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LPFDLNLPPP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709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Motif-25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BC15F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1.1E-44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12" w:space="0" w:color="548235"/>
              <w:right w:val="nil"/>
            </w:tcBorders>
            <w:vAlign w:val="center"/>
          </w:tcPr>
          <w:p w:rsidR="00FD44A2" w:rsidRPr="00CF4B3C" w:rsidRDefault="00FD44A2" w:rsidP="005A6F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GRRKFRETRHPTYR</w:t>
            </w:r>
          </w:p>
        </w:tc>
      </w:tr>
    </w:tbl>
    <w:p w:rsidR="00FD44A2" w:rsidRPr="00CF4B3C" w:rsidRDefault="00FD44A2" w:rsidP="00C665C7">
      <w:pPr>
        <w:widowControl/>
        <w:rPr>
          <w:rStyle w:val="fontstyle01"/>
          <w:color w:val="auto"/>
          <w:sz w:val="21"/>
          <w:szCs w:val="21"/>
        </w:rPr>
      </w:pPr>
    </w:p>
    <w:p w:rsidR="00FD44A2" w:rsidRPr="00CF4B3C" w:rsidRDefault="00FD44A2" w:rsidP="00C665C7">
      <w:pPr>
        <w:widowControl/>
        <w:rPr>
          <w:rStyle w:val="fontstyle01"/>
          <w:color w:val="auto"/>
          <w:sz w:val="21"/>
          <w:szCs w:val="21"/>
        </w:rPr>
      </w:pPr>
    </w:p>
    <w:p w:rsidR="00FD44A2" w:rsidRPr="00CF4B3C" w:rsidRDefault="00FD44A2" w:rsidP="00C665C7">
      <w:pPr>
        <w:widowControl/>
        <w:rPr>
          <w:rStyle w:val="fontstyle01"/>
          <w:color w:val="auto"/>
          <w:sz w:val="21"/>
          <w:szCs w:val="21"/>
        </w:rPr>
      </w:pPr>
    </w:p>
    <w:p w:rsidR="00FD44A2" w:rsidRPr="00CF4B3C" w:rsidRDefault="00FD44A2" w:rsidP="00C665C7">
      <w:pPr>
        <w:widowControl/>
        <w:rPr>
          <w:rStyle w:val="fontstyle01"/>
          <w:color w:val="auto"/>
          <w:sz w:val="21"/>
          <w:szCs w:val="21"/>
        </w:rPr>
      </w:pPr>
    </w:p>
    <w:p w:rsidR="00FD44A2" w:rsidRPr="00CF4B3C" w:rsidRDefault="00FD44A2" w:rsidP="00C665C7">
      <w:pPr>
        <w:widowControl/>
        <w:rPr>
          <w:rStyle w:val="fontstyle01"/>
          <w:color w:val="auto"/>
          <w:sz w:val="21"/>
          <w:szCs w:val="21"/>
        </w:rPr>
      </w:pPr>
    </w:p>
    <w:p w:rsidR="00FD44A2" w:rsidRPr="00CF4B3C" w:rsidRDefault="00FD44A2" w:rsidP="00C665C7">
      <w:pPr>
        <w:widowControl/>
        <w:rPr>
          <w:rStyle w:val="fontstyle01"/>
          <w:color w:val="auto"/>
          <w:sz w:val="21"/>
          <w:szCs w:val="21"/>
        </w:rPr>
      </w:pPr>
    </w:p>
    <w:p w:rsidR="00FD44A2" w:rsidRPr="00CF4B3C" w:rsidRDefault="00FD44A2" w:rsidP="00155BD9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F4B3C">
        <w:rPr>
          <w:rFonts w:ascii="Times New Roman" w:hAnsi="Times New Roman" w:cs="Times New Roman"/>
          <w:b/>
          <w:bCs/>
          <w:sz w:val="18"/>
          <w:szCs w:val="18"/>
        </w:rPr>
        <w:t xml:space="preserve">Table S3 The </w:t>
      </w:r>
      <w:r w:rsidRPr="00CF4B3C">
        <w:rPr>
          <w:rFonts w:ascii="Times New Roman" w:hAnsi="Times New Roman" w:cs="Times New Roman"/>
          <w:b/>
          <w:bCs/>
          <w:i/>
          <w:iCs/>
          <w:sz w:val="18"/>
          <w:szCs w:val="18"/>
        </w:rPr>
        <w:t>Ka/Ks</w:t>
      </w:r>
      <w:r w:rsidRPr="00CF4B3C">
        <w:rPr>
          <w:rFonts w:ascii="Times New Roman" w:hAnsi="Times New Roman" w:cs="Times New Roman"/>
          <w:b/>
          <w:bCs/>
          <w:sz w:val="18"/>
          <w:szCs w:val="18"/>
        </w:rPr>
        <w:t xml:space="preserve"> ratios and estimated divergence time for tandem duplicated </w:t>
      </w:r>
      <w:r w:rsidRPr="00CF4B3C">
        <w:rPr>
          <w:rFonts w:ascii="Times New Roman" w:hAnsi="Times New Roman" w:cs="Times New Roman"/>
          <w:b/>
          <w:bCs/>
          <w:i/>
          <w:iCs/>
          <w:sz w:val="18"/>
          <w:szCs w:val="18"/>
        </w:rPr>
        <w:t>ZmAP2/ERF</w:t>
      </w:r>
      <w:r w:rsidRPr="00CF4B3C">
        <w:rPr>
          <w:rFonts w:ascii="Times New Roman" w:hAnsi="Times New Roman" w:cs="Times New Roman"/>
          <w:b/>
          <w:bCs/>
          <w:sz w:val="18"/>
          <w:szCs w:val="18"/>
        </w:rPr>
        <w:t xml:space="preserve"> genes.</w:t>
      </w:r>
    </w:p>
    <w:tbl>
      <w:tblPr>
        <w:tblW w:w="9220" w:type="dxa"/>
        <w:jc w:val="center"/>
        <w:tblLook w:val="00A0"/>
      </w:tblPr>
      <w:tblGrid>
        <w:gridCol w:w="1920"/>
        <w:gridCol w:w="1040"/>
        <w:gridCol w:w="1040"/>
        <w:gridCol w:w="1040"/>
        <w:gridCol w:w="1400"/>
        <w:gridCol w:w="1740"/>
        <w:gridCol w:w="1040"/>
      </w:tblGrid>
      <w:tr w:rsidR="00FD44A2" w:rsidRPr="00CF4B3C">
        <w:trPr>
          <w:trHeight w:val="300"/>
          <w:jc w:val="center"/>
        </w:trPr>
        <w:tc>
          <w:tcPr>
            <w:tcW w:w="192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Paralogous pairs</w:t>
            </w:r>
          </w:p>
        </w:tc>
        <w:tc>
          <w:tcPr>
            <w:tcW w:w="104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Ka</w:t>
            </w:r>
          </w:p>
        </w:tc>
        <w:tc>
          <w:tcPr>
            <w:tcW w:w="104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Ks</w:t>
            </w:r>
          </w:p>
        </w:tc>
        <w:tc>
          <w:tcPr>
            <w:tcW w:w="104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Ka_Ks</w:t>
            </w:r>
          </w:p>
        </w:tc>
        <w:tc>
          <w:tcPr>
            <w:tcW w:w="140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Selective type</w:t>
            </w:r>
          </w:p>
        </w:tc>
        <w:tc>
          <w:tcPr>
            <w:tcW w:w="174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Duplication date (MY)</w:t>
            </w:r>
          </w:p>
        </w:tc>
        <w:tc>
          <w:tcPr>
            <w:tcW w:w="104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Duplicate type</w:t>
            </w:r>
          </w:p>
        </w:tc>
      </w:tr>
      <w:tr w:rsidR="00FD44A2" w:rsidRPr="00CF4B3C">
        <w:trPr>
          <w:trHeight w:val="29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ZmERF32-ZmERF33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0.22096854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0.50803244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0.43494967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39.08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tandem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ZmERF87-ZmERF88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0.53909871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1.17882734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0.45731779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90.68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tandem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ZmERF111-ZmERF112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0.09669059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0.16761491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0.57686148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tandem</w:t>
            </w:r>
          </w:p>
        </w:tc>
      </w:tr>
      <w:tr w:rsidR="00FD44A2" w:rsidRPr="00CF4B3C">
        <w:trPr>
          <w:trHeight w:val="290"/>
          <w:jc w:val="center"/>
        </w:trPr>
        <w:tc>
          <w:tcPr>
            <w:tcW w:w="192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Average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0.48970965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47.55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</w:tr>
    </w:tbl>
    <w:p w:rsidR="00FD44A2" w:rsidRPr="00CF4B3C" w:rsidRDefault="00FD44A2" w:rsidP="00155BD9">
      <w:pPr>
        <w:rPr>
          <w:rFonts w:ascii="Times New Roman" w:hAnsi="Times New Roman" w:cs="Times New Roman"/>
          <w:sz w:val="13"/>
          <w:szCs w:val="13"/>
        </w:rPr>
      </w:pPr>
    </w:p>
    <w:p w:rsidR="00FD44A2" w:rsidRPr="00CF4B3C" w:rsidRDefault="00FD44A2" w:rsidP="00155BD9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155BD9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F4B3C">
        <w:rPr>
          <w:rFonts w:ascii="Times New Roman" w:hAnsi="Times New Roman" w:cs="Times New Roman"/>
          <w:b/>
          <w:bCs/>
          <w:sz w:val="18"/>
          <w:szCs w:val="18"/>
        </w:rPr>
        <w:t xml:space="preserve">Table S4 The </w:t>
      </w:r>
      <w:r w:rsidRPr="00CF4B3C">
        <w:rPr>
          <w:rFonts w:ascii="Times New Roman" w:hAnsi="Times New Roman" w:cs="Times New Roman"/>
          <w:b/>
          <w:bCs/>
          <w:i/>
          <w:iCs/>
          <w:sz w:val="18"/>
          <w:szCs w:val="18"/>
        </w:rPr>
        <w:t>Ka/Ks</w:t>
      </w:r>
      <w:r w:rsidRPr="00CF4B3C">
        <w:rPr>
          <w:rFonts w:ascii="Times New Roman" w:hAnsi="Times New Roman" w:cs="Times New Roman"/>
          <w:b/>
          <w:bCs/>
          <w:sz w:val="18"/>
          <w:szCs w:val="18"/>
        </w:rPr>
        <w:t xml:space="preserve"> ratios and estimated divergence time for segmentally duplicated </w:t>
      </w:r>
      <w:r w:rsidRPr="00CF4B3C">
        <w:rPr>
          <w:rFonts w:ascii="Times New Roman" w:hAnsi="Times New Roman" w:cs="Times New Roman"/>
          <w:b/>
          <w:bCs/>
          <w:i/>
          <w:iCs/>
          <w:sz w:val="18"/>
          <w:szCs w:val="18"/>
        </w:rPr>
        <w:t>ZmAP2/ERF</w:t>
      </w:r>
      <w:r w:rsidRPr="00CF4B3C">
        <w:rPr>
          <w:rFonts w:ascii="Times New Roman" w:hAnsi="Times New Roman" w:cs="Times New Roman"/>
          <w:b/>
          <w:bCs/>
          <w:sz w:val="18"/>
          <w:szCs w:val="18"/>
        </w:rPr>
        <w:t xml:space="preserve"> genes.</w:t>
      </w:r>
    </w:p>
    <w:tbl>
      <w:tblPr>
        <w:tblW w:w="8438" w:type="dxa"/>
        <w:tblInd w:w="2" w:type="dxa"/>
        <w:tblLook w:val="00A0"/>
      </w:tblPr>
      <w:tblGrid>
        <w:gridCol w:w="1560"/>
        <w:gridCol w:w="1134"/>
        <w:gridCol w:w="834"/>
        <w:gridCol w:w="1040"/>
        <w:gridCol w:w="1352"/>
        <w:gridCol w:w="1418"/>
        <w:gridCol w:w="1100"/>
      </w:tblGrid>
      <w:tr w:rsidR="00FD44A2" w:rsidRPr="00CF4B3C">
        <w:trPr>
          <w:trHeight w:val="250"/>
        </w:trPr>
        <w:tc>
          <w:tcPr>
            <w:tcW w:w="156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Paralogous pairs</w:t>
            </w:r>
          </w:p>
        </w:tc>
        <w:tc>
          <w:tcPr>
            <w:tcW w:w="1134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Ka</w:t>
            </w:r>
          </w:p>
        </w:tc>
        <w:tc>
          <w:tcPr>
            <w:tcW w:w="834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Ks</w:t>
            </w:r>
          </w:p>
        </w:tc>
        <w:tc>
          <w:tcPr>
            <w:tcW w:w="104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Ka_Ks</w:t>
            </w:r>
          </w:p>
        </w:tc>
        <w:tc>
          <w:tcPr>
            <w:tcW w:w="1352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Selective type</w:t>
            </w:r>
          </w:p>
        </w:tc>
        <w:tc>
          <w:tcPr>
            <w:tcW w:w="1418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Duplication date (MY)</w:t>
            </w:r>
          </w:p>
        </w:tc>
        <w:tc>
          <w:tcPr>
            <w:tcW w:w="110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Duplicate type</w:t>
            </w:r>
          </w:p>
        </w:tc>
      </w:tr>
      <w:tr w:rsidR="00FD44A2" w:rsidRPr="00CF4B3C">
        <w:trPr>
          <w:trHeight w:val="2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ZmAP2-5-ZmAP2-14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0.247446069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0.57692694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0.42890365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44.38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ZmAP2-5-ZmAP2-28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0.198765965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0.58383357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0.3404497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ZmAP2-13-ZmAP2-18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0.066896684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0.26402602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0.25337156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20.31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ZmAP2-24-ZmAP2-32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0.105232608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0.37763952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0.27865888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29.05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ZmAP2-44-ZmAP2-11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0.049291822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0.13974334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0.35273109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10.75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ZmRAV1-ZmRAV2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0.287969177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0.67051357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0.42947554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51.58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ZmRAV1-ZmRAV4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0.149636664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0.50312111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0.29741679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38.70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ZmRAV2-ZmRAV4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0.190880859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0.35880919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0.53198431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27.60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ZmERF1-ZmERF75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0.197454442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0.66689622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0.29607972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51.30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ZmERF2-ZmERF154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0.05449765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0.16161051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0.33721601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12.43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ZmERF7-ZmERF153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0.071842784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0.17751115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0.40472264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13.65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ZmERF10-ZmERF152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0.096339144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0.18281472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0.52697696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14.06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ZmERF11-ZmERF150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0.079141697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0.20063397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0.3944581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15.43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ZmERF12-ZmERF153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0.451869609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0.93324307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0.48419283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71.79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ZmERF17-ZmERF40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0.364338972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0.50750716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0.71789917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ZmERF18-ZmERF57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0.10966139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0.27906537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0.3929595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21.47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ZmERF21-ZmERF118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0.277137426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0.59693496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0.46426738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45.92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ZmERF28-ZmERF91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0.229660618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0.49199264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0.46679686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37.85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ZmERF29-ZmERF64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0.314366828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0.63762124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0.49303067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49.05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ZmERF29-ZmERF90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0.273547984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0.7459072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0.36673193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57.38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ZmERF30-ZmERF62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0.465591169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0.63998208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0.72750657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49.23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ZmERF30-ZmERF88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0.445103645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0.61292163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0.72619993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47.15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ZmERF32-ZmERF85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0.750995634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1.16918166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0.64232588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89.94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ZmERF35-ZmERF61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0.378531222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0.75918684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0.49860087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58.40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ZmERF35-ZmERF84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0.3972761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0.86744966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0.45798174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66.73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ZmERF36-ZmERF82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0.289624548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0.55947465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0.51767233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43.04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ZmERF37-ZmERF81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0.706377472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1.02597685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0.68849261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78.92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ZmERF38-ZmERF119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0.199155829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0.47953218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0.41531275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36.89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ZmERF41-ZmERF122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0.1315538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0.26475469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0.49688941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20.37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ZmERF42-ZmERF125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0.05038832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0.17750027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0.28387743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13.65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ZmERF44-ZmERF126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0.091536816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0.15715215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0.58247256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12.09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ZmERF45-ZmERF129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0.195836284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0.21271483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0.92065175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16.36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ZmERF50-ZmERF105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0.449236728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0.78414095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0.57290303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60.32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ZmERF51-ZmERF107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0.430654208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0.92709837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0.46451835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71.32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ZmERF51-ZmERF141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0.093430935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0.16675886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0.56027568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12.83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ZmERF54-ZmERF140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0.07426267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0.21436688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0.34642791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16.49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ZmERF59-ZmERF83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0.114975135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0.26202349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0.43879705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20.16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ZmERF61-ZmERF84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0.099516028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0.1970342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0.50506981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15.16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ZmERF62-ZmERF87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0.532706307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0.99967877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0.53287748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76.90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ZmERF64-ZmERF90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0.088365541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0.20243971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0.436503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15.57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ZmERF65-ZmERF145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0.138484363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0.43789428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0.31625068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33.68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ZmERF66-ZmERF96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0.072375844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0.16593758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0.43616308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12.76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ZmERF66-ZmERF144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0.270382252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1.12585616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0.24015701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86.60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ZmERF68-ZmERF94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0.100772659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0.20293618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0.49657316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15.61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ZmERF68-ZmERF102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0.336332757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0.45476151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0.73958052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34.98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ZmERF69-ZmERF93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0.144110123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0.20539071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0.70163895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15.80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ZmERF70-ZmERF92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0.056135918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0.11802072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0.47564461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9.08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ZmERF70-ZmERF143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0.238664886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0.4860746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0.49100464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37.39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ZmERF73-ZmERF77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0.057221779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0.28328176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0.20199599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21.79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ZmERF74-ZmERF76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0.046506502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0.20144969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0.23085914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15.50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ZmERF76-ZmERF100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0.233621935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0.54809867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0.42624066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42.16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ZmERF94-ZmERF102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0.325216459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0.44433142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0.73192316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34.18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ZmERF96-ZmERF144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0.28690909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1.19849219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0.23939171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92.19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ZmERF98-ZmERF147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0.197719199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0.43438835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0.45516691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33.41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ZmERF99-ZmERF146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0.056604591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0.17183529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0.32941191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13.22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ZmERF101-ZmERF137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0.91651966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1.0945926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0.83731578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84.20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ZmERF105-ZmERF138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0.839537571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1.45560997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0.57675997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111.97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ZmERF105-ZmERF141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0.771050551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1.29457591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0.59560088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99.58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ZmERF108-ZmERF139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0.090530413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0.28623632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0.31627857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22.02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ZmERF108-ZmERF142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0.314087121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0.75282276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0.41721257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57.91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ZmERF109-ZmERF131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0.15383476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0.17980362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0.85557097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13.83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ZmERF110-ZmERF132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0.123187251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0.18265952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0.67440914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14.05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ZmERF138-ZmERF141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0.348987165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0.80873027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0.4315248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62.21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ZmERF139-ZmERF142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0.236572532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0.83517438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0.28326124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64.24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ZmERF157-ZmERF164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0.404998237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0.56053386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0.72252234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43.12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ZmERF157-ZmERF56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0.338437119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0.43689651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0.77463909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33.61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ZmERF159-ZmERF37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0.12344325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0.20879788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0.59120931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16.06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ZmERF159-ZmERF81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0.582876385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1.01606736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0.5736592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78.16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ZmERF160-ZmERF36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0.056175981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0.19454646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0.28875355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14.97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ZmERF160-ZmERF82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0.304436847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0.59243717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0.51387195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45.57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ZmERF162-ZmERF35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0.051709167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0.19373908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0.26690107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14.90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ZmERF162-ZmERF61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0.357089312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0.90905037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0.39281576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69.93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ZmERF162-ZmERF84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0.329363042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0.83710257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0.39345602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64.39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ZmERF163-ZmERF32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0.793242393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0.8714203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0.91028679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67.03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ZmERF163-ZmERF85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0.169847063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0.56446638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0.30089846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43.42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ZmERF164-ZmERF27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0.089375948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0.15866018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0.56331681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12.20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ZmERF165-ZmERF26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0.056679321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0.148672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0.38123735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11.44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Segmental</w:t>
            </w:r>
          </w:p>
        </w:tc>
      </w:tr>
      <w:tr w:rsidR="00FD44A2" w:rsidRPr="00CF4B3C">
        <w:trPr>
          <w:trHeight w:val="240"/>
        </w:trPr>
        <w:tc>
          <w:tcPr>
            <w:tcW w:w="156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Average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0.48372965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39.76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</w:tr>
    </w:tbl>
    <w:p w:rsidR="00FD44A2" w:rsidRPr="00CF4B3C" w:rsidRDefault="00FD44A2" w:rsidP="00155BD9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155BD9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F4B3C">
        <w:rPr>
          <w:rFonts w:ascii="Times New Roman" w:hAnsi="Times New Roman" w:cs="Times New Roman"/>
          <w:b/>
          <w:bCs/>
          <w:sz w:val="18"/>
          <w:szCs w:val="18"/>
        </w:rPr>
        <w:t xml:space="preserve">Table S5 The </w:t>
      </w:r>
      <w:r w:rsidRPr="00CF4B3C">
        <w:rPr>
          <w:rFonts w:ascii="Times New Roman" w:hAnsi="Times New Roman" w:cs="Times New Roman"/>
          <w:b/>
          <w:bCs/>
          <w:i/>
          <w:iCs/>
          <w:sz w:val="18"/>
          <w:szCs w:val="18"/>
        </w:rPr>
        <w:t>Ka/Ks</w:t>
      </w:r>
      <w:r w:rsidRPr="00CF4B3C">
        <w:rPr>
          <w:rFonts w:ascii="Times New Roman" w:hAnsi="Times New Roman" w:cs="Times New Roman"/>
          <w:b/>
          <w:bCs/>
          <w:sz w:val="18"/>
          <w:szCs w:val="18"/>
        </w:rPr>
        <w:t xml:space="preserve"> ratios and estimated divergence time for orthologous ZmAP2/ERF proteins between maize and rice.</w:t>
      </w:r>
    </w:p>
    <w:tbl>
      <w:tblPr>
        <w:tblW w:w="8169" w:type="dxa"/>
        <w:tblInd w:w="2" w:type="dxa"/>
        <w:tblLook w:val="00A0"/>
      </w:tblPr>
      <w:tblGrid>
        <w:gridCol w:w="851"/>
        <w:gridCol w:w="1982"/>
        <w:gridCol w:w="721"/>
        <w:gridCol w:w="1040"/>
        <w:gridCol w:w="935"/>
        <w:gridCol w:w="1200"/>
        <w:gridCol w:w="1440"/>
      </w:tblGrid>
      <w:tr w:rsidR="00FD44A2" w:rsidRPr="00CF4B3C">
        <w:trPr>
          <w:trHeight w:val="250"/>
        </w:trPr>
        <w:tc>
          <w:tcPr>
            <w:tcW w:w="851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NO.</w:t>
            </w:r>
          </w:p>
        </w:tc>
        <w:tc>
          <w:tcPr>
            <w:tcW w:w="1982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Paralogous pairs</w:t>
            </w:r>
          </w:p>
        </w:tc>
        <w:tc>
          <w:tcPr>
            <w:tcW w:w="721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Ka</w:t>
            </w:r>
          </w:p>
        </w:tc>
        <w:tc>
          <w:tcPr>
            <w:tcW w:w="104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Ks</w:t>
            </w:r>
          </w:p>
        </w:tc>
        <w:tc>
          <w:tcPr>
            <w:tcW w:w="935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Ka_Ks</w:t>
            </w:r>
          </w:p>
        </w:tc>
        <w:tc>
          <w:tcPr>
            <w:tcW w:w="120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Selective type</w:t>
            </w:r>
          </w:p>
        </w:tc>
        <w:tc>
          <w:tcPr>
            <w:tcW w:w="144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Duplication date (MY)</w:t>
            </w:r>
          </w:p>
        </w:tc>
      </w:tr>
      <w:tr w:rsidR="00FD44A2" w:rsidRPr="00CF4B3C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ZmAP2-1-LOC_Os03g19900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0.306476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0.64924481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0.472049664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49.94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ZmAP2-3-LOC_Os08g34360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0.309833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0.92535672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0.334825936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71.18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ZmAP2-5-LOC_Os03g56050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0.176921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0.47761095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0.370428792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36.74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ZmAP2-5-LOC_Os07g03250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0.201914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0.65918817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0.306306988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50.71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ZmAP2-8-LOC_Os03g60430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0.155887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0.47066567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0.331205946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36.21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ZmAP2-8-LOC_Os07g13170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0.199878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0.88016046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0.227092913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67.70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ZmAP2-10-LOC_Os04g55970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0.173462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0.69522634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0.249504542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53.48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ZmAP2-11-LOC_Os04g55560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0.116561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0.44648075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0.261065179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34.34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ZmAP2-13-LOC_Os11g03540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0.22871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0.95278911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0.240042559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73.29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ZmAP2-13-LOC_Os12g03290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0.227288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0.96535397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0.235444806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74.26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ZmAP2-15-LOC_Os01g67410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0.156829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0.5831256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0.268944877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44.86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ZmAP2-16-LOC_Os01g59780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0.274398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0.58877884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0.466046158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45.29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ZmAP2-18-LOC_Os11g03540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0.233704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0.91764715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0.254677576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70.59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ZmAP2-18-LOC_Os12g03290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0.232082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0.95512415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0.242986136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73.47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ZmAP2-20-LOC_Os02g40070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0.08079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0.4470601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0.180714608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34.39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ZmAP2-20-LOC_Os04g42570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0.178278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0.68494876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0.26027914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52.69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ZmAP2-22-LOC_Os02g51300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0.400965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0.90838231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0.441405904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69.88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ZmAP2-24-LOC_Os05g03040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0.170252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0.71032584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0.239681241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54.64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ZmAP2-26-LOC_Os05g32270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0.111817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0.54064395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0.206822444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41.59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ZmAP2-28-LOC_Os07g03250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0.159654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0.46746144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0.341534884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35.96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ZmAP2-29-LOC_Os03g60430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0.234652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1.01055943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0.232199661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77.74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ZmAP2-29-LOC_Os07g13170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0.161174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0.65169024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0.247316196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50.13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ZmAP2-30-LOC_Os08g34360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0.337804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0.77622696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0.435186808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59.71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ZmAP2-32-LOC_Os05g03040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0.170666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0.59622373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0.286245085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45.86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ZmAP2-35-LOC_Os06g05340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0.220045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0.57671175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0.38155191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44.36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ZmAP2-36-LOC_Os06g43220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0.091842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0.54745808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0.167761421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42.11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ZmAP2-39-LOC_Os06g44750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0.117219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0.48049933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0.243953219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36.96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ZmAP2-40-LOC_Os03g12950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0.162592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0.82171706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0.197868857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63.21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ZmAP2-43-LOC_Os08g07440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0.328963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0.93047272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0.353543935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71.57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ZmAP2-44-LOC_Os04g55560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0.108995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0.44780247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0.243399165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34.45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ZmRAV1-LOC_Os01g49830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0.095988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0.4270843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0.224750823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32.85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ZmRAV1-LOC_Os05g47650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0.175476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0.48568884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0.361293491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37.36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ZmRAV2-LOC_Os01g49830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0.278634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0.73051163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0.381422782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56.19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ZmRAV2-LOC_Os05g47650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0.202647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0.5554852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0.364810175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42.73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ZmRAV4-LOC_Os01g49830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0.159971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0.52998993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0.301837979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40.77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ZmRAV4-LOC_Os05g47650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0.134554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0.42407953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0.317284556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32.62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ZmERF1-LOC_Os10g30840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0.255832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0.5841889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0.437926291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44.94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ZmERF1-LOC_Os03g05590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0.217161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0.55684442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0.389984306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42.83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ZmERF2-LOC_Os03g07830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0.139737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0.42637287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0.327734109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32.80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ZmERF3-LOC_Os03g08460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0.400955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0.64849147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0.618288932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49.88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ZmERF4-LOC_Os03g08470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0.310246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0.46803198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0.662873613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36.00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ZmERF5-LOC_Os10g25170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0.579844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0.54537604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1.063200602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41.95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ZmERF5-LOC_Os03g08490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0.387099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0.56226416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0.688463887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43.25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ZmERF7-LOC_Os03g09170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0.179387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0.55231646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0.324789583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42.49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ZmERF10-LOC_Os03g15660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0.246503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0.44999518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0.547789252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34.62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ZmERF11-LOC_Os10g41130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0.242136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0.53715864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0.450771484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41.32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ZmERF12-LOC_Os03g09170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0.43921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0.76280578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0.575781821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58.68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ZmERF12-LOC_Os10g22600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0.295616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0.67450467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0.438270675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51.88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ZmERF13-LOC_Os12g39330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0.312787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0.60663493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0.515609554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46.66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ZmERF17-LOC_Os08g36920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0.192878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0.47113385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0.409391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36.24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ZmERF17-LOC_Os09g28440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0.35793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0.60019435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0.596356569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46.17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ZmERF18-LOC_Os08g45110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0.371826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0.55982735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0.664179456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43.06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ZmERF19-LOC_Os08g35240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0.272795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0.98673486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0.276462412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75.90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ZmERF21-LOC_Os08g31580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0.244239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0.44377614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0.550364746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34.14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ZmERF21-LOC_Os09g20350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0.328214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0.56565263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0.580239384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43.51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ZmERF22-LOC_Os12g39330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0.374005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0.79811109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0.468612543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61.39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ZmERF23-LOC_Os03g60120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0.260374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0.64224545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0.405411638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49.40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ZmERF23-LOC_Os07g12510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0.557573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0.95637761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0.583005336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73.57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ZmERF24-LOC_Os03g64260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0.376555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0.85156486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0.442192202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65.50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ZmERF25-LOC_Os04g56150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0.228805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0.37496696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0.610201386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28.84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ZmERF26-LOC_Os04g55520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0.143274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0.4016488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0.356714637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30.90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ZmERF27-LOC_Os04g52090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0.172236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0.3406535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0.505603647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26.20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ZmERF28-LOC_Os02g45450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0.229773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0.57094902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0.402440952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43.92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ZmERF28-LOC_Os04g48350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0.109546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0.32202176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0.340183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24.77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ZmERF29-LOC_Os10g38000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0.399857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0.55700604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0.717868554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42.85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ZmERF29-LOC_Os02g45420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0.240347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0.70014075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0.343283549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53.86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ZmERF29-LOC_Os04g48330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0.171021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0.47508651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0.359978689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36.55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ZmERF30-LOC_Os02g43940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0.422885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0.49465751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0.854903973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38.05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ZmERF30-LOC_Os04g46410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0.392767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0.71357429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0.550421994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54.89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ZmERF32-LOC_Os04g46240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0.258059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0.61386974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0.420380338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47.22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ZmERF33-LOC_Os02g43820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0.356131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0.69659402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0.511246413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53.58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ZmERF33-LOC_Os04g46220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0.885649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0.87081541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1.017033801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66.99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ZmERF35-LOC_Os02g42585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0.310331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0.83265826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0.372699622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64.05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ZmERF35-LOC_Os04g44670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0.192712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0.57829985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0.333238287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44.48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ZmERF36-LOC_Os02g32040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0.228918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0.48497037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0.472024359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37.31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ZmERF36-LOC_Os04g32790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0.230102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0.516269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0.445702407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39.71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ZmERF37-LOC_Os04g32620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0.329658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0.50837471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0.648455382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39.11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ZmERF38-LOC_Os09g26420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0.291429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1.11331556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0.261766856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85.64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ZmERF40-LOC_Os08g36920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0.313841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0.59561333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0.52692084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45.82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ZmERF40-LOC_Os09g28440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0.318076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0.54066709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0.588303105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41.59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ZmERF40-LOC_Os02g52670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0.500897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0.53162533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0.942199831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40.89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ZmERF41-LOC_Os08g43200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0.268343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0.63347452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0.42360425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48.73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ZmERF41-LOC_Os09g35010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0.359348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0.66722507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0.538570208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51.33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ZmERF42-LOC_Os07g38750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0.184571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0.45616798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0.404612806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35.09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ZmERF44-LOC_Os07g47330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0.158293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0.39028488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0.405583755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30.02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ZmERF45-LOC_Os01g12440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0.215389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0.45487003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0.473518319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34.99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ZmERF46-LOC_Os01g21120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0.173031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0.497377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0.347887338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38.26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ZmERF47-LOC_Os01g73770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0.145175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0.55437256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0.261872303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42.64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ZmERF49-LOC_Os01g66270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0.246436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0.41473272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0.594204169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31.90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ZmERF49-LOC_Os05g34730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0.345963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0.50333831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0.687336589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38.72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ZmERF50-LOC_Os01g64790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0.229631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0.52827909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0.434676834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40.64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ZmERF50-LOC_Os05g36100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0.348776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0.69491042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0.501900074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53.45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ZmERF51-LOC_Os05g41760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0.327809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0.74668505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0.439018502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57.44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ZmERF52-LOC_Os01g58420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0.112221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1.19984729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0.093529663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92.30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ZmERF53-LOC_Os01g54890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0.421672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0.5475388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0.770121861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42.12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ZmERF54-LOC_Os01g46870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0.140859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0.51191179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0.275162115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39.38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ZmERF55-LOC_Os11g13840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0.201758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0.44411989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0.454287797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34.16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ZmERF57-LOC_Os08g45110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0.353869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0.57118724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0.619532806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43.94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ZmERF59-LOC_Os02g35240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0.142563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0.61347768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0.232385561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47.19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ZmERF60-LOC_Os02g38090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0.285907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0.50136138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0.570260831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38.57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ZmERF61-LOC_Os02g42585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0.184414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0.40360608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0.456916337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31.05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ZmERF61-LOC_Os04g44670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0.299914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0.76826511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0.390377977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59.10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ZmERF62-LOC_Os02g43970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0.366893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0.76206056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0.48144878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58.62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ZmERF62-LOC_Os04g46400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0.505408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1.05644654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0.47840362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81.27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ZmERF64-LOC_Os02g45420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0.195952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0.69866865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0.280464276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53.74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ZmERF64-LOC_Os04g48330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0.273992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0.59237314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0.462532787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45.57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ZmERF65-LOC_Os06g08340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0.126362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0.53505627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0.236165621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41.16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ZmERF66-LOC_Os02g54160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0.14857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0.52407388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0.283490374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40.31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ZmERF66-LOC_Os06g09390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0.279627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0.93921619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0.297723617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72.25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ZmERF67-LOC_Os02g54050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0.208267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0.47710867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0.436519038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36.70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ZmERF67-LOC_Os06g09717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0.409092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0.81984285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0.498988474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63.06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ZmERF68-LOC_Os06g10780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0.298677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0.45594069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0.655078423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35.07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ZmERF69-LOC_Os02g52670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0.234389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0.40206397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0.582965064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30.93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ZmERF70-LOC_Os02g51670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0.118614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0.40220048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0.294913421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30.94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ZmERF70-LOC_Os06g11860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0.218017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0.57603637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0.378478179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44.31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ZmERF72-LOC_Os11g06770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0.397499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0.58000642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0.685336199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44.62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ZmERF73-LOC_Os02g09650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0.142696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0.58356023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0.244525913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44.89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ZmERF74-LOC_Os02g06330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0.184492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0.3557701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0.518571941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27.37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ZmERF74-LOC_Os06g47590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0.196212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0.46516275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0.421812818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35.78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ZmERF75-LOC_Os10g30840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0.202414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0.87151035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0.232256613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67.04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ZmERF75-LOC_Os03g05590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0.29401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0.84419854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0.348270773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64.94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ZmERF76-LOC_Os02g06330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0.168078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0.49008548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0.342955827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37.70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ZmERF76-LOC_Os06g47590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0.218242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0.6315203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0.34558134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48.58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ZmERF77-LOC_Os02g09650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0.131412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0.52499063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0.250313982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40.38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ZmERF78-LOC_Os02g10760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0.096352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0.60496071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0.159270232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46.54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ZmERF78-LOC_Os06g40150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0.139599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0.96821297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0.144182262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74.48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ZmERF79-LOC_Os02g13710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0.226202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0.54696413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0.413558522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42.07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ZmERF79-LOC_Os06g36000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0.364973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0.59730388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0.611034658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45.95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ZmERF81-LOC_Os04g32620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0.481972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1.03478356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0.465771041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79.60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ZmERF82-LOC_Os02g32040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0.222729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0.45307155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0.491598674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34.85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ZmERF82-LOC_Os04g32790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0.323409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0.56140947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0.576066823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43.19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ZmERF83-LOC_Os02g35240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0.244612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0.68610138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0.356524569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52.78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ZmERF84-LOC_Os02g42585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0.142869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0.39964974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0.357484767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30.74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ZmERF84-LOC_Os04g44670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0.300659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0.66198343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0.454179139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50.92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ZmERF85-LOC_Os04g46220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0.212528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0.50867605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0.417805536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39.13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ZmERF85-LOC_Os02g43790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0.146504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0.36759046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0.39855203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28.28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ZmERF87-LOC_Os02g43940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0.252154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0.60694662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0.415447086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46.69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ZmERF87-LOC_Os04g46400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0.332991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0.80119187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0.41561991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61.63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ZmERF89-LOC_Os04g46440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0.235065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0.52266915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0.449739765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40.21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ZmERF90-LOC_Os02g45420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0.147191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0.76213794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0.193128684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58.63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ZmERF90-LOC_Os04g48330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0.369225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0.70228312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0.525750209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54.02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ZmERF91-LOC_Os02g45450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0.166308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0.54617004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0.304497738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42.01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ZmERF91-LOC_Os04g48350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0.194158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0.59910664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0.324078782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46.09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ZmERF92-LOC_Os02g51670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0.130602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0.43655678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0.299162721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33.58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ZmERF92-LOC_Os06g11860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0.247852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0.62130421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0.398922651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47.79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ZmERF93-LOC_Os02g52670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0.25439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0.41318189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0.615686063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31.78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ZmERF94-LOC_Os06g10780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0.291621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0.50239112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0.580465936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38.65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ZmERF96-LOC_Os02g54160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0.155601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0.53835375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0.2890319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41.41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ZmERF96-LOC_Os06g09390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0.300785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0.92039094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0.32680118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70.80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ZmERF98-LOC_Os06g06540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0.490901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0.84205964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0.582976771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64.77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ZmERF99-LOC_Os06g07030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0.183112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0.31546613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0.58045057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24.27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ZmERF100-LOC_Os02g06330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0.278261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0.55392917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0.50234014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42.61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ZmERF100-LOC_Os06g47590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0.127551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0.47829625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0.266677209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36.79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ZmERF101-LOC_Os02g10760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0.227805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1.08680071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0.209610703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83.60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ZmERF101-LOC_Os06g40150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0.256409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0.42184592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0.607826609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32.45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ZmERF102-LOC_Os06g10780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0.263548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0.3838054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0.686671977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29.52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ZmERF104-LOC_Os05g28350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0.237532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0.61657946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0.385240797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47.43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ZmERF105-LOC_Os01g64790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0.485772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0.67851474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0.715933713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52.19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ZmERF105-LOC_Os05g36100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0.328736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0.66226867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0.496377876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50.94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ZmERF106-LOC_Os05g39590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0.34448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0.6482101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0.531432666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49.86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ZmERF107-LOC_Os05g41760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0.247404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0.42429901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0.583089047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32.64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ZmERF108-LOC_Os01g58420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0.210351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1.16272557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0.180912087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89.44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ZmERF108-LOC_Os05g41780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0.165886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0.40567123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0.408917834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31.21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ZmERF109-LOC_Os05g49010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0.300633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0.63944586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0.470145724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49.19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ZmERF110-LOC_Os05g49700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0.136634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0.33893222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0.403129982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26.07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ZmERF113-LOC_Os07g10410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0.357537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1.11503167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0.3206522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85.77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ZmERF114-LOC_Os07g12510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0.347045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0.61662721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0.562812312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47.43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ZmERF116-LOC_Os09g39850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0.320433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0.83330249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0.384533245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64.10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ZmERF117-LOC_Os09g39810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0.391772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0.71524838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0.547742165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55.02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ZmERF118-LOC_Os08g31580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0.294552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0.50758325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0.580303554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39.04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ZmERF118-LOC_Os09g20350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0.125662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0.4111748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0.305617913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31.63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ZmERF122-LOC_Os08g43200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0.65892097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0.607220504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50.69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ZmERF122-LOC_Os09g35010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0.404633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0.60085186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0.673431552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46.22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ZmERF125-LOC_Os07g38750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0.248785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0.45961101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0.541295065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35.35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ZmERF126-LOC_Os07g47330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0.159505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0.44477616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0.35861806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34.21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ZmERF127-LOC_Os07g47790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0.210928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0.31557539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0.668390854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24.28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ZmERF128-LOC_Os01g10370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0.324576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0.52739938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0.615428095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40.57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ZmERF129-LOC_Os01g12440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0.246591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0.51865695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0.475441913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39.90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ZmERF131-LOC_Os05g49010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0.340501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0.65271474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0.52166898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50.21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ZmERF132-LOC_Os05g49700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0.177851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0.41275161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0.430890203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31.75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ZmERF137-LOC_Os01g64790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0.302397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0.62415012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0.484493724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48.01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ZmERF137-LOC_Os05g36100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0.226412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0.5334442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0.424434492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41.03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ZmERF138-LOC_Os05g41760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0.185243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0.48273823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0.383734249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37.13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ZmERF139-LOC_Os01g58420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0.186154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1.12079366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0.166090891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86.21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ZmERF139-LOC_Os05g41780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0.125742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0.50820034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0.247426799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39.09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ZmERF140-LOC_Os01g46870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0.146731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0.5106295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0.287352881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39.28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ZmERF141-LOC_Os05g41760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0.310777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0.63008011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0.493233741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48.47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ZmERF142-LOC_Os01g58420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0.181895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1.03014096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0.176573364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79.24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ZmERF142-LOC_Os05g41780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0.218595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0.74589923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0.293062978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57.38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ZmERF143-LOC_Os02g51670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0.26961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0.56759618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0.475003188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43.66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ZmERF143-LOC_Os06g11860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0.163741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0.41044273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0.398936317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31.57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ZmERF144-LOC_Os02g54160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0.246966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1.28022845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0.192907932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98.48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ZmERF144-LOC_Os06g09390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0.205346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0.76695127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0.267743465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59.00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ZmERF145-LOC_Os06g08340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0.201882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0.43619422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0.462825036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33.55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ZmERF145-LOC_Os02g55380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0.229837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0.49523736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0.46409501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38.10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ZmERF146-LOC_Os06g07030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0.213087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0.43738377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0.487186565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33.64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ZmERF147-LOC_Os06g06540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0.446421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0.79070254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0.564588053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60.82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ZmERF148-LOC_Os02g13710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0.307904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0.745375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0.413086048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57.34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ZmERF150-LOC_Os10g41130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0.206338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0.51196877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0.403028496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39.38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ZmERF152-LOC_Os03g15660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0.213445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0.41028422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0.520237248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31.56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ZmERF153-LOC_Os03g09170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0.212057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0.45449225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0.466581029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34.96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ZmERF153-LOC_Os10g22600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0.358815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0.62514794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0.573967822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48.09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ZmERF154-LOC_Os03g07830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0.164679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0.46986675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0.350481009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36.14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ZmERF158-LOC_Os08g07700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0.285063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0.43544013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0.654654202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33.50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ZmERF159-LOC_Os04g32620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0.223501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0.49575793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0.450826957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38.14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ZmERF160-LOC_Os02g32040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0.284152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0.48388795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0.587227796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37.22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ZmERF160-LOC_Os04g32790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0.208908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0.54487615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0.383404328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41.91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ZmERF161-LOC_Os02g34260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0.358678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0.71434422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0.502108248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54.95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ZmERF162-LOC_Os02g42585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0.288817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0.793027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0.364195127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61.00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ZmERF162-LOC_Os04g44670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0.214606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0.63921064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0.33573549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49.17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ZmERF163-LOC_Os04g46220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0.160127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0.45594282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0.351199374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35.07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ZmERF163-LOC_Os02g43790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0.229278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0.57911558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0.395911457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44.55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ZmERF164-LOC_Os04g52090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0.201433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0.40605853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0.496069531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31.24 </w:t>
            </w:r>
          </w:p>
        </w:tc>
      </w:tr>
      <w:tr w:rsidR="00FD44A2" w:rsidRPr="00CF4B3C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ZmERF165-LOC_Os04g55520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0.148798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0.37456864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0.397252387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28.81 </w:t>
            </w:r>
          </w:p>
        </w:tc>
      </w:tr>
      <w:tr w:rsidR="00FD44A2" w:rsidRPr="00CF4B3C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ZmERF115-LOC_Os07g22730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0.329489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0.5848655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0.563358802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44.99 </w:t>
            </w:r>
          </w:p>
        </w:tc>
      </w:tr>
      <w:tr w:rsidR="00FD44A2" w:rsidRPr="00CF4B3C">
        <w:trPr>
          <w:trHeight w:val="250"/>
        </w:trPr>
        <w:tc>
          <w:tcPr>
            <w:tcW w:w="851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Average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0.428242185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47.08 </w:t>
            </w:r>
          </w:p>
        </w:tc>
      </w:tr>
    </w:tbl>
    <w:p w:rsidR="00FD44A2" w:rsidRPr="00CF4B3C" w:rsidRDefault="00FD44A2" w:rsidP="00155BD9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155BD9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D44A2" w:rsidRPr="00CF4B3C" w:rsidRDefault="00FD44A2" w:rsidP="00155BD9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F4B3C">
        <w:rPr>
          <w:rFonts w:ascii="Times New Roman" w:hAnsi="Times New Roman" w:cs="Times New Roman"/>
          <w:b/>
          <w:bCs/>
          <w:sz w:val="18"/>
          <w:szCs w:val="18"/>
        </w:rPr>
        <w:t xml:space="preserve">Table S6 The </w:t>
      </w:r>
      <w:r w:rsidRPr="00CF4B3C">
        <w:rPr>
          <w:rFonts w:ascii="Times New Roman" w:hAnsi="Times New Roman" w:cs="Times New Roman"/>
          <w:b/>
          <w:bCs/>
          <w:i/>
          <w:iCs/>
          <w:sz w:val="18"/>
          <w:szCs w:val="18"/>
        </w:rPr>
        <w:t>Ka/Ks</w:t>
      </w:r>
      <w:r w:rsidRPr="00CF4B3C">
        <w:rPr>
          <w:rFonts w:ascii="Times New Roman" w:hAnsi="Times New Roman" w:cs="Times New Roman"/>
          <w:b/>
          <w:bCs/>
          <w:sz w:val="18"/>
          <w:szCs w:val="18"/>
        </w:rPr>
        <w:t xml:space="preserve"> ratios and estimated divergence time for orthologous ZmAP2/ERF proteins between maize and sorghum.</w:t>
      </w:r>
    </w:p>
    <w:tbl>
      <w:tblPr>
        <w:tblW w:w="8505" w:type="dxa"/>
        <w:tblInd w:w="2" w:type="dxa"/>
        <w:tblLook w:val="00A0"/>
      </w:tblPr>
      <w:tblGrid>
        <w:gridCol w:w="657"/>
        <w:gridCol w:w="1895"/>
        <w:gridCol w:w="1134"/>
        <w:gridCol w:w="992"/>
        <w:gridCol w:w="1276"/>
        <w:gridCol w:w="992"/>
        <w:gridCol w:w="1559"/>
      </w:tblGrid>
      <w:tr w:rsidR="00FD44A2" w:rsidRPr="00CF4B3C">
        <w:trPr>
          <w:trHeight w:val="250"/>
        </w:trPr>
        <w:tc>
          <w:tcPr>
            <w:tcW w:w="657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NO.</w:t>
            </w:r>
          </w:p>
        </w:tc>
        <w:tc>
          <w:tcPr>
            <w:tcW w:w="1895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Paralogous pairs</w:t>
            </w:r>
          </w:p>
        </w:tc>
        <w:tc>
          <w:tcPr>
            <w:tcW w:w="1134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Ka</w:t>
            </w:r>
          </w:p>
        </w:tc>
        <w:tc>
          <w:tcPr>
            <w:tcW w:w="992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Ks</w:t>
            </w:r>
          </w:p>
        </w:tc>
        <w:tc>
          <w:tcPr>
            <w:tcW w:w="1276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Ka_Ks</w:t>
            </w:r>
          </w:p>
        </w:tc>
        <w:tc>
          <w:tcPr>
            <w:tcW w:w="992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Selective type</w:t>
            </w:r>
          </w:p>
        </w:tc>
        <w:tc>
          <w:tcPr>
            <w:tcW w:w="1559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Duplication date (MY)</w:t>
            </w:r>
          </w:p>
        </w:tc>
      </w:tr>
      <w:tr w:rsidR="00FD44A2" w:rsidRPr="00CF4B3C">
        <w:trPr>
          <w:trHeight w:val="24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ZmAP2-1-Sobic.001G392700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0.047442284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0.119981569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0.395413098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9.23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ZmAP2-3-Sobic.002G206400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0.361662038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0.905030574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0.399613061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69.62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ZmAP2-3-Sobic.007G142700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0.098204083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0.257741272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0.381018073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19.83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ZmAP2-5-Sobic.001G075700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0.081679232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0.222032469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0.367870665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17.08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ZmAP2-5-Sobic.002G022600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0.238543772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0.603222116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0.395449314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46.40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ZmAP2-8-Sobic.001G036800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0.022791809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0.146295437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0.155793028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11.25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ZmAP2-8-Sobic.002G083600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0.251792689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0.8207455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0.306785342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63.13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ZmAP2-10-Sobic.006G245500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0.066606319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0.275391019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0.241860898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21.18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ZmAP2-11-Sobic.006G240700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0.080144738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0.251764439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0.318332239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19.37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ZmAP2-13-Sobic.005G021000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0.032241745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0.202509149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0.159211298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15.58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ZmAP2-14-Sobic.002G022600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0.090001524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0.219247231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0.410502445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16.87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ZmAP2-15-Sobic.003G390600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0.028080328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0.202812423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0.138454676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15.60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ZmAP2-16-Sobic.003G332300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0.074667353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0.189452783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0.394121172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14.57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ZmAP2-18-Sobic.005G021000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0.057231145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0.247329033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0.231396792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19.03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ZmAP2-20-Sobic.004G214300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0.02055747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0.135034447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0.152238712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10.39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ZmAP2-22-Sobic.004G237100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0.033073332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0.251383932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0.131565018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19.34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ZmAP2-24-Sobic.009G024600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0.107289885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0.355268145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0.301996919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27.33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ZmAP2-26-Sobic.009G124200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0.01280942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0.122874726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0.104247802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9.45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ZmAP2-29-Sobic.001G036800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0.26345087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0.822362622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0.320358516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63.26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ZmAP2-29-Sobic.002G083600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0.046605733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0.158195048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0.294609302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12.17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ZmAP2-30-Sobic.002G206400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0.246822343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0.327728049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0.753131579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25.21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ZmAP2-32-Sobic.009G024600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0.079079008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0.325499667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0.24294651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25.04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ZmAP2-34-Sobic.009G212500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0.046520927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0.300751743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0.154682152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23.13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ZmAP2-35-Sobic.010G035100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0.134258309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0.273276036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0.491291921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21.02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ZmAP2-36-Sobic.010G202700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0.120018433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0.300803621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0.398992647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23.14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ZmAP2-39-Sobic.010G215100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0.033035498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0.224695331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0.147023519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17.28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ZmAP2-40-Sobic.001G448000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0.060401547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0.183066722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0.329942799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14.08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ZmAP2-43-Sobic.007G056700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0.048818935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0.243815708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0.200228833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18.76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ZmAP2-44-Sobic.006G240700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0.044589652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0.176766833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0.252251238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13.60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ZmRAV1-Sobic.003G265200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0.040761129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0.191983962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0.212315281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14.77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ZmRAV1-Sobic.009G221400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0.167597921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0.503029093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0.333177391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38.69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ZmRAV3-Sobic.003G265200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0.183759001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0.539168795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0.340819059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41.47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ZmRAV3-Sobic.009G221400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0.053348845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0.139042287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0.383687916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10.70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ZmRAV4-Sobic.003G265200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0.166669725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0.508979366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0.327458708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39.15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ZmRAV4-Sobic.009G221400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0.084006844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0.181927137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0.461760929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13.99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ZmERF1-Sobic.001G234500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0.209018926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0.732563386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0.285325379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56.35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ZmERF1-Sobic.001G502300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0.051888548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0.182159097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0.284852904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14.01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ZmERF2-Sobic.001G486800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0.026702449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0.092926123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0.287351379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7.15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ZmERF3-Sobic.001G481600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0.133399621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0.184837954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0.721711199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14.22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ZmERF4-Sobic.001G481300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0.522860789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0.751866578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0.695416986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57.84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ZmERF4-Sobic.002G375400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0.541289089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2.104131457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0.257250605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161.86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ZmERF7-Sobic.001G473900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0.060526328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0.188017071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0.32191932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14.46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ZmERF10-Sobic.001G428700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0.112152788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0.192952593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0.581245301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14.84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ZmERF11-Sobic.001G298100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0.08958189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0.182578256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0.490649282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14.04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ZmERF13-Sobic.001G169400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0.342994667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0.863629782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0.397154747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66.43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ZmERF13-Sobic.008G145000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0.065140548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0.153549854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0.42423061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11.81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ZmERF16-Sobic.007G188701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0.183806468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0.343353458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0.535327266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26.41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ZmERF17-Sobic.002G225700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0.383467246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0.579839339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0.661333614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44.60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ZmERF17-Sobic.007G156700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0.105860312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0.185715223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0.570014184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14.29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ZmERF18-Sobic.007G162700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0.133389742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0.240276303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0.555151465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18.48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ZmERF19-Sobic.007G148500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0.093417063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0.18763932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0.497854409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14.43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ZmERF20-Sobic.007G147300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0.103826191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0.237591339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0.436994846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18.28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ZmERF21-Sobic.002G184400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0.300382886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0.642582453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0.467462012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49.43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ZmERF21-Sobic.007G124100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0.087458926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0.221582078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0.394702165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17.04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ZmERF22-Sobic.001G169400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0.104000347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0.266350561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0.390464156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20.49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ZmERF22-Sobic.008G145000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0.313262848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0.869328408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0.36035041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66.87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ZmERF23-Sobic.001G039800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0.081816662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0.168851192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0.484548913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12.99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ZmERF23-Sobic.002G081300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0.539698277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1.194091097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0.451974123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91.85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ZmERF24-Sobic.001G002500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0.087536422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0.215623369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0.405969087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16.59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ZmERF25-Sobic.006G247000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0.11380042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0.160952437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0.707043781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12.38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ZmERF26-Sobic.006G240500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0.045382462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0.21214709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0.213919796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16.32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ZmERF27-Sobic.006G210300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0.087472186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0.173789337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0.503323091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13.37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ZmERF27-Sobic.007G077300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0.442997497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0.730086859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0.60677369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56.16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ZmERF28-Sobic.004G283201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0.272216668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0.594415576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0.457956822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45.72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ZmERF28-Sobic.006G184800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0.049929937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0.166029054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0.300730119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12.77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ZmERF29-Sobic.004G283300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0.28595225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0.643257402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0.444537831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49.48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ZmERF29-Sobic.006G184700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0.041568107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0.14001935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0.296874017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10.77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ZmERF30-Sobic.004G295500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0.233790978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0.344481255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0.67867547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26.50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ZmERF30-Sobic.006G170100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0.09643117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0.174564308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0.55241058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13.43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ZmERF32-Sobic.004G296900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0.383673395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0.773487396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0.496030572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59.50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ZmERF32-Sobic.006G167900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0.1805169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0.544043448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0.331806036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41.85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ZmERF33-Sobic.006G167800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0.802089416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0.956222759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0.838810213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73.56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ZmERF34-Sobic.004G297100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0.161929901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0.464420416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0.348670936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35.72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ZmERF35-Sobic.004G227400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0.329929558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0.834021287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0.395588893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64.16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ZmERF35-Sobic.006G156100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0.047125075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0.156305297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0.301493783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12.02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ZmERF36-Sobic.004G159500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0.286045624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0.643564318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0.444470919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49.50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ZmERF36-Sobic.006G059800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0.091964079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0.204023418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0.450752567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15.69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ZmERF37-Sobic.004G158901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0.635749842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0.986126548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0.644693973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75.86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ZmERF38-Sobic.002G212000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0.126988987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0.477340733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0.266034256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36.72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ZmERF38-Sobic.010G071700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0.58081312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1.950518762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0.297773665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150.04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ZmERF40-Sobic.002G225700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0.1064111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0.185071691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0.574972321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14.24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ZmERF40-Sobic.007G156700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0.352464964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0.610971241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0.576892889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47.00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ZmERF40-Sobic.004G308900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0.48613838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0.666689028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0.729183111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51.28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ZmERF41-Sobic.002G269100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0.119032888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0.226641344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0.525203767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17.43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ZmERF41-Sobic.007G181500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0.323649775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0.815406492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0.39691832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62.72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ZmERF42-Sobic.002G350500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0.06231186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0.168573861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0.369641292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12.97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ZmERF44-Sobic.002G411000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0.089854399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0.189944966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0.473054912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14.61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ZmERF45-Sobic.003G012800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0.093630301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0.298663606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0.313497523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22.97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ZmERF46-Sobic.003G148600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0.089786796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0.186455501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0.48154544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14.34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ZmERF47-Sobic.003G442100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0.065942568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0.238378618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0.276629544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18.34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ZmERF48-Sobic.003G381400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0.081981614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0.174764201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0.469098437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13.44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ZmERF49-Sobic.003G380900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0.109931201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0.295670496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0.371803079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22.74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ZmERF49-Sobic.009G141500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0.273681292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0.499510024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0.547899499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38.42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ZmERF50-Sobic.003G369100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0.054706403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0.174047556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0.314318706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13.39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ZmERF50-Sobic.009G151600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0.407059595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0.68895786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0.590833807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53.00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ZmERF51-Sobic.003G324400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0.528344405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0.973555017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0.542695991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74.89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ZmERF51-Sobic.009G184300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0.376637741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0.980380182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0.384175188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75.41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ZmERF53-Sobic.003G297600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0.113245108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0.164650348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0.687791492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12.67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ZmERF54-Sobic.003G243500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0.0668812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0.16514462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0.404985643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12.70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ZmERF55-Sobic.005G087600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0.09561367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0.27716015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0.344976253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21.32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ZmERF56-Sobic.007G077001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0.151850632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0.2459523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0.617398705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18.92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ZmERF57-Sobic.007G162700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0.117646838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0.266828005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0.440908885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20.53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ZmERF58-Sobic.002G139300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0.141342109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0.427676518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0.330488355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32.90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ZmERF58-Sobic.007G164900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0.05601358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0.192864006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0.290430449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14.84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ZmERF59-Sobic.004G179900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0.048349521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0.202305933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0.238992104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15.56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ZmERF59-Sobic.006G091200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0.251828354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0.811417118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0.310356225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62.42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ZmERF60-Sobic.004G200700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0.05901808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0.186548036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0.316369346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14.35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ZmERF61-Sobic.004G227400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0.091657221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0.160513983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0.571023282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12.35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ZmERF61-Sobic.006G156100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0.336892875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0.730979605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0.460878625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56.23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ZmERF62-Sobic.004G295500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0.421184497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0.637752167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0.660420331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49.06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ZmERF62-Sobic.006G169900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0.577118973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1.135815373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0.508109845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87.37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ZmERF64-Sobic.004G283300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0.10550747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0.206536261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0.510842355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15.89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ZmERF64-Sobic.006G184700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0.276473283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0.595760572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0.464067774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45.83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ZmERF65-Sobic.004G331300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0.043077719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0.163716552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0.263123788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12.59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ZmERF65-Sobic.010G063900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0.128691395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0.517211142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0.24881791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39.79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ZmERF66-Sobic.010G071700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0.277905816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0.763142947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0.364159581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58.70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ZmERF66-Sobic.004G321300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0.05535043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0.160277368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0.345341519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12.33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ZmERF67-Sobic.004G319700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0.027331126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0.174401376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0.156713936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13.42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ZmERF68-Sobic.004G310600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0.076680506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0.155656958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0.49262498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11.97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ZmERF68-Sobic.010G080400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0.335504385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0.509194401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0.658892527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39.17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ZmERF69-Sobic.004G308900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0.142107784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0.183875151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0.772849313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14.14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ZmERF70-Sobic.004G233200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0.05166068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0.095863138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0.538900369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7.37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ZmERF70-Sobic.010G089700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0.207740737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0.5315017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0.390856203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40.88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ZmERF71-Sobic.005G014800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0.097752028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0.259126233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0.377237099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19.93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ZmERF72-Sobic.008G050600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0.437154488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0.820719471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0.532647882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63.13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ZmERF72-Sobic.005G051200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0.186506227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0.360201111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0.517783596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27.71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ZmERF73-Sobic.004G073100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0.044432125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0.274180334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0.162054384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21.09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ZmERF74-Sobic.010G240900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0.196893175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0.579914734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0.339520904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44.61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ZmERF75-Sobic.001G234500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0.12485085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0.317042585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0.393798361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24.39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ZmERF75-Sobic.001G502300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0.214363514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0.87886177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0.243910387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67.60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ZmERF76-Sobic.010G240900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0.180730393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0.690130674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0.26187851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53.09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ZmERF77-Sobic.004G073100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0.035794304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0.232227243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0.15413482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17.86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ZmERF78-Sobic.004G084600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0.020794955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0.129429647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0.160666091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9.96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ZmERF78-Sobic.010G185300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0.181885963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1.205958195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0.150822776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92.77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ZmERF79-Sobic.004G100500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0.213089938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0.528438273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0.40324471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40.65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ZmERF79-Sobic.010G164800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0.35542117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0.607335692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0.585213705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46.72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ZmERF82-Sobic.004G159500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0.087979992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0.210987509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0.416991473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16.23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ZmERF83-Sobic.004G179900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0.114595785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0.228397232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0.501738938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17.57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ZmERF83-Sobic.006G091200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0.304328224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0.826475997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0.368223911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63.58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ZmERF84-Sobic.004G227400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0.062284473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0.189929672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0.327934399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14.61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ZmERF84-Sobic.006G156100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0.34048081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0.688187668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0.494749943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52.94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ZmERF85-Sobic.004G297100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0.059953275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0.178695154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0.335505881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13.75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ZmERF85-Sobic.006G167800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0.159029602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0.495816783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0.320742676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38.14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ZmERF86-Sobic.004G296900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0.087630729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0.221721851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0.395228206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17.06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ZmERF87-Sobic.006G169900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0.364198146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0.874403757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0.416510272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67.26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ZmERF87-Sobic.004G295700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0.082157805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0.213800946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0.384272414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16.45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ZmERF88-Sobic.004G295500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0.375082315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0.602481593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0.622562281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46.34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ZmERF90-Sobic.004G283300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0.104977833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0.217903048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0.481763949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16.76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ZmERF90-Sobic.006G184700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0.258389323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0.647434504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0.39909724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49.80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ZmERF91-Sobic.004G283201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0.067743669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0.296043959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0.228829763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22.77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ZmERF91-Sobic.006G184800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0.270910791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0.598717711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0.452485013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46.06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ZmERF92-Sobic.004G233200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0.030204245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0.13689014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0.220645881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10.53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ZmERF92-Sobic.010G089700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0.22072502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0.536408753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0.411486611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41.26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ZmERF93-Sobic.004G308900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0.130602641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0.188586763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0.692533447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14.51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ZmERF94-Sobic.004G310600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0.085906156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0.165407077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0.519362035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12.72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ZmERF94-Sobic.010G080400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0.359972768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0.493587378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0.729298974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37.97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ZmERF96-Sobic.010G071700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0.289517193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0.881679997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0.328369923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67.82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ZmERF96-Sobic.004G321300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0.058197501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0.147356478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0.394943621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11.34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ZmERF98-Sobic.010G047500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0.212273822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0.307955564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0.689300167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23.69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ZmERF99-Sobic.010G052600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0.042878387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0.145028545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0.295654809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11.16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ZmERF100-Sobic.010G240900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0.036832278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0.161081476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0.228656199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12.39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ZmERF101-Sobic.004G084600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0.23752572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1.095649947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0.216789788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84.28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ZmERF101-Sobic.010G185300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0.144866281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0.237751946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0.609316908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18.29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ZmERF102-Sobic.004G310600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0.301582894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0.476427198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0.633009399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36.65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ZmERF102-Sobic.010G080400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0.109039296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0.218498784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0.499038458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16.81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ZmERF104-Sobic.009G103800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0.057043638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0.132331243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0.431067044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10.18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ZmERF105-Sobic.003G369100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0.485236652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0.816047751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0.594617964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62.77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ZmERF105-Sobic.009G151600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0.229342808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0.371167491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0.617895731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28.55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ZmERF106-Sobic.009G170800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0.081160188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0.162079668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0.500742562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12.47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ZmERF107-Sobic.009G184300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0.083762099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0.211803762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0.39547031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16.29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ZmERF107-Sobic.003G324500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0.401811425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0.949556795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0.423156811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73.04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ZmERF108-Sobic.003G324400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0.240022305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0.823200107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0.291572247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63.32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ZmERF108-Sobic.009G184400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0.13058204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0.253915255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0.514274105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19.53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ZmERF109-Sobic.009G233100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0.102684208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0.156126291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0.657699655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12.01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ZmERF110-Sobic.009G238500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0.066050176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0.175167714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0.377068207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13.47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ZmERF111-Sobic.002G069100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0.163313642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0.238862572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0.683713821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18.37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ZmERF113-Sobic.002G071600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0.236761918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0.605835455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0.390802348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46.60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ZmERF114-Sobic.002G081300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0.102221605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0.271144671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0.377000236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20.86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ZmERF116-Sobic.002G139400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0.068259904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0.234499436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0.291087709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18.04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ZmERF117-Sobic.002G139300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0.088171366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0.267693217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0.329374673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20.59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ZmERF118-Sobic.002G184400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0.04557757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0.174089094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0.261806006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13.39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ZmERF118-Sobic.007G124100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0.31697971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0.567279768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0.5587714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43.64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ZmERF122-Sobic.002G269100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0.108071123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0.235159649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0.459564912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18.09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ZmERF122-Sobic.007G181500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0.403881314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0.595876219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0.677793979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45.84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ZmERF124-Sobic.002G269600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0.062512923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0.179462209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0.348334748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13.80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ZmERF125-Sobic.002G350500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0.061234967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0.130181101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0.470382928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10.01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ZmERF126-Sobic.002G411000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0.048095426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0.141485151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0.339932674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10.88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ZmERF127-Sobic.002G415600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0.084869557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0.147870803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0.573943977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11.37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ZmERF128-Sobic.003G028000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0.122202939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0.230839646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0.529384537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17.76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ZmERF129-Sobic.003G012800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0.160138707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0.317512382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0.504354212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24.42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ZmERF131-Sobic.009G233100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0.097731706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0.197141082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0.495745003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15.16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ZmERF132-Sobic.009G238500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0.110186305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0.193147438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0.570477692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14.86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ZmERF137-Sobic.003G369100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0.364213868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0.826623518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0.44060429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63.59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ZmERF137-Sobic.009G151600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0.122514699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0.227605739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0.538275967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17.51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ZmERF138-Sobic.009G184300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0.069028113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0.237041396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0.291206999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18.23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ZmERF138-Sobic.003G324500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0.334281616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0.825699356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0.404846647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63.52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ZmERF139-Sobic.003G324400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0.207761478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0.830910147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0.250040849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63.92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ZmERF139-Sobic.009G184400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0.075757921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0.271995982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0.278525881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20.92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ZmERF140-Sobic.003G243500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0.062108109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0.189863654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0.327119527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14.60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ZmERF141-Sobic.009G184300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0.345868678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0.78915916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0.438274933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60.70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ZmERF141-Sobic.003G324500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0.118586608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0.188485821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0.629153999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14.50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ZmERF142-Sobic.003G324400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0.082054425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0.309062449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0.265494643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23.77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ZmERF142-Sobic.009G184400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0.232306192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0.841241087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0.276146987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64.71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ZmERF143-Sobic.004G233200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0.212851783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0.465017619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0.457728427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35.77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ZmERF143-Sobic.010G089700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0.090664927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0.146713245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0.617973697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11.29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ZmERF144-Sobic.010G071700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0.06235332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0.31385697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0.198667946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24.14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ZmERF144-Sobic.004G321300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0.284954709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1.080601162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0.263700169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83.12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ZmERF145-Sobic.004G331300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0.170737135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0.418487351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0.407986369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32.19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ZmERF145-Sobic.010G063900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0.074957665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0.243111994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0.308325654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18.70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ZmERF146-Sobic.010G052600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0.086624178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0.303496502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0.285420681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23.35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ZmERF147-Sobic.010G047500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0.146013454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0.358724523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0.407035051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27.59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ZmERF148-Sobic.004G100500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0.316466603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0.846393591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0.373900046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65.11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ZmERF148-Sobic.010G164800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0.111383596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0.233987939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0.476022811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18.00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ZmERF149-Sobic.010G200100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0.235703782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0.259834243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0.907131329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19.99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ZmERF150-Sobic.001G298100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0.064831473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0.206375657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0.314143025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15.88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ZmERF152-Sobic.001G428700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0.082600039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0.133972266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0.616545806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10.31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ZmERF153-Sobic.001G473900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0.050729448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0.161405429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0.314298275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12.42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219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ZmERF154-Sobic.001G486800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0.069908945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0.140016529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0.499290657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10.77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ZmERF156-Sobic.008G050600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0.188641117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0.300715003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0.62730863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23.13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ZmERF157-Sobic.007G077100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0.327245881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0.444079745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0.73690792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34.16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ZmERF158-Sobic.007G058300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0.130679168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0.376674495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0.346928633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28.97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ZmERF159-Sobic.004G158901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0.648140147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1.081831929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0.599113531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83.22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ZmERF160-Sobic.004G159500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0.267538355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0.604882216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0.442298265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46.53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ZmERF160-Sobic.006G059800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0.05305618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0.212180974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0.250051543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16.32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ZmERF161-Sobic.004G171300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0.424261486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1.189207474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0.356759855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91.48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ZmERF161-Sobic.006G080200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0.102164464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0.239525295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0.426528915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18.43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ZmERF162-Sobic.004G227400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0.332388803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0.725943801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0.45787126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55.84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229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ZmERF162-Sobic.006G156100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0.055872248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0.15094477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0.370150272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11.61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ZmERF163-Sobic.004G297100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0.183891957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0.557152565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0.330056736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42.86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ZmERF163-Sobic.006G167800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0.076741386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0.1699949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0.45143346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13.08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ZmERF164-Sobic.006G210300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0.068632062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0.201833987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0.340042144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15.53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ZmERF164-Sobic.007G077300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0.35603214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0.594178562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0.599200582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45.71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ZmERF165-Sobic.006G240500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0.074325855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0.194316456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0.382499026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14.95</w:t>
            </w:r>
          </w:p>
        </w:tc>
      </w:tr>
      <w:tr w:rsidR="00FD44A2" w:rsidRPr="00CF4B3C">
        <w:trPr>
          <w:trHeight w:val="230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235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ZmERF115-Sobic.002G115400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0.104507554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0.230355815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0.453678819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Purifying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17.72</w:t>
            </w:r>
          </w:p>
        </w:tc>
      </w:tr>
      <w:tr w:rsidR="00FD44A2" w:rsidRPr="00CF4B3C">
        <w:trPr>
          <w:trHeight w:val="240"/>
        </w:trPr>
        <w:tc>
          <w:tcPr>
            <w:tcW w:w="657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Average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0.41803222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155B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31.48</w:t>
            </w:r>
          </w:p>
        </w:tc>
      </w:tr>
    </w:tbl>
    <w:p w:rsidR="00FD44A2" w:rsidRPr="00CF4B3C" w:rsidRDefault="00FD44A2" w:rsidP="00C665C7">
      <w:pPr>
        <w:widowControl/>
        <w:rPr>
          <w:rStyle w:val="fontstyle01"/>
          <w:color w:val="auto"/>
        </w:rPr>
      </w:pPr>
    </w:p>
    <w:p w:rsidR="00FD44A2" w:rsidRPr="00CF4B3C" w:rsidRDefault="00FD44A2" w:rsidP="007131AC">
      <w:pPr>
        <w:widowControl/>
        <w:jc w:val="left"/>
        <w:rPr>
          <w:rStyle w:val="fontstyle01"/>
          <w:color w:val="auto"/>
          <w:sz w:val="21"/>
          <w:szCs w:val="21"/>
        </w:rPr>
      </w:pPr>
    </w:p>
    <w:p w:rsidR="00FD44A2" w:rsidRPr="00CF4B3C" w:rsidRDefault="00FD44A2" w:rsidP="00C57E17">
      <w:pPr>
        <w:widowControl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F4B3C">
        <w:rPr>
          <w:rStyle w:val="fontstyle01"/>
          <w:color w:val="auto"/>
        </w:rPr>
        <w:t xml:space="preserve">Table S7 </w:t>
      </w:r>
      <w:r w:rsidRPr="00CF4B3C">
        <w:rPr>
          <w:rFonts w:ascii="Times New Roman" w:hAnsi="Times New Roman" w:cs="Times New Roman"/>
          <w:b/>
          <w:bCs/>
          <w:sz w:val="18"/>
          <w:szCs w:val="18"/>
        </w:rPr>
        <w:t>Primers for qPCR</w:t>
      </w:r>
    </w:p>
    <w:tbl>
      <w:tblPr>
        <w:tblW w:w="7655" w:type="dxa"/>
        <w:jc w:val="center"/>
        <w:tblLook w:val="00A0"/>
      </w:tblPr>
      <w:tblGrid>
        <w:gridCol w:w="1276"/>
        <w:gridCol w:w="2410"/>
        <w:gridCol w:w="2551"/>
        <w:gridCol w:w="1418"/>
      </w:tblGrid>
      <w:tr w:rsidR="00FD44A2" w:rsidRPr="00CF4B3C">
        <w:trPr>
          <w:trHeight w:val="300"/>
          <w:jc w:val="center"/>
        </w:trPr>
        <w:tc>
          <w:tcPr>
            <w:tcW w:w="1276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Gene names</w:t>
            </w:r>
          </w:p>
        </w:tc>
        <w:tc>
          <w:tcPr>
            <w:tcW w:w="2410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Forward primer sequence (5'</w:t>
            </w:r>
            <w:r w:rsidRPr="00CF4B3C">
              <w:rPr>
                <w:rFonts w:hint="eastAsia"/>
                <w:kern w:val="0"/>
                <w:sz w:val="13"/>
                <w:szCs w:val="13"/>
              </w:rPr>
              <w:t>→</w:t>
            </w: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3‘)</w:t>
            </w:r>
          </w:p>
        </w:tc>
        <w:tc>
          <w:tcPr>
            <w:tcW w:w="2551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Reverse primer sequence (5'</w:t>
            </w:r>
            <w:r w:rsidRPr="00CF4B3C">
              <w:rPr>
                <w:rFonts w:hint="eastAsia"/>
                <w:kern w:val="0"/>
                <w:sz w:val="13"/>
                <w:szCs w:val="13"/>
              </w:rPr>
              <w:t>→</w:t>
            </w: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3‘)</w:t>
            </w:r>
          </w:p>
        </w:tc>
        <w:tc>
          <w:tcPr>
            <w:tcW w:w="1418" w:type="dxa"/>
            <w:tcBorders>
              <w:top w:val="single" w:sz="12" w:space="0" w:color="548235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Production size (bp)</w:t>
            </w:r>
          </w:p>
        </w:tc>
      </w:tr>
      <w:tr w:rsidR="00FD44A2" w:rsidRPr="00CF4B3C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AAGCGGCGGAAGGCGAAC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CTCGTCCTCCTCCTCCTCCTC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78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CTCAACTTCCCCGACAAC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ATTCTTGGATGACGACGAC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111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ZmERF28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GAATTCCCTTACTACCCGGTG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ATCAGTAGCTCCAAAGACTGAC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163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ATCATGAAGACTGCTGTGACTC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GGGTGGTTGTCAGGCTTATTAT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92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ZmERF49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GAGAGAGTTGAGCTGTTGAGAA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CCTCATCGTTAAGCTCTCTTCT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88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GAGTTTTTGGCTGACGACTTAG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CATACAGGACCAAAACAACCAC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85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CTGGAAGCCAAGTGAACAAC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GGACTGGACAATGCTTAGAAAC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91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GAGATGGTGATGTGATTGCTG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CTGCCTTGATCGATTAGCTACT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87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ZmERF57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ACCAGCTACTTCGTTGCTAG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TGTGTAAGTAACTCACGAACCA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96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ZmERF68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AACCACTGTGTTGACCTACTC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ATGTCGATGGTTAGGAGTGTAC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86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TGGTTCTTCTCTTCTCTCGTTG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GCCAGGATTCAGGCAAATAGTA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100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AAGTGCTATCGTGCTATTTTGC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GAGTAATTACCGAGTCTTGGCA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98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ZmERF77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GCTGCTTAGAAAGAGGAAAAGG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CATCGTAGTGGATGGAGAGTTC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84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ZmERF84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GAACACGAACCGAATTCTCAG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GTTGTCCATGTCGTAGTCCC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171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ZmERF91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GCAAATAACTTCCCTGTACAGC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TCTTCTGCTTCTCCTGAATACC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147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GAGAAACCGAAGCACAAAAGAA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CTAGGGTTTGGCCACTAGTTTA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103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AGCAGCTAAGATAATTGCAAGC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AGGTAGCCTAACAGATTATCGC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184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CACCCGTATTACTTCTTCGGG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CAGTCATTCAGCAAAACTCCG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243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GACATGGACTTGGACTTGTACT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TGCTATAGCTTGCTAGTAGCTC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150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CCACAACATCCACTCTACTACT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CTTCTTGGTCGGACACATCTTT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81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AGTGGGTTGCTGAAATAAGAGA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GAGTGATTTGATGTCGTTGTCG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265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CATGAGCAGCTCCTACTCTTTC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TTGACGGTGGATACTCATACTG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194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CACCCAACACATACAAACACAC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CATGGTTTTCTCTGACGTTCTC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114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ZmERF142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CCCACATCAGTACTTCCTCTAC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CCAGTTCAGATCCAGTTCGAAG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202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ACTGATTTCATAATGCGATGGC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CTAGACATGATCAAACCCGAGA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155</w:t>
            </w:r>
          </w:p>
        </w:tc>
      </w:tr>
      <w:tr w:rsidR="00FD44A2" w:rsidRPr="00CF4B3C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ZmERF157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GAATGCCAAGCTAGCAAGAGAG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ATATGGAAAGAGCTGCCTGTAG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87</w:t>
            </w:r>
          </w:p>
        </w:tc>
      </w:tr>
      <w:tr w:rsidR="00FD44A2" w:rsidRPr="00CF4B3C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ZmERF164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GAAGAGGAGCAGAGCGACAC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CGGCGGCATGTTGAGGTC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548235"/>
              <w:right w:val="nil"/>
            </w:tcBorders>
            <w:noWrap/>
            <w:vAlign w:val="center"/>
          </w:tcPr>
          <w:p w:rsidR="00FD44A2" w:rsidRPr="00CF4B3C" w:rsidRDefault="00FD44A2" w:rsidP="00C665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CF4B3C">
              <w:rPr>
                <w:rFonts w:ascii="Times New Roman" w:hAnsi="Times New Roman" w:cs="Times New Roman"/>
                <w:kern w:val="0"/>
                <w:sz w:val="13"/>
                <w:szCs w:val="13"/>
              </w:rPr>
              <w:t>90</w:t>
            </w:r>
          </w:p>
        </w:tc>
      </w:tr>
    </w:tbl>
    <w:p w:rsidR="00FD44A2" w:rsidRPr="00CF4B3C" w:rsidRDefault="00FD44A2" w:rsidP="00BC15F3">
      <w:pPr>
        <w:jc w:val="center"/>
        <w:rPr>
          <w:rFonts w:ascii="Times New Roman" w:hAnsi="Times New Roman" w:cs="Times New Roman"/>
          <w:sz w:val="13"/>
          <w:szCs w:val="13"/>
        </w:rPr>
      </w:pPr>
    </w:p>
    <w:p w:rsidR="00FD44A2" w:rsidRPr="00CF4B3C" w:rsidRDefault="00FD44A2" w:rsidP="00BC15F3">
      <w:pPr>
        <w:jc w:val="center"/>
        <w:rPr>
          <w:rFonts w:ascii="Times New Roman" w:hAnsi="Times New Roman" w:cs="Times New Roman"/>
          <w:sz w:val="13"/>
          <w:szCs w:val="13"/>
        </w:rPr>
      </w:pPr>
    </w:p>
    <w:sectPr w:rsidR="00FD44A2" w:rsidRPr="00CF4B3C" w:rsidSect="00CC7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4A2" w:rsidRDefault="00FD44A2" w:rsidP="006475F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D44A2" w:rsidRDefault="00FD44A2" w:rsidP="006475F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Lingoes Unicode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4A2" w:rsidRDefault="00FD44A2" w:rsidP="006475F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D44A2" w:rsidRDefault="00FD44A2" w:rsidP="006475F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6F32"/>
    <w:rsid w:val="00000462"/>
    <w:rsid w:val="0002047E"/>
    <w:rsid w:val="00027F80"/>
    <w:rsid w:val="00032F40"/>
    <w:rsid w:val="00034072"/>
    <w:rsid w:val="00055E92"/>
    <w:rsid w:val="000D58E6"/>
    <w:rsid w:val="0010657B"/>
    <w:rsid w:val="001161C7"/>
    <w:rsid w:val="00155BD9"/>
    <w:rsid w:val="001C7320"/>
    <w:rsid w:val="001F33FB"/>
    <w:rsid w:val="00203D4A"/>
    <w:rsid w:val="002120A2"/>
    <w:rsid w:val="00275B68"/>
    <w:rsid w:val="002F0BAF"/>
    <w:rsid w:val="00304319"/>
    <w:rsid w:val="00333CFD"/>
    <w:rsid w:val="00355A07"/>
    <w:rsid w:val="0037258D"/>
    <w:rsid w:val="003D3E15"/>
    <w:rsid w:val="003F168D"/>
    <w:rsid w:val="00411ECC"/>
    <w:rsid w:val="00416120"/>
    <w:rsid w:val="00416E6F"/>
    <w:rsid w:val="00436729"/>
    <w:rsid w:val="00455FCE"/>
    <w:rsid w:val="00502C4C"/>
    <w:rsid w:val="00522CB5"/>
    <w:rsid w:val="00523A35"/>
    <w:rsid w:val="0052479E"/>
    <w:rsid w:val="005550F0"/>
    <w:rsid w:val="00563A3D"/>
    <w:rsid w:val="0057592A"/>
    <w:rsid w:val="005A6FFF"/>
    <w:rsid w:val="005D5AC5"/>
    <w:rsid w:val="005F09B1"/>
    <w:rsid w:val="005F434A"/>
    <w:rsid w:val="00626B94"/>
    <w:rsid w:val="006321A5"/>
    <w:rsid w:val="006475F9"/>
    <w:rsid w:val="00677C6E"/>
    <w:rsid w:val="006B42F1"/>
    <w:rsid w:val="006D7DD8"/>
    <w:rsid w:val="006F5D0B"/>
    <w:rsid w:val="007131AC"/>
    <w:rsid w:val="0077284A"/>
    <w:rsid w:val="00774DDB"/>
    <w:rsid w:val="00793A62"/>
    <w:rsid w:val="008424E2"/>
    <w:rsid w:val="00863E5E"/>
    <w:rsid w:val="008A6F32"/>
    <w:rsid w:val="00905F81"/>
    <w:rsid w:val="00921E19"/>
    <w:rsid w:val="00932D84"/>
    <w:rsid w:val="0094244A"/>
    <w:rsid w:val="00992507"/>
    <w:rsid w:val="009C4215"/>
    <w:rsid w:val="00A13A37"/>
    <w:rsid w:val="00A17E77"/>
    <w:rsid w:val="00A30495"/>
    <w:rsid w:val="00A47FCC"/>
    <w:rsid w:val="00A73A05"/>
    <w:rsid w:val="00AC3714"/>
    <w:rsid w:val="00AE1F5E"/>
    <w:rsid w:val="00B05B70"/>
    <w:rsid w:val="00B249EF"/>
    <w:rsid w:val="00B52A2F"/>
    <w:rsid w:val="00B55A63"/>
    <w:rsid w:val="00B624C1"/>
    <w:rsid w:val="00B876E9"/>
    <w:rsid w:val="00BC15F3"/>
    <w:rsid w:val="00C35B0B"/>
    <w:rsid w:val="00C5280F"/>
    <w:rsid w:val="00C57E17"/>
    <w:rsid w:val="00C665C7"/>
    <w:rsid w:val="00C8476A"/>
    <w:rsid w:val="00C9318B"/>
    <w:rsid w:val="00C96277"/>
    <w:rsid w:val="00CC73A2"/>
    <w:rsid w:val="00CF4B3C"/>
    <w:rsid w:val="00CF4D99"/>
    <w:rsid w:val="00D449FC"/>
    <w:rsid w:val="00D6165D"/>
    <w:rsid w:val="00D655F2"/>
    <w:rsid w:val="00DB7BB5"/>
    <w:rsid w:val="00E065EA"/>
    <w:rsid w:val="00E25174"/>
    <w:rsid w:val="00E369F9"/>
    <w:rsid w:val="00E43561"/>
    <w:rsid w:val="00E76929"/>
    <w:rsid w:val="00EC0614"/>
    <w:rsid w:val="00EC4B2F"/>
    <w:rsid w:val="00EE44A4"/>
    <w:rsid w:val="00EF28DF"/>
    <w:rsid w:val="00F10A6E"/>
    <w:rsid w:val="00F660BA"/>
    <w:rsid w:val="00F6751F"/>
    <w:rsid w:val="00FC792B"/>
    <w:rsid w:val="00FD44A2"/>
    <w:rsid w:val="00FF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5F9"/>
    <w:pPr>
      <w:widowControl w:val="0"/>
      <w:jc w:val="both"/>
    </w:pPr>
    <w:rPr>
      <w:rFonts w:cs="等线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32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2F40"/>
    <w:rPr>
      <w:rFonts w:ascii="等线" w:eastAsia="等线" w:hAnsi="等线" w:cs="等线"/>
      <w:b/>
      <w:bCs/>
      <w:kern w:val="44"/>
      <w:sz w:val="44"/>
      <w:szCs w:val="44"/>
      <w:lang w:val="en-US" w:eastAsia="zh-CN"/>
    </w:rPr>
  </w:style>
  <w:style w:type="paragraph" w:styleId="Header">
    <w:name w:val="header"/>
    <w:basedOn w:val="Normal"/>
    <w:link w:val="HeaderChar"/>
    <w:uiPriority w:val="99"/>
    <w:rsid w:val="00647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475F9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647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475F9"/>
    <w:rPr>
      <w:sz w:val="18"/>
      <w:szCs w:val="18"/>
    </w:rPr>
  </w:style>
  <w:style w:type="character" w:customStyle="1" w:styleId="fontstyle01">
    <w:name w:val="fontstyle01"/>
    <w:basedOn w:val="DefaultParagraphFont"/>
    <w:uiPriority w:val="99"/>
    <w:rsid w:val="006475F9"/>
    <w:rPr>
      <w:rFonts w:ascii="Times New Roman" w:hAnsi="Times New Roman" w:cs="Times New Roman"/>
      <w:b/>
      <w:bCs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6475F9"/>
    <w:rPr>
      <w:color w:val="auto"/>
      <w:u w:val="single"/>
    </w:rPr>
  </w:style>
  <w:style w:type="character" w:styleId="FollowedHyperlink">
    <w:name w:val="FollowedHyperlink"/>
    <w:basedOn w:val="DefaultParagraphFont"/>
    <w:uiPriority w:val="99"/>
    <w:semiHidden/>
    <w:rsid w:val="006475F9"/>
    <w:rPr>
      <w:color w:val="auto"/>
      <w:u w:val="single"/>
    </w:rPr>
  </w:style>
  <w:style w:type="paragraph" w:customStyle="1" w:styleId="msonormal0">
    <w:name w:val="msonormal"/>
    <w:basedOn w:val="Normal"/>
    <w:uiPriority w:val="99"/>
    <w:rsid w:val="006475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uiPriority w:val="99"/>
    <w:rsid w:val="006475F9"/>
    <w:pPr>
      <w:widowControl/>
      <w:spacing w:before="100" w:beforeAutospacing="1" w:after="100" w:afterAutospacing="1"/>
      <w:jc w:val="left"/>
    </w:pPr>
    <w:rPr>
      <w:kern w:val="0"/>
      <w:sz w:val="18"/>
      <w:szCs w:val="18"/>
    </w:rPr>
  </w:style>
  <w:style w:type="paragraph" w:customStyle="1" w:styleId="font6">
    <w:name w:val="font6"/>
    <w:basedOn w:val="Normal"/>
    <w:uiPriority w:val="99"/>
    <w:rsid w:val="006475F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8">
    <w:name w:val="xl68"/>
    <w:basedOn w:val="Normal"/>
    <w:uiPriority w:val="99"/>
    <w:rsid w:val="006475F9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Normal"/>
    <w:uiPriority w:val="99"/>
    <w:rsid w:val="006475F9"/>
    <w:pPr>
      <w:widowControl/>
      <w:pBdr>
        <w:bottom w:val="single" w:sz="12" w:space="0" w:color="548235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0">
    <w:name w:val="xl70"/>
    <w:basedOn w:val="Normal"/>
    <w:uiPriority w:val="99"/>
    <w:rsid w:val="006475F9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1">
    <w:name w:val="xl71"/>
    <w:basedOn w:val="Normal"/>
    <w:uiPriority w:val="99"/>
    <w:rsid w:val="006475F9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2">
    <w:name w:val="xl72"/>
    <w:basedOn w:val="Normal"/>
    <w:uiPriority w:val="99"/>
    <w:rsid w:val="006475F9"/>
    <w:pPr>
      <w:widowControl/>
      <w:pBdr>
        <w:top w:val="single" w:sz="12" w:space="0" w:color="339966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3">
    <w:name w:val="xl73"/>
    <w:basedOn w:val="Normal"/>
    <w:uiPriority w:val="99"/>
    <w:rsid w:val="006475F9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4">
    <w:name w:val="xl74"/>
    <w:basedOn w:val="Normal"/>
    <w:uiPriority w:val="99"/>
    <w:rsid w:val="006475F9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5">
    <w:name w:val="xl75"/>
    <w:basedOn w:val="Normal"/>
    <w:uiPriority w:val="99"/>
    <w:rsid w:val="006475F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table" w:styleId="TableGrid">
    <w:name w:val="Table Grid"/>
    <w:basedOn w:val="TableNormal"/>
    <w:uiPriority w:val="99"/>
    <w:rsid w:val="0057592A"/>
    <w:rPr>
      <w:rFonts w:cs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28</Pages>
  <Words>10242</Words>
  <Characters>-32766</Characters>
  <Application>Microsoft Office Outlook</Application>
  <DocSecurity>0</DocSecurity>
  <Lines>0</Lines>
  <Paragraphs>0</Paragraphs>
  <ScaleCrop>false</ScaleCrop>
  <Company>Www.SangSan.Cn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</dc:title>
  <dc:subject/>
  <dc:creator>静 张</dc:creator>
  <cp:keywords/>
  <dc:description/>
  <cp:lastModifiedBy>NTKO</cp:lastModifiedBy>
  <cp:revision>6</cp:revision>
  <cp:lastPrinted>2022-01-04T07:51:00Z</cp:lastPrinted>
  <dcterms:created xsi:type="dcterms:W3CDTF">2021-12-07T11:55:00Z</dcterms:created>
  <dcterms:modified xsi:type="dcterms:W3CDTF">2022-01-04T08:15:00Z</dcterms:modified>
</cp:coreProperties>
</file>