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DDFB7" w14:textId="217ED65A" w:rsidR="00B85A2B" w:rsidRPr="00122075" w:rsidRDefault="00B85A2B" w:rsidP="00122075">
      <w:pPr>
        <w:spacing w:line="360" w:lineRule="auto"/>
        <w:rPr>
          <w:rFonts w:ascii="Arial" w:eastAsia="宋体" w:hAnsi="Arial" w:cs="Arial"/>
          <w:sz w:val="24"/>
          <w:szCs w:val="24"/>
        </w:rPr>
      </w:pPr>
      <w:bookmarkStart w:id="0" w:name="_Hlk73440075"/>
      <w:r w:rsidRPr="00122075">
        <w:rPr>
          <w:rFonts w:ascii="Arial" w:eastAsia="宋体" w:hAnsi="Arial" w:cs="Arial"/>
          <w:sz w:val="24"/>
          <w:szCs w:val="24"/>
        </w:rPr>
        <w:t xml:space="preserve">Table </w:t>
      </w:r>
      <w:r w:rsidR="004C44F0" w:rsidRPr="00122075">
        <w:rPr>
          <w:rFonts w:ascii="Arial" w:eastAsia="宋体" w:hAnsi="Arial" w:cs="Arial"/>
          <w:sz w:val="24"/>
          <w:szCs w:val="24"/>
        </w:rPr>
        <w:t>S</w:t>
      </w:r>
      <w:r w:rsidR="00327388">
        <w:rPr>
          <w:rFonts w:ascii="Arial" w:eastAsia="宋体" w:hAnsi="Arial" w:cs="Arial"/>
          <w:sz w:val="24"/>
          <w:szCs w:val="24"/>
        </w:rPr>
        <w:t>1</w:t>
      </w:r>
      <w:r w:rsidRPr="00122075">
        <w:rPr>
          <w:rFonts w:ascii="Arial" w:eastAsia="宋体" w:hAnsi="Arial" w:cs="Arial"/>
          <w:sz w:val="24"/>
          <w:szCs w:val="24"/>
        </w:rPr>
        <w:t>. Transcriptome full-length sequences statistics.</w:t>
      </w:r>
    </w:p>
    <w:tbl>
      <w:tblPr>
        <w:tblStyle w:val="1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984"/>
        <w:gridCol w:w="142"/>
        <w:gridCol w:w="1843"/>
        <w:gridCol w:w="2126"/>
      </w:tblGrid>
      <w:tr w:rsidR="00B85A2B" w:rsidRPr="00B85A2B" w14:paraId="4104AE42" w14:textId="77777777" w:rsidTr="00F13592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14:paraId="3A3C401B" w14:textId="77777777" w:rsidR="00B85A2B" w:rsidRPr="00625EB9" w:rsidRDefault="00B85A2B" w:rsidP="00B85A2B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625EB9">
              <w:rPr>
                <w:rFonts w:ascii="Arial" w:hAnsi="Arial" w:cs="Arial"/>
                <w:b/>
                <w:bCs/>
                <w:sz w:val="15"/>
                <w:szCs w:val="15"/>
              </w:rPr>
              <w:t>Sample ID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74105E" w14:textId="77777777" w:rsidR="00B85A2B" w:rsidRPr="00625EB9" w:rsidRDefault="00B85A2B" w:rsidP="00B85A2B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625EB9">
              <w:rPr>
                <w:rFonts w:ascii="Arial" w:hAnsi="Arial" w:cs="Arial"/>
                <w:b/>
                <w:bCs/>
                <w:sz w:val="15"/>
                <w:szCs w:val="15"/>
              </w:rPr>
              <w:t>Number of clean reads (except rRNA)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3A4C7B4" w14:textId="77777777" w:rsidR="00B85A2B" w:rsidRPr="00625EB9" w:rsidRDefault="00B85A2B" w:rsidP="00B85A2B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625EB9">
              <w:rPr>
                <w:rFonts w:ascii="Arial" w:hAnsi="Arial" w:cs="Arial"/>
                <w:b/>
                <w:bCs/>
                <w:sz w:val="15"/>
                <w:szCs w:val="15"/>
              </w:rPr>
              <w:t>Number of full-length reads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38E3143" w14:textId="77777777" w:rsidR="00B85A2B" w:rsidRPr="00625EB9" w:rsidRDefault="00B85A2B" w:rsidP="00B85A2B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625EB9">
              <w:rPr>
                <w:rFonts w:ascii="Arial" w:hAnsi="Arial" w:cs="Arial"/>
                <w:b/>
                <w:bCs/>
                <w:sz w:val="15"/>
                <w:szCs w:val="15"/>
              </w:rPr>
              <w:t>Full-Length Percentage (FL%)</w:t>
            </w:r>
          </w:p>
        </w:tc>
      </w:tr>
      <w:tr w:rsidR="00F13592" w:rsidRPr="00B85A2B" w14:paraId="710E672B" w14:textId="77777777" w:rsidTr="00F13592">
        <w:tc>
          <w:tcPr>
            <w:tcW w:w="2093" w:type="dxa"/>
            <w:tcBorders>
              <w:top w:val="single" w:sz="4" w:space="0" w:color="auto"/>
            </w:tcBorders>
          </w:tcPr>
          <w:p w14:paraId="6B9DE86D" w14:textId="1889F530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Female Gonad_1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3EA7E42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3,408,338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14:paraId="75FA69BD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2,832,189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2B7679B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83.10%</w:t>
            </w:r>
          </w:p>
        </w:tc>
      </w:tr>
      <w:tr w:rsidR="00F13592" w:rsidRPr="00B85A2B" w14:paraId="45C09187" w14:textId="77777777" w:rsidTr="00F13592">
        <w:tc>
          <w:tcPr>
            <w:tcW w:w="2093" w:type="dxa"/>
          </w:tcPr>
          <w:p w14:paraId="5098CFDC" w14:textId="510C15CE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Female Gonad_2</w:t>
            </w:r>
          </w:p>
        </w:tc>
        <w:tc>
          <w:tcPr>
            <w:tcW w:w="1984" w:type="dxa"/>
          </w:tcPr>
          <w:p w14:paraId="116B12DA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3,509,100</w:t>
            </w:r>
          </w:p>
        </w:tc>
        <w:tc>
          <w:tcPr>
            <w:tcW w:w="1985" w:type="dxa"/>
            <w:gridSpan w:val="2"/>
          </w:tcPr>
          <w:p w14:paraId="53BEE633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2,928,909</w:t>
            </w:r>
          </w:p>
        </w:tc>
        <w:tc>
          <w:tcPr>
            <w:tcW w:w="2126" w:type="dxa"/>
          </w:tcPr>
          <w:p w14:paraId="5D92046C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83.47%</w:t>
            </w:r>
          </w:p>
        </w:tc>
      </w:tr>
      <w:tr w:rsidR="00F13592" w:rsidRPr="00B85A2B" w14:paraId="5763ECEC" w14:textId="77777777" w:rsidTr="00F13592">
        <w:tc>
          <w:tcPr>
            <w:tcW w:w="2093" w:type="dxa"/>
          </w:tcPr>
          <w:p w14:paraId="079BD046" w14:textId="3158C7E2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Female Gonad_3</w:t>
            </w:r>
          </w:p>
        </w:tc>
        <w:tc>
          <w:tcPr>
            <w:tcW w:w="1984" w:type="dxa"/>
          </w:tcPr>
          <w:p w14:paraId="7F91B3F0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3,833,067</w:t>
            </w:r>
          </w:p>
        </w:tc>
        <w:tc>
          <w:tcPr>
            <w:tcW w:w="1985" w:type="dxa"/>
            <w:gridSpan w:val="2"/>
          </w:tcPr>
          <w:p w14:paraId="13B10C54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3,207,300</w:t>
            </w:r>
          </w:p>
        </w:tc>
        <w:tc>
          <w:tcPr>
            <w:tcW w:w="2126" w:type="dxa"/>
          </w:tcPr>
          <w:p w14:paraId="0A32BC06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83.67%</w:t>
            </w:r>
          </w:p>
        </w:tc>
      </w:tr>
      <w:tr w:rsidR="00F13592" w:rsidRPr="00B85A2B" w14:paraId="506E4B76" w14:textId="77777777" w:rsidTr="00F13592">
        <w:tc>
          <w:tcPr>
            <w:tcW w:w="2093" w:type="dxa"/>
          </w:tcPr>
          <w:p w14:paraId="2F850329" w14:textId="290A563B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Female Gonad_4</w:t>
            </w:r>
          </w:p>
        </w:tc>
        <w:tc>
          <w:tcPr>
            <w:tcW w:w="1984" w:type="dxa"/>
          </w:tcPr>
          <w:p w14:paraId="1CD7052D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3,790,118</w:t>
            </w:r>
          </w:p>
        </w:tc>
        <w:tc>
          <w:tcPr>
            <w:tcW w:w="1985" w:type="dxa"/>
            <w:gridSpan w:val="2"/>
          </w:tcPr>
          <w:p w14:paraId="7FEE5B8C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3,117,875</w:t>
            </w:r>
          </w:p>
        </w:tc>
        <w:tc>
          <w:tcPr>
            <w:tcW w:w="2126" w:type="dxa"/>
          </w:tcPr>
          <w:p w14:paraId="763AFFA5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82.26%</w:t>
            </w:r>
          </w:p>
        </w:tc>
      </w:tr>
      <w:tr w:rsidR="00F13592" w:rsidRPr="00B85A2B" w14:paraId="5C7085B5" w14:textId="77777777" w:rsidTr="00F13592">
        <w:tc>
          <w:tcPr>
            <w:tcW w:w="2093" w:type="dxa"/>
          </w:tcPr>
          <w:p w14:paraId="3251C4B6" w14:textId="78DB6C69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Female Head Skin_1</w:t>
            </w:r>
          </w:p>
        </w:tc>
        <w:tc>
          <w:tcPr>
            <w:tcW w:w="1984" w:type="dxa"/>
          </w:tcPr>
          <w:p w14:paraId="05F4419A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3,488,413</w:t>
            </w:r>
          </w:p>
        </w:tc>
        <w:tc>
          <w:tcPr>
            <w:tcW w:w="1985" w:type="dxa"/>
            <w:gridSpan w:val="2"/>
          </w:tcPr>
          <w:p w14:paraId="06856F5D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2,939,187</w:t>
            </w:r>
          </w:p>
        </w:tc>
        <w:tc>
          <w:tcPr>
            <w:tcW w:w="2126" w:type="dxa"/>
          </w:tcPr>
          <w:p w14:paraId="480E0206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84.26%</w:t>
            </w:r>
          </w:p>
        </w:tc>
      </w:tr>
      <w:tr w:rsidR="00F13592" w:rsidRPr="00B85A2B" w14:paraId="5DCF5D09" w14:textId="77777777" w:rsidTr="00F13592">
        <w:tc>
          <w:tcPr>
            <w:tcW w:w="2093" w:type="dxa"/>
          </w:tcPr>
          <w:p w14:paraId="63C64F50" w14:textId="30D4F04D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Female Head Skin_2</w:t>
            </w:r>
          </w:p>
        </w:tc>
        <w:tc>
          <w:tcPr>
            <w:tcW w:w="1984" w:type="dxa"/>
          </w:tcPr>
          <w:p w14:paraId="49DD92BE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3,912,145</w:t>
            </w:r>
          </w:p>
        </w:tc>
        <w:tc>
          <w:tcPr>
            <w:tcW w:w="1985" w:type="dxa"/>
            <w:gridSpan w:val="2"/>
          </w:tcPr>
          <w:p w14:paraId="54536554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3,312,882</w:t>
            </w:r>
          </w:p>
        </w:tc>
        <w:tc>
          <w:tcPr>
            <w:tcW w:w="2126" w:type="dxa"/>
          </w:tcPr>
          <w:p w14:paraId="1E632D58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84.68%</w:t>
            </w:r>
          </w:p>
        </w:tc>
      </w:tr>
      <w:tr w:rsidR="00F13592" w:rsidRPr="00B85A2B" w14:paraId="73DA52D8" w14:textId="77777777" w:rsidTr="00F13592">
        <w:tc>
          <w:tcPr>
            <w:tcW w:w="2093" w:type="dxa"/>
          </w:tcPr>
          <w:p w14:paraId="77311AD3" w14:textId="2E793FF8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Female Head Skin_3</w:t>
            </w:r>
          </w:p>
        </w:tc>
        <w:tc>
          <w:tcPr>
            <w:tcW w:w="1984" w:type="dxa"/>
          </w:tcPr>
          <w:p w14:paraId="31DF1AD2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2,655,847</w:t>
            </w:r>
          </w:p>
        </w:tc>
        <w:tc>
          <w:tcPr>
            <w:tcW w:w="1985" w:type="dxa"/>
            <w:gridSpan w:val="2"/>
          </w:tcPr>
          <w:p w14:paraId="5714C207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2,135,872</w:t>
            </w:r>
          </w:p>
        </w:tc>
        <w:tc>
          <w:tcPr>
            <w:tcW w:w="2126" w:type="dxa"/>
          </w:tcPr>
          <w:p w14:paraId="52647B48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80.42%</w:t>
            </w:r>
          </w:p>
        </w:tc>
      </w:tr>
      <w:tr w:rsidR="00F13592" w:rsidRPr="00B85A2B" w14:paraId="0AF38958" w14:textId="77777777" w:rsidTr="00F13592">
        <w:tc>
          <w:tcPr>
            <w:tcW w:w="2093" w:type="dxa"/>
          </w:tcPr>
          <w:p w14:paraId="19A91292" w14:textId="6752D539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Female Head Skin_4</w:t>
            </w:r>
          </w:p>
        </w:tc>
        <w:tc>
          <w:tcPr>
            <w:tcW w:w="1984" w:type="dxa"/>
          </w:tcPr>
          <w:p w14:paraId="063A2650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3,058,829</w:t>
            </w:r>
          </w:p>
        </w:tc>
        <w:tc>
          <w:tcPr>
            <w:tcW w:w="1985" w:type="dxa"/>
            <w:gridSpan w:val="2"/>
          </w:tcPr>
          <w:p w14:paraId="7FDC722C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2,480,026</w:t>
            </w:r>
          </w:p>
        </w:tc>
        <w:tc>
          <w:tcPr>
            <w:tcW w:w="2126" w:type="dxa"/>
          </w:tcPr>
          <w:p w14:paraId="4714FB25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81.08%</w:t>
            </w:r>
          </w:p>
        </w:tc>
      </w:tr>
      <w:tr w:rsidR="00F13592" w:rsidRPr="00B85A2B" w14:paraId="285EF353" w14:textId="77777777" w:rsidTr="00F13592">
        <w:tc>
          <w:tcPr>
            <w:tcW w:w="2093" w:type="dxa"/>
          </w:tcPr>
          <w:p w14:paraId="3BE8B2B6" w14:textId="19078A0D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Male Gonad_1</w:t>
            </w:r>
          </w:p>
        </w:tc>
        <w:tc>
          <w:tcPr>
            <w:tcW w:w="1984" w:type="dxa"/>
          </w:tcPr>
          <w:p w14:paraId="691CBD5E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2,963,878</w:t>
            </w:r>
          </w:p>
        </w:tc>
        <w:tc>
          <w:tcPr>
            <w:tcW w:w="1985" w:type="dxa"/>
            <w:gridSpan w:val="2"/>
          </w:tcPr>
          <w:p w14:paraId="0E99A368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2,375,658</w:t>
            </w:r>
          </w:p>
        </w:tc>
        <w:tc>
          <w:tcPr>
            <w:tcW w:w="2126" w:type="dxa"/>
          </w:tcPr>
          <w:p w14:paraId="371E819B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80.15%</w:t>
            </w:r>
          </w:p>
        </w:tc>
      </w:tr>
      <w:tr w:rsidR="00F13592" w:rsidRPr="00B85A2B" w14:paraId="37C2B179" w14:textId="77777777" w:rsidTr="00F13592">
        <w:tc>
          <w:tcPr>
            <w:tcW w:w="2093" w:type="dxa"/>
          </w:tcPr>
          <w:p w14:paraId="5DA96CB9" w14:textId="4E392BC3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Male Gonad_2</w:t>
            </w:r>
          </w:p>
        </w:tc>
        <w:tc>
          <w:tcPr>
            <w:tcW w:w="1984" w:type="dxa"/>
          </w:tcPr>
          <w:p w14:paraId="47BCF08A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3,769,214</w:t>
            </w:r>
          </w:p>
        </w:tc>
        <w:tc>
          <w:tcPr>
            <w:tcW w:w="1985" w:type="dxa"/>
            <w:gridSpan w:val="2"/>
          </w:tcPr>
          <w:p w14:paraId="3664B739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3,045,790</w:t>
            </w:r>
          </w:p>
        </w:tc>
        <w:tc>
          <w:tcPr>
            <w:tcW w:w="2126" w:type="dxa"/>
          </w:tcPr>
          <w:p w14:paraId="50D5DE6C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80.81%</w:t>
            </w:r>
          </w:p>
        </w:tc>
      </w:tr>
      <w:tr w:rsidR="00F13592" w:rsidRPr="00B85A2B" w14:paraId="53DC5A9A" w14:textId="77777777" w:rsidTr="00F13592">
        <w:tc>
          <w:tcPr>
            <w:tcW w:w="2093" w:type="dxa"/>
          </w:tcPr>
          <w:p w14:paraId="431F3970" w14:textId="6D472BAC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Male Gonad_3</w:t>
            </w:r>
          </w:p>
        </w:tc>
        <w:tc>
          <w:tcPr>
            <w:tcW w:w="1984" w:type="dxa"/>
          </w:tcPr>
          <w:p w14:paraId="1FEB464C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3,340,771</w:t>
            </w:r>
          </w:p>
        </w:tc>
        <w:tc>
          <w:tcPr>
            <w:tcW w:w="1985" w:type="dxa"/>
            <w:gridSpan w:val="2"/>
          </w:tcPr>
          <w:p w14:paraId="1FF48576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2,660,626</w:t>
            </w:r>
          </w:p>
        </w:tc>
        <w:tc>
          <w:tcPr>
            <w:tcW w:w="2126" w:type="dxa"/>
          </w:tcPr>
          <w:p w14:paraId="02B0CE05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79.64%</w:t>
            </w:r>
          </w:p>
        </w:tc>
      </w:tr>
      <w:tr w:rsidR="00F13592" w:rsidRPr="00B85A2B" w14:paraId="6AE930E4" w14:textId="77777777" w:rsidTr="00F13592">
        <w:tc>
          <w:tcPr>
            <w:tcW w:w="2093" w:type="dxa"/>
          </w:tcPr>
          <w:p w14:paraId="478C960C" w14:textId="2549C4BC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Male Gonad_4</w:t>
            </w:r>
          </w:p>
        </w:tc>
        <w:tc>
          <w:tcPr>
            <w:tcW w:w="1984" w:type="dxa"/>
          </w:tcPr>
          <w:p w14:paraId="77651B81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3,328,729</w:t>
            </w:r>
          </w:p>
        </w:tc>
        <w:tc>
          <w:tcPr>
            <w:tcW w:w="1985" w:type="dxa"/>
            <w:gridSpan w:val="2"/>
          </w:tcPr>
          <w:p w14:paraId="7CDD1933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2,639,735</w:t>
            </w:r>
          </w:p>
        </w:tc>
        <w:tc>
          <w:tcPr>
            <w:tcW w:w="2126" w:type="dxa"/>
          </w:tcPr>
          <w:p w14:paraId="491CA4C0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79.30%</w:t>
            </w:r>
          </w:p>
        </w:tc>
      </w:tr>
      <w:tr w:rsidR="00F13592" w:rsidRPr="00B85A2B" w14:paraId="58FCD392" w14:textId="77777777" w:rsidTr="00F13592">
        <w:tc>
          <w:tcPr>
            <w:tcW w:w="2093" w:type="dxa"/>
          </w:tcPr>
          <w:p w14:paraId="0F057E30" w14:textId="25DC8956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Male Head Skin_1</w:t>
            </w:r>
          </w:p>
        </w:tc>
        <w:tc>
          <w:tcPr>
            <w:tcW w:w="1984" w:type="dxa"/>
          </w:tcPr>
          <w:p w14:paraId="60C6A584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3,395,318</w:t>
            </w:r>
          </w:p>
        </w:tc>
        <w:tc>
          <w:tcPr>
            <w:tcW w:w="1985" w:type="dxa"/>
            <w:gridSpan w:val="2"/>
          </w:tcPr>
          <w:p w14:paraId="3FC8ADFE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2,846,086</w:t>
            </w:r>
          </w:p>
        </w:tc>
        <w:tc>
          <w:tcPr>
            <w:tcW w:w="2126" w:type="dxa"/>
          </w:tcPr>
          <w:p w14:paraId="10C7B87A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83.82%</w:t>
            </w:r>
          </w:p>
        </w:tc>
      </w:tr>
      <w:tr w:rsidR="00F13592" w:rsidRPr="00B85A2B" w14:paraId="2EF7E3ED" w14:textId="77777777" w:rsidTr="00F13592">
        <w:tc>
          <w:tcPr>
            <w:tcW w:w="2093" w:type="dxa"/>
          </w:tcPr>
          <w:p w14:paraId="764D6B2B" w14:textId="07A1B2DB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Male Head Skin_2</w:t>
            </w:r>
          </w:p>
        </w:tc>
        <w:tc>
          <w:tcPr>
            <w:tcW w:w="1984" w:type="dxa"/>
          </w:tcPr>
          <w:p w14:paraId="13153660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4,013,440</w:t>
            </w:r>
          </w:p>
        </w:tc>
        <w:tc>
          <w:tcPr>
            <w:tcW w:w="1985" w:type="dxa"/>
            <w:gridSpan w:val="2"/>
          </w:tcPr>
          <w:p w14:paraId="2FD3CE21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3,409,485</w:t>
            </w:r>
          </w:p>
        </w:tc>
        <w:tc>
          <w:tcPr>
            <w:tcW w:w="2126" w:type="dxa"/>
          </w:tcPr>
          <w:p w14:paraId="6B9785E0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84.95%</w:t>
            </w:r>
          </w:p>
        </w:tc>
      </w:tr>
      <w:tr w:rsidR="00F13592" w:rsidRPr="00B85A2B" w14:paraId="15A6F3B5" w14:textId="77777777" w:rsidTr="00F13592">
        <w:tc>
          <w:tcPr>
            <w:tcW w:w="2093" w:type="dxa"/>
          </w:tcPr>
          <w:p w14:paraId="76EFD72E" w14:textId="6A4C6B93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Male Head Skin_3</w:t>
            </w:r>
          </w:p>
        </w:tc>
        <w:tc>
          <w:tcPr>
            <w:tcW w:w="1984" w:type="dxa"/>
          </w:tcPr>
          <w:p w14:paraId="6A1F08FA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3,219,219</w:t>
            </w:r>
          </w:p>
        </w:tc>
        <w:tc>
          <w:tcPr>
            <w:tcW w:w="1985" w:type="dxa"/>
            <w:gridSpan w:val="2"/>
          </w:tcPr>
          <w:p w14:paraId="43A85608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2,671,261</w:t>
            </w:r>
          </w:p>
        </w:tc>
        <w:tc>
          <w:tcPr>
            <w:tcW w:w="2126" w:type="dxa"/>
          </w:tcPr>
          <w:p w14:paraId="2BF94A5F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82.98%</w:t>
            </w:r>
          </w:p>
        </w:tc>
      </w:tr>
      <w:tr w:rsidR="00F13592" w:rsidRPr="00B85A2B" w14:paraId="25BF83DE" w14:textId="77777777" w:rsidTr="00F13592">
        <w:tc>
          <w:tcPr>
            <w:tcW w:w="2093" w:type="dxa"/>
          </w:tcPr>
          <w:p w14:paraId="40E02E63" w14:textId="5E5FAB91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</w:rPr>
              <w:t>Male Head Skin_4</w:t>
            </w:r>
          </w:p>
        </w:tc>
        <w:tc>
          <w:tcPr>
            <w:tcW w:w="1984" w:type="dxa"/>
          </w:tcPr>
          <w:p w14:paraId="73605850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3,197,215</w:t>
            </w:r>
          </w:p>
        </w:tc>
        <w:tc>
          <w:tcPr>
            <w:tcW w:w="1985" w:type="dxa"/>
            <w:gridSpan w:val="2"/>
          </w:tcPr>
          <w:p w14:paraId="5228F8C9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2,592,818</w:t>
            </w:r>
          </w:p>
        </w:tc>
        <w:tc>
          <w:tcPr>
            <w:tcW w:w="2126" w:type="dxa"/>
          </w:tcPr>
          <w:p w14:paraId="08DD1D73" w14:textId="77777777" w:rsidR="00F13592" w:rsidRPr="00625EB9" w:rsidRDefault="00F13592" w:rsidP="00F13592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625EB9">
              <w:rPr>
                <w:rFonts w:ascii="Arial" w:hAnsi="Arial" w:cs="Arial"/>
                <w:sz w:val="15"/>
                <w:szCs w:val="15"/>
              </w:rPr>
              <w:t>81.10%</w:t>
            </w:r>
          </w:p>
        </w:tc>
      </w:tr>
    </w:tbl>
    <w:p w14:paraId="7E96A8CB" w14:textId="7B6949D3" w:rsidR="00B85A2B" w:rsidRPr="00896E88" w:rsidRDefault="00B85A2B" w:rsidP="00896E88">
      <w:pPr>
        <w:rPr>
          <w:rFonts w:ascii="Arial" w:eastAsia="宋体" w:hAnsi="Arial" w:cs="Arial" w:hint="eastAsia"/>
          <w:sz w:val="15"/>
          <w:szCs w:val="15"/>
        </w:rPr>
      </w:pPr>
      <w:r w:rsidRPr="00122075">
        <w:rPr>
          <w:rFonts w:ascii="Arial" w:eastAsia="宋体" w:hAnsi="Arial" w:cs="Arial"/>
          <w:sz w:val="15"/>
          <w:szCs w:val="15"/>
        </w:rPr>
        <w:t xml:space="preserve">Notes: The number of samples represents the biological replicates of the tissue. </w:t>
      </w:r>
      <w:bookmarkEnd w:id="0"/>
    </w:p>
    <w:sectPr w:rsidR="00B85A2B" w:rsidRPr="00896E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68BB0" w14:textId="77777777" w:rsidR="002359F7" w:rsidRDefault="002359F7" w:rsidP="00B85A2B">
      <w:r>
        <w:separator/>
      </w:r>
    </w:p>
  </w:endnote>
  <w:endnote w:type="continuationSeparator" w:id="0">
    <w:p w14:paraId="2C32DD64" w14:textId="77777777" w:rsidR="002359F7" w:rsidRDefault="002359F7" w:rsidP="00B8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panose1 w:val="00000000000000000000"/>
    <w:charset w:val="00"/>
    <w:family w:val="roman"/>
    <w:notTrueType/>
    <w:pitch w:val="default"/>
  </w:font>
  <w:font w:name="RBLMI">
    <w:altName w:val="Cambria"/>
    <w:panose1 w:val="00000000000000000000"/>
    <w:charset w:val="00"/>
    <w:family w:val="roman"/>
    <w:notTrueType/>
    <w:pitch w:val="default"/>
  </w:font>
  <w:font w:name="MinionPro-It">
    <w:panose1 w:val="00000000000000000000"/>
    <w:charset w:val="00"/>
    <w:family w:val="roman"/>
    <w:notTrueType/>
    <w:pitch w:val="default"/>
  </w:font>
  <w:font w:name="MinionPro-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8DA05" w14:textId="77777777" w:rsidR="002359F7" w:rsidRDefault="002359F7" w:rsidP="00B85A2B">
      <w:r>
        <w:separator/>
      </w:r>
    </w:p>
  </w:footnote>
  <w:footnote w:type="continuationSeparator" w:id="0">
    <w:p w14:paraId="5558C2D2" w14:textId="77777777" w:rsidR="002359F7" w:rsidRDefault="002359F7" w:rsidP="00B85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F3C5"/>
      </v:shape>
    </w:pict>
  </w:numPicBullet>
  <w:abstractNum w:abstractNumId="0" w15:restartNumberingAfterBreak="0">
    <w:nsid w:val="841FCD2B"/>
    <w:multiLevelType w:val="singleLevel"/>
    <w:tmpl w:val="841FCD2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38E069F"/>
    <w:multiLevelType w:val="hybridMultilevel"/>
    <w:tmpl w:val="1BC0EFAC"/>
    <w:lvl w:ilvl="0" w:tplc="7A28AC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7B00C6"/>
    <w:multiLevelType w:val="hybridMultilevel"/>
    <w:tmpl w:val="16E6E0BA"/>
    <w:lvl w:ilvl="0" w:tplc="E1EA768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E6831E7"/>
    <w:multiLevelType w:val="hybridMultilevel"/>
    <w:tmpl w:val="B8FE5FD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8A87986"/>
    <w:multiLevelType w:val="multilevel"/>
    <w:tmpl w:val="C9FC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51F25"/>
    <w:multiLevelType w:val="hybridMultilevel"/>
    <w:tmpl w:val="F7C604F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A246E38"/>
    <w:multiLevelType w:val="hybridMultilevel"/>
    <w:tmpl w:val="B10A4E8C"/>
    <w:lvl w:ilvl="0" w:tplc="0C7C7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5A541EA4"/>
    <w:multiLevelType w:val="hybridMultilevel"/>
    <w:tmpl w:val="7C043D4A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7BD7003"/>
    <w:multiLevelType w:val="hybridMultilevel"/>
    <w:tmpl w:val="680AA8D0"/>
    <w:lvl w:ilvl="0" w:tplc="D8BA1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KytLA0NDQ1tLA0NjJQ0lEKTi0uzszPAykwrAUAQ0zz8iwAAAA="/>
  </w:docVars>
  <w:rsids>
    <w:rsidRoot w:val="009E14CF"/>
    <w:rsid w:val="0000241C"/>
    <w:rsid w:val="00030A80"/>
    <w:rsid w:val="00097263"/>
    <w:rsid w:val="00097502"/>
    <w:rsid w:val="000B530E"/>
    <w:rsid w:val="00122075"/>
    <w:rsid w:val="001235C7"/>
    <w:rsid w:val="00145737"/>
    <w:rsid w:val="00170932"/>
    <w:rsid w:val="00183BDB"/>
    <w:rsid w:val="001A2D96"/>
    <w:rsid w:val="001B20A2"/>
    <w:rsid w:val="001C3C93"/>
    <w:rsid w:val="001E44FC"/>
    <w:rsid w:val="00225F67"/>
    <w:rsid w:val="002359F7"/>
    <w:rsid w:val="0024125B"/>
    <w:rsid w:val="00262D1A"/>
    <w:rsid w:val="00273352"/>
    <w:rsid w:val="002A5106"/>
    <w:rsid w:val="002B001A"/>
    <w:rsid w:val="0031687F"/>
    <w:rsid w:val="00327388"/>
    <w:rsid w:val="003C7DAA"/>
    <w:rsid w:val="00451FB7"/>
    <w:rsid w:val="004C44F0"/>
    <w:rsid w:val="004C7505"/>
    <w:rsid w:val="004E75B7"/>
    <w:rsid w:val="00522282"/>
    <w:rsid w:val="005D2A63"/>
    <w:rsid w:val="00625EB9"/>
    <w:rsid w:val="00633748"/>
    <w:rsid w:val="006615B6"/>
    <w:rsid w:val="007157EF"/>
    <w:rsid w:val="007219C2"/>
    <w:rsid w:val="007C2CDD"/>
    <w:rsid w:val="00816E80"/>
    <w:rsid w:val="00896E88"/>
    <w:rsid w:val="008C4096"/>
    <w:rsid w:val="008D115B"/>
    <w:rsid w:val="0090204B"/>
    <w:rsid w:val="00914647"/>
    <w:rsid w:val="00990635"/>
    <w:rsid w:val="00997AA9"/>
    <w:rsid w:val="009E14CF"/>
    <w:rsid w:val="00A5537A"/>
    <w:rsid w:val="00AB1227"/>
    <w:rsid w:val="00AB441D"/>
    <w:rsid w:val="00AD7A12"/>
    <w:rsid w:val="00B350FC"/>
    <w:rsid w:val="00B85A2B"/>
    <w:rsid w:val="00B90821"/>
    <w:rsid w:val="00BC41AC"/>
    <w:rsid w:val="00C11DFD"/>
    <w:rsid w:val="00C4615A"/>
    <w:rsid w:val="00C97EE7"/>
    <w:rsid w:val="00CA0405"/>
    <w:rsid w:val="00CC0D47"/>
    <w:rsid w:val="00D70A7B"/>
    <w:rsid w:val="00E1433D"/>
    <w:rsid w:val="00E26B41"/>
    <w:rsid w:val="00E47446"/>
    <w:rsid w:val="00E6174A"/>
    <w:rsid w:val="00E95216"/>
    <w:rsid w:val="00EA3290"/>
    <w:rsid w:val="00EA4ECD"/>
    <w:rsid w:val="00F13592"/>
    <w:rsid w:val="00F30D57"/>
    <w:rsid w:val="00F72991"/>
    <w:rsid w:val="00F85177"/>
    <w:rsid w:val="00FA7C66"/>
    <w:rsid w:val="00FB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850FA"/>
  <w15:docId w15:val="{BCB276CB-0169-49E7-8DE1-C0BA826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semiHidden/>
    <w:unhideWhenUsed/>
    <w:qFormat/>
    <w:rsid w:val="00B85A2B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B85A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qFormat/>
    <w:rsid w:val="00B85A2B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B85A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qFormat/>
    <w:rsid w:val="00B85A2B"/>
    <w:rPr>
      <w:sz w:val="18"/>
      <w:szCs w:val="18"/>
    </w:rPr>
  </w:style>
  <w:style w:type="table" w:styleId="a7">
    <w:name w:val="Table Grid"/>
    <w:basedOn w:val="a1"/>
    <w:uiPriority w:val="39"/>
    <w:rsid w:val="00B85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semiHidden/>
    <w:rsid w:val="00B85A2B"/>
    <w:rPr>
      <w:rFonts w:ascii="宋体" w:eastAsia="宋体" w:hAnsi="宋体" w:cs="Times New Roman"/>
      <w:b/>
      <w:kern w:val="0"/>
      <w:sz w:val="36"/>
      <w:szCs w:val="36"/>
    </w:rPr>
  </w:style>
  <w:style w:type="numbering" w:customStyle="1" w:styleId="1">
    <w:name w:val="无列表1"/>
    <w:next w:val="a2"/>
    <w:uiPriority w:val="99"/>
    <w:semiHidden/>
    <w:unhideWhenUsed/>
    <w:rsid w:val="00B85A2B"/>
  </w:style>
  <w:style w:type="paragraph" w:styleId="a8">
    <w:name w:val="annotation text"/>
    <w:basedOn w:val="a"/>
    <w:link w:val="a9"/>
    <w:qFormat/>
    <w:rsid w:val="00B85A2B"/>
    <w:pPr>
      <w:jc w:val="left"/>
    </w:pPr>
    <w:rPr>
      <w:szCs w:val="24"/>
    </w:rPr>
  </w:style>
  <w:style w:type="character" w:customStyle="1" w:styleId="a9">
    <w:name w:val="批注文字 字符"/>
    <w:basedOn w:val="a0"/>
    <w:link w:val="a8"/>
    <w:qFormat/>
    <w:rsid w:val="00B85A2B"/>
    <w:rPr>
      <w:szCs w:val="24"/>
    </w:rPr>
  </w:style>
  <w:style w:type="paragraph" w:styleId="aa">
    <w:name w:val="Balloon Text"/>
    <w:basedOn w:val="a"/>
    <w:link w:val="ab"/>
    <w:qFormat/>
    <w:rsid w:val="00B85A2B"/>
    <w:rPr>
      <w:sz w:val="18"/>
      <w:szCs w:val="18"/>
    </w:rPr>
  </w:style>
  <w:style w:type="character" w:customStyle="1" w:styleId="ab">
    <w:name w:val="批注框文本 字符"/>
    <w:basedOn w:val="a0"/>
    <w:link w:val="aa"/>
    <w:qFormat/>
    <w:rsid w:val="00B85A2B"/>
    <w:rPr>
      <w:sz w:val="18"/>
      <w:szCs w:val="18"/>
    </w:rPr>
  </w:style>
  <w:style w:type="paragraph" w:styleId="ac">
    <w:name w:val="annotation subject"/>
    <w:basedOn w:val="a8"/>
    <w:next w:val="a8"/>
    <w:link w:val="ad"/>
    <w:qFormat/>
    <w:rsid w:val="00B85A2B"/>
    <w:rPr>
      <w:b/>
      <w:bCs/>
    </w:rPr>
  </w:style>
  <w:style w:type="character" w:customStyle="1" w:styleId="ad">
    <w:name w:val="批注主题 字符"/>
    <w:basedOn w:val="a9"/>
    <w:link w:val="ac"/>
    <w:qFormat/>
    <w:rsid w:val="00B85A2B"/>
    <w:rPr>
      <w:b/>
      <w:bCs/>
      <w:szCs w:val="24"/>
    </w:rPr>
  </w:style>
  <w:style w:type="character" w:styleId="ae">
    <w:name w:val="Strong"/>
    <w:basedOn w:val="a0"/>
    <w:qFormat/>
    <w:rsid w:val="00B85A2B"/>
    <w:rPr>
      <w:b/>
    </w:rPr>
  </w:style>
  <w:style w:type="character" w:styleId="af">
    <w:name w:val="Hyperlink"/>
    <w:uiPriority w:val="99"/>
    <w:unhideWhenUsed/>
    <w:qFormat/>
    <w:rsid w:val="00B85A2B"/>
    <w:rPr>
      <w:color w:val="0000FF"/>
      <w:u w:val="single"/>
    </w:rPr>
  </w:style>
  <w:style w:type="character" w:styleId="af0">
    <w:name w:val="annotation reference"/>
    <w:basedOn w:val="a0"/>
    <w:qFormat/>
    <w:rsid w:val="00B85A2B"/>
    <w:rPr>
      <w:sz w:val="21"/>
      <w:szCs w:val="21"/>
    </w:rPr>
  </w:style>
  <w:style w:type="paragraph" w:customStyle="1" w:styleId="EndNoteBibliographyTitle">
    <w:name w:val="EndNote Bibliography Title"/>
    <w:qFormat/>
    <w:rsid w:val="00B85A2B"/>
    <w:pPr>
      <w:jc w:val="center"/>
    </w:pPr>
    <w:rPr>
      <w:sz w:val="20"/>
      <w:szCs w:val="24"/>
    </w:rPr>
  </w:style>
  <w:style w:type="paragraph" w:customStyle="1" w:styleId="EndNoteBibliography">
    <w:name w:val="EndNote Bibliography"/>
    <w:qFormat/>
    <w:rsid w:val="00B85A2B"/>
    <w:pPr>
      <w:jc w:val="both"/>
    </w:pPr>
    <w:rPr>
      <w:sz w:val="20"/>
      <w:szCs w:val="24"/>
    </w:rPr>
  </w:style>
  <w:style w:type="character" w:styleId="af1">
    <w:name w:val="Emphasis"/>
    <w:basedOn w:val="a0"/>
    <w:uiPriority w:val="20"/>
    <w:qFormat/>
    <w:rsid w:val="00B85A2B"/>
    <w:rPr>
      <w:i/>
      <w:iCs/>
    </w:rPr>
  </w:style>
  <w:style w:type="character" w:customStyle="1" w:styleId="apple-converted-space">
    <w:name w:val="apple-converted-space"/>
    <w:basedOn w:val="a0"/>
    <w:rsid w:val="00B85A2B"/>
  </w:style>
  <w:style w:type="paragraph" w:styleId="af2">
    <w:name w:val="List Paragraph"/>
    <w:basedOn w:val="a"/>
    <w:uiPriority w:val="99"/>
    <w:rsid w:val="00B85A2B"/>
    <w:pPr>
      <w:ind w:firstLineChars="200" w:firstLine="420"/>
    </w:pPr>
    <w:rPr>
      <w:szCs w:val="24"/>
    </w:rPr>
  </w:style>
  <w:style w:type="table" w:customStyle="1" w:styleId="10">
    <w:name w:val="网格型1"/>
    <w:basedOn w:val="a1"/>
    <w:next w:val="a7"/>
    <w:rsid w:val="00B85A2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85A2B"/>
    <w:rPr>
      <w:rFonts w:ascii="MinionPro-Regular" w:hAnsi="MinionPro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a0"/>
    <w:rsid w:val="00B85A2B"/>
    <w:rPr>
      <w:rFonts w:ascii="RBLMI" w:hAnsi="RBLMI" w:hint="default"/>
      <w:b w:val="0"/>
      <w:bCs w:val="0"/>
      <w:i/>
      <w:iCs/>
      <w:color w:val="242021"/>
      <w:sz w:val="20"/>
      <w:szCs w:val="20"/>
    </w:rPr>
  </w:style>
  <w:style w:type="character" w:customStyle="1" w:styleId="fontstyle31">
    <w:name w:val="fontstyle31"/>
    <w:basedOn w:val="a0"/>
    <w:rsid w:val="00B85A2B"/>
    <w:rPr>
      <w:rFonts w:ascii="MinionPro-It" w:hAnsi="MinionPro-It" w:hint="default"/>
      <w:b w:val="0"/>
      <w:bCs w:val="0"/>
      <w:i/>
      <w:iCs/>
      <w:color w:val="242021"/>
      <w:sz w:val="20"/>
      <w:szCs w:val="20"/>
    </w:rPr>
  </w:style>
  <w:style w:type="character" w:customStyle="1" w:styleId="fontstyle41">
    <w:name w:val="fontstyle41"/>
    <w:basedOn w:val="a0"/>
    <w:rsid w:val="00B85A2B"/>
    <w:rPr>
      <w:rFonts w:ascii="MinionPro-Bold" w:hAnsi="MinionPro-Bold" w:hint="default"/>
      <w:b/>
      <w:bCs/>
      <w:i w:val="0"/>
      <w:iCs w:val="0"/>
      <w:color w:val="242021"/>
      <w:sz w:val="20"/>
      <w:szCs w:val="20"/>
    </w:rPr>
  </w:style>
  <w:style w:type="character" w:customStyle="1" w:styleId="tgt">
    <w:name w:val="tgt"/>
    <w:basedOn w:val="a0"/>
    <w:rsid w:val="00B85A2B"/>
  </w:style>
  <w:style w:type="paragraph" w:customStyle="1" w:styleId="tgt0">
    <w:name w:val="_tgt"/>
    <w:basedOn w:val="a"/>
    <w:rsid w:val="00B85A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ranssent">
    <w:name w:val="transsent"/>
    <w:basedOn w:val="a0"/>
    <w:rsid w:val="00B85A2B"/>
  </w:style>
  <w:style w:type="character" w:customStyle="1" w:styleId="skip">
    <w:name w:val="skip"/>
    <w:basedOn w:val="a0"/>
    <w:rsid w:val="00B85A2B"/>
  </w:style>
  <w:style w:type="character" w:customStyle="1" w:styleId="src">
    <w:name w:val="src"/>
    <w:basedOn w:val="a0"/>
    <w:rsid w:val="00B85A2B"/>
  </w:style>
  <w:style w:type="paragraph" w:customStyle="1" w:styleId="paragraph">
    <w:name w:val="paragraph"/>
    <w:basedOn w:val="a"/>
    <w:rsid w:val="00B85A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3">
    <w:name w:val="Normal (Web)"/>
    <w:basedOn w:val="a"/>
    <w:uiPriority w:val="99"/>
    <w:unhideWhenUsed/>
    <w:rsid w:val="00B85A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1">
    <w:name w:val="修订1"/>
    <w:next w:val="af4"/>
    <w:hidden/>
    <w:uiPriority w:val="99"/>
    <w:semiHidden/>
    <w:rsid w:val="00B85A2B"/>
    <w:rPr>
      <w:szCs w:val="24"/>
    </w:rPr>
  </w:style>
  <w:style w:type="paragraph" w:styleId="af4">
    <w:name w:val="Revision"/>
    <w:hidden/>
    <w:uiPriority w:val="99"/>
    <w:semiHidden/>
    <w:rsid w:val="00B8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暖 暖</cp:lastModifiedBy>
  <cp:revision>37</cp:revision>
  <dcterms:created xsi:type="dcterms:W3CDTF">2021-07-01T14:00:00Z</dcterms:created>
  <dcterms:modified xsi:type="dcterms:W3CDTF">2022-01-22T06:07:00Z</dcterms:modified>
</cp:coreProperties>
</file>