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3E973" w14:textId="74D99EB6" w:rsidR="000A5375" w:rsidRPr="0041149B" w:rsidRDefault="00FC46EE">
      <w:pPr>
        <w:rPr>
          <w:rFonts w:ascii="Times New Roman" w:hAnsi="Times New Roman" w:cs="Times New Roman"/>
          <w:sz w:val="28"/>
          <w:szCs w:val="32"/>
        </w:rPr>
      </w:pPr>
      <w:r w:rsidRPr="0041149B">
        <w:rPr>
          <w:rFonts w:ascii="Times New Roman" w:hAnsi="Times New Roman" w:cs="Times New Roman"/>
          <w:sz w:val="28"/>
          <w:szCs w:val="32"/>
        </w:rPr>
        <w:t>Supplementary: Full-length gels and blots.</w:t>
      </w:r>
    </w:p>
    <w:p w14:paraId="613CFC52" w14:textId="77777777" w:rsidR="000A5375" w:rsidRDefault="000A5375"/>
    <w:p w14:paraId="5629580B" w14:textId="030F96F2" w:rsidR="007F064D" w:rsidRDefault="00F11232">
      <w:r>
        <w:rPr>
          <w:noProof/>
        </w:rPr>
        <w:drawing>
          <wp:inline distT="0" distB="0" distL="0" distR="0" wp14:anchorId="5411001E" wp14:editId="57E7C93E">
            <wp:extent cx="5274310" cy="351218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274310" cy="3512185"/>
                    </a:xfrm>
                    <a:prstGeom prst="rect">
                      <a:avLst/>
                    </a:prstGeom>
                  </pic:spPr>
                </pic:pic>
              </a:graphicData>
            </a:graphic>
          </wp:inline>
        </w:drawing>
      </w:r>
    </w:p>
    <w:p w14:paraId="081E7ACA" w14:textId="145945B2" w:rsidR="007C0F22" w:rsidRDefault="007C0F22"/>
    <w:p w14:paraId="6AF31148" w14:textId="77777777" w:rsidR="007C0F22" w:rsidRPr="00CF58AA" w:rsidRDefault="007C0F22" w:rsidP="007C0F22">
      <w:pPr>
        <w:rPr>
          <w:rFonts w:ascii="Times New Roman" w:hAnsi="Times New Roman" w:cs="Times New Roman"/>
          <w:sz w:val="24"/>
          <w:szCs w:val="24"/>
        </w:rPr>
      </w:pPr>
      <w:r w:rsidRPr="00CF58AA">
        <w:rPr>
          <w:rFonts w:ascii="Times New Roman" w:hAnsi="Times New Roman" w:cs="Times New Roman"/>
          <w:sz w:val="24"/>
          <w:szCs w:val="24"/>
        </w:rPr>
        <w:t>The electrophoresis time is relatively short, so the whole picture appears to be small. The original image has included the full maker range from 15kDa to 180kDa, the minimum 10kDa portion of the lower edge has been cut down after electrophoresis</w:t>
      </w:r>
    </w:p>
    <w:p w14:paraId="3FD36B83" w14:textId="6E18DE5E" w:rsidR="007C0F22" w:rsidRPr="00CF58AA" w:rsidRDefault="007C0F22" w:rsidP="007C0F22">
      <w:pPr>
        <w:rPr>
          <w:rFonts w:ascii="Times New Roman" w:hAnsi="Times New Roman" w:cs="Times New Roman"/>
          <w:sz w:val="24"/>
          <w:szCs w:val="24"/>
        </w:rPr>
      </w:pPr>
      <w:r w:rsidRPr="00CF58AA">
        <w:rPr>
          <w:rFonts w:ascii="Times New Roman" w:hAnsi="Times New Roman" w:cs="Times New Roman"/>
          <w:sz w:val="24"/>
          <w:szCs w:val="24"/>
        </w:rPr>
        <w:t>, and the upper edge is fully included. Before hybridization with antibody, the original spot was not cut, only the upper concentrated glue part was removed, and all the separated glue part was retained.</w:t>
      </w:r>
    </w:p>
    <w:p w14:paraId="4B17A50C" w14:textId="6523A296" w:rsidR="007C0F22" w:rsidRDefault="007C0F22" w:rsidP="007C0F22"/>
    <w:p w14:paraId="0DDF8F59" w14:textId="77777777" w:rsidR="000860C4" w:rsidRDefault="000860C4">
      <w:pPr>
        <w:widowControl/>
        <w:jc w:val="left"/>
      </w:pPr>
      <w:r>
        <w:br w:type="page"/>
      </w:r>
    </w:p>
    <w:p w14:paraId="23213D8B" w14:textId="4B22B752" w:rsidR="007C0F22" w:rsidRDefault="007C0F22" w:rsidP="007C0F22">
      <w:r>
        <w:rPr>
          <w:noProof/>
        </w:rPr>
        <w:lastRenderedPageBreak/>
        <w:drawing>
          <wp:inline distT="0" distB="0" distL="0" distR="0" wp14:anchorId="6A6DBD01" wp14:editId="6111A842">
            <wp:extent cx="4511675" cy="424942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11675" cy="4249420"/>
                    </a:xfrm>
                    <a:prstGeom prst="rect">
                      <a:avLst/>
                    </a:prstGeom>
                    <a:noFill/>
                  </pic:spPr>
                </pic:pic>
              </a:graphicData>
            </a:graphic>
          </wp:inline>
        </w:drawing>
      </w:r>
    </w:p>
    <w:p w14:paraId="4ED27F0D" w14:textId="548AF28B" w:rsidR="000860C4" w:rsidRDefault="000860C4">
      <w:pPr>
        <w:widowControl/>
        <w:jc w:val="left"/>
      </w:pPr>
      <w:r>
        <w:br w:type="page"/>
      </w:r>
    </w:p>
    <w:p w14:paraId="419E4126" w14:textId="77777777" w:rsidR="00CF58AA" w:rsidRPr="00CF58AA" w:rsidRDefault="00CF58AA" w:rsidP="00CF58AA">
      <w:pPr>
        <w:widowControl/>
        <w:spacing w:line="360" w:lineRule="auto"/>
        <w:ind w:left="720"/>
        <w:jc w:val="left"/>
        <w:rPr>
          <w:rFonts w:ascii="Times New Roman" w:hAnsi="Times New Roman" w:cs="Times New Roman"/>
          <w:b/>
          <w:bCs/>
          <w:sz w:val="24"/>
          <w:szCs w:val="24"/>
        </w:rPr>
      </w:pPr>
      <w:bookmarkStart w:id="0" w:name="_Hlk90298098"/>
      <w:r w:rsidRPr="00CF58AA">
        <w:rPr>
          <w:rFonts w:ascii="Times New Roman" w:hAnsi="Times New Roman" w:cs="Times New Roman"/>
          <w:b/>
          <w:bCs/>
          <w:sz w:val="24"/>
          <w:szCs w:val="24"/>
        </w:rPr>
        <w:lastRenderedPageBreak/>
        <w:t>For Figure 6C</w:t>
      </w:r>
      <w:r w:rsidRPr="00CF58AA">
        <w:rPr>
          <w:rFonts w:ascii="Times New Roman" w:hAnsi="Times New Roman" w:cs="Times New Roman"/>
          <w:b/>
          <w:bCs/>
          <w:sz w:val="24"/>
          <w:szCs w:val="24"/>
        </w:rPr>
        <w:t>：</w:t>
      </w:r>
    </w:p>
    <w:p w14:paraId="02053277" w14:textId="1CEBB142" w:rsidR="00CF58AA" w:rsidRPr="00CF58AA" w:rsidRDefault="00CF58AA" w:rsidP="00CF58AA">
      <w:pPr>
        <w:widowControl/>
        <w:spacing w:line="360" w:lineRule="auto"/>
        <w:ind w:left="720"/>
        <w:jc w:val="left"/>
        <w:rPr>
          <w:rFonts w:ascii="Times New Roman" w:hAnsi="Times New Roman" w:cs="Times New Roman"/>
          <w:sz w:val="24"/>
          <w:szCs w:val="24"/>
        </w:rPr>
      </w:pPr>
      <w:r w:rsidRPr="00CF58AA">
        <w:rPr>
          <w:rFonts w:ascii="Times New Roman" w:hAnsi="Times New Roman" w:cs="Times New Roman"/>
          <w:sz w:val="24"/>
          <w:szCs w:val="24"/>
        </w:rPr>
        <w:t>We did western-blot twice.</w:t>
      </w:r>
      <w:r w:rsidRPr="00CF58AA">
        <w:rPr>
          <w:rFonts w:ascii="Times New Roman" w:hAnsi="Times New Roman" w:cs="Times New Roman"/>
          <w:sz w:val="24"/>
          <w:szCs w:val="24"/>
        </w:rPr>
        <w:t xml:space="preserve"> </w:t>
      </w:r>
      <w:bookmarkStart w:id="1" w:name="_Hlk89787653"/>
      <w:r w:rsidRPr="00CF58AA">
        <w:rPr>
          <w:rFonts w:ascii="Times New Roman" w:hAnsi="Times New Roman" w:cs="Times New Roman"/>
          <w:sz w:val="24"/>
          <w:szCs w:val="24"/>
        </w:rPr>
        <w:t>The</w:t>
      </w:r>
      <w:r w:rsidRPr="00CF58AA">
        <w:rPr>
          <w:rFonts w:ascii="Times New Roman" w:hAnsi="Times New Roman" w:cs="Times New Roman"/>
          <w:sz w:val="24"/>
          <w:szCs w:val="24"/>
        </w:rPr>
        <w:t xml:space="preserve"> results for the</w:t>
      </w:r>
      <w:r w:rsidRPr="00CF58AA">
        <w:rPr>
          <w:rFonts w:ascii="Times New Roman" w:hAnsi="Times New Roman" w:cs="Times New Roman"/>
          <w:sz w:val="24"/>
          <w:szCs w:val="24"/>
        </w:rPr>
        <w:t xml:space="preserve"> first time</w:t>
      </w:r>
      <w:bookmarkEnd w:id="1"/>
      <w:r w:rsidRPr="00CF58AA">
        <w:rPr>
          <w:rFonts w:ascii="Times New Roman" w:hAnsi="Times New Roman" w:cs="Times New Roman"/>
          <w:sz w:val="24"/>
          <w:szCs w:val="24"/>
        </w:rPr>
        <w:t>:</w:t>
      </w:r>
    </w:p>
    <w:p w14:paraId="1C6D9F74" w14:textId="77777777" w:rsidR="00CF58AA" w:rsidRPr="00C0639B" w:rsidRDefault="00CF58AA" w:rsidP="00CF58AA">
      <w:pPr>
        <w:widowControl/>
        <w:spacing w:line="360" w:lineRule="auto"/>
        <w:ind w:left="720"/>
        <w:jc w:val="left"/>
        <w:rPr>
          <w:rFonts w:ascii="Verdana" w:eastAsia="SimSun" w:hAnsi="Verdana" w:cs="Calibri"/>
          <w:color w:val="1F497D"/>
          <w:kern w:val="0"/>
          <w:szCs w:val="21"/>
        </w:rPr>
      </w:pPr>
      <w:r>
        <w:rPr>
          <w:noProof/>
        </w:rPr>
        <w:drawing>
          <wp:inline distT="0" distB="0" distL="0" distR="0" wp14:anchorId="700855DD" wp14:editId="0AD2EA83">
            <wp:extent cx="3787254" cy="1196124"/>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r="1907"/>
                    <a:stretch/>
                  </pic:blipFill>
                  <pic:spPr bwMode="auto">
                    <a:xfrm>
                      <a:off x="0" y="0"/>
                      <a:ext cx="3795996" cy="1198885"/>
                    </a:xfrm>
                    <a:prstGeom prst="rect">
                      <a:avLst/>
                    </a:prstGeom>
                    <a:ln>
                      <a:noFill/>
                    </a:ln>
                    <a:extLst>
                      <a:ext uri="{53640926-AAD7-44D8-BBD7-CCE9431645EC}">
                        <a14:shadowObscured xmlns:a14="http://schemas.microsoft.com/office/drawing/2010/main"/>
                      </a:ext>
                    </a:extLst>
                  </pic:spPr>
                </pic:pic>
              </a:graphicData>
            </a:graphic>
          </wp:inline>
        </w:drawing>
      </w:r>
    </w:p>
    <w:p w14:paraId="348ADCAA" w14:textId="1CB5FD58" w:rsidR="00CF58AA" w:rsidRPr="00CF58AA" w:rsidRDefault="00CF58AA" w:rsidP="00CF58AA">
      <w:pPr>
        <w:widowControl/>
        <w:spacing w:line="360" w:lineRule="auto"/>
        <w:ind w:left="720"/>
        <w:jc w:val="left"/>
        <w:rPr>
          <w:rFonts w:ascii="Times New Roman" w:hAnsi="Times New Roman" w:cs="Times New Roman"/>
          <w:sz w:val="24"/>
          <w:szCs w:val="24"/>
        </w:rPr>
      </w:pPr>
      <w:r w:rsidRPr="00CF58AA">
        <w:rPr>
          <w:rFonts w:ascii="Times New Roman" w:hAnsi="Times New Roman" w:cs="Times New Roman"/>
          <w:sz w:val="24"/>
          <w:szCs w:val="24"/>
        </w:rPr>
        <w:t>The</w:t>
      </w:r>
      <w:r w:rsidRPr="00CF58AA">
        <w:rPr>
          <w:rFonts w:ascii="Times New Roman" w:hAnsi="Times New Roman" w:cs="Times New Roman"/>
          <w:sz w:val="24"/>
          <w:szCs w:val="24"/>
        </w:rPr>
        <w:t xml:space="preserve"> results for the</w:t>
      </w:r>
      <w:r w:rsidRPr="00CF58AA">
        <w:rPr>
          <w:rFonts w:ascii="Times New Roman" w:hAnsi="Times New Roman" w:cs="Times New Roman"/>
          <w:sz w:val="24"/>
          <w:szCs w:val="24"/>
        </w:rPr>
        <w:t xml:space="preserve"> second time:</w:t>
      </w:r>
    </w:p>
    <w:p w14:paraId="4E404717" w14:textId="77777777" w:rsidR="00CF58AA" w:rsidRPr="00C0639B" w:rsidRDefault="00CF58AA" w:rsidP="00CF58AA">
      <w:pPr>
        <w:widowControl/>
        <w:spacing w:line="360" w:lineRule="auto"/>
        <w:ind w:left="720"/>
        <w:jc w:val="left"/>
        <w:rPr>
          <w:rFonts w:ascii="Verdana" w:eastAsia="SimSun" w:hAnsi="Verdana" w:cs="Calibri"/>
          <w:color w:val="1F497D"/>
          <w:kern w:val="0"/>
          <w:szCs w:val="21"/>
        </w:rPr>
      </w:pPr>
      <w:r>
        <w:rPr>
          <w:noProof/>
        </w:rPr>
        <w:drawing>
          <wp:inline distT="0" distB="0" distL="0" distR="0" wp14:anchorId="587B545E" wp14:editId="0E607D82">
            <wp:extent cx="3719015" cy="1205939"/>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32959" cy="1210460"/>
                    </a:xfrm>
                    <a:prstGeom prst="rect">
                      <a:avLst/>
                    </a:prstGeom>
                  </pic:spPr>
                </pic:pic>
              </a:graphicData>
            </a:graphic>
          </wp:inline>
        </w:drawing>
      </w:r>
    </w:p>
    <w:p w14:paraId="12F41553" w14:textId="7421D6DC" w:rsidR="00CF58AA" w:rsidRPr="00CF58AA" w:rsidRDefault="00CF58AA" w:rsidP="00CF58AA">
      <w:pPr>
        <w:widowControl/>
        <w:spacing w:line="360" w:lineRule="auto"/>
        <w:jc w:val="left"/>
        <w:rPr>
          <w:rFonts w:ascii="Times New Roman" w:hAnsi="Times New Roman" w:cs="Times New Roman"/>
          <w:sz w:val="24"/>
          <w:szCs w:val="24"/>
        </w:rPr>
      </w:pPr>
      <w:r w:rsidRPr="00CF58AA">
        <w:rPr>
          <w:rFonts w:ascii="Times New Roman" w:hAnsi="Times New Roman" w:cs="Times New Roman"/>
          <w:sz w:val="24"/>
          <w:szCs w:val="24"/>
        </w:rPr>
        <w:t>For</w:t>
      </w:r>
      <w:r w:rsidRPr="00CF58AA">
        <w:rPr>
          <w:rFonts w:ascii="Times New Roman" w:hAnsi="Times New Roman" w:cs="Times New Roman"/>
          <w:sz w:val="24"/>
          <w:szCs w:val="24"/>
        </w:rPr>
        <w:t xml:space="preserve"> Figure 6B, </w:t>
      </w:r>
      <w:r w:rsidRPr="00CF58AA">
        <w:rPr>
          <w:rFonts w:ascii="Times New Roman" w:hAnsi="Times New Roman" w:cs="Times New Roman"/>
          <w:sz w:val="24"/>
          <w:szCs w:val="24"/>
        </w:rPr>
        <w:t>we</w:t>
      </w:r>
      <w:r w:rsidRPr="00CF58AA">
        <w:rPr>
          <w:rFonts w:ascii="Times New Roman" w:hAnsi="Times New Roman" w:cs="Times New Roman"/>
          <w:sz w:val="24"/>
          <w:szCs w:val="24"/>
        </w:rPr>
        <w:t xml:space="preserve"> used the </w:t>
      </w:r>
      <w:r w:rsidRPr="00CF58AA">
        <w:rPr>
          <w:rFonts w:ascii="Times New Roman" w:hAnsi="Times New Roman" w:cs="Times New Roman"/>
          <w:sz w:val="24"/>
          <w:szCs w:val="24"/>
        </w:rPr>
        <w:t xml:space="preserve">second </w:t>
      </w:r>
      <w:r w:rsidRPr="00CF58AA">
        <w:rPr>
          <w:rFonts w:ascii="Times New Roman" w:hAnsi="Times New Roman" w:cs="Times New Roman"/>
          <w:sz w:val="24"/>
          <w:szCs w:val="24"/>
        </w:rPr>
        <w:t xml:space="preserve">time </w:t>
      </w:r>
      <w:r w:rsidRPr="00CF58AA">
        <w:rPr>
          <w:rFonts w:ascii="Times New Roman" w:hAnsi="Times New Roman" w:cs="Times New Roman"/>
          <w:sz w:val="24"/>
          <w:szCs w:val="24"/>
        </w:rPr>
        <w:t>experiment</w:t>
      </w:r>
      <w:r w:rsidRPr="00CF58AA">
        <w:rPr>
          <w:rFonts w:ascii="Times New Roman" w:hAnsi="Times New Roman" w:cs="Times New Roman"/>
          <w:sz w:val="24"/>
          <w:szCs w:val="24"/>
        </w:rPr>
        <w:t>.</w:t>
      </w:r>
    </w:p>
    <w:bookmarkEnd w:id="0"/>
    <w:p w14:paraId="38E2CE12" w14:textId="77777777" w:rsidR="00CF58AA" w:rsidRPr="002C2E18" w:rsidRDefault="00CF58AA" w:rsidP="00CF58AA">
      <w:pPr>
        <w:widowControl/>
        <w:spacing w:line="360" w:lineRule="auto"/>
        <w:ind w:left="720"/>
        <w:jc w:val="left"/>
        <w:rPr>
          <w:rFonts w:ascii="Verdana" w:eastAsia="SimSun" w:hAnsi="Verdana" w:cs="Calibri"/>
          <w:color w:val="1F497D"/>
          <w:kern w:val="0"/>
          <w:szCs w:val="21"/>
        </w:rPr>
      </w:pPr>
    </w:p>
    <w:p w14:paraId="71879496" w14:textId="77777777" w:rsidR="007C0F22" w:rsidRDefault="007C0F22"/>
    <w:sectPr w:rsidR="007C0F2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B61"/>
    <w:rsid w:val="000860C4"/>
    <w:rsid w:val="000A5375"/>
    <w:rsid w:val="00236B61"/>
    <w:rsid w:val="0041149B"/>
    <w:rsid w:val="00454FA1"/>
    <w:rsid w:val="00637EE8"/>
    <w:rsid w:val="007C0F22"/>
    <w:rsid w:val="007F064D"/>
    <w:rsid w:val="00CF58AA"/>
    <w:rsid w:val="00F11232"/>
    <w:rsid w:val="00FA2C0C"/>
    <w:rsid w:val="00FC4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5DB95"/>
  <w15:chartTrackingRefBased/>
  <w15:docId w15:val="{974ACBED-C35F-48C0-8C2E-1545D3C28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 Tengfei</dc:creator>
  <cp:keywords/>
  <dc:description/>
  <cp:lastModifiedBy>Pas, Marinus te</cp:lastModifiedBy>
  <cp:revision>5</cp:revision>
  <dcterms:created xsi:type="dcterms:W3CDTF">2021-09-09T11:01:00Z</dcterms:created>
  <dcterms:modified xsi:type="dcterms:W3CDTF">2021-12-13T13:28:00Z</dcterms:modified>
</cp:coreProperties>
</file>